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E964" w14:textId="77777777" w:rsidR="006A2632" w:rsidRPr="0003690D" w:rsidRDefault="006A2632" w:rsidP="006A2632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03690D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449/ </w:t>
      </w:r>
      <w:r w:rsidR="005D4671" w:rsidRPr="0003690D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9319</w:t>
      </w:r>
      <w:r w:rsidRPr="0003690D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2CEAA92D" w14:textId="77777777" w:rsidR="006A2632" w:rsidRPr="0003690D" w:rsidRDefault="006A2632" w:rsidP="006A2632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03690D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4168E2F6" w14:textId="77777777" w:rsidR="006A2632" w:rsidRPr="0003690D" w:rsidRDefault="006A2632" w:rsidP="006A263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03690D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6FD7D95F" w14:textId="77777777" w:rsidR="006A2632" w:rsidRPr="0003690D" w:rsidRDefault="006A2632" w:rsidP="006A263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03690D">
        <w:rPr>
          <w:rFonts w:ascii="Arial" w:eastAsia="Times New Roman" w:hAnsi="Arial" w:cs="Times New Roman"/>
          <w:sz w:val="24"/>
          <w:szCs w:val="24"/>
          <w:lang w:eastAsia="pl-PL"/>
        </w:rPr>
        <w:t>z dnia 4 stycznia 2023 r.</w:t>
      </w:r>
    </w:p>
    <w:bookmarkEnd w:id="0"/>
    <w:p w14:paraId="46BB01D4" w14:textId="77777777" w:rsidR="00BF1E8C" w:rsidRPr="0003690D" w:rsidRDefault="00BF1E8C" w:rsidP="00A37B55">
      <w:pPr>
        <w:jc w:val="right"/>
        <w:rPr>
          <w:rFonts w:ascii="Arial" w:hAnsi="Arial" w:cs="Arial"/>
          <w:b/>
          <w:sz w:val="24"/>
          <w:szCs w:val="24"/>
        </w:rPr>
      </w:pPr>
    </w:p>
    <w:p w14:paraId="0F4206A6" w14:textId="77777777" w:rsidR="00782EFA" w:rsidRPr="0003690D" w:rsidRDefault="00BF1E8C" w:rsidP="00000EC5">
      <w:pPr>
        <w:jc w:val="center"/>
        <w:rPr>
          <w:rFonts w:ascii="Arial" w:hAnsi="Arial" w:cs="Arial"/>
          <w:sz w:val="24"/>
          <w:szCs w:val="24"/>
        </w:rPr>
      </w:pPr>
      <w:r w:rsidRPr="0003690D">
        <w:rPr>
          <w:rFonts w:ascii="Arial" w:hAnsi="Arial" w:cs="Arial"/>
          <w:b/>
          <w:sz w:val="24"/>
          <w:szCs w:val="24"/>
        </w:rPr>
        <w:t>w</w:t>
      </w:r>
      <w:r w:rsidR="00782EFA" w:rsidRPr="0003690D">
        <w:rPr>
          <w:rFonts w:ascii="Arial" w:hAnsi="Arial" w:cs="Arial"/>
          <w:b/>
          <w:sz w:val="24"/>
          <w:szCs w:val="24"/>
        </w:rPr>
        <w:t xml:space="preserve"> sprawie zabezpieczenia środków finansowych</w:t>
      </w:r>
      <w:r w:rsidR="00000EC5" w:rsidRPr="0003690D">
        <w:rPr>
          <w:rFonts w:ascii="Arial" w:hAnsi="Arial" w:cs="Arial"/>
          <w:b/>
          <w:sz w:val="24"/>
          <w:szCs w:val="24"/>
        </w:rPr>
        <w:br/>
      </w:r>
    </w:p>
    <w:p w14:paraId="7305BF9B" w14:textId="77777777" w:rsidR="001529CE" w:rsidRPr="0003690D" w:rsidRDefault="001529CE" w:rsidP="001529CE">
      <w:pPr>
        <w:jc w:val="both"/>
        <w:rPr>
          <w:rFonts w:ascii="Arial" w:hAnsi="Arial" w:cs="Arial"/>
          <w:sz w:val="24"/>
          <w:szCs w:val="24"/>
        </w:rPr>
      </w:pPr>
      <w:r w:rsidRPr="0003690D">
        <w:rPr>
          <w:rFonts w:ascii="Arial" w:hAnsi="Arial" w:cs="Arial"/>
          <w:sz w:val="24"/>
          <w:szCs w:val="24"/>
        </w:rPr>
        <w:t xml:space="preserve">Na podstawie art. 41 ust. 1 i ust. 2 pkt.  3 ustawy z dnia 5 czerwca 1998 r. o samorządzie województwa </w:t>
      </w:r>
      <w:r w:rsidR="00093EDA" w:rsidRPr="0003690D">
        <w:rPr>
          <w:rFonts w:ascii="Arial" w:eastAsiaTheme="minorEastAsia" w:hAnsi="Arial" w:cs="Arial"/>
          <w:sz w:val="24"/>
          <w:szCs w:val="24"/>
          <w:lang w:eastAsia="pl-PL"/>
        </w:rPr>
        <w:t>(</w:t>
      </w:r>
      <w:r w:rsidR="00510326" w:rsidRPr="0003690D">
        <w:rPr>
          <w:rFonts w:ascii="Arial" w:hAnsi="Arial" w:cs="Arial"/>
          <w:sz w:val="24"/>
          <w:szCs w:val="24"/>
        </w:rPr>
        <w:t>Dz. U. z 2022</w:t>
      </w:r>
      <w:r w:rsidR="00B948EB" w:rsidRPr="0003690D">
        <w:rPr>
          <w:rFonts w:ascii="Arial" w:hAnsi="Arial" w:cs="Arial"/>
          <w:sz w:val="24"/>
          <w:szCs w:val="24"/>
        </w:rPr>
        <w:t xml:space="preserve"> r. poz. </w:t>
      </w:r>
      <w:r w:rsidR="00510326" w:rsidRPr="0003690D">
        <w:rPr>
          <w:rFonts w:ascii="Arial" w:hAnsi="Arial" w:cs="Arial"/>
          <w:sz w:val="24"/>
          <w:szCs w:val="24"/>
        </w:rPr>
        <w:t>2094</w:t>
      </w:r>
      <w:r w:rsidR="00B948EB" w:rsidRPr="0003690D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B948EB" w:rsidRPr="0003690D">
        <w:rPr>
          <w:rFonts w:ascii="Arial" w:hAnsi="Arial" w:cs="Arial"/>
          <w:sz w:val="24"/>
          <w:szCs w:val="24"/>
        </w:rPr>
        <w:t>późn</w:t>
      </w:r>
      <w:proofErr w:type="spellEnd"/>
      <w:r w:rsidR="00B948EB" w:rsidRPr="0003690D">
        <w:rPr>
          <w:rFonts w:ascii="Arial" w:hAnsi="Arial" w:cs="Arial"/>
          <w:sz w:val="24"/>
          <w:szCs w:val="24"/>
        </w:rPr>
        <w:t>. zm.</w:t>
      </w:r>
      <w:r w:rsidRPr="0003690D">
        <w:rPr>
          <w:rFonts w:ascii="Arial" w:eastAsiaTheme="minorEastAsia" w:hAnsi="Arial" w:cs="Arial"/>
          <w:sz w:val="24"/>
          <w:szCs w:val="24"/>
          <w:lang w:eastAsia="pl-PL"/>
        </w:rPr>
        <w:t>)</w:t>
      </w:r>
      <w:r w:rsidR="00B948EB" w:rsidRPr="0003690D">
        <w:rPr>
          <w:rFonts w:ascii="Arial" w:eastAsiaTheme="minorEastAsia" w:hAnsi="Arial" w:cs="Arial"/>
          <w:sz w:val="24"/>
          <w:szCs w:val="24"/>
          <w:lang w:eastAsia="pl-PL"/>
        </w:rPr>
        <w:t>,</w:t>
      </w:r>
    </w:p>
    <w:p w14:paraId="3E948B14" w14:textId="77777777" w:rsidR="005278AA" w:rsidRPr="0003690D" w:rsidRDefault="005278AA">
      <w:pPr>
        <w:rPr>
          <w:rFonts w:ascii="Arial" w:hAnsi="Arial" w:cs="Arial"/>
          <w:sz w:val="24"/>
          <w:szCs w:val="24"/>
        </w:rPr>
      </w:pPr>
    </w:p>
    <w:p w14:paraId="63A85C26" w14:textId="77777777" w:rsidR="005278AA" w:rsidRPr="0003690D" w:rsidRDefault="005278AA" w:rsidP="006A26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3690D"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4CE40E7F" w14:textId="77777777" w:rsidR="005278AA" w:rsidRPr="0003690D" w:rsidRDefault="005278AA" w:rsidP="006A2632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3690D">
        <w:rPr>
          <w:rFonts w:ascii="Arial" w:hAnsi="Arial" w:cs="Arial"/>
          <w:b/>
          <w:sz w:val="24"/>
          <w:szCs w:val="24"/>
        </w:rPr>
        <w:t>uchwala, co następuje:</w:t>
      </w:r>
    </w:p>
    <w:p w14:paraId="640CFF2B" w14:textId="77777777" w:rsidR="00A37B55" w:rsidRPr="0003690D" w:rsidRDefault="00093C0F" w:rsidP="00093C0F">
      <w:pPr>
        <w:pStyle w:val="Nagwek1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3690D">
        <w:rPr>
          <w:rFonts w:ascii="Arial" w:hAnsi="Arial" w:cs="Arial"/>
          <w:b w:val="0"/>
          <w:color w:val="000000" w:themeColor="text1"/>
          <w:sz w:val="24"/>
          <w:szCs w:val="24"/>
        </w:rPr>
        <w:t>§1</w:t>
      </w:r>
    </w:p>
    <w:p w14:paraId="61A5F713" w14:textId="77777777" w:rsidR="00CF74A7" w:rsidRPr="0003690D" w:rsidRDefault="005278AA" w:rsidP="00BF1E8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690D">
        <w:rPr>
          <w:rFonts w:ascii="Arial" w:hAnsi="Arial" w:cs="Arial"/>
          <w:sz w:val="24"/>
          <w:szCs w:val="24"/>
        </w:rPr>
        <w:t xml:space="preserve">Postanawia się zabezpieczyć </w:t>
      </w:r>
      <w:r w:rsidR="00CF74A7" w:rsidRPr="0003690D">
        <w:rPr>
          <w:rFonts w:ascii="Arial" w:hAnsi="Arial" w:cs="Arial"/>
          <w:sz w:val="24"/>
          <w:szCs w:val="24"/>
        </w:rPr>
        <w:t xml:space="preserve">środki </w:t>
      </w:r>
      <w:r w:rsidRPr="0003690D">
        <w:rPr>
          <w:rFonts w:ascii="Arial" w:hAnsi="Arial" w:cs="Arial"/>
          <w:sz w:val="24"/>
          <w:szCs w:val="24"/>
        </w:rPr>
        <w:t xml:space="preserve"> finansowe z budżetu Województwa</w:t>
      </w:r>
      <w:r w:rsidR="00CF74A7" w:rsidRPr="0003690D">
        <w:rPr>
          <w:rFonts w:ascii="Arial" w:hAnsi="Arial" w:cs="Arial"/>
          <w:sz w:val="24"/>
          <w:szCs w:val="24"/>
        </w:rPr>
        <w:t xml:space="preserve"> Podkarpackiego</w:t>
      </w:r>
      <w:r w:rsidR="00BF1E8C" w:rsidRPr="0003690D">
        <w:rPr>
          <w:rFonts w:ascii="Arial" w:hAnsi="Arial" w:cs="Arial"/>
          <w:sz w:val="24"/>
          <w:szCs w:val="24"/>
        </w:rPr>
        <w:t xml:space="preserve"> </w:t>
      </w:r>
      <w:r w:rsidR="00510326" w:rsidRPr="0003690D">
        <w:rPr>
          <w:rFonts w:ascii="Arial" w:hAnsi="Arial" w:cs="Arial"/>
          <w:sz w:val="24"/>
          <w:szCs w:val="24"/>
        </w:rPr>
        <w:t>na 2023</w:t>
      </w:r>
      <w:r w:rsidR="00B948EB" w:rsidRPr="0003690D">
        <w:rPr>
          <w:rFonts w:ascii="Arial" w:hAnsi="Arial" w:cs="Arial"/>
          <w:sz w:val="24"/>
          <w:szCs w:val="24"/>
        </w:rPr>
        <w:t xml:space="preserve"> </w:t>
      </w:r>
      <w:r w:rsidR="00736406" w:rsidRPr="0003690D">
        <w:rPr>
          <w:rFonts w:ascii="Arial" w:hAnsi="Arial" w:cs="Arial"/>
          <w:sz w:val="24"/>
          <w:szCs w:val="24"/>
        </w:rPr>
        <w:t xml:space="preserve">r. </w:t>
      </w:r>
      <w:r w:rsidR="00BF1E8C" w:rsidRPr="0003690D">
        <w:rPr>
          <w:rFonts w:ascii="Arial" w:hAnsi="Arial" w:cs="Arial"/>
          <w:sz w:val="24"/>
          <w:szCs w:val="24"/>
        </w:rPr>
        <w:t>d</w:t>
      </w:r>
      <w:r w:rsidR="00CF74A7" w:rsidRPr="0003690D">
        <w:rPr>
          <w:rFonts w:ascii="Arial" w:hAnsi="Arial" w:cs="Arial"/>
          <w:sz w:val="24"/>
          <w:szCs w:val="24"/>
        </w:rPr>
        <w:t xml:space="preserve">o wysokości </w:t>
      </w:r>
      <w:r w:rsidR="0082085C" w:rsidRPr="0003690D">
        <w:rPr>
          <w:rFonts w:ascii="Arial" w:hAnsi="Arial" w:cs="Arial"/>
          <w:sz w:val="24"/>
          <w:szCs w:val="24"/>
        </w:rPr>
        <w:t>1 0</w:t>
      </w:r>
      <w:r w:rsidR="00CF74A7" w:rsidRPr="0003690D">
        <w:rPr>
          <w:rFonts w:ascii="Arial" w:hAnsi="Arial" w:cs="Arial"/>
          <w:sz w:val="24"/>
          <w:szCs w:val="24"/>
        </w:rPr>
        <w:t>00</w:t>
      </w:r>
      <w:r w:rsidR="00B948EB" w:rsidRPr="0003690D">
        <w:rPr>
          <w:rFonts w:ascii="Arial" w:hAnsi="Arial" w:cs="Arial"/>
          <w:sz w:val="24"/>
          <w:szCs w:val="24"/>
        </w:rPr>
        <w:t> </w:t>
      </w:r>
      <w:r w:rsidR="00CF74A7" w:rsidRPr="0003690D">
        <w:rPr>
          <w:rFonts w:ascii="Arial" w:hAnsi="Arial" w:cs="Arial"/>
          <w:sz w:val="24"/>
          <w:szCs w:val="24"/>
        </w:rPr>
        <w:t>000</w:t>
      </w:r>
      <w:r w:rsidR="00B948EB" w:rsidRPr="0003690D">
        <w:rPr>
          <w:rFonts w:ascii="Arial" w:hAnsi="Arial" w:cs="Arial"/>
          <w:sz w:val="24"/>
          <w:szCs w:val="24"/>
        </w:rPr>
        <w:t xml:space="preserve"> </w:t>
      </w:r>
      <w:r w:rsidR="00CF74A7" w:rsidRPr="0003690D">
        <w:rPr>
          <w:rFonts w:ascii="Arial" w:hAnsi="Arial" w:cs="Arial"/>
          <w:sz w:val="24"/>
          <w:szCs w:val="24"/>
        </w:rPr>
        <w:t>zł (</w:t>
      </w:r>
      <w:r w:rsidR="00BF1E8C" w:rsidRPr="0003690D">
        <w:rPr>
          <w:rFonts w:ascii="Arial" w:hAnsi="Arial" w:cs="Arial"/>
          <w:sz w:val="24"/>
          <w:szCs w:val="24"/>
        </w:rPr>
        <w:t xml:space="preserve">słownie: </w:t>
      </w:r>
      <w:r w:rsidR="00B534A4" w:rsidRPr="0003690D">
        <w:rPr>
          <w:rFonts w:ascii="Arial" w:hAnsi="Arial" w:cs="Arial"/>
          <w:sz w:val="24"/>
          <w:szCs w:val="24"/>
        </w:rPr>
        <w:t>milion</w:t>
      </w:r>
      <w:r w:rsidR="008C5520" w:rsidRPr="0003690D">
        <w:rPr>
          <w:rFonts w:ascii="Arial" w:hAnsi="Arial" w:cs="Arial"/>
          <w:sz w:val="24"/>
          <w:szCs w:val="24"/>
        </w:rPr>
        <w:t xml:space="preserve"> </w:t>
      </w:r>
      <w:r w:rsidR="002106F9" w:rsidRPr="0003690D">
        <w:rPr>
          <w:rFonts w:ascii="Arial" w:hAnsi="Arial" w:cs="Arial"/>
          <w:sz w:val="24"/>
          <w:szCs w:val="24"/>
        </w:rPr>
        <w:t>zło</w:t>
      </w:r>
      <w:r w:rsidR="00CF74A7" w:rsidRPr="0003690D">
        <w:rPr>
          <w:rFonts w:ascii="Arial" w:hAnsi="Arial" w:cs="Arial"/>
          <w:sz w:val="24"/>
          <w:szCs w:val="24"/>
        </w:rPr>
        <w:t>tych) na pokrycie wydatków związanych</w:t>
      </w:r>
      <w:r w:rsidR="008C5520" w:rsidRPr="0003690D">
        <w:rPr>
          <w:rFonts w:ascii="Arial" w:hAnsi="Arial" w:cs="Arial"/>
          <w:sz w:val="24"/>
          <w:szCs w:val="24"/>
        </w:rPr>
        <w:t xml:space="preserve"> </w:t>
      </w:r>
      <w:r w:rsidR="00BF1E8C" w:rsidRPr="0003690D">
        <w:rPr>
          <w:rFonts w:ascii="Arial" w:hAnsi="Arial" w:cs="Arial"/>
          <w:sz w:val="24"/>
          <w:szCs w:val="24"/>
        </w:rPr>
        <w:t>z</w:t>
      </w:r>
      <w:r w:rsidR="00CF74A7" w:rsidRPr="0003690D">
        <w:rPr>
          <w:rFonts w:ascii="Arial" w:hAnsi="Arial" w:cs="Arial"/>
          <w:sz w:val="24"/>
          <w:szCs w:val="24"/>
        </w:rPr>
        <w:t xml:space="preserve"> prowadzen</w:t>
      </w:r>
      <w:r w:rsidR="00117715" w:rsidRPr="0003690D">
        <w:rPr>
          <w:rFonts w:ascii="Arial" w:hAnsi="Arial" w:cs="Arial"/>
          <w:sz w:val="24"/>
          <w:szCs w:val="24"/>
        </w:rPr>
        <w:t>iem przez Departament Programów</w:t>
      </w:r>
      <w:r w:rsidR="00BF1E8C" w:rsidRPr="0003690D">
        <w:rPr>
          <w:rFonts w:ascii="Arial" w:hAnsi="Arial" w:cs="Arial"/>
          <w:sz w:val="24"/>
          <w:szCs w:val="24"/>
        </w:rPr>
        <w:t xml:space="preserve"> </w:t>
      </w:r>
      <w:r w:rsidR="00117715" w:rsidRPr="0003690D">
        <w:rPr>
          <w:rFonts w:ascii="Arial" w:hAnsi="Arial" w:cs="Arial"/>
          <w:sz w:val="24"/>
          <w:szCs w:val="24"/>
        </w:rPr>
        <w:t xml:space="preserve">Rozwoju </w:t>
      </w:r>
      <w:r w:rsidR="00BF1E8C" w:rsidRPr="0003690D">
        <w:rPr>
          <w:rFonts w:ascii="Arial" w:hAnsi="Arial" w:cs="Arial"/>
          <w:sz w:val="24"/>
          <w:szCs w:val="24"/>
        </w:rPr>
        <w:t>O</w:t>
      </w:r>
      <w:r w:rsidR="00CF74A7" w:rsidRPr="0003690D">
        <w:rPr>
          <w:rFonts w:ascii="Arial" w:hAnsi="Arial" w:cs="Arial"/>
          <w:sz w:val="24"/>
          <w:szCs w:val="24"/>
        </w:rPr>
        <w:t>bszarów Wiejskich, spraw</w:t>
      </w:r>
      <w:r w:rsidR="00B534A4" w:rsidRPr="0003690D">
        <w:rPr>
          <w:rFonts w:ascii="Arial" w:hAnsi="Arial" w:cs="Arial"/>
          <w:sz w:val="24"/>
          <w:szCs w:val="24"/>
        </w:rPr>
        <w:t xml:space="preserve"> </w:t>
      </w:r>
      <w:r w:rsidR="00CF74A7" w:rsidRPr="0003690D">
        <w:rPr>
          <w:rFonts w:ascii="Arial" w:hAnsi="Arial" w:cs="Arial"/>
          <w:sz w:val="24"/>
          <w:szCs w:val="24"/>
        </w:rPr>
        <w:t>w zakresie</w:t>
      </w:r>
      <w:r w:rsidR="00BF1E8C" w:rsidRPr="0003690D">
        <w:rPr>
          <w:rFonts w:ascii="Arial" w:hAnsi="Arial" w:cs="Arial"/>
          <w:sz w:val="24"/>
          <w:szCs w:val="24"/>
        </w:rPr>
        <w:t xml:space="preserve"> </w:t>
      </w:r>
      <w:r w:rsidR="00CF74A7" w:rsidRPr="0003690D">
        <w:rPr>
          <w:rFonts w:ascii="Arial" w:hAnsi="Arial" w:cs="Arial"/>
          <w:sz w:val="24"/>
          <w:szCs w:val="24"/>
        </w:rPr>
        <w:t xml:space="preserve">wdrażania </w:t>
      </w:r>
      <w:r w:rsidR="00BF1E8C" w:rsidRPr="0003690D">
        <w:rPr>
          <w:rFonts w:ascii="Arial" w:hAnsi="Arial" w:cs="Arial"/>
          <w:sz w:val="24"/>
          <w:szCs w:val="24"/>
        </w:rPr>
        <w:t>P</w:t>
      </w:r>
      <w:r w:rsidR="00CF74A7" w:rsidRPr="0003690D">
        <w:rPr>
          <w:rFonts w:ascii="Arial" w:hAnsi="Arial" w:cs="Arial"/>
          <w:sz w:val="24"/>
          <w:szCs w:val="24"/>
        </w:rPr>
        <w:t>rogramu</w:t>
      </w:r>
      <w:r w:rsidR="00BF1E8C" w:rsidRPr="0003690D">
        <w:rPr>
          <w:rFonts w:ascii="Arial" w:hAnsi="Arial" w:cs="Arial"/>
          <w:sz w:val="24"/>
          <w:szCs w:val="24"/>
        </w:rPr>
        <w:t xml:space="preserve"> Rozwoju</w:t>
      </w:r>
      <w:r w:rsidR="00CF74A7" w:rsidRPr="0003690D">
        <w:rPr>
          <w:rFonts w:ascii="Arial" w:hAnsi="Arial" w:cs="Arial"/>
          <w:sz w:val="24"/>
          <w:szCs w:val="24"/>
        </w:rPr>
        <w:t xml:space="preserve"> Obszarów Wi</w:t>
      </w:r>
      <w:r w:rsidR="002106F9" w:rsidRPr="0003690D">
        <w:rPr>
          <w:rFonts w:ascii="Arial" w:hAnsi="Arial" w:cs="Arial"/>
          <w:sz w:val="24"/>
          <w:szCs w:val="24"/>
        </w:rPr>
        <w:t>ejskich 20</w:t>
      </w:r>
      <w:r w:rsidR="001B6C8B" w:rsidRPr="0003690D">
        <w:rPr>
          <w:rFonts w:ascii="Arial" w:hAnsi="Arial" w:cs="Arial"/>
          <w:sz w:val="24"/>
          <w:szCs w:val="24"/>
        </w:rPr>
        <w:t>14</w:t>
      </w:r>
      <w:r w:rsidR="00DC5476" w:rsidRPr="0003690D">
        <w:rPr>
          <w:rFonts w:ascii="Arial" w:hAnsi="Arial" w:cs="Arial"/>
          <w:sz w:val="24"/>
          <w:szCs w:val="24"/>
        </w:rPr>
        <w:t xml:space="preserve"> </w:t>
      </w:r>
      <w:r w:rsidR="002106F9" w:rsidRPr="0003690D">
        <w:rPr>
          <w:rFonts w:ascii="Arial" w:hAnsi="Arial" w:cs="Arial"/>
          <w:sz w:val="24"/>
          <w:szCs w:val="24"/>
        </w:rPr>
        <w:t>-</w:t>
      </w:r>
      <w:r w:rsidR="0082085C" w:rsidRPr="0003690D">
        <w:rPr>
          <w:rFonts w:ascii="Arial" w:hAnsi="Arial" w:cs="Arial"/>
          <w:sz w:val="24"/>
          <w:szCs w:val="24"/>
        </w:rPr>
        <w:t xml:space="preserve"> </w:t>
      </w:r>
      <w:r w:rsidR="002106F9" w:rsidRPr="0003690D">
        <w:rPr>
          <w:rFonts w:ascii="Arial" w:hAnsi="Arial" w:cs="Arial"/>
          <w:sz w:val="24"/>
          <w:szCs w:val="24"/>
        </w:rPr>
        <w:t>20</w:t>
      </w:r>
      <w:r w:rsidR="001B6C8B" w:rsidRPr="0003690D">
        <w:rPr>
          <w:rFonts w:ascii="Arial" w:hAnsi="Arial" w:cs="Arial"/>
          <w:sz w:val="24"/>
          <w:szCs w:val="24"/>
        </w:rPr>
        <w:t>20</w:t>
      </w:r>
      <w:r w:rsidR="002106F9" w:rsidRPr="0003690D">
        <w:rPr>
          <w:rFonts w:ascii="Arial" w:hAnsi="Arial" w:cs="Arial"/>
          <w:sz w:val="24"/>
          <w:szCs w:val="24"/>
        </w:rPr>
        <w:t xml:space="preserve">, do dnia </w:t>
      </w:r>
      <w:r w:rsidR="000B31B5" w:rsidRPr="0003690D">
        <w:rPr>
          <w:rFonts w:ascii="Arial" w:hAnsi="Arial" w:cs="Arial"/>
          <w:sz w:val="24"/>
          <w:szCs w:val="24"/>
        </w:rPr>
        <w:t>2</w:t>
      </w:r>
      <w:r w:rsidR="00B948EB" w:rsidRPr="0003690D">
        <w:rPr>
          <w:rFonts w:ascii="Arial" w:hAnsi="Arial" w:cs="Arial"/>
          <w:sz w:val="24"/>
          <w:szCs w:val="24"/>
        </w:rPr>
        <w:t>8</w:t>
      </w:r>
      <w:r w:rsidR="00C57A98" w:rsidRPr="0003690D">
        <w:rPr>
          <w:rFonts w:ascii="Arial" w:hAnsi="Arial" w:cs="Arial"/>
          <w:sz w:val="24"/>
          <w:szCs w:val="24"/>
        </w:rPr>
        <w:t xml:space="preserve"> lutego</w:t>
      </w:r>
      <w:r w:rsidR="00510326" w:rsidRPr="0003690D">
        <w:rPr>
          <w:rFonts w:ascii="Arial" w:hAnsi="Arial" w:cs="Arial"/>
          <w:sz w:val="24"/>
          <w:szCs w:val="24"/>
        </w:rPr>
        <w:t xml:space="preserve"> 2023</w:t>
      </w:r>
      <w:r w:rsidR="00B948EB" w:rsidRPr="0003690D">
        <w:rPr>
          <w:rFonts w:ascii="Arial" w:hAnsi="Arial" w:cs="Arial"/>
          <w:sz w:val="24"/>
          <w:szCs w:val="24"/>
        </w:rPr>
        <w:t xml:space="preserve"> </w:t>
      </w:r>
      <w:r w:rsidR="008C5520" w:rsidRPr="0003690D">
        <w:rPr>
          <w:rFonts w:ascii="Arial" w:hAnsi="Arial" w:cs="Arial"/>
          <w:sz w:val="24"/>
          <w:szCs w:val="24"/>
        </w:rPr>
        <w:t>r</w:t>
      </w:r>
      <w:r w:rsidR="00CF74A7" w:rsidRPr="0003690D">
        <w:rPr>
          <w:rFonts w:ascii="Arial" w:hAnsi="Arial" w:cs="Arial"/>
          <w:sz w:val="24"/>
          <w:szCs w:val="24"/>
        </w:rPr>
        <w:t>.</w:t>
      </w:r>
    </w:p>
    <w:p w14:paraId="370487AB" w14:textId="77777777" w:rsidR="002F273E" w:rsidRPr="0003690D" w:rsidRDefault="00CF74A7" w:rsidP="00DC65E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690D">
        <w:rPr>
          <w:rFonts w:ascii="Arial" w:hAnsi="Arial" w:cs="Arial"/>
          <w:sz w:val="24"/>
          <w:szCs w:val="24"/>
        </w:rPr>
        <w:t>Zwrot zabezpieczonych środków, o których mowa w ust. 1, do budżetu</w:t>
      </w:r>
      <w:r w:rsidR="00BF1E8C" w:rsidRPr="0003690D">
        <w:rPr>
          <w:rFonts w:ascii="Arial" w:hAnsi="Arial" w:cs="Arial"/>
          <w:sz w:val="24"/>
          <w:szCs w:val="24"/>
        </w:rPr>
        <w:t xml:space="preserve"> </w:t>
      </w:r>
      <w:r w:rsidRPr="0003690D">
        <w:rPr>
          <w:rFonts w:ascii="Arial" w:hAnsi="Arial" w:cs="Arial"/>
          <w:sz w:val="24"/>
          <w:szCs w:val="24"/>
        </w:rPr>
        <w:t xml:space="preserve">Województwa Podkarpackiego, nastąpi  po otrzymaniu dotacji </w:t>
      </w:r>
      <w:r w:rsidR="00117715" w:rsidRPr="0003690D">
        <w:rPr>
          <w:rFonts w:ascii="Arial" w:hAnsi="Arial" w:cs="Arial"/>
          <w:sz w:val="24"/>
          <w:szCs w:val="24"/>
        </w:rPr>
        <w:t xml:space="preserve">z </w:t>
      </w:r>
      <w:r w:rsidR="002F273E" w:rsidRPr="0003690D">
        <w:rPr>
          <w:rFonts w:ascii="Arial" w:hAnsi="Arial" w:cs="Arial"/>
          <w:sz w:val="24"/>
          <w:szCs w:val="24"/>
        </w:rPr>
        <w:t>Budżetu Wojewody Podkarpackiego.</w:t>
      </w:r>
    </w:p>
    <w:p w14:paraId="43D576F3" w14:textId="77777777" w:rsidR="005278AA" w:rsidRPr="0003690D" w:rsidRDefault="00093C0F" w:rsidP="00BF1E8C">
      <w:pPr>
        <w:jc w:val="center"/>
        <w:rPr>
          <w:rFonts w:ascii="Arial" w:hAnsi="Arial" w:cs="Arial"/>
          <w:sz w:val="24"/>
          <w:szCs w:val="24"/>
        </w:rPr>
      </w:pPr>
      <w:r w:rsidRPr="0003690D">
        <w:rPr>
          <w:rFonts w:ascii="Arial" w:hAnsi="Arial" w:cs="Arial"/>
          <w:sz w:val="24"/>
          <w:szCs w:val="24"/>
        </w:rPr>
        <w:t>§2</w:t>
      </w:r>
    </w:p>
    <w:p w14:paraId="6F411B38" w14:textId="49112628" w:rsidR="00000EC5" w:rsidRDefault="005D4671">
      <w:pPr>
        <w:rPr>
          <w:rFonts w:ascii="Arial" w:hAnsi="Arial" w:cs="Arial"/>
          <w:sz w:val="24"/>
          <w:szCs w:val="24"/>
        </w:rPr>
      </w:pPr>
      <w:r w:rsidRPr="0003690D">
        <w:rPr>
          <w:rFonts w:ascii="Arial" w:hAnsi="Arial" w:cs="Arial"/>
          <w:sz w:val="24"/>
          <w:szCs w:val="24"/>
        </w:rPr>
        <w:t xml:space="preserve">    </w:t>
      </w:r>
      <w:r w:rsidR="002F273E" w:rsidRPr="0003690D">
        <w:rPr>
          <w:rFonts w:ascii="Arial" w:hAnsi="Arial" w:cs="Arial"/>
          <w:sz w:val="24"/>
          <w:szCs w:val="24"/>
        </w:rPr>
        <w:t>Uchwała  wchodzi w życie z dniem podjęcia.</w:t>
      </w:r>
    </w:p>
    <w:p w14:paraId="1DDA5B1C" w14:textId="77777777" w:rsidR="0090621B" w:rsidRPr="00C22964" w:rsidRDefault="0090621B" w:rsidP="0090621B">
      <w:pPr>
        <w:spacing w:after="0"/>
        <w:rPr>
          <w:rFonts w:ascii="Arial" w:eastAsia="Calibri" w:hAnsi="Arial" w:cs="Arial"/>
          <w:sz w:val="23"/>
          <w:szCs w:val="23"/>
        </w:rPr>
      </w:pPr>
      <w:r w:rsidRPr="00C2296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CE5F0D3" w14:textId="77777777" w:rsidR="0090621B" w:rsidRPr="00C22964" w:rsidRDefault="0090621B" w:rsidP="0090621B">
      <w:pPr>
        <w:spacing w:after="0"/>
        <w:rPr>
          <w:rFonts w:ascii="Arial" w:eastAsiaTheme="minorEastAsia" w:hAnsi="Arial" w:cs="Arial"/>
        </w:rPr>
      </w:pPr>
      <w:r w:rsidRPr="00C2296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31F19776" w14:textId="77777777" w:rsidR="0090621B" w:rsidRPr="0003690D" w:rsidRDefault="0090621B">
      <w:pPr>
        <w:rPr>
          <w:rFonts w:ascii="Arial" w:hAnsi="Arial" w:cs="Arial"/>
          <w:sz w:val="24"/>
          <w:szCs w:val="24"/>
        </w:rPr>
      </w:pPr>
    </w:p>
    <w:p w14:paraId="684A5DB3" w14:textId="261F495E" w:rsidR="00000EC5" w:rsidRDefault="00000EC5">
      <w:pPr>
        <w:rPr>
          <w:rFonts w:ascii="Arial" w:hAnsi="Arial" w:cs="Arial"/>
        </w:rPr>
      </w:pPr>
    </w:p>
    <w:sectPr w:rsidR="00000EC5" w:rsidSect="007A5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622B5"/>
    <w:multiLevelType w:val="hybridMultilevel"/>
    <w:tmpl w:val="5E1A6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115AD"/>
    <w:multiLevelType w:val="hybridMultilevel"/>
    <w:tmpl w:val="A880C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6495E"/>
    <w:multiLevelType w:val="hybridMultilevel"/>
    <w:tmpl w:val="47248504"/>
    <w:lvl w:ilvl="0" w:tplc="85B859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2036954">
    <w:abstractNumId w:val="2"/>
  </w:num>
  <w:num w:numId="2" w16cid:durableId="991521342">
    <w:abstractNumId w:val="1"/>
  </w:num>
  <w:num w:numId="3" w16cid:durableId="181267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FA"/>
    <w:rsid w:val="00000EC5"/>
    <w:rsid w:val="0003690D"/>
    <w:rsid w:val="00093C0F"/>
    <w:rsid w:val="00093EDA"/>
    <w:rsid w:val="000B31B5"/>
    <w:rsid w:val="00117715"/>
    <w:rsid w:val="001529CE"/>
    <w:rsid w:val="00154D50"/>
    <w:rsid w:val="001B6C8B"/>
    <w:rsid w:val="001C412E"/>
    <w:rsid w:val="001D4313"/>
    <w:rsid w:val="002106F9"/>
    <w:rsid w:val="002F273E"/>
    <w:rsid w:val="002F78FE"/>
    <w:rsid w:val="00305B3C"/>
    <w:rsid w:val="003D32C5"/>
    <w:rsid w:val="00510326"/>
    <w:rsid w:val="005278AA"/>
    <w:rsid w:val="005830C4"/>
    <w:rsid w:val="005D4671"/>
    <w:rsid w:val="00612FA6"/>
    <w:rsid w:val="006A2632"/>
    <w:rsid w:val="006A4897"/>
    <w:rsid w:val="00736406"/>
    <w:rsid w:val="00782EFA"/>
    <w:rsid w:val="007A5BCD"/>
    <w:rsid w:val="0082085C"/>
    <w:rsid w:val="008C5520"/>
    <w:rsid w:val="0090621B"/>
    <w:rsid w:val="00975129"/>
    <w:rsid w:val="00A37B55"/>
    <w:rsid w:val="00A9130C"/>
    <w:rsid w:val="00AA4113"/>
    <w:rsid w:val="00B534A4"/>
    <w:rsid w:val="00B63035"/>
    <w:rsid w:val="00B948EB"/>
    <w:rsid w:val="00BF1E8C"/>
    <w:rsid w:val="00C2348F"/>
    <w:rsid w:val="00C43B5E"/>
    <w:rsid w:val="00C57A98"/>
    <w:rsid w:val="00CF74A7"/>
    <w:rsid w:val="00D65493"/>
    <w:rsid w:val="00DC5476"/>
    <w:rsid w:val="00DC65E8"/>
    <w:rsid w:val="00DD12C1"/>
    <w:rsid w:val="00E0771B"/>
    <w:rsid w:val="00EC1726"/>
    <w:rsid w:val="00ED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8B35"/>
  <w15:docId w15:val="{53FAAC63-4B66-496A-832B-864AE1C5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BCD"/>
  </w:style>
  <w:style w:type="paragraph" w:styleId="Nagwek1">
    <w:name w:val="heading 1"/>
    <w:basedOn w:val="Normalny"/>
    <w:next w:val="Normalny"/>
    <w:link w:val="Nagwek1Znak"/>
    <w:uiPriority w:val="9"/>
    <w:qFormat/>
    <w:rsid w:val="00093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3C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73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93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93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449_9319_23</dc:title>
  <dc:subject/>
  <dc:creator>UMWP</dc:creator>
  <cp:keywords/>
  <dc:description/>
  <cp:lastModifiedBy>.</cp:lastModifiedBy>
  <cp:revision>6</cp:revision>
  <cp:lastPrinted>2023-01-04T11:24:00Z</cp:lastPrinted>
  <dcterms:created xsi:type="dcterms:W3CDTF">2022-12-30T07:35:00Z</dcterms:created>
  <dcterms:modified xsi:type="dcterms:W3CDTF">2023-01-09T10:26:00Z</dcterms:modified>
</cp:coreProperties>
</file>