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6DAB" w14:textId="66799F44" w:rsidR="00B045FB" w:rsidRPr="00B045FB" w:rsidRDefault="00B045FB" w:rsidP="00B045F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B045F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454/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9358</w:t>
      </w:r>
      <w:r w:rsidRPr="00B045F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8FBF37D" w14:textId="77777777" w:rsidR="00B045FB" w:rsidRPr="00B045FB" w:rsidRDefault="00B045FB" w:rsidP="00B045F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B045F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4B8EF5A" w14:textId="77777777" w:rsidR="00B045FB" w:rsidRPr="00B045FB" w:rsidRDefault="00B045FB" w:rsidP="00B045F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045F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5C35417" w14:textId="77777777" w:rsidR="00B045FB" w:rsidRPr="00B045FB" w:rsidRDefault="00B045FB" w:rsidP="00B045F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045FB">
        <w:rPr>
          <w:rFonts w:ascii="Arial" w:eastAsia="Times New Roman" w:hAnsi="Arial" w:cs="Times New Roman"/>
          <w:sz w:val="24"/>
          <w:szCs w:val="24"/>
          <w:lang w:eastAsia="pl-PL"/>
        </w:rPr>
        <w:t>z dnia 17 stycznia 2023 r.</w:t>
      </w:r>
    </w:p>
    <w:bookmarkEnd w:id="0"/>
    <w:p w14:paraId="617DF50F" w14:textId="77777777" w:rsidR="00B045FB" w:rsidRPr="00B045FB" w:rsidRDefault="00B045FB" w:rsidP="00B045F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1"/>
    <w:bookmarkEnd w:id="2"/>
    <w:bookmarkEnd w:id="3"/>
    <w:p w14:paraId="38774E70" w14:textId="77777777" w:rsidR="00B045FB" w:rsidRDefault="00B045FB" w:rsidP="001A0C53">
      <w:pPr>
        <w:pStyle w:val="Nagwek1"/>
      </w:pPr>
    </w:p>
    <w:p w14:paraId="1308563E" w14:textId="542F5FB4" w:rsidR="0036051C" w:rsidRPr="001A0C53" w:rsidRDefault="0036051C" w:rsidP="001A0C53">
      <w:pPr>
        <w:pStyle w:val="Nagwek1"/>
      </w:pPr>
      <w:r w:rsidRPr="001A0C53">
        <w:t xml:space="preserve">w sprawie zasad i trybu przyznawania nagrody rocznej dyrektorom instytucji kultury, dla których organizatorem jest </w:t>
      </w:r>
      <w:r w:rsidR="00C45E67" w:rsidRPr="001A0C53">
        <w:t>S</w:t>
      </w:r>
      <w:r w:rsidRPr="001A0C53">
        <w:t>amorząd Województwa Podkarpackiego</w:t>
      </w:r>
      <w:r w:rsidR="00C45E67" w:rsidRPr="001A0C53">
        <w:t xml:space="preserve"> oraz wzoru wniosku o przyznanie nagrody rocznej</w:t>
      </w:r>
    </w:p>
    <w:p w14:paraId="41E13568" w14:textId="77777777" w:rsidR="0036051C" w:rsidRPr="0036051C" w:rsidRDefault="0036051C" w:rsidP="00EA3B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AA90D" w14:textId="068F9724" w:rsidR="0036051C" w:rsidRPr="0036051C" w:rsidRDefault="0036051C" w:rsidP="00EA3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51C">
        <w:rPr>
          <w:rFonts w:ascii="Arial" w:hAnsi="Arial" w:cs="Arial"/>
          <w:sz w:val="24"/>
          <w:szCs w:val="24"/>
        </w:rPr>
        <w:t xml:space="preserve">Na podstawie art. 41 ust. </w:t>
      </w:r>
      <w:r>
        <w:rPr>
          <w:rFonts w:ascii="Arial" w:hAnsi="Arial" w:cs="Arial"/>
          <w:sz w:val="24"/>
          <w:szCs w:val="24"/>
        </w:rPr>
        <w:t>1</w:t>
      </w:r>
      <w:r w:rsidRPr="0036051C">
        <w:rPr>
          <w:rFonts w:ascii="Arial" w:hAnsi="Arial" w:cs="Arial"/>
          <w:sz w:val="24"/>
          <w:szCs w:val="24"/>
        </w:rPr>
        <w:t xml:space="preserve"> ustawy z dnia 5 czerwca 1998 r. o samorządzie</w:t>
      </w:r>
      <w:r w:rsidRPr="0036051C">
        <w:rPr>
          <w:rFonts w:ascii="Arial" w:hAnsi="Arial" w:cs="Arial"/>
          <w:sz w:val="24"/>
          <w:szCs w:val="24"/>
        </w:rPr>
        <w:br/>
        <w:t xml:space="preserve">województwa (Dz. U. z 2022 r., poz. 2094 tj.) art. </w:t>
      </w:r>
      <w:r>
        <w:rPr>
          <w:rFonts w:ascii="Arial" w:hAnsi="Arial" w:cs="Arial"/>
          <w:sz w:val="24"/>
          <w:szCs w:val="24"/>
        </w:rPr>
        <w:t>10</w:t>
      </w:r>
      <w:r w:rsidRPr="0036051C">
        <w:rPr>
          <w:rFonts w:ascii="Arial" w:hAnsi="Arial" w:cs="Arial"/>
          <w:sz w:val="24"/>
          <w:szCs w:val="24"/>
        </w:rPr>
        <w:t xml:space="preserve"> ust.1</w:t>
      </w:r>
      <w:r w:rsidR="00C45E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2 </w:t>
      </w:r>
      <w:r w:rsidR="00C45E67">
        <w:rPr>
          <w:rFonts w:ascii="Arial" w:hAnsi="Arial" w:cs="Arial"/>
          <w:sz w:val="24"/>
          <w:szCs w:val="24"/>
        </w:rPr>
        <w:t>i 8</w:t>
      </w:r>
      <w:r w:rsidRPr="0036051C">
        <w:rPr>
          <w:rFonts w:ascii="Arial" w:hAnsi="Arial" w:cs="Arial"/>
          <w:sz w:val="24"/>
          <w:szCs w:val="24"/>
        </w:rPr>
        <w:t xml:space="preserve"> ustawy z dnia </w:t>
      </w:r>
      <w:r w:rsidR="00C45E67">
        <w:rPr>
          <w:rFonts w:ascii="Arial" w:hAnsi="Arial" w:cs="Arial"/>
          <w:sz w:val="24"/>
          <w:szCs w:val="24"/>
        </w:rPr>
        <w:t>3</w:t>
      </w:r>
      <w:r w:rsidRPr="0036051C">
        <w:rPr>
          <w:rFonts w:ascii="Arial" w:hAnsi="Arial" w:cs="Arial"/>
          <w:sz w:val="24"/>
          <w:szCs w:val="24"/>
        </w:rPr>
        <w:t xml:space="preserve"> </w:t>
      </w:r>
      <w:r w:rsidR="00C45E67">
        <w:rPr>
          <w:rFonts w:ascii="Arial" w:hAnsi="Arial" w:cs="Arial"/>
          <w:sz w:val="24"/>
          <w:szCs w:val="24"/>
        </w:rPr>
        <w:t>marca 2000</w:t>
      </w:r>
      <w:r w:rsidRPr="0036051C">
        <w:rPr>
          <w:rFonts w:ascii="Arial" w:hAnsi="Arial" w:cs="Arial"/>
          <w:sz w:val="24"/>
          <w:szCs w:val="24"/>
        </w:rPr>
        <w:t xml:space="preserve"> r. o </w:t>
      </w:r>
      <w:r w:rsidR="00C45E67">
        <w:rPr>
          <w:rFonts w:ascii="Arial" w:hAnsi="Arial" w:cs="Arial"/>
          <w:sz w:val="24"/>
          <w:szCs w:val="24"/>
        </w:rPr>
        <w:t>wynagradzaniu osób kierujących niektórymi podmiotami prawnymi (Dz. U.</w:t>
      </w:r>
      <w:r w:rsidR="005A52F2">
        <w:rPr>
          <w:rFonts w:ascii="Arial" w:hAnsi="Arial" w:cs="Arial"/>
          <w:sz w:val="24"/>
          <w:szCs w:val="24"/>
        </w:rPr>
        <w:t> z </w:t>
      </w:r>
      <w:r w:rsidR="00C45E67">
        <w:rPr>
          <w:rFonts w:ascii="Arial" w:hAnsi="Arial" w:cs="Arial"/>
          <w:sz w:val="24"/>
          <w:szCs w:val="24"/>
        </w:rPr>
        <w:t>2019 r. poz.2136 tj.)</w:t>
      </w:r>
    </w:p>
    <w:p w14:paraId="34C4427F" w14:textId="77777777" w:rsidR="0036051C" w:rsidRPr="0036051C" w:rsidRDefault="0036051C" w:rsidP="00EA3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37D5D4" w14:textId="77777777" w:rsidR="0036051C" w:rsidRPr="0036051C" w:rsidRDefault="0036051C" w:rsidP="00EA3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132219" w14:textId="77777777" w:rsidR="0036051C" w:rsidRPr="0036051C" w:rsidRDefault="0036051C" w:rsidP="00EA3B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051C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160FEB22" w14:textId="77777777" w:rsidR="0036051C" w:rsidRPr="0036051C" w:rsidRDefault="0036051C" w:rsidP="00EA3B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051C">
        <w:rPr>
          <w:rFonts w:ascii="Arial" w:hAnsi="Arial" w:cs="Arial"/>
          <w:b/>
          <w:sz w:val="24"/>
          <w:szCs w:val="24"/>
        </w:rPr>
        <w:t>uchwala co następuje:</w:t>
      </w:r>
    </w:p>
    <w:p w14:paraId="7BBC26DA" w14:textId="77777777" w:rsidR="0036051C" w:rsidRPr="0036051C" w:rsidRDefault="0036051C" w:rsidP="00EA3BE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2B7F8A" w14:textId="747465E0" w:rsidR="0036051C" w:rsidRDefault="0036051C" w:rsidP="00EA3BEA">
      <w:pPr>
        <w:pStyle w:val="Nagwek2"/>
      </w:pPr>
      <w:r w:rsidRPr="0036051C">
        <w:t xml:space="preserve"> § 1</w:t>
      </w:r>
    </w:p>
    <w:p w14:paraId="2BC8C533" w14:textId="1162CCEF" w:rsidR="0036051C" w:rsidRPr="0036051C" w:rsidRDefault="00C45E67" w:rsidP="00EA3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E67">
        <w:rPr>
          <w:rFonts w:ascii="Arial" w:hAnsi="Arial" w:cs="Arial"/>
          <w:sz w:val="24"/>
          <w:szCs w:val="24"/>
        </w:rPr>
        <w:t xml:space="preserve">Ustala się zasady i tryb przyznawania nagrody rocznej dla dyrektorów instytucji kultury dla których </w:t>
      </w:r>
      <w:r>
        <w:rPr>
          <w:rFonts w:ascii="Arial" w:hAnsi="Arial" w:cs="Arial"/>
          <w:sz w:val="24"/>
          <w:szCs w:val="24"/>
        </w:rPr>
        <w:t>organizatorem jest Samorząd Województwa Podkarpackiego.</w:t>
      </w:r>
    </w:p>
    <w:p w14:paraId="345F6A4C" w14:textId="79B10056" w:rsidR="0036051C" w:rsidRPr="00C45E67" w:rsidRDefault="0036051C" w:rsidP="00EA3BEA">
      <w:pPr>
        <w:pStyle w:val="Nagwek2"/>
      </w:pPr>
      <w:r w:rsidRPr="0036051C">
        <w:t>§ 2</w:t>
      </w:r>
    </w:p>
    <w:p w14:paraId="4B7DC345" w14:textId="24C5D7C6" w:rsidR="0036051C" w:rsidRDefault="00C45E67" w:rsidP="0054797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7975">
        <w:rPr>
          <w:rFonts w:ascii="Arial" w:hAnsi="Arial" w:cs="Arial"/>
          <w:sz w:val="24"/>
          <w:szCs w:val="24"/>
        </w:rPr>
        <w:t>Nagroda roczna ma charakter uznaniowy</w:t>
      </w:r>
      <w:r w:rsidR="003C4995" w:rsidRPr="00547975">
        <w:rPr>
          <w:rFonts w:ascii="Arial" w:hAnsi="Arial" w:cs="Arial"/>
          <w:sz w:val="24"/>
          <w:szCs w:val="24"/>
        </w:rPr>
        <w:t xml:space="preserve"> i może zostać przyznana dyrektorowi, który pełnił swoją funkcję przez cały rok obrotowy.</w:t>
      </w:r>
      <w:r w:rsidR="00547975" w:rsidRPr="00547975">
        <w:rPr>
          <w:rFonts w:ascii="Arial" w:hAnsi="Arial" w:cs="Arial"/>
          <w:sz w:val="24"/>
          <w:szCs w:val="24"/>
        </w:rPr>
        <w:t xml:space="preserve"> </w:t>
      </w:r>
    </w:p>
    <w:p w14:paraId="54F39873" w14:textId="212EF28B" w:rsidR="00547975" w:rsidRPr="00547975" w:rsidRDefault="00547975" w:rsidP="0054797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zawarcia z dyrektorem instytucji kultury umowy w sprawie warunków </w:t>
      </w:r>
      <w:proofErr w:type="spellStart"/>
      <w:r>
        <w:rPr>
          <w:rFonts w:ascii="Arial" w:hAnsi="Arial" w:cs="Arial"/>
          <w:sz w:val="24"/>
          <w:szCs w:val="24"/>
        </w:rPr>
        <w:t>organizacyjno</w:t>
      </w:r>
      <w:proofErr w:type="spellEnd"/>
      <w:r>
        <w:rPr>
          <w:rFonts w:ascii="Arial" w:hAnsi="Arial" w:cs="Arial"/>
          <w:sz w:val="24"/>
          <w:szCs w:val="24"/>
        </w:rPr>
        <w:t xml:space="preserve"> – finansowych działalności instytucji oraz programu jej działania, </w:t>
      </w:r>
      <w:r w:rsidR="005A52F2">
        <w:rPr>
          <w:rFonts w:ascii="Arial" w:hAnsi="Arial" w:cs="Arial"/>
          <w:sz w:val="24"/>
          <w:szCs w:val="24"/>
        </w:rPr>
        <w:t>nagroda roczna może zostać przyznana jeżeli d</w:t>
      </w:r>
      <w:r>
        <w:rPr>
          <w:rFonts w:ascii="Arial" w:hAnsi="Arial" w:cs="Arial"/>
          <w:sz w:val="24"/>
          <w:szCs w:val="24"/>
        </w:rPr>
        <w:t>yrektor wywiązywał się z jej zapisów oraz wzorowo realizował Program działania.</w:t>
      </w:r>
    </w:p>
    <w:p w14:paraId="5CBC4AF2" w14:textId="675746D0" w:rsidR="00B26AB4" w:rsidRDefault="00B26AB4" w:rsidP="00EA3BEA">
      <w:pPr>
        <w:pStyle w:val="Nagwek2"/>
      </w:pPr>
      <w:r>
        <w:t>§ 3</w:t>
      </w:r>
    </w:p>
    <w:p w14:paraId="7C796E6C" w14:textId="0A8C2E80" w:rsidR="00B26AB4" w:rsidRDefault="00B26AB4" w:rsidP="00EA3BE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 roczna może zostać przyznana dyrektorowi jeżeli instytucja kultury</w:t>
      </w:r>
      <w:r w:rsidR="00776C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</w:t>
      </w:r>
      <w:r w:rsidR="000961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której był on zatrudniony w roku obrotowym:</w:t>
      </w:r>
    </w:p>
    <w:p w14:paraId="5E12C696" w14:textId="5049DFC1" w:rsidR="00B26AB4" w:rsidRDefault="00547975" w:rsidP="00EA3BEA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efektywnie </w:t>
      </w:r>
      <w:r w:rsidR="00E646BF">
        <w:rPr>
          <w:rFonts w:ascii="Arial" w:hAnsi="Arial" w:cs="Arial"/>
          <w:sz w:val="24"/>
          <w:szCs w:val="24"/>
        </w:rPr>
        <w:t xml:space="preserve">realizowała zadania </w:t>
      </w:r>
      <w:r>
        <w:rPr>
          <w:rFonts w:ascii="Arial" w:hAnsi="Arial" w:cs="Arial"/>
          <w:sz w:val="24"/>
          <w:szCs w:val="24"/>
        </w:rPr>
        <w:t xml:space="preserve">i cele </w:t>
      </w:r>
      <w:r w:rsidR="00E646BF">
        <w:rPr>
          <w:rFonts w:ascii="Arial" w:hAnsi="Arial" w:cs="Arial"/>
          <w:sz w:val="24"/>
          <w:szCs w:val="24"/>
        </w:rPr>
        <w:t>statutowe instytucji,</w:t>
      </w:r>
    </w:p>
    <w:p w14:paraId="5D03F68B" w14:textId="38762328" w:rsidR="00E646BF" w:rsidRDefault="00EA3BEA" w:rsidP="00EA3BEA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646BF">
        <w:rPr>
          <w:rFonts w:ascii="Arial" w:hAnsi="Arial" w:cs="Arial"/>
          <w:sz w:val="24"/>
          <w:szCs w:val="24"/>
        </w:rPr>
        <w:t>rawidłowo wykorzystywała dotacje i prawidłowo je rozliczała,</w:t>
      </w:r>
      <w:r w:rsidR="00D636B6">
        <w:rPr>
          <w:rFonts w:ascii="Arial" w:hAnsi="Arial" w:cs="Arial"/>
          <w:sz w:val="24"/>
          <w:szCs w:val="24"/>
        </w:rPr>
        <w:t>`</w:t>
      </w:r>
    </w:p>
    <w:p w14:paraId="34342DC3" w14:textId="129FE549" w:rsidR="00E646BF" w:rsidRDefault="00EA3BEA" w:rsidP="00EA3BEA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E646BF">
        <w:rPr>
          <w:rFonts w:ascii="Arial" w:hAnsi="Arial" w:cs="Arial"/>
          <w:sz w:val="24"/>
          <w:szCs w:val="24"/>
        </w:rPr>
        <w:t>rawidłowo i racjonalnie gospodarowała środkami finansowymi oraz pozyskała środki zewnętrzne na realizację zadań statutowych,</w:t>
      </w:r>
    </w:p>
    <w:p w14:paraId="33EA13ED" w14:textId="47CA9BE6" w:rsidR="00E646BF" w:rsidRDefault="00EA3BEA" w:rsidP="00EA3BEA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46BF">
        <w:rPr>
          <w:rFonts w:ascii="Arial" w:hAnsi="Arial" w:cs="Arial"/>
          <w:sz w:val="24"/>
          <w:szCs w:val="24"/>
        </w:rPr>
        <w:t>erminowo regulował</w:t>
      </w:r>
      <w:r w:rsidR="005A52F2">
        <w:rPr>
          <w:rFonts w:ascii="Arial" w:hAnsi="Arial" w:cs="Arial"/>
          <w:sz w:val="24"/>
          <w:szCs w:val="24"/>
        </w:rPr>
        <w:t>a</w:t>
      </w:r>
      <w:r w:rsidR="00E646BF">
        <w:rPr>
          <w:rFonts w:ascii="Arial" w:hAnsi="Arial" w:cs="Arial"/>
          <w:sz w:val="24"/>
          <w:szCs w:val="24"/>
        </w:rPr>
        <w:t xml:space="preserve"> zobowiązania o charakterze publicznoprawnym</w:t>
      </w:r>
      <w:r w:rsidR="00776C39">
        <w:rPr>
          <w:rFonts w:ascii="Arial" w:hAnsi="Arial" w:cs="Arial"/>
          <w:sz w:val="24"/>
          <w:szCs w:val="24"/>
        </w:rPr>
        <w:t xml:space="preserve"> i innym</w:t>
      </w:r>
      <w:r w:rsidR="00E646BF">
        <w:rPr>
          <w:rFonts w:ascii="Arial" w:hAnsi="Arial" w:cs="Arial"/>
          <w:sz w:val="24"/>
          <w:szCs w:val="24"/>
        </w:rPr>
        <w:t>,</w:t>
      </w:r>
    </w:p>
    <w:p w14:paraId="2401C125" w14:textId="70A35C71" w:rsidR="00E646BF" w:rsidRDefault="00EA3BEA" w:rsidP="00EA3BEA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646BF">
        <w:rPr>
          <w:rFonts w:ascii="Arial" w:hAnsi="Arial" w:cs="Arial"/>
          <w:sz w:val="24"/>
          <w:szCs w:val="24"/>
        </w:rPr>
        <w:t>zyskała zatwierdzenie rocznego sprawozdania finansowego</w:t>
      </w:r>
      <w:r w:rsidR="00547975">
        <w:rPr>
          <w:rFonts w:ascii="Arial" w:hAnsi="Arial" w:cs="Arial"/>
          <w:sz w:val="24"/>
          <w:szCs w:val="24"/>
        </w:rPr>
        <w:t>,</w:t>
      </w:r>
    </w:p>
    <w:p w14:paraId="2614DA34" w14:textId="7C188FBB" w:rsidR="00547975" w:rsidRDefault="00547975" w:rsidP="00EA3BEA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 gospodarował</w:t>
      </w:r>
      <w:r w:rsidR="005A52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A52F2">
        <w:rPr>
          <w:rFonts w:ascii="Arial" w:hAnsi="Arial" w:cs="Arial"/>
          <w:sz w:val="24"/>
          <w:szCs w:val="24"/>
        </w:rPr>
        <w:t xml:space="preserve">powierzonym </w:t>
      </w:r>
      <w:r>
        <w:rPr>
          <w:rFonts w:ascii="Arial" w:hAnsi="Arial" w:cs="Arial"/>
          <w:sz w:val="24"/>
          <w:szCs w:val="24"/>
        </w:rPr>
        <w:t>mieniem,</w:t>
      </w:r>
    </w:p>
    <w:p w14:paraId="4EE8415D" w14:textId="6DED991F" w:rsidR="00547975" w:rsidRDefault="00547975" w:rsidP="00DD7692">
      <w:pPr>
        <w:pStyle w:val="Akapitzlist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osiągnęła dodatni wynik finansowy lub zmniejszyła stratę netto</w:t>
      </w:r>
      <w:r w:rsidR="00F92984">
        <w:rPr>
          <w:rFonts w:ascii="Arial" w:hAnsi="Arial" w:cs="Arial"/>
          <w:sz w:val="24"/>
          <w:szCs w:val="24"/>
        </w:rPr>
        <w:t xml:space="preserve"> </w:t>
      </w:r>
      <w:r w:rsidR="000A797D">
        <w:rPr>
          <w:rFonts w:ascii="Arial" w:hAnsi="Arial" w:cs="Arial"/>
          <w:sz w:val="24"/>
          <w:szCs w:val="24"/>
        </w:rPr>
        <w:t xml:space="preserve">(w części przewyższającej kwotę </w:t>
      </w:r>
      <w:r w:rsidR="0009613E">
        <w:rPr>
          <w:rFonts w:ascii="Arial" w:hAnsi="Arial" w:cs="Arial"/>
          <w:sz w:val="24"/>
          <w:szCs w:val="24"/>
        </w:rPr>
        <w:t xml:space="preserve">rocznych </w:t>
      </w:r>
      <w:r w:rsidR="000A797D">
        <w:rPr>
          <w:rFonts w:ascii="Arial" w:hAnsi="Arial" w:cs="Arial"/>
          <w:sz w:val="24"/>
          <w:szCs w:val="24"/>
        </w:rPr>
        <w:t>odpisów amortyzacyjnych od środków trwałych zakupionych z dotacji rozwojowej, które nie są zrównoważone przychodami, powiększoną o kwotę wydatków sfinansowanych środkami własnymi wypracowanymi w latach ubiegłych)</w:t>
      </w:r>
      <w:r>
        <w:rPr>
          <w:rFonts w:ascii="Arial" w:hAnsi="Arial" w:cs="Arial"/>
          <w:sz w:val="24"/>
          <w:szCs w:val="24"/>
        </w:rPr>
        <w:t>.</w:t>
      </w:r>
    </w:p>
    <w:p w14:paraId="7785E284" w14:textId="52B031B8" w:rsidR="00E646BF" w:rsidRDefault="004A2CBA" w:rsidP="00DD7692">
      <w:pPr>
        <w:pStyle w:val="Nagwek2"/>
      </w:pPr>
      <w:r>
        <w:t>§ 4</w:t>
      </w:r>
    </w:p>
    <w:p w14:paraId="4C705482" w14:textId="44A14930" w:rsidR="004A2CBA" w:rsidRDefault="004A2CBA" w:rsidP="00DD76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zmiany organizacyjno-prawnej instytucji kultury, związanej z jej podziałem lub połączeniem w ciągu roku obrotowego, nagroda roczna może zostać przyznana, o ile dyrektor zajmował swoje stanowisko zarówno przed, jak i po zmianie formy organizacyjno-prawnej instytucji kultury.</w:t>
      </w:r>
    </w:p>
    <w:p w14:paraId="7A81808A" w14:textId="41A72B03" w:rsidR="004A2CBA" w:rsidRDefault="004A2CBA" w:rsidP="00DD7692">
      <w:pPr>
        <w:pStyle w:val="Nagwek2"/>
      </w:pPr>
      <w:r>
        <w:t>§ 5</w:t>
      </w:r>
    </w:p>
    <w:p w14:paraId="4529F226" w14:textId="6847F0C9" w:rsidR="004A2CBA" w:rsidRDefault="004A2CBA" w:rsidP="00DD769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Nagroda roczna wypłacana jest ze środków </w:t>
      </w:r>
      <w:r w:rsidR="00533FB6">
        <w:rPr>
          <w:rFonts w:ascii="Arial" w:hAnsi="Arial" w:cs="Arial"/>
          <w:sz w:val="24"/>
          <w:szCs w:val="24"/>
        </w:rPr>
        <w:t>finansowych</w:t>
      </w:r>
      <w:r>
        <w:rPr>
          <w:rFonts w:ascii="Arial" w:hAnsi="Arial" w:cs="Arial"/>
          <w:sz w:val="24"/>
          <w:szCs w:val="24"/>
        </w:rPr>
        <w:t xml:space="preserve"> instytucji kultury.</w:t>
      </w:r>
    </w:p>
    <w:p w14:paraId="7C3D4B3C" w14:textId="42CBA8B6" w:rsidR="00533FB6" w:rsidRDefault="00533FB6" w:rsidP="00DD769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</w:t>
      </w:r>
      <w:r w:rsidR="004A2CBA">
        <w:rPr>
          <w:rFonts w:ascii="Arial" w:hAnsi="Arial" w:cs="Arial"/>
          <w:sz w:val="24"/>
          <w:szCs w:val="24"/>
        </w:rPr>
        <w:t xml:space="preserve"> roczna może zostać przyznana dyrektor</w:t>
      </w:r>
      <w:r>
        <w:rPr>
          <w:rFonts w:ascii="Arial" w:hAnsi="Arial" w:cs="Arial"/>
          <w:sz w:val="24"/>
          <w:szCs w:val="24"/>
        </w:rPr>
        <w:t>owi</w:t>
      </w:r>
      <w:r w:rsidR="004A2C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jeżeli</w:t>
      </w:r>
      <w:r w:rsidR="004A2CBA">
        <w:rPr>
          <w:rFonts w:ascii="Arial" w:hAnsi="Arial" w:cs="Arial"/>
          <w:sz w:val="24"/>
          <w:szCs w:val="24"/>
        </w:rPr>
        <w:t xml:space="preserve"> pozwala na to sytuacja finansowa instytucji i nie </w:t>
      </w:r>
      <w:r>
        <w:rPr>
          <w:rFonts w:ascii="Arial" w:hAnsi="Arial" w:cs="Arial"/>
          <w:sz w:val="24"/>
          <w:szCs w:val="24"/>
        </w:rPr>
        <w:t>spowodowuje</w:t>
      </w:r>
      <w:r w:rsidR="004A2CBA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pogorszenia jej sytuacji finansowej</w:t>
      </w:r>
      <w:r w:rsidR="00776C39">
        <w:rPr>
          <w:rFonts w:ascii="Arial" w:hAnsi="Arial" w:cs="Arial"/>
          <w:sz w:val="24"/>
          <w:szCs w:val="24"/>
        </w:rPr>
        <w:t>.</w:t>
      </w:r>
    </w:p>
    <w:p w14:paraId="7145259A" w14:textId="3A14DD64" w:rsidR="004A2CBA" w:rsidRDefault="00533FB6" w:rsidP="00DD769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 roczna może zostać przyznana dyrektorowi, który nie naruszył swoich obowiązków pracowniczych w sposób powodujący wymierzenie kary dyscyplinarnej, odwołanie go z funkcji lub stanowiska z przyczyn stanowiących podstawę do rozwiązania umowy o pracę bez wypowiedzenia z winy pracownika.</w:t>
      </w:r>
    </w:p>
    <w:p w14:paraId="4D7E2443" w14:textId="17867B18" w:rsidR="00533FB6" w:rsidRDefault="00533FB6" w:rsidP="00DD7692">
      <w:pPr>
        <w:pStyle w:val="Nagwek2"/>
      </w:pPr>
      <w:r>
        <w:t>§ 6</w:t>
      </w:r>
    </w:p>
    <w:p w14:paraId="1D2D0430" w14:textId="0518DB48" w:rsidR="00533FB6" w:rsidRDefault="00533FB6" w:rsidP="00DD76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3195">
        <w:rPr>
          <w:rFonts w:ascii="Arial" w:hAnsi="Arial" w:cs="Arial"/>
          <w:sz w:val="24"/>
          <w:szCs w:val="24"/>
        </w:rPr>
        <w:t xml:space="preserve">Wysokość nagrody rocznej nie może przekroczyć trzykrotności jego przeciętnego wynagrodzenia miesięcznego w roku </w:t>
      </w:r>
      <w:r w:rsidR="00453195" w:rsidRPr="00453195">
        <w:rPr>
          <w:rFonts w:ascii="Arial" w:hAnsi="Arial" w:cs="Arial"/>
          <w:sz w:val="24"/>
          <w:szCs w:val="24"/>
        </w:rPr>
        <w:t>poprzedzającym przyznanie nagrody.</w:t>
      </w:r>
    </w:p>
    <w:p w14:paraId="25A1025E" w14:textId="2E0B9CA9" w:rsidR="00453195" w:rsidRDefault="00453195" w:rsidP="00DD7692">
      <w:pPr>
        <w:pStyle w:val="Nagwek2"/>
      </w:pPr>
      <w:r>
        <w:t>§ 7</w:t>
      </w:r>
    </w:p>
    <w:p w14:paraId="0E85D32B" w14:textId="7A8B8754" w:rsidR="00453195" w:rsidRDefault="00453195" w:rsidP="00DD76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Nagroda roczna przyznawana jest przez Zarząd Województwa Podkarpackiego na wniosek </w:t>
      </w:r>
      <w:r w:rsidR="0009613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yrektora departamentu właściwego do spraw kultury w Urzędzie Marszałkowskim Województwa Podkarpackiego w Rzeszowie, złożony w terminie trzech miesięcy od dnia zatwierdzenia rocznego sprawozdania finansowego</w:t>
      </w:r>
      <w:r w:rsidR="00776C39">
        <w:rPr>
          <w:rFonts w:ascii="Arial" w:hAnsi="Arial" w:cs="Arial"/>
          <w:sz w:val="24"/>
          <w:szCs w:val="24"/>
        </w:rPr>
        <w:t xml:space="preserve"> danej instytucji kultury.</w:t>
      </w:r>
    </w:p>
    <w:p w14:paraId="20B67229" w14:textId="60DB6D47" w:rsidR="00453195" w:rsidRDefault="00453195" w:rsidP="00DD7692">
      <w:pPr>
        <w:pStyle w:val="Nagwek2"/>
      </w:pPr>
      <w:r>
        <w:lastRenderedPageBreak/>
        <w:t>§ 8</w:t>
      </w:r>
    </w:p>
    <w:p w14:paraId="5CFC19DA" w14:textId="500DA294" w:rsidR="00453195" w:rsidRDefault="00453195" w:rsidP="00DD769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3195">
        <w:rPr>
          <w:rFonts w:ascii="Arial" w:hAnsi="Arial" w:cs="Arial"/>
          <w:sz w:val="24"/>
          <w:szCs w:val="24"/>
        </w:rPr>
        <w:t>Wzór wniosku o przyznanie nagrody rocznej stanowi załącznik do niniejszej uchwały.</w:t>
      </w:r>
    </w:p>
    <w:p w14:paraId="6DE73114" w14:textId="4F46D672" w:rsidR="008C15BC" w:rsidRDefault="00453195" w:rsidP="00DD769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winny być dołączone załączniki:</w:t>
      </w:r>
    </w:p>
    <w:p w14:paraId="6B9DAE26" w14:textId="1202F70B" w:rsidR="008C15BC" w:rsidRDefault="00EA3BEA" w:rsidP="00EA3BEA">
      <w:pPr>
        <w:pStyle w:val="Akapitzlis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15BC">
        <w:rPr>
          <w:rFonts w:ascii="Arial" w:hAnsi="Arial" w:cs="Arial"/>
          <w:sz w:val="24"/>
          <w:szCs w:val="24"/>
        </w:rPr>
        <w:t>świadczenie o terminowym regulowaniu przez instytucję zobowiązań publicznoprawnych</w:t>
      </w:r>
      <w:r w:rsidR="00776C39">
        <w:rPr>
          <w:rFonts w:ascii="Arial" w:hAnsi="Arial" w:cs="Arial"/>
          <w:sz w:val="24"/>
          <w:szCs w:val="24"/>
        </w:rPr>
        <w:t xml:space="preserve"> i innych</w:t>
      </w:r>
      <w:r>
        <w:rPr>
          <w:rFonts w:ascii="Arial" w:hAnsi="Arial" w:cs="Arial"/>
          <w:sz w:val="24"/>
          <w:szCs w:val="24"/>
        </w:rPr>
        <w:t>,</w:t>
      </w:r>
    </w:p>
    <w:p w14:paraId="0F1715B4" w14:textId="5DBDE544" w:rsidR="008C15BC" w:rsidRDefault="00EA3BEA" w:rsidP="00EA3BEA">
      <w:pPr>
        <w:pStyle w:val="Akapitzlis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15BC">
        <w:rPr>
          <w:rFonts w:ascii="Arial" w:hAnsi="Arial" w:cs="Arial"/>
          <w:sz w:val="24"/>
          <w:szCs w:val="24"/>
        </w:rPr>
        <w:t>świadczenie o wysokości przeciętnego miesięcznego wynagrodzenia dyrektora za rok obrotowy</w:t>
      </w:r>
      <w:r w:rsidR="00DD7692">
        <w:rPr>
          <w:rFonts w:ascii="Arial" w:hAnsi="Arial" w:cs="Arial"/>
          <w:sz w:val="24"/>
          <w:szCs w:val="24"/>
        </w:rPr>
        <w:t>,</w:t>
      </w:r>
    </w:p>
    <w:p w14:paraId="59114B20" w14:textId="3EE09E1F" w:rsidR="00DD7692" w:rsidRDefault="00DD7692" w:rsidP="00DD7692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ujęciu nagrody rocznej dla </w:t>
      </w:r>
      <w:r w:rsidR="0009613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yrektora w planie finansowym instytucji.</w:t>
      </w:r>
    </w:p>
    <w:p w14:paraId="572BAC68" w14:textId="0F0AEA81" w:rsidR="00DD7692" w:rsidRDefault="00DD7692" w:rsidP="00DD7692">
      <w:pPr>
        <w:pStyle w:val="Nagwek2"/>
      </w:pPr>
      <w:r>
        <w:t>§9</w:t>
      </w:r>
    </w:p>
    <w:p w14:paraId="30D3059F" w14:textId="667C4A82" w:rsidR="00DD7692" w:rsidRPr="00DD7692" w:rsidRDefault="00DD7692" w:rsidP="00BF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przyznania nagród rocznych dyrektorom instytucji kultury dla których organizatorem jest Samorząd Województwa Podkarpackiego za rok 2022 stosuje się przepisy dotychczasowe.</w:t>
      </w:r>
    </w:p>
    <w:p w14:paraId="3979B6B6" w14:textId="051A45E4" w:rsidR="008C15BC" w:rsidRDefault="008C15BC" w:rsidP="00BF0E25">
      <w:pPr>
        <w:pStyle w:val="Nagwek2"/>
      </w:pPr>
      <w:r>
        <w:t xml:space="preserve">§ </w:t>
      </w:r>
      <w:r w:rsidR="00DD7692">
        <w:t>10</w:t>
      </w:r>
    </w:p>
    <w:p w14:paraId="2EADAE33" w14:textId="18B124E8" w:rsidR="008C15BC" w:rsidRDefault="008C15BC" w:rsidP="00DD76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15BC">
        <w:rPr>
          <w:rFonts w:ascii="Arial" w:hAnsi="Arial" w:cs="Arial"/>
          <w:sz w:val="24"/>
          <w:szCs w:val="24"/>
        </w:rPr>
        <w:t xml:space="preserve">Traci moc Uchwała Nr 64/1398/11 </w:t>
      </w:r>
      <w:r w:rsidR="00BF6200">
        <w:rPr>
          <w:rFonts w:ascii="Arial" w:hAnsi="Arial" w:cs="Arial"/>
          <w:sz w:val="24"/>
          <w:szCs w:val="24"/>
        </w:rPr>
        <w:t>Z</w:t>
      </w:r>
      <w:r w:rsidRPr="008C15BC">
        <w:rPr>
          <w:rFonts w:ascii="Arial" w:hAnsi="Arial" w:cs="Arial"/>
          <w:sz w:val="24"/>
          <w:szCs w:val="24"/>
        </w:rPr>
        <w:t>arządu Województwa Podkarpackiego w</w:t>
      </w:r>
      <w:r>
        <w:rPr>
          <w:rFonts w:ascii="Arial" w:hAnsi="Arial" w:cs="Arial"/>
          <w:sz w:val="24"/>
          <w:szCs w:val="24"/>
        </w:rPr>
        <w:t> </w:t>
      </w:r>
      <w:r w:rsidRPr="008C15BC">
        <w:rPr>
          <w:rFonts w:ascii="Arial" w:hAnsi="Arial" w:cs="Arial"/>
          <w:sz w:val="24"/>
          <w:szCs w:val="24"/>
        </w:rPr>
        <w:t>Rzeszowie z dnia 2 sierpnia 2011 r. w sprawie szczegółowych zasad i trybu przyznawania nagrody rocznej dyrektorom wojewódzkich instytucji kultury oraz wniosku o przyznanie nagrody rocznej</w:t>
      </w:r>
      <w:r w:rsidR="00DD7692">
        <w:rPr>
          <w:rFonts w:ascii="Arial" w:hAnsi="Arial" w:cs="Arial"/>
          <w:sz w:val="24"/>
          <w:szCs w:val="24"/>
        </w:rPr>
        <w:t>.</w:t>
      </w:r>
    </w:p>
    <w:p w14:paraId="33A5D9F7" w14:textId="671A519E" w:rsidR="00DD7692" w:rsidRDefault="00DD7692" w:rsidP="00DD7692">
      <w:pPr>
        <w:pStyle w:val="Nagwek2"/>
      </w:pPr>
      <w:r>
        <w:t>§ 11</w:t>
      </w:r>
    </w:p>
    <w:p w14:paraId="77B9FF79" w14:textId="4B8E745B" w:rsidR="00DD7692" w:rsidRPr="00DD7692" w:rsidRDefault="00DD7692" w:rsidP="00DD76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 się Marszałkowi Województwa Podkarpackiego.</w:t>
      </w:r>
    </w:p>
    <w:p w14:paraId="65E10857" w14:textId="6ACABF36" w:rsidR="00DD7692" w:rsidRDefault="00DD7692" w:rsidP="00DD7692">
      <w:pPr>
        <w:pStyle w:val="Nagwek2"/>
      </w:pPr>
      <w:r>
        <w:t>§12</w:t>
      </w:r>
    </w:p>
    <w:p w14:paraId="573418BF" w14:textId="4AE12BCA" w:rsidR="00DD7692" w:rsidRDefault="00DD7692" w:rsidP="00DD76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1068AD36" w14:textId="77777777" w:rsidR="00C33541" w:rsidRPr="00D7464A" w:rsidRDefault="00C33541" w:rsidP="00C33541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C9AC43" w14:textId="77777777" w:rsidR="00C33541" w:rsidRPr="00D7464A" w:rsidRDefault="00C33541" w:rsidP="00C33541">
      <w:pPr>
        <w:spacing w:after="0"/>
        <w:rPr>
          <w:rFonts w:ascii="Arial" w:eastAsiaTheme="minorEastAsia" w:hAnsi="Arial" w:cs="Arial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3B59B694" w14:textId="77777777" w:rsidR="00C33541" w:rsidRPr="00DD7692" w:rsidRDefault="00C33541" w:rsidP="00DD76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EADA91" w14:textId="55E8D9ED" w:rsidR="0036051C" w:rsidRPr="00031086" w:rsidRDefault="002E4D6C" w:rsidP="0003108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C79118" w14:textId="5BFFD856" w:rsidR="00B045FB" w:rsidRPr="00B045FB" w:rsidRDefault="00B045FB" w:rsidP="00B045F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B045F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454/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9358</w:t>
      </w:r>
      <w:r w:rsidRPr="00B045F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81646D1" w14:textId="77777777" w:rsidR="00B045FB" w:rsidRPr="00B045FB" w:rsidRDefault="00B045FB" w:rsidP="00B045F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045F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9A7BEEF" w14:textId="77777777" w:rsidR="00B045FB" w:rsidRPr="00B045FB" w:rsidRDefault="00B045FB" w:rsidP="00B045F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045F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35485CF" w14:textId="77777777" w:rsidR="00B045FB" w:rsidRPr="00B045FB" w:rsidRDefault="00B045FB" w:rsidP="00B045F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045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B045FB">
        <w:rPr>
          <w:rFonts w:ascii="Arial" w:eastAsia="Times New Roman" w:hAnsi="Arial" w:cs="Times New Roman"/>
          <w:sz w:val="24"/>
          <w:szCs w:val="24"/>
          <w:lang w:eastAsia="pl-PL"/>
        </w:rPr>
        <w:t xml:space="preserve">17 stycznia 2023 </w:t>
      </w:r>
      <w:r w:rsidRPr="00B045F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1A8F38D2" w14:textId="0F89758F" w:rsidR="0039370A" w:rsidRDefault="0039370A" w:rsidP="00EA3BE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(nazwa instytucji)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7692">
        <w:rPr>
          <w:rFonts w:ascii="Arial" w:hAnsi="Arial" w:cs="Arial"/>
        </w:rPr>
        <w:tab/>
      </w:r>
      <w:r w:rsidR="00DD7692">
        <w:rPr>
          <w:rFonts w:ascii="Arial" w:hAnsi="Arial" w:cs="Arial"/>
        </w:rPr>
        <w:tab/>
      </w:r>
      <w:r>
        <w:rPr>
          <w:rFonts w:ascii="Arial" w:hAnsi="Arial" w:cs="Arial"/>
        </w:rPr>
        <w:t>Rzeszów</w:t>
      </w:r>
      <w:r w:rsidR="00EA3B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05431900" w14:textId="03207732" w:rsidR="0039370A" w:rsidRPr="0035240F" w:rsidRDefault="0039370A" w:rsidP="00EA3BE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7692">
        <w:rPr>
          <w:rFonts w:ascii="Arial" w:hAnsi="Arial" w:cs="Arial"/>
        </w:rPr>
        <w:tab/>
      </w:r>
      <w:r w:rsidR="00DD7692">
        <w:rPr>
          <w:rFonts w:ascii="Arial" w:hAnsi="Arial" w:cs="Arial"/>
        </w:rPr>
        <w:tab/>
      </w:r>
      <w:r>
        <w:rPr>
          <w:rFonts w:ascii="Arial" w:hAnsi="Arial" w:cs="Arial"/>
        </w:rPr>
        <w:t>(data)</w:t>
      </w:r>
    </w:p>
    <w:p w14:paraId="78CAA821" w14:textId="62B85B49" w:rsidR="0036051C" w:rsidRPr="0035240F" w:rsidRDefault="000F60B6" w:rsidP="00EA3BEA">
      <w:pPr>
        <w:spacing w:after="0" w:line="360" w:lineRule="auto"/>
        <w:jc w:val="both"/>
      </w:pPr>
      <w:r>
        <w:br/>
      </w:r>
    </w:p>
    <w:p w14:paraId="11A0ED4E" w14:textId="47F34E3C" w:rsidR="0036051C" w:rsidRPr="001A0C53" w:rsidRDefault="0035240F" w:rsidP="001A0C53">
      <w:pPr>
        <w:rPr>
          <w:rFonts w:ascii="Arial" w:hAnsi="Arial" w:cs="Arial"/>
          <w:b/>
          <w:bCs/>
          <w:sz w:val="24"/>
          <w:szCs w:val="24"/>
        </w:rPr>
      </w:pPr>
      <w:r w:rsidRPr="001A0C53">
        <w:rPr>
          <w:rFonts w:ascii="Arial" w:hAnsi="Arial" w:cs="Arial"/>
          <w:b/>
          <w:bCs/>
          <w:sz w:val="24"/>
          <w:szCs w:val="24"/>
        </w:rPr>
        <w:t>Wzór wniosku o przyznanie nagrody rocznej</w:t>
      </w:r>
    </w:p>
    <w:p w14:paraId="5C0D2C36" w14:textId="77777777" w:rsidR="0039370A" w:rsidRPr="0039370A" w:rsidRDefault="0039370A" w:rsidP="00EA3BEA">
      <w:pPr>
        <w:spacing w:after="0" w:line="360" w:lineRule="auto"/>
      </w:pPr>
    </w:p>
    <w:p w14:paraId="538C49AD" w14:textId="77777777" w:rsidR="0039370A" w:rsidRDefault="0039370A" w:rsidP="00EA3BEA">
      <w:pPr>
        <w:spacing w:after="0" w:line="36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39370A">
        <w:rPr>
          <w:rFonts w:ascii="Arial" w:hAnsi="Arial" w:cs="Arial"/>
          <w:b/>
          <w:bCs/>
          <w:sz w:val="24"/>
          <w:szCs w:val="24"/>
        </w:rPr>
        <w:t xml:space="preserve">Zarząd Województwa </w:t>
      </w:r>
    </w:p>
    <w:p w14:paraId="65B573C2" w14:textId="6D48963D" w:rsidR="0039370A" w:rsidRPr="0039370A" w:rsidRDefault="0039370A" w:rsidP="00EA3BEA">
      <w:pPr>
        <w:spacing w:after="0" w:line="36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39370A">
        <w:rPr>
          <w:rFonts w:ascii="Arial" w:hAnsi="Arial" w:cs="Arial"/>
          <w:b/>
          <w:bCs/>
          <w:sz w:val="24"/>
          <w:szCs w:val="24"/>
        </w:rPr>
        <w:t>Podkarpackiego</w:t>
      </w:r>
      <w:r w:rsidR="00EA3BEA">
        <w:rPr>
          <w:rFonts w:ascii="Arial" w:hAnsi="Arial" w:cs="Arial"/>
          <w:b/>
          <w:bCs/>
          <w:sz w:val="24"/>
          <w:szCs w:val="24"/>
        </w:rPr>
        <w:br/>
      </w:r>
      <w:r w:rsidR="00EA3BEA">
        <w:rPr>
          <w:rFonts w:ascii="Arial" w:hAnsi="Arial" w:cs="Arial"/>
          <w:b/>
          <w:bCs/>
          <w:sz w:val="24"/>
          <w:szCs w:val="24"/>
        </w:rPr>
        <w:br/>
      </w:r>
    </w:p>
    <w:p w14:paraId="5459071D" w14:textId="6DB6A645" w:rsidR="0035240F" w:rsidRDefault="0039370A" w:rsidP="00EA3B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dyrektora instytucji:</w:t>
      </w:r>
    </w:p>
    <w:p w14:paraId="1315A3A0" w14:textId="5061948C" w:rsidR="0039370A" w:rsidRDefault="0039370A" w:rsidP="00EA3B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objęcia funkcji dyrektora:</w:t>
      </w:r>
    </w:p>
    <w:p w14:paraId="5B4439CC" w14:textId="53EE5461" w:rsidR="0039370A" w:rsidRDefault="0039370A" w:rsidP="00EA3B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przeciętnego miesięcznego wynagrodzenia dyrektora za wnioskowany okres:</w:t>
      </w:r>
    </w:p>
    <w:p w14:paraId="7927EE91" w14:textId="1BAB70AF" w:rsidR="0039370A" w:rsidRDefault="0039370A" w:rsidP="00EA3BE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Proponowana wysokość nagrody rocznej:</w:t>
      </w:r>
    </w:p>
    <w:p w14:paraId="7CB97BA0" w14:textId="1266D38E" w:rsidR="0027440F" w:rsidRPr="0039370A" w:rsidRDefault="0039370A" w:rsidP="00EA3BEA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39370A">
        <w:rPr>
          <w:rFonts w:ascii="Arial" w:hAnsi="Arial" w:cs="Arial"/>
          <w:sz w:val="24"/>
          <w:szCs w:val="24"/>
        </w:rPr>
        <w:t>Uzasadnienie wniosku- ocena wyników finansowych</w:t>
      </w:r>
      <w:r>
        <w:rPr>
          <w:rFonts w:ascii="Arial" w:hAnsi="Arial" w:cs="Arial"/>
          <w:sz w:val="24"/>
          <w:szCs w:val="24"/>
        </w:rPr>
        <w:t xml:space="preserve"> i stopni</w:t>
      </w:r>
      <w:r w:rsidR="00EA3BEA">
        <w:rPr>
          <w:rFonts w:ascii="Arial" w:hAnsi="Arial" w:cs="Arial"/>
          <w:sz w:val="24"/>
          <w:szCs w:val="24"/>
        </w:rPr>
        <w:t>a</w:t>
      </w:r>
      <w:r w:rsidRPr="0039370A">
        <w:rPr>
          <w:rFonts w:ascii="Arial" w:hAnsi="Arial" w:cs="Arial"/>
          <w:sz w:val="24"/>
          <w:szCs w:val="24"/>
        </w:rPr>
        <w:t xml:space="preserve"> realizacji </w:t>
      </w:r>
      <w:r>
        <w:rPr>
          <w:rFonts w:ascii="Arial" w:hAnsi="Arial" w:cs="Arial"/>
          <w:sz w:val="24"/>
          <w:szCs w:val="24"/>
        </w:rPr>
        <w:t>innych zadań:</w:t>
      </w:r>
    </w:p>
    <w:p w14:paraId="456ECBB1" w14:textId="5592EC77" w:rsidR="0039370A" w:rsidRDefault="00DD7692" w:rsidP="00DD7692">
      <w:pPr>
        <w:spacing w:after="0" w:line="360" w:lineRule="auto"/>
        <w:jc w:val="both"/>
      </w:pPr>
      <w:r>
        <w:br/>
      </w:r>
    </w:p>
    <w:p w14:paraId="335430DF" w14:textId="1A1C6079" w:rsidR="00EA3BEA" w:rsidRDefault="00EA3BEA" w:rsidP="00EA3BEA">
      <w:pPr>
        <w:spacing w:after="0" w:line="360" w:lineRule="auto"/>
        <w:ind w:left="360"/>
        <w:jc w:val="right"/>
      </w:pPr>
      <w:r>
        <w:t>(podpis wnioskodawcy)</w:t>
      </w:r>
    </w:p>
    <w:p w14:paraId="4DADD175" w14:textId="204944A1" w:rsidR="00EA3BEA" w:rsidRDefault="00EA3BEA" w:rsidP="00EA3BEA">
      <w:pPr>
        <w:spacing w:after="0" w:line="360" w:lineRule="auto"/>
        <w:ind w:left="360"/>
        <w:jc w:val="both"/>
      </w:pPr>
    </w:p>
    <w:p w14:paraId="35DAA723" w14:textId="36D89709" w:rsidR="00EA3BEA" w:rsidRPr="00BF0E25" w:rsidRDefault="00EA3BEA" w:rsidP="00EA3BE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F0E25">
        <w:rPr>
          <w:rFonts w:ascii="Arial" w:hAnsi="Arial" w:cs="Arial"/>
          <w:sz w:val="20"/>
          <w:szCs w:val="20"/>
        </w:rPr>
        <w:t>Załączniki:</w:t>
      </w:r>
    </w:p>
    <w:p w14:paraId="2A160833" w14:textId="723B18FB" w:rsidR="00EA3BEA" w:rsidRPr="00BF0E25" w:rsidRDefault="00EA3BEA" w:rsidP="00EA3B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0E25">
        <w:rPr>
          <w:rFonts w:ascii="Arial" w:hAnsi="Arial" w:cs="Arial"/>
          <w:sz w:val="20"/>
          <w:szCs w:val="20"/>
        </w:rPr>
        <w:t>Oświadczenie o terminowym regulowaniu przez instytucję zobowiązań publicznoprawnych</w:t>
      </w:r>
      <w:r w:rsidR="000966BA">
        <w:rPr>
          <w:rFonts w:ascii="Arial" w:hAnsi="Arial" w:cs="Arial"/>
          <w:sz w:val="20"/>
          <w:szCs w:val="20"/>
        </w:rPr>
        <w:t xml:space="preserve"> i innych </w:t>
      </w:r>
      <w:r w:rsidRPr="00BF0E25">
        <w:rPr>
          <w:rFonts w:ascii="Arial" w:hAnsi="Arial" w:cs="Arial"/>
          <w:sz w:val="20"/>
          <w:szCs w:val="20"/>
        </w:rPr>
        <w:t>.</w:t>
      </w:r>
    </w:p>
    <w:p w14:paraId="2A4562FF" w14:textId="03073DA3" w:rsidR="00EA3BEA" w:rsidRPr="00BF0E25" w:rsidRDefault="00EA3BEA" w:rsidP="00EA3B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0E25">
        <w:rPr>
          <w:rFonts w:ascii="Arial" w:hAnsi="Arial" w:cs="Arial"/>
          <w:sz w:val="20"/>
          <w:szCs w:val="20"/>
        </w:rPr>
        <w:t>Oświadczenie o wysokości przeciętnego miesięcznego wynagrodzenia dyrektora za rok obrotowy</w:t>
      </w:r>
    </w:p>
    <w:p w14:paraId="56460A2E" w14:textId="62C44935" w:rsidR="00EA3BEA" w:rsidRPr="00BF0E25" w:rsidRDefault="00DD7692" w:rsidP="00EA3B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0E25">
        <w:rPr>
          <w:rFonts w:ascii="Arial" w:hAnsi="Arial" w:cs="Arial"/>
          <w:sz w:val="20"/>
          <w:szCs w:val="20"/>
        </w:rPr>
        <w:t>Oświadczenie o ujęciu nagrody rocznej dla Dyrektora instytucji w planie finansowym instytucji.</w:t>
      </w:r>
    </w:p>
    <w:sectPr w:rsidR="00EA3BEA" w:rsidRPr="00BF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9281" w14:textId="77777777" w:rsidR="00DD7692" w:rsidRDefault="00DD7692" w:rsidP="00DD7692">
      <w:pPr>
        <w:spacing w:after="0" w:line="240" w:lineRule="auto"/>
      </w:pPr>
      <w:r>
        <w:separator/>
      </w:r>
    </w:p>
  </w:endnote>
  <w:endnote w:type="continuationSeparator" w:id="0">
    <w:p w14:paraId="587C059A" w14:textId="77777777" w:rsidR="00DD7692" w:rsidRDefault="00DD7692" w:rsidP="00DD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46DB" w14:textId="77777777" w:rsidR="00DD7692" w:rsidRDefault="00DD7692" w:rsidP="00DD7692">
      <w:pPr>
        <w:spacing w:after="0" w:line="240" w:lineRule="auto"/>
      </w:pPr>
      <w:r>
        <w:separator/>
      </w:r>
    </w:p>
  </w:footnote>
  <w:footnote w:type="continuationSeparator" w:id="0">
    <w:p w14:paraId="19EEA6F3" w14:textId="77777777" w:rsidR="00DD7692" w:rsidRDefault="00DD7692" w:rsidP="00DD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3D2"/>
    <w:multiLevelType w:val="hybridMultilevel"/>
    <w:tmpl w:val="7188F63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131"/>
    <w:multiLevelType w:val="hybridMultilevel"/>
    <w:tmpl w:val="9E1A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6BBA"/>
    <w:multiLevelType w:val="hybridMultilevel"/>
    <w:tmpl w:val="0CFEA9C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66C13"/>
    <w:multiLevelType w:val="hybridMultilevel"/>
    <w:tmpl w:val="D490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3A39"/>
    <w:multiLevelType w:val="hybridMultilevel"/>
    <w:tmpl w:val="B400E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E2A86"/>
    <w:multiLevelType w:val="hybridMultilevel"/>
    <w:tmpl w:val="0CFEA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73939"/>
    <w:multiLevelType w:val="hybridMultilevel"/>
    <w:tmpl w:val="0E5AE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65289"/>
    <w:multiLevelType w:val="hybridMultilevel"/>
    <w:tmpl w:val="04A8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74D1A"/>
    <w:multiLevelType w:val="hybridMultilevel"/>
    <w:tmpl w:val="3A8E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C5D8D"/>
    <w:multiLevelType w:val="hybridMultilevel"/>
    <w:tmpl w:val="7F4C0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302F6"/>
    <w:multiLevelType w:val="hybridMultilevel"/>
    <w:tmpl w:val="B10C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0D9F"/>
    <w:multiLevelType w:val="hybridMultilevel"/>
    <w:tmpl w:val="78DC1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63C5"/>
    <w:multiLevelType w:val="hybridMultilevel"/>
    <w:tmpl w:val="09C6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09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751849">
    <w:abstractNumId w:val="6"/>
  </w:num>
  <w:num w:numId="3" w16cid:durableId="1056780489">
    <w:abstractNumId w:val="12"/>
  </w:num>
  <w:num w:numId="4" w16cid:durableId="1507938347">
    <w:abstractNumId w:val="4"/>
  </w:num>
  <w:num w:numId="5" w16cid:durableId="509293446">
    <w:abstractNumId w:val="9"/>
  </w:num>
  <w:num w:numId="6" w16cid:durableId="1082139411">
    <w:abstractNumId w:val="10"/>
  </w:num>
  <w:num w:numId="7" w16cid:durableId="508254353">
    <w:abstractNumId w:val="8"/>
  </w:num>
  <w:num w:numId="8" w16cid:durableId="372073180">
    <w:abstractNumId w:val="3"/>
  </w:num>
  <w:num w:numId="9" w16cid:durableId="2111705641">
    <w:abstractNumId w:val="5"/>
  </w:num>
  <w:num w:numId="10" w16cid:durableId="250746475">
    <w:abstractNumId w:val="11"/>
  </w:num>
  <w:num w:numId="11" w16cid:durableId="550775693">
    <w:abstractNumId w:val="2"/>
  </w:num>
  <w:num w:numId="12" w16cid:durableId="1025710261">
    <w:abstractNumId w:val="0"/>
  </w:num>
  <w:num w:numId="13" w16cid:durableId="77792790">
    <w:abstractNumId w:val="7"/>
  </w:num>
  <w:num w:numId="14" w16cid:durableId="595749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AD"/>
    <w:rsid w:val="00031086"/>
    <w:rsid w:val="0009613E"/>
    <w:rsid w:val="000966BA"/>
    <w:rsid w:val="000A797D"/>
    <w:rsid w:val="000F60B6"/>
    <w:rsid w:val="00190D26"/>
    <w:rsid w:val="001A0C53"/>
    <w:rsid w:val="0027440F"/>
    <w:rsid w:val="002E4D6C"/>
    <w:rsid w:val="0035240F"/>
    <w:rsid w:val="0036051C"/>
    <w:rsid w:val="0039370A"/>
    <w:rsid w:val="003C4995"/>
    <w:rsid w:val="00445D8A"/>
    <w:rsid w:val="00453195"/>
    <w:rsid w:val="004A2CBA"/>
    <w:rsid w:val="00533FB6"/>
    <w:rsid w:val="00547975"/>
    <w:rsid w:val="005A52F2"/>
    <w:rsid w:val="00776C39"/>
    <w:rsid w:val="008C15BC"/>
    <w:rsid w:val="00B045FB"/>
    <w:rsid w:val="00B26AB4"/>
    <w:rsid w:val="00BF0E25"/>
    <w:rsid w:val="00BF6200"/>
    <w:rsid w:val="00C33541"/>
    <w:rsid w:val="00C45E67"/>
    <w:rsid w:val="00C714AD"/>
    <w:rsid w:val="00C90195"/>
    <w:rsid w:val="00CB31B9"/>
    <w:rsid w:val="00D636B6"/>
    <w:rsid w:val="00DD7692"/>
    <w:rsid w:val="00E646BF"/>
    <w:rsid w:val="00EA3BEA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27F2"/>
  <w15:chartTrackingRefBased/>
  <w15:docId w15:val="{957EFA8E-27D9-484A-8D47-071A2DA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B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A0C53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51C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C53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051C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3605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6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6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6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6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6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6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w sprawie trybu i zasad przynawania nagrody rocznej dyrektorom ik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454_9358_23</dc:title>
  <dc:subject/>
  <dc:creator>Kozłowska Barbara</dc:creator>
  <cp:keywords/>
  <dc:description/>
  <cp:lastModifiedBy>.</cp:lastModifiedBy>
  <cp:revision>8</cp:revision>
  <cp:lastPrinted>2023-01-17T12:58:00Z</cp:lastPrinted>
  <dcterms:created xsi:type="dcterms:W3CDTF">2023-01-05T13:35:00Z</dcterms:created>
  <dcterms:modified xsi:type="dcterms:W3CDTF">2023-01-20T09:26:00Z</dcterms:modified>
</cp:coreProperties>
</file>