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8500" w14:textId="77777777" w:rsidR="00C060A3" w:rsidRPr="00C060A3" w:rsidRDefault="00C060A3" w:rsidP="00C060A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bookmarkStart w:id="4" w:name="_Hlk112400755"/>
      <w:r w:rsidRPr="00C060A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458/ </w:t>
      </w:r>
      <w:r w:rsidR="000630F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9471</w:t>
      </w:r>
      <w:r w:rsidRPr="00C060A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8A7443D" w14:textId="77777777" w:rsidR="00C060A3" w:rsidRPr="00C060A3" w:rsidRDefault="00C060A3" w:rsidP="00C060A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C060A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3F1C016" w14:textId="77777777" w:rsidR="00C060A3" w:rsidRPr="00C060A3" w:rsidRDefault="00C060A3" w:rsidP="00C060A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060A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C62E36F" w14:textId="77777777" w:rsidR="00C060A3" w:rsidRPr="00C060A3" w:rsidRDefault="00C060A3" w:rsidP="00C060A3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060A3">
        <w:rPr>
          <w:rFonts w:ascii="Arial" w:eastAsia="Times New Roman" w:hAnsi="Arial" w:cs="Times New Roman"/>
          <w:sz w:val="24"/>
          <w:szCs w:val="24"/>
          <w:lang w:eastAsia="pl-PL"/>
        </w:rPr>
        <w:t>z dnia 31 stycznia 2023 r.</w:t>
      </w:r>
      <w:bookmarkEnd w:id="0"/>
      <w:bookmarkEnd w:id="1"/>
      <w:bookmarkEnd w:id="2"/>
      <w:bookmarkEnd w:id="3"/>
    </w:p>
    <w:p w14:paraId="68BBF230" w14:textId="77777777" w:rsidR="00101D67" w:rsidRDefault="00101D67" w:rsidP="00D60308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Miasta i Gminy Brzostek na lata 2021-2030 </w:t>
      </w:r>
    </w:p>
    <w:bookmarkEnd w:id="4"/>
    <w:p w14:paraId="0D47059D" w14:textId="77777777" w:rsidR="00101D67" w:rsidRDefault="00101D67" w:rsidP="00D60308">
      <w:pPr>
        <w:spacing w:before="240" w:after="24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2022 r. poz. 2094) w związku z art. 10f ust. 2 i 3 ustawy z</w:t>
      </w:r>
      <w:r w:rsidR="002B130F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40)</w:t>
      </w:r>
    </w:p>
    <w:p w14:paraId="78AF1A45" w14:textId="77777777" w:rsidR="00101D67" w:rsidRDefault="00101D67" w:rsidP="00D6030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708FB8C8" w14:textId="77777777" w:rsidR="00101D67" w:rsidRDefault="00101D67" w:rsidP="00D60308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54B0CA44" w14:textId="77777777" w:rsidR="00101D67" w:rsidRDefault="00101D67" w:rsidP="00D60308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1D4C650D" w14:textId="77777777" w:rsidR="00101D67" w:rsidRDefault="00101D67" w:rsidP="00D60308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5" w:name="_Hlk45790122"/>
      <w:bookmarkEnd w:id="5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Strategii Rozwoju Miasta i Gminy Brzostek</w:t>
      </w:r>
      <w:r w:rsidRPr="00ED317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703FCD">
        <w:rPr>
          <w:rFonts w:ascii="Arial" w:eastAsia="Times New Roman" w:hAnsi="Arial" w:cs="Arial"/>
          <w:i/>
          <w:sz w:val="24"/>
          <w:szCs w:val="24"/>
          <w:lang w:eastAsia="ar-SA"/>
        </w:rPr>
        <w:t>na lata 2021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-2030 </w:t>
      </w: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2B130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6CD6F1A" w14:textId="77777777" w:rsidR="00101D67" w:rsidRDefault="00101D67" w:rsidP="00D60308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622C07F1" w14:textId="77777777" w:rsidR="00101D67" w:rsidRDefault="00101D67" w:rsidP="00D60308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4E399E0A" w14:textId="77777777" w:rsidR="00101D67" w:rsidRDefault="00101D67" w:rsidP="00D60308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1370B848" w14:textId="77777777" w:rsidR="00101D67" w:rsidRDefault="00101D67" w:rsidP="00D60308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665A630B" w14:textId="77777777" w:rsidR="00101D67" w:rsidRDefault="00101D67" w:rsidP="00D60308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52120662" w14:textId="77777777" w:rsidR="00101D67" w:rsidRDefault="00101D67" w:rsidP="00D60308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</w:p>
    <w:p w14:paraId="1AEFFF84" w14:textId="77777777" w:rsidR="0068556C" w:rsidRPr="00111F4B" w:rsidRDefault="0068556C" w:rsidP="0068556C">
      <w:pPr>
        <w:spacing w:after="0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111F4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42A1A50" w14:textId="77777777" w:rsidR="0068556C" w:rsidRPr="00111F4B" w:rsidRDefault="0068556C" w:rsidP="0068556C">
      <w:pPr>
        <w:spacing w:after="0"/>
        <w:rPr>
          <w:rFonts w:ascii="Arial" w:eastAsiaTheme="minorEastAsia" w:hAnsi="Arial" w:cs="Arial"/>
        </w:rPr>
      </w:pPr>
      <w:r w:rsidRPr="00111F4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41658E9B" w14:textId="77777777" w:rsidR="0068556C" w:rsidRDefault="0068556C" w:rsidP="00D60308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14D55B35" w14:textId="77777777" w:rsidR="0068556C" w:rsidRDefault="0068556C" w:rsidP="00D60308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34968260" w14:textId="701C9D8F" w:rsidR="0068556C" w:rsidRDefault="0068556C" w:rsidP="00D60308">
      <w:pPr>
        <w:spacing w:after="120" w:line="276" w:lineRule="auto"/>
        <w:rPr>
          <w:rFonts w:ascii="Arial" w:eastAsia="Times New Roman" w:hAnsi="Arial" w:cs="Arial"/>
          <w:sz w:val="24"/>
          <w:szCs w:val="24"/>
          <w:lang w:val="x-none" w:eastAsia="ar-SA"/>
        </w:rPr>
        <w:sectPr w:rsidR="0068556C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</w:p>
    <w:p w14:paraId="0D146D80" w14:textId="77777777" w:rsidR="00C060A3" w:rsidRPr="00C060A3" w:rsidRDefault="00C060A3" w:rsidP="00C060A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C060A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458/</w:t>
      </w:r>
      <w:r w:rsidR="000630F7">
        <w:rPr>
          <w:rFonts w:ascii="Arial" w:eastAsia="Times New Roman" w:hAnsi="Arial" w:cs="Arial"/>
          <w:bCs/>
          <w:sz w:val="24"/>
          <w:szCs w:val="24"/>
          <w:lang w:eastAsia="pl-PL"/>
        </w:rPr>
        <w:t>9471</w:t>
      </w:r>
      <w:r w:rsidRPr="00C060A3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3B98C0F" w14:textId="77777777" w:rsidR="00C060A3" w:rsidRPr="00C060A3" w:rsidRDefault="00C060A3" w:rsidP="00C060A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60A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03EFD01" w14:textId="77777777" w:rsidR="00C060A3" w:rsidRPr="00C060A3" w:rsidRDefault="00C060A3" w:rsidP="00C060A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60A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B7CFC3B" w14:textId="77777777" w:rsidR="00C060A3" w:rsidRPr="00C060A3" w:rsidRDefault="00C060A3" w:rsidP="00C060A3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60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C060A3">
        <w:rPr>
          <w:rFonts w:ascii="Arial" w:eastAsia="Times New Roman" w:hAnsi="Arial" w:cs="Times New Roman"/>
          <w:sz w:val="24"/>
          <w:szCs w:val="24"/>
          <w:lang w:eastAsia="pl-PL"/>
        </w:rPr>
        <w:t xml:space="preserve">31 stycznia 2023 </w:t>
      </w:r>
      <w:r w:rsidRPr="00C060A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7"/>
    </w:p>
    <w:p w14:paraId="34E560B7" w14:textId="77777777" w:rsidR="00101D67" w:rsidRDefault="00101D67" w:rsidP="00D60308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5EBC1AEE" w14:textId="77777777" w:rsidR="00101D67" w:rsidRDefault="00101D67" w:rsidP="00D6030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 Dz. U. z 2023 r. poz. 40,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.) opracowany przez </w:t>
      </w:r>
      <w:r w:rsidR="002B130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ójta projekt strategii rozwoju gminy przedkładany jest zarządowi województwa w celu wydania opinii dotyczącej sposobu uwzględnienia ustaleń i</w:t>
      </w:r>
      <w:r w:rsidR="002B130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rekomendacji w</w:t>
      </w:r>
      <w:r w:rsidR="002B130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zakresie kształtowania</w:t>
      </w:r>
      <w:r w:rsidR="002B130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i prowadzenia polityki przestrzennej w</w:t>
      </w:r>
      <w:r w:rsidR="002B130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województwie określonych w</w:t>
      </w:r>
      <w:r w:rsidR="002B130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strategii rozwoju województwa.</w:t>
      </w:r>
    </w:p>
    <w:p w14:paraId="7161FD1E" w14:textId="77777777" w:rsidR="00101D67" w:rsidRDefault="00101D67" w:rsidP="00D6030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57384DE0" w14:textId="77777777" w:rsidR="00101D67" w:rsidRPr="00173CA7" w:rsidRDefault="00101D67" w:rsidP="00D6030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2 </w:t>
      </w:r>
      <w:r w:rsidR="00703FC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stycznia 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Pan </w:t>
      </w:r>
      <w:r w:rsidR="00703FC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Wojciech Staniszewski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– </w:t>
      </w:r>
      <w:r w:rsidR="00703FC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Burmistrz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703FC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Miasta</w:t>
      </w:r>
      <w:r w:rsidR="00B9635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703FC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i</w:t>
      </w:r>
      <w:r w:rsidR="002B130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 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Gminy B</w:t>
      </w:r>
      <w:r w:rsidR="00703FC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rzostek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wystąpił o zaopiniowanie </w:t>
      </w:r>
      <w:r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projektu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Strategii Rozwoju </w:t>
      </w:r>
      <w:r w:rsidR="00703FCD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Miasta i Gminy Brzostek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</w:t>
      </w:r>
      <w:r w:rsidR="00703FCD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lata 2021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-2030 (SRG).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Przedmiotowe pismo wpłynęło do Urzędu Marszałkowskiego Województwa Podkarpackiego w dniu </w:t>
      </w:r>
      <w:r w:rsidR="00703FCD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 stycznia 2023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</w:t>
      </w:r>
    </w:p>
    <w:p w14:paraId="26106C75" w14:textId="77777777" w:rsidR="00101D67" w:rsidRDefault="00101D67" w:rsidP="00D60308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Strategii Rozwoju </w:t>
      </w:r>
      <w:r w:rsidR="00703FCD"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Miasta i 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>Gminy B</w:t>
      </w:r>
      <w:r w:rsidR="00703FCD"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>rzostek na lata 2021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jest zgodny z horyzontem czasowym przyjętym w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B130F">
        <w:rPr>
          <w:rFonts w:ascii="Arial" w:eastAsia="Times New Roman" w:hAnsi="Arial" w:cs="Arial"/>
          <w:i/>
          <w:sz w:val="24"/>
          <w:szCs w:val="24"/>
          <w:lang w:eastAsia="ar-SA"/>
        </w:rPr>
        <w:t>SRWP 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). </w:t>
      </w:r>
      <w:r>
        <w:rPr>
          <w:rFonts w:ascii="Arial" w:eastAsia="Times New Roman" w:hAnsi="Arial" w:cs="Arial"/>
          <w:sz w:val="24"/>
          <w:szCs w:val="24"/>
          <w:lang w:eastAsia="pl-PL"/>
        </w:rPr>
        <w:t>Analiza treści dokumentu wskazuje, że wyznaczone w nim cele strategiczne, cele operacyjne oraz planowane</w:t>
      </w:r>
      <w:r w:rsidR="00B963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2B130F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ich ramach kierunki działań zgodne są z zapisami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>
        <w:rPr>
          <w:rFonts w:ascii="Arial" w:eastAsia="Times New Roman" w:hAnsi="Arial" w:cs="Arial"/>
          <w:sz w:val="24"/>
          <w:szCs w:val="24"/>
          <w:lang w:eastAsia="pl-PL"/>
        </w:rPr>
        <w:t>. W</w:t>
      </w:r>
      <w:r w:rsidR="002B13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szczególności wpisują się one w sposób bezpośredni lub pośredni m.in. w niżej wymienione obszary tematyczne i</w:t>
      </w:r>
      <w:r w:rsidR="002B13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priorytety.</w:t>
      </w:r>
    </w:p>
    <w:p w14:paraId="5F1D956D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0CFA5709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7AE99EFA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>4.1, 4.2, 5.1, 12.1, 13.1</w:t>
      </w:r>
      <w:r w:rsidR="002568AF">
        <w:rPr>
          <w:rFonts w:ascii="Arial" w:eastAsia="Times New Roman" w:hAnsi="Arial" w:cs="Arial"/>
          <w:sz w:val="24"/>
          <w:szCs w:val="24"/>
          <w:lang w:eastAsia="pl-PL"/>
        </w:rPr>
        <w:t>, 15.1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F84CB30" w14:textId="77777777" w:rsidR="00101D67" w:rsidRPr="00A25187" w:rsidRDefault="00101D67" w:rsidP="00D6030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1.4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E56B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5473DFB5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wpisuj</w:t>
      </w:r>
      <w:r w:rsidR="002B13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2B130F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91F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12.1 </w:t>
      </w:r>
      <w:r w:rsidRPr="002B130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C59F28D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21BAF639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1C84AADF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8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8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1.1, 1.2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89BEF66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013BF35A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D071A8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cel operacyjn</w:t>
      </w:r>
      <w:r w:rsidR="00D071A8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3.2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3F36842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5BF39E64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priorytet wpisują się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2.1, 2.2, </w:t>
      </w:r>
      <w:r w:rsidR="002568AF">
        <w:rPr>
          <w:rFonts w:ascii="Arial" w:eastAsia="Times New Roman" w:hAnsi="Arial" w:cs="Arial"/>
          <w:sz w:val="24"/>
          <w:szCs w:val="24"/>
          <w:lang w:eastAsia="pl-PL"/>
        </w:rPr>
        <w:t xml:space="preserve">13.2, 14.1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C1055CB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09B82311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D071A8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D071A8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4.1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826003D" w14:textId="77777777" w:rsidR="00F91F8C" w:rsidRDefault="00F91F8C" w:rsidP="00F91F8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</w:t>
      </w:r>
      <w:r w:rsidR="002568A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568AF" w:rsidRPr="002568AF">
        <w:rPr>
          <w:rFonts w:ascii="Arial" w:eastAsia="Times New Roman" w:hAnsi="Arial" w:cs="Arial"/>
          <w:sz w:val="24"/>
          <w:szCs w:val="24"/>
          <w:lang w:eastAsia="pl-PL"/>
        </w:rPr>
        <w:t xml:space="preserve"> Społeczeństwo obywatelskie i kapitał społeczny</w:t>
      </w:r>
    </w:p>
    <w:p w14:paraId="64E425C9" w14:textId="77777777" w:rsidR="00F91F8C" w:rsidRDefault="00F91F8C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4.1, 9.1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F8A7327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1D705E8F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2.3, 3.1, 9.1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AE8610C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3FE0060A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D071A8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D071A8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3.3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0549111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174DEE14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23B331E2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11.1, 11.3, 12.2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C8D82EB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4BE446B7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D071A8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D071A8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6.1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F79B00D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4A63A6D5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</w:t>
      </w:r>
      <w:r w:rsidR="00D071A8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 w:rsidR="009F0911">
        <w:rPr>
          <w:rFonts w:ascii="Arial" w:eastAsia="Times New Roman" w:hAnsi="Arial" w:cs="Arial"/>
          <w:sz w:val="24"/>
          <w:szCs w:val="24"/>
          <w:lang w:eastAsia="pl-PL"/>
        </w:rPr>
        <w:t xml:space="preserve">y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6.1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C04177D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7405F5A4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9F09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3.1, 8.1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3AD8FB0" w14:textId="77777777" w:rsidR="00101D67" w:rsidRDefault="00101D67" w:rsidP="00101D6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546E1732" w14:textId="77777777" w:rsidR="00101D67" w:rsidRDefault="00101D67" w:rsidP="00101D67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>3.3, 5.1, 11.3, 13.1</w:t>
      </w:r>
      <w:r w:rsidR="002568AF">
        <w:rPr>
          <w:rFonts w:ascii="Arial" w:eastAsia="Times New Roman" w:hAnsi="Arial" w:cs="Arial"/>
          <w:sz w:val="24"/>
          <w:szCs w:val="24"/>
          <w:lang w:eastAsia="pl-PL"/>
        </w:rPr>
        <w:t xml:space="preserve">, 13.2, 15.1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E7CC537" w14:textId="77777777" w:rsidR="00101D67" w:rsidRDefault="00101D67" w:rsidP="00101D67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33A67F9C" w14:textId="77777777" w:rsidR="00101D67" w:rsidRDefault="00101D67" w:rsidP="00101D67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>10.1</w:t>
      </w:r>
      <w:r w:rsidR="00323F4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 11.3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57A5918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11B8A3E5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7.1, 11.2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374482D" w14:textId="77777777" w:rsidR="00F91F8C" w:rsidRDefault="002568AF" w:rsidP="00F91F8C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3.8.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>Zarządzanie zasobami dziedzictwa przyrodniczego, w tym ochrona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F091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>poprawianie stanu różnorodności biologicznej i krajobrazu</w:t>
      </w:r>
    </w:p>
    <w:p w14:paraId="4F01EB32" w14:textId="77777777" w:rsidR="00F91F8C" w:rsidRDefault="00F91F8C" w:rsidP="009F0911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4.2, 11.3, 12.2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7A8B8F4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3ECC2FAC" w14:textId="77777777" w:rsidR="00101D67" w:rsidRPr="00194A29" w:rsidRDefault="00101D67" w:rsidP="00D6030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4.1. </w:t>
      </w:r>
      <w:r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3A4DBAD1" w14:textId="77777777" w:rsidR="00101D67" w:rsidRPr="00A2518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A29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 w:rsidR="002568A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>3.1, 8.1</w:t>
      </w:r>
      <w:r w:rsidR="002568AF">
        <w:rPr>
          <w:rFonts w:ascii="Arial" w:eastAsia="Times New Roman" w:hAnsi="Arial" w:cs="Arial"/>
          <w:sz w:val="24"/>
          <w:szCs w:val="24"/>
          <w:lang w:eastAsia="pl-PL"/>
        </w:rPr>
        <w:t>, 15.1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94A29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04BBE4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Priorytet 4.2. Planowanie przestrzenne wspierające aktywizację społeczności i aktywizacja obszarów zdegradowanych</w:t>
      </w:r>
    </w:p>
    <w:p w14:paraId="77A8FD1B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2.2, 3.1, 4.1, 9.1, 10.1, 11.3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902E880" w14:textId="77777777" w:rsidR="00101D67" w:rsidRDefault="00101D67" w:rsidP="00101D67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4.3.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6F9E3B5B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 w:rsidR="009F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 operacyjn</w:t>
      </w:r>
      <w:r w:rsidR="009F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1F8C">
        <w:rPr>
          <w:rFonts w:ascii="Arial" w:eastAsia="Times New Roman" w:hAnsi="Arial" w:cs="Arial"/>
          <w:sz w:val="24"/>
          <w:szCs w:val="24"/>
          <w:lang w:eastAsia="pl-PL"/>
        </w:rPr>
        <w:t xml:space="preserve">2.3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4580F7E" w14:textId="77777777" w:rsidR="00F91F8C" w:rsidRDefault="00F91F8C" w:rsidP="00F91F8C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4.4. </w:t>
      </w:r>
      <w:r w:rsidR="002568AF" w:rsidRPr="002568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61570AF2" w14:textId="77777777" w:rsidR="00F91F8C" w:rsidRDefault="00F91F8C" w:rsidP="00F91F8C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 w:rsidR="009F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 operacyjn</w:t>
      </w:r>
      <w:r w:rsidR="009F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34BCC44" w14:textId="77777777" w:rsidR="002568AF" w:rsidRDefault="002568AF" w:rsidP="002568AF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4.5. </w:t>
      </w:r>
      <w:r w:rsidRPr="002568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Współpraca ponadregionalna i międzynarodowa</w:t>
      </w:r>
    </w:p>
    <w:p w14:paraId="6DE82B2F" w14:textId="77777777" w:rsidR="002568AF" w:rsidRDefault="002568AF" w:rsidP="002568AF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</w:t>
      </w:r>
      <w:r w:rsidR="009F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 operacyjn</w:t>
      </w:r>
      <w:r w:rsidR="009F09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15.1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ECDAC25" w14:textId="77777777" w:rsidR="00101D67" w:rsidRDefault="00101D67" w:rsidP="00101D67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3352143C" w14:textId="77777777" w:rsidR="00101D67" w:rsidRDefault="00101D67" w:rsidP="00D60308">
      <w:pPr>
        <w:spacing w:after="120" w:line="276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60B25">
        <w:rPr>
          <w:rFonts w:ascii="Arial" w:eastAsia="Calibri" w:hAnsi="Arial" w:cs="Arial"/>
          <w:sz w:val="24"/>
          <w:szCs w:val="24"/>
        </w:rPr>
        <w:t xml:space="preserve">W </w:t>
      </w:r>
      <w:r w:rsidRPr="0038747F">
        <w:rPr>
          <w:rFonts w:ascii="Arial" w:eastAsia="Calibri" w:hAnsi="Arial" w:cs="Arial"/>
          <w:iCs/>
          <w:sz w:val="24"/>
          <w:szCs w:val="24"/>
        </w:rPr>
        <w:t>projekcie</w:t>
      </w:r>
      <w:r w:rsidRPr="00360B25">
        <w:rPr>
          <w:rFonts w:ascii="Arial" w:eastAsia="Calibri" w:hAnsi="Arial" w:cs="Arial"/>
          <w:sz w:val="24"/>
          <w:szCs w:val="24"/>
        </w:rPr>
        <w:t xml:space="preserve">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Strategii Rozwoju </w:t>
      </w:r>
      <w:r w:rsidR="00703FC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Miasta i 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Gminy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B</w:t>
      </w:r>
      <w:r w:rsidR="00703FC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rzostek na lata 2021</w:t>
      </w:r>
      <w:r w:rsidRPr="00360B2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-2030</w:t>
      </w:r>
      <w:r w:rsidRPr="00360B2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60B25">
        <w:rPr>
          <w:rFonts w:ascii="Arial" w:eastAsia="Calibri" w:hAnsi="Arial" w:cs="Arial"/>
          <w:sz w:val="24"/>
          <w:szCs w:val="24"/>
        </w:rPr>
        <w:t xml:space="preserve">w sposób prawidłowy przyporządkowano zakładane z poziomu gminy cele operacyjne do priorytetów </w:t>
      </w:r>
      <w:r w:rsidRPr="00360B25">
        <w:rPr>
          <w:rFonts w:ascii="Arial" w:eastAsia="Calibri" w:hAnsi="Arial" w:cs="Arial"/>
          <w:i/>
          <w:iCs/>
          <w:sz w:val="24"/>
          <w:szCs w:val="24"/>
        </w:rPr>
        <w:t>Strategii rozwoju województwa – Podkarpackie 2030.</w:t>
      </w:r>
    </w:p>
    <w:p w14:paraId="6EDF00F5" w14:textId="77777777" w:rsidR="00101D67" w:rsidRDefault="00101D67" w:rsidP="00D60308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Przedłożony do zaopiniowania </w:t>
      </w:r>
      <w:r w:rsidRPr="0038747F">
        <w:rPr>
          <w:rFonts w:ascii="Arial" w:eastAsia="Times New Roman" w:hAnsi="Arial" w:cs="Arial"/>
          <w:iCs/>
          <w:sz w:val="24"/>
          <w:szCs w:val="24"/>
          <w:lang w:eastAsia="ar-SA"/>
        </w:rPr>
        <w:t>projekt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Strategii Rozwoju </w:t>
      </w:r>
      <w:r w:rsidR="00B9635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Miasta i 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Gminy B</w:t>
      </w:r>
      <w:r w:rsidR="00B9635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rzostek</w:t>
      </w:r>
      <w:r w:rsidRPr="0037307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  <w:r w:rsidR="00B9635D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na lata 2021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-2030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został zweryfikowany pod kątem przedstawienia elementów,</w:t>
      </w:r>
      <w:r w:rsidR="00B9635D">
        <w:rPr>
          <w:rFonts w:ascii="Arial" w:eastAsia="Times New Roman" w:hAnsi="Arial" w:cs="Arial"/>
          <w:sz w:val="24"/>
          <w:szCs w:val="24"/>
          <w:lang w:eastAsia="ar-SA"/>
        </w:rPr>
        <w:t xml:space="preserve"> o których mowa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art. 10e ust. 3 i 4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</w:t>
      </w:r>
      <w:r w:rsidR="009F091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diagnozy, cele strategiczne rozwoju</w:t>
      </w:r>
      <w:r w:rsidR="00B963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9F0911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wymiarze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społecznym, gospodarczym i przestrzennym, kierunki działań podejmowanych dla osiągnięcia celów strategicznych, oczekiwane rezultaty planowanych dział</w:t>
      </w:r>
      <w:r w:rsidR="00B9635D">
        <w:rPr>
          <w:rFonts w:ascii="Arial" w:eastAsia="Times New Roman" w:hAnsi="Arial" w:cs="Arial"/>
          <w:sz w:val="24"/>
          <w:szCs w:val="24"/>
          <w:lang w:eastAsia="ar-SA"/>
        </w:rPr>
        <w:t xml:space="preserve">ań, w tym </w:t>
      </w:r>
      <w:r>
        <w:rPr>
          <w:rFonts w:ascii="Arial" w:eastAsia="Times New Roman" w:hAnsi="Arial" w:cs="Arial"/>
          <w:sz w:val="24"/>
          <w:szCs w:val="24"/>
          <w:lang w:eastAsia="ar-SA"/>
        </w:rPr>
        <w:t>w wymiarze przestrzennym, oraz wskaźniki ich osiągnięcia, model struktury funkcjonalno-przestrzennej, ustalenia i rekomendacje</w:t>
      </w:r>
      <w:r w:rsidR="00B9635D">
        <w:rPr>
          <w:rFonts w:ascii="Arial" w:eastAsia="Times New Roman" w:hAnsi="Arial" w:cs="Arial"/>
          <w:sz w:val="24"/>
          <w:szCs w:val="24"/>
          <w:lang w:eastAsia="ar-SA"/>
        </w:rPr>
        <w:t xml:space="preserve"> w</w:t>
      </w:r>
      <w:r w:rsidR="009F0911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B9635D">
        <w:rPr>
          <w:rFonts w:ascii="Arial" w:eastAsia="Times New Roman" w:hAnsi="Arial" w:cs="Arial"/>
          <w:sz w:val="24"/>
          <w:szCs w:val="24"/>
          <w:lang w:eastAsia="ar-SA"/>
        </w:rPr>
        <w:t>zakresie kształtowania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i prowadzenia polityki przestrzennej w gminie, obszary strategicznej interwencji wynikające ze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strategii rozwoju województwa</w:t>
      </w:r>
      <w:r>
        <w:rPr>
          <w:rFonts w:eastAsia="Calibri" w:cs="Times New Roman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wraz</w:t>
      </w:r>
      <w:r w:rsidR="009F0911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 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zakresem planowanych działań, </w:t>
      </w:r>
      <w:r>
        <w:rPr>
          <w:rFonts w:ascii="Arial" w:eastAsia="Calibri" w:hAnsi="Arial" w:cs="Arial"/>
          <w:sz w:val="24"/>
          <w:szCs w:val="24"/>
        </w:rPr>
        <w:t>obszary strategicznej interwencji kluczowe dla gminy, jeżeli takie zidentyfikowano, wraz z zakresem planowanych działań, system realizacji strategii, w tym wytyczne do sporządzania dokumentów wykonawczych oraz ramy finansowe i źródła finansowania.</w:t>
      </w:r>
    </w:p>
    <w:p w14:paraId="7C34BBEC" w14:textId="77777777" w:rsidR="009D0EFF" w:rsidRPr="007B1B4B" w:rsidRDefault="00101D67" w:rsidP="00D60308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A47CA">
        <w:rPr>
          <w:rFonts w:ascii="Arial" w:eastAsia="Calibri" w:hAnsi="Arial" w:cs="Arial"/>
          <w:sz w:val="24"/>
          <w:szCs w:val="24"/>
        </w:rPr>
        <w:t>W toku przeprowadzonej analizy dokumentu sformułowano następujące wnioski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A47CA">
        <w:rPr>
          <w:rFonts w:ascii="Arial" w:eastAsia="Calibri" w:hAnsi="Arial" w:cs="Arial"/>
          <w:sz w:val="24"/>
          <w:szCs w:val="24"/>
        </w:rPr>
        <w:t>i</w:t>
      </w:r>
      <w:r w:rsidR="009F0911">
        <w:rPr>
          <w:rFonts w:ascii="Arial" w:eastAsia="Calibri" w:hAnsi="Arial" w:cs="Arial"/>
          <w:sz w:val="24"/>
          <w:szCs w:val="24"/>
        </w:rPr>
        <w:t> </w:t>
      </w:r>
      <w:r w:rsidRPr="003A47CA">
        <w:rPr>
          <w:rFonts w:ascii="Arial" w:eastAsia="Calibri" w:hAnsi="Arial" w:cs="Arial"/>
          <w:sz w:val="24"/>
          <w:szCs w:val="24"/>
        </w:rPr>
        <w:t>rekomendacje, które przesądziły o opinii na temat sposobu uwzględnienia ustaleń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A47CA">
        <w:rPr>
          <w:rFonts w:ascii="Arial" w:eastAsia="Calibri" w:hAnsi="Arial" w:cs="Arial"/>
          <w:sz w:val="24"/>
          <w:szCs w:val="24"/>
        </w:rPr>
        <w:t>i</w:t>
      </w:r>
      <w:r w:rsidR="009F0911">
        <w:rPr>
          <w:rFonts w:ascii="Arial" w:eastAsia="Calibri" w:hAnsi="Arial" w:cs="Arial"/>
          <w:sz w:val="24"/>
          <w:szCs w:val="24"/>
        </w:rPr>
        <w:t> </w:t>
      </w:r>
      <w:r w:rsidRPr="003A47CA">
        <w:rPr>
          <w:rFonts w:ascii="Arial" w:eastAsia="Calibri" w:hAnsi="Arial" w:cs="Arial"/>
          <w:sz w:val="24"/>
          <w:szCs w:val="24"/>
        </w:rPr>
        <w:t>rekomendacji w zakresie kształtowania i prowadzenia polityki przestrzennej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A47CA">
        <w:rPr>
          <w:rFonts w:ascii="Arial" w:eastAsia="Calibri" w:hAnsi="Arial" w:cs="Arial"/>
          <w:sz w:val="24"/>
          <w:szCs w:val="24"/>
        </w:rPr>
        <w:t>w</w:t>
      </w:r>
      <w:r w:rsidR="009F0911">
        <w:rPr>
          <w:rFonts w:ascii="Arial" w:eastAsia="Calibri" w:hAnsi="Arial" w:cs="Arial"/>
          <w:sz w:val="24"/>
          <w:szCs w:val="24"/>
        </w:rPr>
        <w:t> </w:t>
      </w:r>
      <w:r w:rsidRPr="003A47CA">
        <w:rPr>
          <w:rFonts w:ascii="Arial" w:eastAsia="Calibri" w:hAnsi="Arial" w:cs="Arial"/>
          <w:sz w:val="24"/>
          <w:szCs w:val="24"/>
        </w:rPr>
        <w:t>województwie określonych w strategii rozwoju województwa.</w:t>
      </w:r>
    </w:p>
    <w:p w14:paraId="0E1A55EE" w14:textId="77777777" w:rsidR="007B1B4B" w:rsidRDefault="007B1B4B" w:rsidP="00D6030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20413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wskazano kierunki działań zmierzające do realizacji celów strategicznych oraz określono oczekiwane ich rezultaty. Wskazano także wskaźniki ich osiągnięcia, ale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wskazano ich wartości bazowych i docelowych. </w:t>
      </w:r>
      <w:r w:rsidRPr="002041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Dodatkowo nie określono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roku bazowego i docelowego, co może utrudniać dokonanie</w:t>
      </w:r>
      <w:r w:rsidRPr="00572B9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oceny efektów działań przyjętych w projekcie </w:t>
      </w:r>
      <w:r w:rsidRPr="009F091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35F556B" w14:textId="77777777" w:rsidR="00A26247" w:rsidRDefault="007B1B4B" w:rsidP="00D6030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Mając na uwadze ustawowy wymóg przedstawienia w </w:t>
      </w:r>
      <w:r w:rsidRPr="009F091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modelu funkcjonalno-przestrzennego tj. art. 10e ust. 3 pkt 4 </w:t>
      </w:r>
      <w:proofErr w:type="spellStart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podkreślić należy, iż powinien on obejmować: sieć osadniczą, obszary o kluczowych funkcjach dla rozwoju (obszary powiązań funkcjonalnych i wtórnie obszary strategicznej interwencji, jako wybór </w:t>
      </w: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dokonany w procesie planowania konkretnych działań), powiązania infrastrukturalne w tym transportowe i energetyczne, sieć ekologiczną oraz inne - ważne z punktu widzenia kraju – województwa – gminy. W kontekście przywo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łanych elementów należy uzupełnić</w:t>
      </w:r>
      <w:r w:rsid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mapy modelu o:</w:t>
      </w:r>
    </w:p>
    <w:p w14:paraId="1B5CA810" w14:textId="77777777" w:rsidR="00A26247" w:rsidRPr="00A26247" w:rsidRDefault="00A26247" w:rsidP="00D6030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elementy infrastrukturalne (linie wysokiego napięcia, gazociągi przesyłowe)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4CA83E83" w14:textId="77777777" w:rsidR="00A26247" w:rsidRPr="00A26247" w:rsidRDefault="00A26247" w:rsidP="00D6030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obszary o kluczowych funkcjach (obszary o funkcjach przemysłowych i usługowych o których jest mowa w </w:t>
      </w:r>
      <w:r w:rsidR="00FE5D6B" w:rsidRPr="00D6030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</w:t>
      </w:r>
      <w:r w:rsidR="005D1DE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RG</w:t>
      </w:r>
      <w:r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6D72F31D" w14:textId="77777777" w:rsidR="00A26247" w:rsidRDefault="00A26247" w:rsidP="00D6030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sieć</w:t>
      </w:r>
      <w:r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osadniczą (na rysunku 3 przedstawiono jedynie miejscowości sołeckie)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DE5A355" w14:textId="77777777" w:rsidR="00047F3F" w:rsidRPr="00F91E6C" w:rsidRDefault="00A26247" w:rsidP="00D6030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Dodatkowo,</w:t>
      </w:r>
      <w:r w:rsidR="00047F3F"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rekomenduje się weryfikację przedstawionych na rysunku 3 „Graficzny model </w:t>
      </w:r>
      <w:r w:rsidR="005D1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</w:t>
      </w:r>
      <w:r w:rsidR="00047F3F"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truktury </w:t>
      </w:r>
      <w:r w:rsidR="005D1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</w:t>
      </w:r>
      <w:r w:rsidR="00047F3F"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unkcjonalno </w:t>
      </w:r>
      <w:r w:rsidR="00047F3F" w:rsidRPr="005D1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– </w:t>
      </w:r>
      <w:r w:rsidR="005D1DEF" w:rsidRPr="005D1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047F3F" w:rsidRPr="005D1DE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rzestrzenny” </w:t>
      </w:r>
      <w:r w:rsidR="00047F3F"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kierunków planowanych interwencji</w:t>
      </w:r>
      <w:r w:rsidR="00AE19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47F3F"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F0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047F3F"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zakresie zgodności z kierunkami określonymi w </w:t>
      </w:r>
      <w:r w:rsidR="00D60308" w:rsidRPr="00D6030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</w:t>
      </w:r>
      <w:r w:rsidR="005D1DE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RG</w:t>
      </w:r>
      <w:r w:rsidR="00047F3F"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AE19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</w:t>
      </w:r>
      <w:r w:rsidR="00047F3F"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iektóre kierunki planowanych interwencji nie są tożsame z kierunkami działa</w:t>
      </w:r>
      <w:r w:rsidR="00AE19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ń określonymi w</w:t>
      </w:r>
      <w:r w:rsidR="009F0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AE19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dokumencie np.</w:t>
      </w:r>
      <w:r w:rsidR="00047F3F"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„Centrum Rabacji G</w:t>
      </w:r>
      <w:r w:rsidR="00AE19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047F3F" w:rsidRPr="00A2624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licyjskiej”, czy „Wieś rodzinna Jakuba Szeli”. Korekty wymagają również oznaczenia na rysunku 3 w zakresie kierunków </w:t>
      </w:r>
      <w:r w:rsidR="002568A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planowanych interwencji, n</w:t>
      </w:r>
      <w:r w:rsidR="00047F3F" w:rsidRPr="00F91E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ie wszystkie oznaczeni</w:t>
      </w:r>
      <w:r w:rsidR="009F0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047F3F" w:rsidRPr="00F91E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</w:t>
      </w:r>
      <w:r w:rsidR="00F91E6C" w:rsidRPr="00F91E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rysunku są tożsame z legendą.</w:t>
      </w:r>
    </w:p>
    <w:p w14:paraId="1DB7E134" w14:textId="77777777" w:rsidR="009D0EFF" w:rsidRDefault="00A53673" w:rsidP="00D60308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Zgodnie z art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10e ust. 3 pkt 6</w:t>
      </w:r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C326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</w:t>
      </w:r>
      <w:r w:rsidR="00136ED7" w:rsidRP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rategia rozwoju gminy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powinna </w:t>
      </w:r>
      <w:r w:rsidR="009F0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obligatoryjnie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zawierać </w:t>
      </w:r>
      <w:r w:rsidR="00136ED7" w:rsidRP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obszary strategicznej interwencji określone w strategii rozwoju województwa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36ED7" w:rsidRP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wraz</w:t>
      </w:r>
      <w:r w:rsidR="00733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9F0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zakresem planowanych działań. W</w:t>
      </w:r>
      <w:r w:rsidR="00323F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skazane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element</w:t>
      </w:r>
      <w:r w:rsidR="00323F4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należy przedstawić </w:t>
      </w:r>
      <w:r w:rsidR="00733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9F0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733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formie te</w:t>
      </w:r>
      <w:r w:rsidR="00C9420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733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stowej i graficznej.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33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ależy uzupełnić projekt </w:t>
      </w:r>
      <w:r w:rsidR="00D60308" w:rsidRPr="00D6030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</w:t>
      </w:r>
      <w:r w:rsidR="00733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powyższy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zakres</w:t>
      </w:r>
      <w:r w:rsidR="009F091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zgodnie zapisami </w:t>
      </w:r>
      <w:r w:rsidR="009F0911" w:rsidRPr="009F091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136ED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2473BF8" w14:textId="77777777" w:rsidR="009F0911" w:rsidRDefault="009F0911" w:rsidP="00D6030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91E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Ponadto,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 </w:t>
      </w:r>
      <w:r w:rsidR="005D1DEF" w:rsidRPr="005D1DE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</w:t>
      </w:r>
      <w:r w:rsidR="005D1DEF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RG</w:t>
      </w:r>
      <w:r w:rsidRPr="00F91E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 odwołuje się do </w:t>
      </w:r>
      <w:r w:rsidRPr="009F091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Planu Zagospodarowania Przestrzennego Województwa Podkarpackiego – Perspektywa 2030</w:t>
      </w:r>
      <w:r w:rsidRPr="00F91E6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71D455C8" w14:textId="77777777" w:rsidR="00101D67" w:rsidRDefault="00BB0BFE" w:rsidP="00D60308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Strategia rozwoju gminy</w:t>
      </w:r>
      <w:r w:rsidR="00136ED7"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136ED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myśl art. 10e ust. 3 pkt 9 </w:t>
      </w:r>
      <w:proofErr w:type="spellStart"/>
      <w:r w:rsidR="00136ED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136ED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733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powinna </w:t>
      </w:r>
      <w:r w:rsidR="00136ED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zawiera</w:t>
      </w:r>
      <w:r w:rsidR="00733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ć</w:t>
      </w:r>
      <w:r w:rsidR="00136ED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ramy finansowe</w:t>
      </w:r>
      <w:r w:rsidR="00733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336A2" w:rsidRPr="007336A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źródła finansowania.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Przedłożony do opiniowania dokument nie przedstawia ram finansowych, natomiast źródła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finansowania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zostały określone na dużym poziomie ogólności. W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świetle dostępnych dokumentów programowych</w:t>
      </w:r>
      <w:r w:rsidR="00D271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sugeruje się je zweryfikować i skorygować, aby były zgodne z zakresem oficjalnie przyjętych programów perspektywy finansowej Unii Europejskiej na lata 2021-2027.</w:t>
      </w:r>
    </w:p>
    <w:p w14:paraId="79EBDECD" w14:textId="77777777" w:rsidR="00101D67" w:rsidRPr="00E56B66" w:rsidRDefault="00101D67" w:rsidP="00D60308">
      <w:pPr>
        <w:spacing w:after="12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E56B66">
        <w:rPr>
          <w:rFonts w:ascii="Arial" w:eastAsia="Times New Roman" w:hAnsi="Arial" w:cs="Arial"/>
          <w:sz w:val="24"/>
          <w:szCs w:val="24"/>
          <w:lang w:eastAsia="ar-SA"/>
        </w:rPr>
        <w:t>Mając na uwadze powyższe, na podstawie art. 41 ust. 1 ustawy z dnia 5 czerwca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>1998</w:t>
      </w:r>
      <w:r w:rsidR="00D271A0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r. </w:t>
      </w:r>
      <w:r w:rsidRPr="00E56B66">
        <w:rPr>
          <w:rFonts w:ascii="Arial" w:eastAsia="Times New Roman" w:hAnsi="Arial" w:cs="Arial"/>
          <w:i/>
          <w:sz w:val="24"/>
          <w:szCs w:val="24"/>
          <w:lang w:eastAsia="ar-SA"/>
        </w:rPr>
        <w:t>o</w:t>
      </w:r>
      <w:r w:rsidR="00D271A0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Pr="00E56B66">
        <w:rPr>
          <w:rFonts w:ascii="Arial" w:eastAsia="Times New Roman" w:hAnsi="Arial" w:cs="Arial"/>
          <w:i/>
          <w:sz w:val="24"/>
          <w:szCs w:val="24"/>
          <w:lang w:eastAsia="ar-SA"/>
        </w:rPr>
        <w:t>samorządzie województwa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E56B6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z dnia 8 marca 1990 r. </w:t>
      </w:r>
      <w:r w:rsidRPr="00E56B66"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 w:rsidRPr="00E56B66"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 w:rsidRPr="00E56B66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Dz.</w:t>
      </w:r>
      <w:r w:rsidR="006C4D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U.</w:t>
      </w:r>
      <w:r w:rsidR="006C4D5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D271A0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2023</w:t>
      </w:r>
      <w:r w:rsidR="00D271A0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40) </w:t>
      </w:r>
      <w:r w:rsidRPr="00E56B66">
        <w:rPr>
          <w:rFonts w:ascii="Arial" w:eastAsia="Times New Roman" w:hAnsi="Arial" w:cs="Arial"/>
          <w:sz w:val="24"/>
          <w:szCs w:val="24"/>
          <w:lang w:eastAsia="ar-SA"/>
        </w:rPr>
        <w:t xml:space="preserve">Zarząd Województwa Podkarpackiego postanawia negatywnie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="006C4D59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Miasta i Gminy Brzostek</w:t>
      </w:r>
      <w:r w:rsidR="006C4D59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</w:t>
      </w:r>
      <w:r w:rsidR="006C4D59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lata 2021-2030.</w:t>
      </w:r>
    </w:p>
    <w:p w14:paraId="68CF5622" w14:textId="5E401ABF" w:rsidR="00D271A0" w:rsidRDefault="00101D67" w:rsidP="00D60308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56B66">
        <w:rPr>
          <w:rFonts w:ascii="Arial" w:eastAsia="Calibri" w:hAnsi="Arial" w:cs="Arial"/>
          <w:sz w:val="24"/>
          <w:szCs w:val="24"/>
        </w:rPr>
        <w:t>W związku z powyższym, rekomenduje się wprowadzenie zmian w toku dalszego procedowania, a następnie ponowne przedłożenie pr</w:t>
      </w:r>
      <w:r>
        <w:rPr>
          <w:rFonts w:ascii="Arial" w:eastAsia="Calibri" w:hAnsi="Arial" w:cs="Arial"/>
          <w:sz w:val="24"/>
          <w:szCs w:val="24"/>
        </w:rPr>
        <w:t xml:space="preserve">ojektu </w:t>
      </w:r>
      <w:r w:rsidR="00D271A0">
        <w:rPr>
          <w:rFonts w:ascii="Arial" w:eastAsia="Calibri" w:hAnsi="Arial" w:cs="Arial"/>
          <w:i/>
          <w:sz w:val="24"/>
          <w:szCs w:val="24"/>
        </w:rPr>
        <w:t>SRG</w:t>
      </w:r>
      <w:r>
        <w:rPr>
          <w:rFonts w:ascii="Arial" w:eastAsia="Calibri" w:hAnsi="Arial" w:cs="Arial"/>
          <w:sz w:val="24"/>
          <w:szCs w:val="24"/>
        </w:rPr>
        <w:t xml:space="preserve"> do opiniowania przez Zarząd Województwa Podkarpackiego.</w:t>
      </w:r>
    </w:p>
    <w:sectPr w:rsidR="00D271A0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67"/>
    <w:rsid w:val="00047F3F"/>
    <w:rsid w:val="000630F7"/>
    <w:rsid w:val="000D7D21"/>
    <w:rsid w:val="00101D67"/>
    <w:rsid w:val="00136ED7"/>
    <w:rsid w:val="001A5B9D"/>
    <w:rsid w:val="002568AF"/>
    <w:rsid w:val="002B130F"/>
    <w:rsid w:val="00323F4D"/>
    <w:rsid w:val="005D1DEF"/>
    <w:rsid w:val="0068556C"/>
    <w:rsid w:val="006C4D59"/>
    <w:rsid w:val="00703FCD"/>
    <w:rsid w:val="007336A2"/>
    <w:rsid w:val="007B1B4B"/>
    <w:rsid w:val="009D0EFF"/>
    <w:rsid w:val="009F0911"/>
    <w:rsid w:val="00A26247"/>
    <w:rsid w:val="00A53673"/>
    <w:rsid w:val="00AE1952"/>
    <w:rsid w:val="00B9635D"/>
    <w:rsid w:val="00BB0BFE"/>
    <w:rsid w:val="00C060A3"/>
    <w:rsid w:val="00C94206"/>
    <w:rsid w:val="00CD4161"/>
    <w:rsid w:val="00D071A8"/>
    <w:rsid w:val="00D271A0"/>
    <w:rsid w:val="00D60308"/>
    <w:rsid w:val="00F45A9C"/>
    <w:rsid w:val="00F91E6C"/>
    <w:rsid w:val="00F91F8C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482D"/>
  <w15:chartTrackingRefBased/>
  <w15:docId w15:val="{ECC9DEA2-573E-402E-9276-D63C4BE8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D67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uiPriority w:val="35"/>
    <w:semiHidden/>
    <w:unhideWhenUsed/>
    <w:qFormat/>
    <w:rsid w:val="00101D67"/>
    <w:pPr>
      <w:suppressAutoHyphens w:val="0"/>
      <w:spacing w:after="200" w:line="240" w:lineRule="auto"/>
    </w:pPr>
    <w:rPr>
      <w:rFonts w:eastAsiaTheme="minorHAnsi" w:cs="Times New Roman"/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4D"/>
    <w:rPr>
      <w:rFonts w:ascii="Segoe UI" w:eastAsia="SimSu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60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1547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.</cp:lastModifiedBy>
  <cp:revision>5</cp:revision>
  <cp:lastPrinted>2023-01-31T10:25:00Z</cp:lastPrinted>
  <dcterms:created xsi:type="dcterms:W3CDTF">2023-01-27T08:06:00Z</dcterms:created>
  <dcterms:modified xsi:type="dcterms:W3CDTF">2023-02-07T11:33:00Z</dcterms:modified>
</cp:coreProperties>
</file>