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E611" w14:textId="77777777" w:rsidR="00E01F33" w:rsidRDefault="00E01F33" w:rsidP="00CF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379EE8E4" w14:textId="038F5ABE" w:rsidR="00073FEB" w:rsidRPr="00073FEB" w:rsidRDefault="00073FEB" w:rsidP="00073FE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73F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468/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9694</w:t>
      </w:r>
      <w:r w:rsidRPr="00073F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6593F2E" w14:textId="77777777" w:rsidR="00073FEB" w:rsidRPr="00073FEB" w:rsidRDefault="00073FEB" w:rsidP="00073FE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73F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8D9A513" w14:textId="77777777" w:rsidR="00073FEB" w:rsidRPr="00073FEB" w:rsidRDefault="00073FEB" w:rsidP="00073F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73F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D1DFFB4" w14:textId="7D19EE70" w:rsidR="00CF6EFE" w:rsidRPr="00073FEB" w:rsidRDefault="00073FEB" w:rsidP="00073F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73FEB">
        <w:rPr>
          <w:rFonts w:ascii="Arial" w:eastAsia="Times New Roman" w:hAnsi="Arial" w:cs="Times New Roman"/>
          <w:sz w:val="24"/>
          <w:szCs w:val="24"/>
          <w:lang w:eastAsia="pl-PL"/>
        </w:rPr>
        <w:t>z dnia 7 marca 2023 r.</w:t>
      </w:r>
      <w:bookmarkEnd w:id="0"/>
    </w:p>
    <w:p w14:paraId="62E77960" w14:textId="77777777" w:rsidR="00CF6EFE" w:rsidRPr="00CF6EFE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2841AC" w14:textId="77777777" w:rsidR="00CF6EFE" w:rsidRPr="00ED0AA6" w:rsidRDefault="00CF6EFE" w:rsidP="00073FE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zakończenia realizacji </w:t>
      </w:r>
      <w:r w:rsidRPr="00ED0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projektu </w:t>
      </w: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nr RPPK.05.03.00-18-0004/18 pn. „</w:t>
      </w:r>
      <w:r w:rsidRPr="00ED0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Rewitalizacja linii kolejowej nr 107 Nowy Zagórz-Łupków (dokumentacja projektowa)</w:t>
      </w: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”, realizowanego przez PKP Polskie Linie Kolejowe S.A. w</w:t>
      </w:r>
      <w:r w:rsidRPr="00ED0A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ramach RPO WP na lata 2014-2020.</w:t>
      </w:r>
    </w:p>
    <w:p w14:paraId="546C4F9B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6CB44" w14:textId="77777777" w:rsidR="00CF6EFE" w:rsidRPr="00ED0AA6" w:rsidRDefault="00CF6EFE" w:rsidP="003C7AB8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>Działając na podstawie:</w:t>
      </w:r>
    </w:p>
    <w:p w14:paraId="581E41B5" w14:textId="77777777" w:rsidR="003C7AB8" w:rsidRPr="00ED0AA6" w:rsidRDefault="00CF6EFE" w:rsidP="004B449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 xml:space="preserve">art. 41 ust. 1 i ust. 2 pkt 4) i art. 45 ust. 1 ustawy z dnia 5 czerwca 1998 r. </w:t>
      </w:r>
      <w:r w:rsidRPr="00ED0AA6">
        <w:rPr>
          <w:rFonts w:ascii="Arial" w:hAnsi="Arial" w:cs="Arial"/>
          <w:sz w:val="24"/>
          <w:szCs w:val="24"/>
          <w:lang w:eastAsia="pl-PL"/>
        </w:rPr>
        <w:br/>
        <w:t xml:space="preserve">o samorządzie województwa (tekst jedn. Dz.U. z 2022 r., poz. </w:t>
      </w:r>
      <w:r w:rsidR="00A97FFB" w:rsidRPr="00ED0AA6">
        <w:rPr>
          <w:rFonts w:ascii="Arial" w:hAnsi="Arial" w:cs="Arial"/>
          <w:sz w:val="24"/>
          <w:szCs w:val="24"/>
          <w:lang w:eastAsia="pl-PL"/>
        </w:rPr>
        <w:t>2094</w:t>
      </w:r>
      <w:r w:rsidRPr="00ED0AA6">
        <w:rPr>
          <w:rFonts w:ascii="Arial" w:hAnsi="Arial" w:cs="Arial"/>
          <w:sz w:val="24"/>
          <w:szCs w:val="24"/>
          <w:lang w:eastAsia="pl-PL"/>
        </w:rPr>
        <w:t xml:space="preserve">), </w:t>
      </w:r>
    </w:p>
    <w:p w14:paraId="62C0CD25" w14:textId="77777777" w:rsidR="004B449F" w:rsidRPr="00ED0AA6" w:rsidRDefault="00CF6EFE" w:rsidP="004B449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>art. 9 ust. 1 pkt 2) i ust. 2 pkt 3) i art. 52 ust. 1 i 2 ustawy z dnia 11 lipca 2014 r. o zasadach realizacji programów w zakresie polityki spójności finansowanych w perspektywie finansowej 2014-2020 (tekst jedn. Dz. U. z 2020 r., poz. 818 z późn. zm.)</w:t>
      </w:r>
    </w:p>
    <w:p w14:paraId="457B8B05" w14:textId="77777777" w:rsidR="00CF6EFE" w:rsidRPr="00ED0AA6" w:rsidRDefault="00CF6EFE" w:rsidP="00CF6EF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2F911356" w14:textId="45207A67" w:rsidR="00CF6EFE" w:rsidRPr="00ED0AA6" w:rsidRDefault="00CF6EFE" w:rsidP="00483EE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D0AA6">
        <w:rPr>
          <w:rFonts w:ascii="Arial" w:hAnsi="Arial" w:cs="Arial"/>
          <w:b/>
          <w:bCs/>
          <w:sz w:val="24"/>
          <w:szCs w:val="24"/>
          <w:lang w:val="x-none" w:eastAsia="pl-PL"/>
        </w:rPr>
        <w:t>Zarząd Województwa Podkarpackiego w Rzeszowie</w:t>
      </w: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 – Instytucja Zarządzająca</w:t>
      </w:r>
      <w:r w:rsidR="006837FF"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>Regionalnym Programem Operacyjnym Województwa Podkarpackiego</w:t>
      </w:r>
    </w:p>
    <w:p w14:paraId="6B9F9FE2" w14:textId="77777777" w:rsidR="00CF6EFE" w:rsidRPr="00ED0AA6" w:rsidRDefault="00CF6EFE" w:rsidP="00483EEF">
      <w:pPr>
        <w:spacing w:after="0"/>
        <w:jc w:val="center"/>
        <w:rPr>
          <w:rFonts w:ascii="Arial" w:hAnsi="Arial" w:cs="Arial"/>
          <w:sz w:val="24"/>
          <w:szCs w:val="24"/>
          <w:lang w:val="x-none" w:eastAsia="pl-PL"/>
        </w:rPr>
      </w:pP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na lata 2014 – 2020 </w:t>
      </w:r>
      <w:r w:rsidRPr="00ED0AA6">
        <w:rPr>
          <w:rFonts w:ascii="Arial" w:hAnsi="Arial" w:cs="Arial"/>
          <w:b/>
          <w:bCs/>
          <w:sz w:val="24"/>
          <w:szCs w:val="24"/>
          <w:lang w:val="x-none" w:eastAsia="pl-PL"/>
        </w:rPr>
        <w:t>uchwala, co następuje</w:t>
      </w:r>
      <w:r w:rsidRPr="00ED0AA6">
        <w:rPr>
          <w:rFonts w:ascii="Arial" w:hAnsi="Arial" w:cs="Arial"/>
          <w:sz w:val="24"/>
          <w:szCs w:val="24"/>
          <w:lang w:val="x-none" w:eastAsia="pl-PL"/>
        </w:rPr>
        <w:t>:</w:t>
      </w:r>
    </w:p>
    <w:p w14:paraId="6793B8A2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291F0C66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72B6DF6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264617" w14:textId="0E848293" w:rsidR="00CF6EFE" w:rsidRPr="00ED0AA6" w:rsidRDefault="00CF6EFE" w:rsidP="00073FE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i/>
          <w:sz w:val="24"/>
          <w:szCs w:val="24"/>
          <w:lang w:val="x-none" w:eastAsia="pl-PL"/>
        </w:rPr>
        <w:t>Wyraża się zgodę</w:t>
      </w:r>
      <w:r w:rsidRPr="00ED0AA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na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wydłużenie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dnia 1</w:t>
      </w:r>
      <w:r w:rsidR="004575B2" w:rsidRPr="00ED0AA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grudnia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20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72400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r.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terminu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zakończenia realizacji projektu nr RPPK.0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.0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.0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-18-0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004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/18, pn.</w:t>
      </w:r>
      <w:r w:rsidR="003D6A1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„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Rewitalizacja linii kolejowej nr 107 Nowy Zagórz-Łupków (dokumentacja projektowa)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”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wybranego do dofinansowania w ramach osi V Infrastruktura komunikacyjna, działanie 5.3 Infrastruktura kolejowa – projekty z zakresu opracowania dokumentacji przedprojektowej i projektowej dla kolejowej infrastruktury technicznej o</w:t>
      </w:r>
      <w:r w:rsidR="003D6A1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znaczeniu regionalnym Regionalnego Programu Operacyjnego Województwa Podkarpackiego na lata 2014-2020.</w:t>
      </w:r>
    </w:p>
    <w:p w14:paraId="7E89D03E" w14:textId="77777777" w:rsidR="00CF6EFE" w:rsidRPr="00ED0AA6" w:rsidRDefault="00CF6EFE" w:rsidP="00CF6E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06E96A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0C3549F9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638D5A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Uzasadnienie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do niniejszej uchwały stanowi załącznik nr 1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4D32A2DE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EEB27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val="x-none" w:eastAsia="pl-PL"/>
        </w:rPr>
        <w:t>§ 3</w:t>
      </w:r>
    </w:p>
    <w:p w14:paraId="2DAFFC1A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53674F7B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Wykonanie uchwały powierza się Marszałkowi Województwa Podkarpackiego.</w:t>
      </w:r>
    </w:p>
    <w:p w14:paraId="3D60F9F3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4C61B811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val="x-none" w:eastAsia="pl-PL"/>
        </w:rPr>
        <w:t>§ 4</w:t>
      </w:r>
    </w:p>
    <w:p w14:paraId="5BDF4761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5112AB95" w14:textId="5796A0A3" w:rsidR="00ED0AA6" w:rsidRPr="00E01F33" w:rsidRDefault="00CF6EFE" w:rsidP="00E01F33">
      <w:pPr>
        <w:spacing w:after="0" w:line="240" w:lineRule="auto"/>
        <w:jc w:val="both"/>
        <w:rPr>
          <w:rFonts w:ascii="Arial" w:eastAsia="@Arial Unicode MS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Uchwała wchodzi w życie z dniem podjęcia</w:t>
      </w:r>
    </w:p>
    <w:p w14:paraId="283FD5A2" w14:textId="77777777" w:rsidR="00B7665C" w:rsidRDefault="00B7665C" w:rsidP="00CF6EFE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74751" w14:textId="77777777" w:rsidR="00067F99" w:rsidRPr="00FE2524" w:rsidRDefault="00067F99" w:rsidP="00067F99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FE252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67B36F" w14:textId="77777777" w:rsidR="00067F99" w:rsidRPr="00FE2524" w:rsidRDefault="00067F99" w:rsidP="00067F99">
      <w:pPr>
        <w:spacing w:after="0"/>
        <w:rPr>
          <w:rFonts w:ascii="Arial" w:eastAsiaTheme="minorEastAsia" w:hAnsi="Arial" w:cs="Arial"/>
        </w:rPr>
      </w:pPr>
      <w:r w:rsidRPr="00FE252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FEE5309" w14:textId="77777777" w:rsidR="00B7665C" w:rsidRDefault="00B7665C" w:rsidP="00CF6EFE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32A3EA" w14:textId="58189880" w:rsidR="00073FEB" w:rsidRPr="00073FEB" w:rsidRDefault="00073FEB" w:rsidP="00073FE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073FE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468/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9694</w:t>
      </w:r>
      <w:r w:rsidRPr="00073FE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CC73147" w14:textId="77777777" w:rsidR="00073FEB" w:rsidRPr="00073FEB" w:rsidRDefault="00073FEB" w:rsidP="00073FE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3FE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0BA78DE" w14:textId="77777777" w:rsidR="00073FEB" w:rsidRPr="00073FEB" w:rsidRDefault="00073FEB" w:rsidP="00073FE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3FE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CBB8ABC" w14:textId="77777777" w:rsidR="00073FEB" w:rsidRPr="00073FEB" w:rsidRDefault="00073FEB" w:rsidP="00073FE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3F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73FEB">
        <w:rPr>
          <w:rFonts w:ascii="Arial" w:eastAsia="Times New Roman" w:hAnsi="Arial" w:cs="Times New Roman"/>
          <w:sz w:val="24"/>
          <w:szCs w:val="24"/>
          <w:lang w:eastAsia="pl-PL"/>
        </w:rPr>
        <w:t xml:space="preserve">7 marca 2023 </w:t>
      </w:r>
      <w:r w:rsidRPr="00073FE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97ACE33" w14:textId="77777777" w:rsidR="00CF6EFE" w:rsidRPr="00CF6EFE" w:rsidRDefault="00CF6EFE" w:rsidP="00CF6E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456932" w14:textId="77777777" w:rsidR="00CF6EFE" w:rsidRPr="00CF6EFE" w:rsidRDefault="00CF6EFE" w:rsidP="00CF6E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E187F1" w14:textId="77777777" w:rsidR="00CF6EFE" w:rsidRPr="00CF6EFE" w:rsidRDefault="00CF6EFE" w:rsidP="00CF6EFE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b/>
          <w:sz w:val="24"/>
          <w:szCs w:val="24"/>
          <w:lang w:val="x-none" w:eastAsia="pl-PL"/>
        </w:rPr>
        <w:t>UZASADNIENIE</w:t>
      </w:r>
    </w:p>
    <w:p w14:paraId="33290E3B" w14:textId="77777777" w:rsidR="00CF6EFE" w:rsidRPr="00CF6EFE" w:rsidRDefault="00CF6EFE" w:rsidP="00CF6EF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13B391" w14:textId="77777777" w:rsidR="00CF6EFE" w:rsidRPr="00CF6EFE" w:rsidRDefault="00CF6EFE" w:rsidP="00CF6EF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NimbusSanL-Bold-Identity-H" w:hAnsi="Arial" w:cs="Arial"/>
          <w:b/>
          <w:bCs/>
          <w:sz w:val="24"/>
          <w:szCs w:val="24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 Uchwałą z dnia 26 lutego 2019 r. zatwierdził listę ocenionych projektów oraz wybrał do dofinansowania projekt pn. „Rewitalizacja linii kolejowej nr 107 Nowy Zagórz-Łupków (dokumentacja projektowa)” </w:t>
      </w:r>
      <w:r w:rsidRPr="00CF6EFE">
        <w:rPr>
          <w:rFonts w:ascii="Arial" w:eastAsia="Calibri" w:hAnsi="Arial" w:cs="Arial"/>
          <w:sz w:val="24"/>
          <w:szCs w:val="24"/>
          <w:lang w:eastAsia="pl-PL"/>
        </w:rPr>
        <w:t xml:space="preserve">nr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RPPK.05.03.00-18-0004/18 w ramach działania 5.3 Infrastruktura kolejowa – projekty z zakresu opracowania dokumentacji przedprojektowej i projektowej dla kolejowej infrastruktury technicznej o znaczeniu regionalnym Regionalnego Programu Operacyjnego Województwa Podkarpackiego na lata 2014-2020</w:t>
      </w:r>
      <w:r w:rsidRPr="00CF6EFE">
        <w:rPr>
          <w:rFonts w:ascii="Arial" w:eastAsia="NimbusSanL-Bold-Identity-H" w:hAnsi="Arial" w:cs="Arial"/>
          <w:bCs/>
          <w:sz w:val="24"/>
          <w:szCs w:val="24"/>
        </w:rPr>
        <w:t>.</w:t>
      </w:r>
      <w:r w:rsidRPr="00CF6EFE">
        <w:rPr>
          <w:rFonts w:ascii="Arial" w:eastAsia="NimbusSanL-Bold-Identity-H" w:hAnsi="Arial" w:cs="Arial"/>
          <w:b/>
          <w:bCs/>
          <w:sz w:val="24"/>
          <w:szCs w:val="24"/>
        </w:rPr>
        <w:t xml:space="preserve"> </w:t>
      </w:r>
    </w:p>
    <w:p w14:paraId="13DC9C1E" w14:textId="260180F6" w:rsidR="00CF6EFE" w:rsidRPr="00CF6EFE" w:rsidRDefault="00B7517F" w:rsidP="00CF6EF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NimbusSanL-Bold-Identity-H" w:hAnsi="Arial" w:cs="Arial"/>
          <w:bCs/>
          <w:sz w:val="24"/>
          <w:szCs w:val="24"/>
        </w:rPr>
      </w:pPr>
      <w:r>
        <w:rPr>
          <w:rFonts w:ascii="Arial" w:eastAsia="NimbusSanL-Bold-Identity-H" w:hAnsi="Arial" w:cs="Arial"/>
          <w:bCs/>
          <w:sz w:val="24"/>
          <w:szCs w:val="24"/>
        </w:rPr>
        <w:t xml:space="preserve">Aktualnie </w:t>
      </w:r>
      <w:r w:rsidR="00CF6EFE" w:rsidRPr="00CF6EFE">
        <w:rPr>
          <w:rFonts w:ascii="Arial" w:eastAsia="NimbusSanL-Bold-Identity-H" w:hAnsi="Arial" w:cs="Arial"/>
          <w:bCs/>
          <w:sz w:val="24"/>
          <w:szCs w:val="24"/>
        </w:rPr>
        <w:t>budżet projektu przedstawia się następująco:</w:t>
      </w:r>
    </w:p>
    <w:p w14:paraId="115DE798" w14:textId="1EFBA305" w:rsidR="00CF6EFE" w:rsidRPr="00CF6EFE" w:rsidRDefault="00CF6EFE" w:rsidP="00CF6EF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całkowita wartość projektu wynosi </w:t>
      </w:r>
      <w:r w:rsidR="005E702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E7024" w:rsidRPr="005E7024">
        <w:rPr>
          <w:rFonts w:ascii="Arial" w:eastAsia="Times New Roman" w:hAnsi="Arial" w:cs="Arial"/>
          <w:sz w:val="24"/>
          <w:szCs w:val="24"/>
          <w:lang w:eastAsia="pl-PL"/>
        </w:rPr>
        <w:t>4 897 267,90</w:t>
      </w:r>
      <w:r w:rsidR="000802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5A8A6AA3" w14:textId="36A9C26C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wydatki kwalifikowane wynoszą     </w:t>
      </w:r>
      <w:r w:rsidR="005E702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E7024" w:rsidRPr="005E7024">
        <w:rPr>
          <w:rFonts w:ascii="Arial" w:eastAsia="Times New Roman" w:hAnsi="Arial" w:cs="Arial"/>
          <w:sz w:val="24"/>
          <w:szCs w:val="24"/>
          <w:lang w:eastAsia="pl-PL"/>
        </w:rPr>
        <w:t>3 981 518,62</w:t>
      </w:r>
      <w:r w:rsidR="000802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0B29E6CE" w14:textId="29947E48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z EFRR wynosi     </w:t>
      </w:r>
      <w:r w:rsidR="00AA4B7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A4B77" w:rsidRPr="00AA4B77">
        <w:rPr>
          <w:rFonts w:ascii="Arial" w:eastAsia="Times New Roman" w:hAnsi="Arial" w:cs="Arial"/>
          <w:sz w:val="24"/>
          <w:szCs w:val="24"/>
          <w:lang w:eastAsia="pl-PL"/>
        </w:rPr>
        <w:t>3 384 290,82</w:t>
      </w:r>
      <w:r w:rsidR="000802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61881C6A" w14:textId="562C0784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wkład własny (obejmujący koszty kwalifikowane i niekwalifikowane) wynosi </w:t>
      </w:r>
      <w:r w:rsidR="00AA4B77" w:rsidRPr="00AA4B7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A51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A4B77" w:rsidRPr="00AA4B77">
        <w:rPr>
          <w:rFonts w:ascii="Arial" w:eastAsia="Times New Roman" w:hAnsi="Arial" w:cs="Arial"/>
          <w:sz w:val="24"/>
          <w:szCs w:val="24"/>
          <w:lang w:eastAsia="pl-PL"/>
        </w:rPr>
        <w:t>512 977,08</w:t>
      </w:r>
      <w:r w:rsidR="009A51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3DB6F576" w14:textId="77777777" w:rsidR="00CF6EFE" w:rsidRPr="00CF6EFE" w:rsidRDefault="00CF6EFE" w:rsidP="00CF6EF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F37960" w14:textId="6B429BFF" w:rsidR="00CF6EFE" w:rsidRPr="00CF6EFE" w:rsidRDefault="00CF6EFE" w:rsidP="00CF6EF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>Dotychczas w ramach projektu został</w:t>
      </w:r>
      <w:r w:rsidR="004C0E3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zatwierdzon</w:t>
      </w:r>
      <w:r w:rsidR="004C0E3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wnios</w:t>
      </w:r>
      <w:r w:rsidR="004C0E38"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o płatność na </w:t>
      </w:r>
      <w:r w:rsidR="004C0E38">
        <w:rPr>
          <w:rFonts w:ascii="Arial" w:eastAsia="Times New Roman" w:hAnsi="Arial" w:cs="Arial"/>
          <w:sz w:val="24"/>
          <w:szCs w:val="24"/>
          <w:lang w:eastAsia="pl-PL"/>
        </w:rPr>
        <w:t xml:space="preserve">łączną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kwotę dofinansowania z EFRR </w:t>
      </w:r>
      <w:r w:rsidR="00613308" w:rsidRPr="00613308">
        <w:rPr>
          <w:rFonts w:ascii="Arial" w:eastAsia="Times New Roman" w:hAnsi="Arial" w:cs="Arial"/>
          <w:sz w:val="24"/>
          <w:szCs w:val="24"/>
          <w:lang w:eastAsia="pl-PL"/>
        </w:rPr>
        <w:t>3 103 203,42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4D84129E" w14:textId="77777777" w:rsidR="00CF6EFE" w:rsidRPr="00CF6EFE" w:rsidRDefault="00CF6EFE" w:rsidP="00CF6EFE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CB20D2" w14:textId="77777777" w:rsidR="00CF6EFE" w:rsidRPr="00CF6EFE" w:rsidRDefault="00CF6EFE" w:rsidP="00CF6EFE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Projekt miał być realizowany w okresie od 22 listopada 2019 r. do 17 sierpnia  2022 r. </w:t>
      </w:r>
      <w:r w:rsidRPr="00CF6EFE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Przyjęty pierwotnie przez Beneficjenta termin realizacji projektu był zgodny z warunkami  ogłoszonego naboru wniosków,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zgodnie z którym realizacja projektu powinna zostać zakończona (złożony wniosek o płatność końcową) w terminie do końca września 2022 r.</w:t>
      </w:r>
    </w:p>
    <w:p w14:paraId="6FE95934" w14:textId="78415675" w:rsidR="00FA0481" w:rsidRDefault="00226506" w:rsidP="0006155F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uwagi na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brak możliwości osiągnięcia na wymaganym poziomie wskaźników efektywności ekonomicznej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933003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>czym Beneficjent poinformował tut. Urząd pismem z</w:t>
      </w:r>
      <w:r w:rsidR="00933003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85442C" w:rsidRPr="0085442C">
        <w:rPr>
          <w:rFonts w:ascii="Arial" w:eastAsia="Times New Roman" w:hAnsi="Arial" w:cs="Arial"/>
          <w:sz w:val="24"/>
          <w:szCs w:val="24"/>
          <w:lang w:eastAsia="pl-PL"/>
        </w:rPr>
        <w:t>15 października 2020 r.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5442C">
        <w:rPr>
          <w:rFonts w:ascii="Arial" w:eastAsia="Times New Roman" w:hAnsi="Arial" w:cs="Arial"/>
          <w:sz w:val="24"/>
          <w:szCs w:val="24"/>
          <w:lang w:eastAsia="pl-PL"/>
        </w:rPr>
        <w:t xml:space="preserve">Marszałek Województwa Podkarpackiego, po analizie zaistniałej sytuacji </w:t>
      </w:r>
      <w:r w:rsidR="008518B4">
        <w:rPr>
          <w:rFonts w:ascii="Arial" w:eastAsia="Times New Roman" w:hAnsi="Arial" w:cs="Arial"/>
          <w:sz w:val="24"/>
          <w:szCs w:val="24"/>
          <w:lang w:eastAsia="pl-PL"/>
        </w:rPr>
        <w:t>zajął</w:t>
      </w:r>
      <w:r w:rsidR="009A1703">
        <w:rPr>
          <w:rFonts w:ascii="Arial" w:eastAsia="Times New Roman" w:hAnsi="Arial" w:cs="Arial"/>
          <w:sz w:val="24"/>
          <w:szCs w:val="24"/>
          <w:lang w:eastAsia="pl-PL"/>
        </w:rPr>
        <w:t xml:space="preserve"> stanowisk</w:t>
      </w:r>
      <w:r w:rsidR="008518B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44C7B">
        <w:rPr>
          <w:rFonts w:ascii="Arial" w:eastAsia="Times New Roman" w:hAnsi="Arial" w:cs="Arial"/>
          <w:sz w:val="24"/>
          <w:szCs w:val="24"/>
          <w:lang w:eastAsia="pl-PL"/>
        </w:rPr>
        <w:t xml:space="preserve">, iż 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>kontynuacja tego przedsięwzięcia z</w:t>
      </w:r>
      <w:r w:rsidR="009A170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wykorzystaniem środków RPO WP </w:t>
      </w:r>
      <w:r w:rsidR="00B73C42">
        <w:rPr>
          <w:rFonts w:ascii="Arial" w:eastAsia="Times New Roman" w:hAnsi="Arial" w:cs="Arial"/>
          <w:sz w:val="24"/>
          <w:szCs w:val="24"/>
          <w:lang w:eastAsia="pl-PL"/>
        </w:rPr>
        <w:t xml:space="preserve">nie ma uzasadnienia, jednakże 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>umowa o</w:t>
      </w:r>
      <w:r w:rsidR="009A170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nie zostanie rozwiązana, zaś wszystkie </w:t>
      </w:r>
      <w:r w:rsidR="00AE6DD0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wydatki 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>poniesione</w:t>
      </w:r>
      <w:r w:rsidR="00765FEF">
        <w:rPr>
          <w:rFonts w:ascii="Arial" w:eastAsia="Times New Roman" w:hAnsi="Arial" w:cs="Arial"/>
          <w:sz w:val="24"/>
          <w:szCs w:val="24"/>
          <w:lang w:eastAsia="pl-PL"/>
        </w:rPr>
        <w:t xml:space="preserve"> na mniejszy niż pierwotn</w:t>
      </w:r>
      <w:r w:rsidR="00E2675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765FEF">
        <w:rPr>
          <w:rFonts w:ascii="Arial" w:eastAsia="Times New Roman" w:hAnsi="Arial" w:cs="Arial"/>
          <w:sz w:val="24"/>
          <w:szCs w:val="24"/>
          <w:lang w:eastAsia="pl-PL"/>
        </w:rPr>
        <w:t xml:space="preserve"> zakres rzeczowy,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09A9">
        <w:rPr>
          <w:rFonts w:ascii="Arial" w:eastAsia="Times New Roman" w:hAnsi="Arial" w:cs="Arial"/>
          <w:sz w:val="24"/>
          <w:szCs w:val="24"/>
          <w:lang w:eastAsia="pl-PL"/>
        </w:rPr>
        <w:t>zostaną uznane za kwalifikowane</w:t>
      </w:r>
      <w:r w:rsidR="00E2675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4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CB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F700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A0481" w:rsidRPr="00FA0481">
        <w:rPr>
          <w:rFonts w:ascii="Arial" w:eastAsia="Times New Roman" w:hAnsi="Arial" w:cs="Arial"/>
          <w:sz w:val="24"/>
          <w:szCs w:val="24"/>
          <w:lang w:eastAsia="pl-PL"/>
        </w:rPr>
        <w:t>przyszłości</w:t>
      </w:r>
      <w:r w:rsidR="003B3CBC">
        <w:rPr>
          <w:rFonts w:ascii="Arial" w:eastAsia="Times New Roman" w:hAnsi="Arial" w:cs="Arial"/>
          <w:sz w:val="24"/>
          <w:szCs w:val="24"/>
          <w:lang w:eastAsia="pl-PL"/>
        </w:rPr>
        <w:t xml:space="preserve"> jednak,</w:t>
      </w:r>
      <w:r w:rsidR="00FA0481" w:rsidRPr="00FA0481">
        <w:rPr>
          <w:rFonts w:ascii="Arial" w:eastAsia="Times New Roman" w:hAnsi="Arial" w:cs="Arial"/>
          <w:sz w:val="24"/>
          <w:szCs w:val="24"/>
          <w:lang w:eastAsia="pl-PL"/>
        </w:rPr>
        <w:t xml:space="preserve"> prace rewitalizacyjne na linii nr 107 powinny być wykonane ze środków PKP PLK SA (bądź innych dostępnych środków pomocowych szczebla krajowego).  </w:t>
      </w:r>
    </w:p>
    <w:p w14:paraId="18DBE941" w14:textId="63063989" w:rsidR="00CF6EFE" w:rsidRDefault="00BE49D6" w:rsidP="00B73C42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Dodatkowo, w celu umożliwienia </w:t>
      </w:r>
      <w:r w:rsidRPr="00BE49D6">
        <w:rPr>
          <w:rFonts w:ascii="Arial" w:eastAsia="Times New Roman" w:hAnsi="Arial" w:cs="Arial"/>
          <w:sz w:val="24"/>
          <w:szCs w:val="24"/>
          <w:lang w:eastAsia="pl-PL"/>
        </w:rPr>
        <w:t>ostateczne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BE49D6">
        <w:rPr>
          <w:rFonts w:ascii="Arial" w:eastAsia="Times New Roman" w:hAnsi="Arial" w:cs="Arial"/>
          <w:sz w:val="24"/>
          <w:szCs w:val="24"/>
          <w:lang w:eastAsia="pl-PL"/>
        </w:rPr>
        <w:t xml:space="preserve"> rozliczeni</w:t>
      </w:r>
      <w:r w:rsidR="00A847A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E4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47A5">
        <w:rPr>
          <w:rFonts w:ascii="Arial" w:eastAsia="Times New Roman" w:hAnsi="Arial" w:cs="Arial"/>
          <w:sz w:val="24"/>
          <w:szCs w:val="24"/>
          <w:lang w:eastAsia="pl-PL"/>
        </w:rPr>
        <w:t>projektu, Zarząd Województwa  Podkarpackiego</w:t>
      </w:r>
      <w:r w:rsidR="00420C95">
        <w:rPr>
          <w:rFonts w:ascii="Arial" w:eastAsia="Times New Roman" w:hAnsi="Arial" w:cs="Arial"/>
          <w:sz w:val="24"/>
          <w:szCs w:val="24"/>
          <w:lang w:eastAsia="pl-PL"/>
        </w:rPr>
        <w:t xml:space="preserve"> (na prośbę Beneficjenta)</w:t>
      </w:r>
      <w:r w:rsidR="00A847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C9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847A5">
        <w:rPr>
          <w:rFonts w:ascii="Arial" w:eastAsia="Times New Roman" w:hAnsi="Arial" w:cs="Arial"/>
          <w:sz w:val="24"/>
          <w:szCs w:val="24"/>
          <w:lang w:eastAsia="pl-PL"/>
        </w:rPr>
        <w:t>chwa</w:t>
      </w:r>
      <w:r w:rsidR="00420C9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A847A5">
        <w:rPr>
          <w:rFonts w:ascii="Arial" w:eastAsia="Times New Roman" w:hAnsi="Arial" w:cs="Arial"/>
          <w:sz w:val="24"/>
          <w:szCs w:val="24"/>
          <w:lang w:eastAsia="pl-PL"/>
        </w:rPr>
        <w:t xml:space="preserve">ą nr </w:t>
      </w:r>
      <w:r w:rsidR="00907193" w:rsidRPr="00907193">
        <w:rPr>
          <w:rFonts w:ascii="Arial" w:eastAsia="Times New Roman" w:hAnsi="Arial" w:cs="Arial"/>
          <w:sz w:val="24"/>
          <w:szCs w:val="24"/>
          <w:lang w:eastAsia="pl-PL"/>
        </w:rPr>
        <w:t xml:space="preserve">406/8185/22 </w:t>
      </w:r>
      <w:r w:rsidR="00907193" w:rsidRPr="009071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</w:t>
      </w:r>
      <w:r w:rsidR="0008025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07193" w:rsidRPr="00907193">
        <w:rPr>
          <w:rFonts w:ascii="Arial" w:eastAsia="Times New Roman" w:hAnsi="Arial" w:cs="Arial"/>
          <w:sz w:val="24"/>
          <w:szCs w:val="24"/>
          <w:lang w:eastAsia="pl-PL"/>
        </w:rPr>
        <w:t>dnia 18 lipca 2022 r.</w:t>
      </w:r>
      <w:r w:rsidR="00907193">
        <w:rPr>
          <w:rFonts w:ascii="Arial" w:eastAsia="Times New Roman" w:hAnsi="Arial" w:cs="Arial"/>
          <w:sz w:val="24"/>
          <w:szCs w:val="24"/>
          <w:lang w:eastAsia="pl-PL"/>
        </w:rPr>
        <w:t xml:space="preserve"> wyraził zgodę na wydłużenie terminu zakończenia realizacji omawianego projektu do 15 grudnia</w:t>
      </w:r>
      <w:r w:rsidR="006714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C95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="00740BC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20C95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47B7B1C0" w14:textId="555C1216" w:rsidR="009B2D4B" w:rsidRDefault="00671441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1441">
        <w:rPr>
          <w:rFonts w:ascii="Arial" w:eastAsia="Times New Roman" w:hAnsi="Arial" w:cs="Arial"/>
          <w:sz w:val="24"/>
          <w:szCs w:val="24"/>
          <w:lang w:eastAsia="pl-PL"/>
        </w:rPr>
        <w:t xml:space="preserve">Pismem z dnia 15 lutego 2023 r. PKP Polskie Linie Kolejowe SA </w:t>
      </w:r>
      <w:r>
        <w:rPr>
          <w:rFonts w:ascii="Arial" w:eastAsia="Times New Roman" w:hAnsi="Arial" w:cs="Arial"/>
          <w:sz w:val="24"/>
          <w:szCs w:val="24"/>
          <w:lang w:eastAsia="pl-PL"/>
        </w:rPr>
        <w:t>zwróciło się do tut</w:t>
      </w:r>
      <w:r w:rsidR="0010594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</w:t>
      </w:r>
      <w:r w:rsidR="003F4AC3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du</w:t>
      </w:r>
      <w:r w:rsidR="003F4AC3">
        <w:rPr>
          <w:rFonts w:ascii="Arial" w:eastAsia="Times New Roman" w:hAnsi="Arial" w:cs="Arial"/>
          <w:sz w:val="24"/>
          <w:szCs w:val="24"/>
          <w:lang w:eastAsia="pl-PL"/>
        </w:rPr>
        <w:t xml:space="preserve"> z kolejnym wnioskiem o wydłużenie terminu zakończenia realizacji przedmiotowego projektu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F05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>tj. do 30 grudnia 2022 r.</w:t>
      </w:r>
      <w:r w:rsidR="00701049">
        <w:rPr>
          <w:rFonts w:ascii="Arial" w:eastAsia="Times New Roman" w:hAnsi="Arial" w:cs="Arial"/>
          <w:sz w:val="24"/>
          <w:szCs w:val="24"/>
          <w:lang w:eastAsia="pl-PL"/>
        </w:rPr>
        <w:t xml:space="preserve"> Beneficjent</w:t>
      </w:r>
      <w:r w:rsidR="00392BCF">
        <w:rPr>
          <w:rFonts w:ascii="Arial" w:eastAsia="Times New Roman" w:hAnsi="Arial" w:cs="Arial"/>
          <w:sz w:val="24"/>
          <w:szCs w:val="24"/>
          <w:lang w:eastAsia="pl-PL"/>
        </w:rPr>
        <w:t xml:space="preserve"> poinformował, iż </w:t>
      </w:r>
      <w:r w:rsidR="005E532D">
        <w:rPr>
          <w:rFonts w:ascii="Arial" w:eastAsia="Times New Roman" w:hAnsi="Arial" w:cs="Arial"/>
          <w:sz w:val="24"/>
          <w:szCs w:val="24"/>
          <w:lang w:eastAsia="pl-PL"/>
        </w:rPr>
        <w:t>faktura</w:t>
      </w:r>
      <w:r w:rsidR="00E45288">
        <w:rPr>
          <w:rFonts w:ascii="Arial" w:eastAsia="Times New Roman" w:hAnsi="Arial" w:cs="Arial"/>
          <w:sz w:val="24"/>
          <w:szCs w:val="24"/>
          <w:lang w:eastAsia="pl-PL"/>
        </w:rPr>
        <w:t xml:space="preserve"> na kwotę 33</w:t>
      </w:r>
      <w:r w:rsidR="006C6CA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45288">
        <w:rPr>
          <w:rFonts w:ascii="Arial" w:eastAsia="Times New Roman" w:hAnsi="Arial" w:cs="Arial"/>
          <w:sz w:val="24"/>
          <w:szCs w:val="24"/>
          <w:lang w:eastAsia="pl-PL"/>
        </w:rPr>
        <w:t> 691,06</w:t>
      </w:r>
      <w:r w:rsidR="00E52AD2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E45288">
        <w:rPr>
          <w:rFonts w:ascii="Arial" w:eastAsia="Times New Roman" w:hAnsi="Arial" w:cs="Arial"/>
          <w:sz w:val="24"/>
          <w:szCs w:val="24"/>
          <w:lang w:eastAsia="pl-PL"/>
        </w:rPr>
        <w:t xml:space="preserve"> kosztów kwalifikowanych</w:t>
      </w:r>
      <w:r w:rsidR="00392BCF">
        <w:rPr>
          <w:rFonts w:ascii="Arial" w:eastAsia="Times New Roman" w:hAnsi="Arial" w:cs="Arial"/>
          <w:sz w:val="24"/>
          <w:szCs w:val="24"/>
          <w:lang w:eastAsia="pl-PL"/>
        </w:rPr>
        <w:t xml:space="preserve"> na opracowanie </w:t>
      </w:r>
      <w:r w:rsidR="0070104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92BCF">
        <w:rPr>
          <w:rFonts w:ascii="Arial" w:eastAsia="Times New Roman" w:hAnsi="Arial" w:cs="Arial"/>
          <w:sz w:val="24"/>
          <w:szCs w:val="24"/>
          <w:lang w:eastAsia="pl-PL"/>
        </w:rPr>
        <w:t xml:space="preserve">oncepcji </w:t>
      </w:r>
      <w:r w:rsidR="0070104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92BCF">
        <w:rPr>
          <w:rFonts w:ascii="Arial" w:eastAsia="Times New Roman" w:hAnsi="Arial" w:cs="Arial"/>
          <w:sz w:val="24"/>
          <w:szCs w:val="24"/>
          <w:lang w:eastAsia="pl-PL"/>
        </w:rPr>
        <w:t>rogramowo-</w:t>
      </w:r>
      <w:r w:rsidR="0070104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92BCF">
        <w:rPr>
          <w:rFonts w:ascii="Arial" w:eastAsia="Times New Roman" w:hAnsi="Arial" w:cs="Arial"/>
          <w:sz w:val="24"/>
          <w:szCs w:val="24"/>
          <w:lang w:eastAsia="pl-PL"/>
        </w:rPr>
        <w:t xml:space="preserve">rzestrzennej – zakresu kończącego realizację </w:t>
      </w:r>
      <w:r w:rsidR="005E532D">
        <w:rPr>
          <w:rFonts w:ascii="Arial" w:eastAsia="Times New Roman" w:hAnsi="Arial" w:cs="Arial"/>
          <w:sz w:val="24"/>
          <w:szCs w:val="24"/>
          <w:lang w:eastAsia="pl-PL"/>
        </w:rPr>
        <w:t>umowy z wykonawcą – została wystawiona w dniu 24.11.2022r., natomiast płatność za nią została dokonana 19.12.2022r</w:t>
      </w:r>
      <w:r w:rsidR="00185B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8263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85BD4">
        <w:rPr>
          <w:rFonts w:ascii="Arial" w:eastAsia="Times New Roman" w:hAnsi="Arial" w:cs="Arial"/>
          <w:sz w:val="24"/>
          <w:szCs w:val="24"/>
          <w:lang w:eastAsia="pl-PL"/>
        </w:rPr>
        <w:t xml:space="preserve"> a więc 4 dni po terminie zakończenia realizacji przedmiotowego projektu określonego w aneksie nr 2 do umowy o dofinansowanie projektu</w:t>
      </w:r>
      <w:r w:rsidR="005B60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EA8E18" w14:textId="77777777" w:rsidR="007172E1" w:rsidRDefault="007172E1" w:rsidP="00C178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F1A199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sz w:val="24"/>
          <w:szCs w:val="24"/>
          <w:lang w:eastAsia="pl-PL"/>
        </w:rPr>
        <w:t xml:space="preserve">W kwestii wydłużenia terminu realizacji projektu poza termin określony w Regulaminie naboru stanowisko zajął Departament Zarządzania RPO, który pismem z dnia 27 października 2017 r. wskazał m. in.: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8D15368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Tym samym w szczególnie uzasadnionych przypadkach Instytucja Zarządzająca może zaakceptować uchybienie terminów.</w:t>
      </w:r>
    </w:p>
    <w:p w14:paraId="41799B1E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 umowie, które są niezbędne dla zapewnienia prawidłowej realizacji projektu.</w:t>
      </w:r>
    </w:p>
    <w:p w14:paraId="71409BAC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Właściwym wydaje się zatem, aby w tej sytuacji dokonać zmian zapisów w umowach o dofinansowanie poprzez ich aneksowanie.</w:t>
      </w:r>
    </w:p>
    <w:p w14:paraId="56A10427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Jednocześnie, w opinii Departamentu Zarządzania RPO, zmiany zapisów w umowach o dofinansowanie wymagają każdorazowo indywidulanej oceny uwzględniającej zakres zmian danego projektu, również w kontekście prawidłowości zastosowania procedur dotyczących udzielania zamówień publicznych (np. w zakresie warunków udziału w postępowaniu)”.</w:t>
      </w:r>
    </w:p>
    <w:p w14:paraId="7A2930F1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sz w:val="24"/>
          <w:szCs w:val="24"/>
          <w:lang w:eastAsia="pl-PL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„Zgodnie z zapisami Regulaminów konkursów o dofinansowanie projektów ze środków RPO WP 2014-2020 realizacja zgłoszonych do konkursu projektów powinna zostać zakończona (złożony wniosek o płatność końcową) w terminie np. do końca października 2018 r.</w:t>
      </w:r>
    </w:p>
    <w:p w14:paraId="19479985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harmonogramów realizacji inwestycji, które docelowo powinno umożliwić zakończenie realizacji projektów przed określonym terminem.</w:t>
      </w:r>
    </w:p>
    <w:p w14:paraId="6AD9427B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2BD8473F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2331F85B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4EC569F" w14:textId="77777777" w:rsidR="00CF6EFE" w:rsidRPr="00CF6EFE" w:rsidRDefault="00CF6EFE" w:rsidP="00CF6EFE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B98AEB5" w14:textId="2B1F5FA0" w:rsidR="00F955F3" w:rsidRPr="00F955F3" w:rsidRDefault="00CF6EFE" w:rsidP="00F955F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 </w:t>
      </w:r>
      <w:r w:rsidR="00F955F3" w:rsidRPr="00F955F3">
        <w:rPr>
          <w:rFonts w:ascii="Arial" w:eastAsia="Times New Roman" w:hAnsi="Arial" w:cs="Arial"/>
          <w:sz w:val="24"/>
          <w:szCs w:val="24"/>
          <w:lang w:eastAsia="pl-PL"/>
        </w:rPr>
        <w:t>uwzględniając argumenty przedstawione przez PKP Polskie Linie Kolejowe S.A. wyraża zgodę na wydłużenie terminu zakończenia realizacji projektu do 1</w:t>
      </w:r>
      <w:r w:rsidR="00F955F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F955F3" w:rsidRPr="00F955F3">
        <w:rPr>
          <w:rFonts w:ascii="Arial" w:eastAsia="Times New Roman" w:hAnsi="Arial" w:cs="Arial"/>
          <w:sz w:val="24"/>
          <w:szCs w:val="24"/>
          <w:lang w:eastAsia="pl-PL"/>
        </w:rPr>
        <w:t xml:space="preserve"> grudnia 2022 r.</w:t>
      </w:r>
    </w:p>
    <w:p w14:paraId="2616360B" w14:textId="4B7317C4" w:rsidR="00EF54FC" w:rsidRPr="002F501A" w:rsidRDefault="00EF54FC" w:rsidP="00F955F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F54FC" w:rsidRPr="002F5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142B" w14:textId="77777777" w:rsidR="00FA6EC4" w:rsidRDefault="006177C9">
      <w:pPr>
        <w:spacing w:after="0" w:line="240" w:lineRule="auto"/>
      </w:pPr>
      <w:r>
        <w:separator/>
      </w:r>
    </w:p>
  </w:endnote>
  <w:endnote w:type="continuationSeparator" w:id="0">
    <w:p w14:paraId="5F667834" w14:textId="77777777" w:rsidR="00FA6EC4" w:rsidRDefault="006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867202"/>
      <w:docPartObj>
        <w:docPartGallery w:val="Page Numbers (Bottom of Page)"/>
        <w:docPartUnique/>
      </w:docPartObj>
    </w:sdtPr>
    <w:sdtEndPr/>
    <w:sdtContent>
      <w:p w14:paraId="4C2E6CA1" w14:textId="77777777" w:rsidR="00D17185" w:rsidRDefault="00621B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A3129" w14:textId="77777777" w:rsidR="00D17185" w:rsidRDefault="0006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2F95" w14:textId="77777777" w:rsidR="00FA6EC4" w:rsidRDefault="006177C9">
      <w:pPr>
        <w:spacing w:after="0" w:line="240" w:lineRule="auto"/>
      </w:pPr>
      <w:r>
        <w:separator/>
      </w:r>
    </w:p>
  </w:footnote>
  <w:footnote w:type="continuationSeparator" w:id="0">
    <w:p w14:paraId="25065B4E" w14:textId="77777777" w:rsidR="00FA6EC4" w:rsidRDefault="0061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117"/>
    <w:multiLevelType w:val="hybridMultilevel"/>
    <w:tmpl w:val="386E57C0"/>
    <w:lvl w:ilvl="0" w:tplc="C1A2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603"/>
    <w:multiLevelType w:val="hybridMultilevel"/>
    <w:tmpl w:val="1F4296FC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6597">
    <w:abstractNumId w:val="1"/>
  </w:num>
  <w:num w:numId="2" w16cid:durableId="571623361">
    <w:abstractNumId w:val="2"/>
  </w:num>
  <w:num w:numId="3" w16cid:durableId="113680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96"/>
    <w:rsid w:val="0002464E"/>
    <w:rsid w:val="0006155F"/>
    <w:rsid w:val="00067F99"/>
    <w:rsid w:val="00073FEB"/>
    <w:rsid w:val="0008025B"/>
    <w:rsid w:val="00080EC9"/>
    <w:rsid w:val="000C4E23"/>
    <w:rsid w:val="000C5687"/>
    <w:rsid w:val="000D09A9"/>
    <w:rsid w:val="000F36B0"/>
    <w:rsid w:val="0010594D"/>
    <w:rsid w:val="00111CF7"/>
    <w:rsid w:val="00121CDB"/>
    <w:rsid w:val="00180459"/>
    <w:rsid w:val="0018259E"/>
    <w:rsid w:val="00182633"/>
    <w:rsid w:val="00185BD4"/>
    <w:rsid w:val="001D74D6"/>
    <w:rsid w:val="001F3207"/>
    <w:rsid w:val="001F7009"/>
    <w:rsid w:val="002227F9"/>
    <w:rsid w:val="00226506"/>
    <w:rsid w:val="00232A96"/>
    <w:rsid w:val="0026138B"/>
    <w:rsid w:val="00263486"/>
    <w:rsid w:val="00270C21"/>
    <w:rsid w:val="00293C56"/>
    <w:rsid w:val="002A10B8"/>
    <w:rsid w:val="002A1699"/>
    <w:rsid w:val="002F501A"/>
    <w:rsid w:val="002F5CAE"/>
    <w:rsid w:val="003015B3"/>
    <w:rsid w:val="00392AA6"/>
    <w:rsid w:val="00392BCF"/>
    <w:rsid w:val="003B3CBC"/>
    <w:rsid w:val="003C7AB8"/>
    <w:rsid w:val="003D6A15"/>
    <w:rsid w:val="003F4AC3"/>
    <w:rsid w:val="00401BCC"/>
    <w:rsid w:val="00420C95"/>
    <w:rsid w:val="00440B6A"/>
    <w:rsid w:val="004575B2"/>
    <w:rsid w:val="00483EEF"/>
    <w:rsid w:val="00485F3A"/>
    <w:rsid w:val="004B449F"/>
    <w:rsid w:val="004B44C2"/>
    <w:rsid w:val="004C0E38"/>
    <w:rsid w:val="004C1889"/>
    <w:rsid w:val="004D508E"/>
    <w:rsid w:val="004F78D4"/>
    <w:rsid w:val="00576307"/>
    <w:rsid w:val="005B60A4"/>
    <w:rsid w:val="005E532D"/>
    <w:rsid w:val="005E7024"/>
    <w:rsid w:val="005F4A85"/>
    <w:rsid w:val="00613308"/>
    <w:rsid w:val="006177C9"/>
    <w:rsid w:val="00621B3D"/>
    <w:rsid w:val="00655659"/>
    <w:rsid w:val="00671441"/>
    <w:rsid w:val="00671CEC"/>
    <w:rsid w:val="006837FF"/>
    <w:rsid w:val="00687CC3"/>
    <w:rsid w:val="006C1405"/>
    <w:rsid w:val="006C699F"/>
    <w:rsid w:val="006C6CAA"/>
    <w:rsid w:val="00701049"/>
    <w:rsid w:val="007172E1"/>
    <w:rsid w:val="00724002"/>
    <w:rsid w:val="00740BC5"/>
    <w:rsid w:val="00765FEF"/>
    <w:rsid w:val="007A2042"/>
    <w:rsid w:val="00841836"/>
    <w:rsid w:val="008518B4"/>
    <w:rsid w:val="0085442C"/>
    <w:rsid w:val="008A28DC"/>
    <w:rsid w:val="008A4361"/>
    <w:rsid w:val="008C7ED8"/>
    <w:rsid w:val="00907193"/>
    <w:rsid w:val="00910B96"/>
    <w:rsid w:val="00933003"/>
    <w:rsid w:val="00943F2A"/>
    <w:rsid w:val="009512A0"/>
    <w:rsid w:val="00962178"/>
    <w:rsid w:val="009A08D0"/>
    <w:rsid w:val="009A1703"/>
    <w:rsid w:val="009A5189"/>
    <w:rsid w:val="009B2D4B"/>
    <w:rsid w:val="009F653C"/>
    <w:rsid w:val="00A12ADA"/>
    <w:rsid w:val="00A80D4B"/>
    <w:rsid w:val="00A847A5"/>
    <w:rsid w:val="00A97FFB"/>
    <w:rsid w:val="00AA0136"/>
    <w:rsid w:val="00AA4B77"/>
    <w:rsid w:val="00AE335A"/>
    <w:rsid w:val="00AE6DD0"/>
    <w:rsid w:val="00AF057C"/>
    <w:rsid w:val="00B53D96"/>
    <w:rsid w:val="00B73C42"/>
    <w:rsid w:val="00B7517F"/>
    <w:rsid w:val="00B7665C"/>
    <w:rsid w:val="00BE285E"/>
    <w:rsid w:val="00BE49D6"/>
    <w:rsid w:val="00C1787F"/>
    <w:rsid w:val="00C44C7B"/>
    <w:rsid w:val="00C60874"/>
    <w:rsid w:val="00C63F03"/>
    <w:rsid w:val="00C7657E"/>
    <w:rsid w:val="00CA3324"/>
    <w:rsid w:val="00CC3C14"/>
    <w:rsid w:val="00CC5EF1"/>
    <w:rsid w:val="00CF6EFE"/>
    <w:rsid w:val="00CF7A11"/>
    <w:rsid w:val="00D62F72"/>
    <w:rsid w:val="00DC7698"/>
    <w:rsid w:val="00DD038F"/>
    <w:rsid w:val="00E01F33"/>
    <w:rsid w:val="00E0307D"/>
    <w:rsid w:val="00E26751"/>
    <w:rsid w:val="00E43F1C"/>
    <w:rsid w:val="00E45288"/>
    <w:rsid w:val="00E52AD2"/>
    <w:rsid w:val="00E54F66"/>
    <w:rsid w:val="00E82E4B"/>
    <w:rsid w:val="00E8621D"/>
    <w:rsid w:val="00ED0AA6"/>
    <w:rsid w:val="00EF54FC"/>
    <w:rsid w:val="00EF78AC"/>
    <w:rsid w:val="00F1315E"/>
    <w:rsid w:val="00F24827"/>
    <w:rsid w:val="00F50301"/>
    <w:rsid w:val="00F5297B"/>
    <w:rsid w:val="00F57B32"/>
    <w:rsid w:val="00F87543"/>
    <w:rsid w:val="00F955F3"/>
    <w:rsid w:val="00FA0481"/>
    <w:rsid w:val="00FA6EC4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CB15"/>
  <w15:chartTrackingRefBased/>
  <w15:docId w15:val="{219A4507-8A0F-4FDF-8860-B0EE7C5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6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6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7A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19DE-68E6-436A-9C31-04A62612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468_9694_23</dc:title>
  <dc:subject/>
  <dc:creator>Paśko Józef</dc:creator>
  <cp:keywords/>
  <dc:description/>
  <cp:lastModifiedBy>.</cp:lastModifiedBy>
  <cp:revision>59</cp:revision>
  <cp:lastPrinted>2023-03-08T07:25:00Z</cp:lastPrinted>
  <dcterms:created xsi:type="dcterms:W3CDTF">2023-02-20T06:59:00Z</dcterms:created>
  <dcterms:modified xsi:type="dcterms:W3CDTF">2023-03-10T10:25:00Z</dcterms:modified>
</cp:coreProperties>
</file>