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97055" w14:textId="471CB135" w:rsidR="000D43D9" w:rsidRPr="000D43D9" w:rsidRDefault="000D43D9" w:rsidP="000D43D9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</w:pPr>
      <w:bookmarkStart w:id="0" w:name="_Hlk96931572"/>
      <w:r w:rsidRPr="000D43D9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 xml:space="preserve">UCHWAŁA Nr 469/ </w:t>
      </w:r>
      <w:r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>9745</w:t>
      </w:r>
      <w:r w:rsidRPr="000D43D9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 xml:space="preserve"> /23</w:t>
      </w:r>
    </w:p>
    <w:p w14:paraId="66F727B2" w14:textId="77777777" w:rsidR="000D43D9" w:rsidRPr="000D43D9" w:rsidRDefault="000D43D9" w:rsidP="000D43D9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</w:pPr>
      <w:r w:rsidRPr="000D43D9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>ZARZĄDU WOJEWÓDZTWA PODKARPACKIEGO</w:t>
      </w:r>
    </w:p>
    <w:p w14:paraId="32BAC80F" w14:textId="77777777" w:rsidR="000D43D9" w:rsidRPr="000D43D9" w:rsidRDefault="000D43D9" w:rsidP="000D43D9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0D43D9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>w RZESZOWIE</w:t>
      </w:r>
    </w:p>
    <w:p w14:paraId="6D6654B6" w14:textId="77777777" w:rsidR="000D43D9" w:rsidRDefault="000D43D9" w:rsidP="000D43D9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0D43D9">
        <w:rPr>
          <w:rFonts w:ascii="Arial" w:eastAsia="Times New Roman" w:hAnsi="Arial" w:cs="Times New Roman"/>
          <w:sz w:val="24"/>
          <w:szCs w:val="24"/>
          <w:lang w:eastAsia="pl-PL"/>
        </w:rPr>
        <w:t>z dnia 14 marca 2023 r</w:t>
      </w:r>
      <w:bookmarkEnd w:id="0"/>
    </w:p>
    <w:p w14:paraId="64781DDD" w14:textId="45A1DB49" w:rsidR="00236FEC" w:rsidRPr="000D43D9" w:rsidRDefault="00447F53" w:rsidP="000D43D9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pl-PL"/>
        </w:rPr>
      </w:pPr>
      <w:r>
        <w:rPr>
          <w:rFonts w:ascii="Arial" w:hAnsi="Arial" w:cs="Arial"/>
          <w:b/>
          <w:bCs/>
          <w:sz w:val="24"/>
          <w:szCs w:val="24"/>
        </w:rPr>
        <w:br/>
      </w:r>
      <w:r w:rsidR="00236FEC" w:rsidRPr="00F20D5B">
        <w:rPr>
          <w:rFonts w:ascii="Arial" w:hAnsi="Arial" w:cs="Arial"/>
          <w:b/>
          <w:bCs/>
          <w:sz w:val="24"/>
          <w:szCs w:val="24"/>
        </w:rPr>
        <w:t>w sprawie wydłużenia terminu realizacji projektu nr</w:t>
      </w:r>
      <w:r w:rsidR="00F220C7" w:rsidRPr="00F20D5B">
        <w:rPr>
          <w:rFonts w:ascii="Arial" w:hAnsi="Arial" w:cs="Arial"/>
          <w:b/>
          <w:bCs/>
          <w:sz w:val="24"/>
          <w:szCs w:val="24"/>
        </w:rPr>
        <w:t xml:space="preserve"> </w:t>
      </w:r>
      <w:r w:rsidR="00236FEC" w:rsidRPr="00F20D5B">
        <w:rPr>
          <w:rFonts w:ascii="Arial" w:hAnsi="Arial" w:cs="Arial"/>
          <w:b/>
          <w:bCs/>
          <w:sz w:val="24"/>
          <w:szCs w:val="24"/>
        </w:rPr>
        <w:t xml:space="preserve">RPPK.04.05.00-18-0001/19 pn. „Budowa przydomowych oczyszczalni ścieków w gminie Ustrzyki Dolne” realizowanego przez Gminę Ustrzyki Dolne w ramach </w:t>
      </w:r>
      <w:r w:rsidR="00F220C7" w:rsidRPr="00F20D5B">
        <w:rPr>
          <w:rFonts w:ascii="Arial" w:hAnsi="Arial" w:cs="Arial"/>
          <w:b/>
          <w:bCs/>
          <w:sz w:val="24"/>
          <w:szCs w:val="24"/>
        </w:rPr>
        <w:t>o</w:t>
      </w:r>
      <w:r w:rsidR="00236FEC" w:rsidRPr="00F20D5B">
        <w:rPr>
          <w:rFonts w:ascii="Arial" w:hAnsi="Arial" w:cs="Arial"/>
          <w:b/>
          <w:bCs/>
          <w:sz w:val="24"/>
          <w:szCs w:val="24"/>
        </w:rPr>
        <w:t xml:space="preserve">si priorytetowej IV „Ochrona środowiska naturalnego i dziedzictwa </w:t>
      </w:r>
      <w:r w:rsidR="00F220C7" w:rsidRPr="00F20D5B">
        <w:rPr>
          <w:rFonts w:ascii="Arial" w:hAnsi="Arial" w:cs="Arial"/>
          <w:b/>
          <w:bCs/>
          <w:sz w:val="24"/>
          <w:szCs w:val="24"/>
        </w:rPr>
        <w:t>k</w:t>
      </w:r>
      <w:r w:rsidR="00236FEC" w:rsidRPr="00F20D5B">
        <w:rPr>
          <w:rFonts w:ascii="Arial" w:hAnsi="Arial" w:cs="Arial"/>
          <w:b/>
          <w:bCs/>
          <w:sz w:val="24"/>
          <w:szCs w:val="24"/>
        </w:rPr>
        <w:t xml:space="preserve">ulturowego” Regionalnego Programu Operacyjnego Województwa </w:t>
      </w:r>
      <w:r w:rsidR="00F220C7" w:rsidRPr="00F20D5B">
        <w:rPr>
          <w:rFonts w:ascii="Arial" w:hAnsi="Arial" w:cs="Arial"/>
          <w:b/>
          <w:bCs/>
          <w:sz w:val="24"/>
          <w:szCs w:val="24"/>
        </w:rPr>
        <w:t>P</w:t>
      </w:r>
      <w:r w:rsidR="00236FEC" w:rsidRPr="00F20D5B">
        <w:rPr>
          <w:rFonts w:ascii="Arial" w:hAnsi="Arial" w:cs="Arial"/>
          <w:b/>
          <w:bCs/>
          <w:sz w:val="24"/>
          <w:szCs w:val="24"/>
        </w:rPr>
        <w:t>odkarpackiego na lata 2014-2020</w:t>
      </w:r>
    </w:p>
    <w:p w14:paraId="6F1E8F35" w14:textId="77777777" w:rsidR="00236FEC" w:rsidRPr="00236FEC" w:rsidRDefault="00236FEC" w:rsidP="00236FEC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0268E1FD" w14:textId="77777777" w:rsidR="00236FEC" w:rsidRPr="00236FEC" w:rsidRDefault="00236FEC" w:rsidP="00236FEC">
      <w:pPr>
        <w:suppressAutoHyphens/>
        <w:spacing w:after="20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236FE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Działając na podstawie:</w:t>
      </w:r>
    </w:p>
    <w:p w14:paraId="0CB25299" w14:textId="77777777" w:rsidR="00236FEC" w:rsidRPr="00236FEC" w:rsidRDefault="00236FEC" w:rsidP="00236FEC">
      <w:pPr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236FE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-  art. 41 ust. 1 i ust. 2 pkt 4) ustawy z dnia 5 czerwca 1998r. o samorządzie województwa (tekst jedn. Dz. U. z 2022r. poz. 547),</w:t>
      </w:r>
    </w:p>
    <w:p w14:paraId="2DC66CE0" w14:textId="77777777" w:rsidR="00747CAE" w:rsidRDefault="00236FEC" w:rsidP="00747CAE">
      <w:pPr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36FE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art. 9 ust. 2 pkt 3), art. 52 ust. 1 i 2 ustawy z dnia 11 lipca 2014r. o zasadach realizacji programów w zakresie polityki spójności finansowanych w perspektywie </w:t>
      </w:r>
      <w:r w:rsidRPr="00236FEC">
        <w:rPr>
          <w:rFonts w:ascii="Arial" w:eastAsia="Times New Roman" w:hAnsi="Arial" w:cs="Arial"/>
          <w:sz w:val="24"/>
          <w:szCs w:val="24"/>
          <w:lang w:eastAsia="pl-PL"/>
        </w:rPr>
        <w:t>finansowej 2014-2020 (tj. Dz. U. 2020r. poz. 818</w:t>
      </w:r>
      <w:r w:rsidRPr="00236FE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ze zm.</w:t>
      </w:r>
      <w:r w:rsidRPr="00236FEC">
        <w:rPr>
          <w:rFonts w:ascii="Arial" w:eastAsia="Times New Roman" w:hAnsi="Arial" w:cs="Arial"/>
          <w:sz w:val="24"/>
          <w:szCs w:val="24"/>
          <w:lang w:eastAsia="pl-PL"/>
        </w:rPr>
        <w:t>),</w:t>
      </w:r>
    </w:p>
    <w:p w14:paraId="0CDAADF9" w14:textId="0AE6642D" w:rsidR="00236FEC" w:rsidRPr="00747CAE" w:rsidRDefault="00236FEC" w:rsidP="00747CAE">
      <w:pPr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47CAE">
        <w:rPr>
          <w:rFonts w:ascii="Arial" w:eastAsia="Times New Roman" w:hAnsi="Arial" w:cs="Arial"/>
          <w:sz w:val="24"/>
          <w:szCs w:val="24"/>
          <w:lang w:eastAsia="pl-PL"/>
        </w:rPr>
        <w:t xml:space="preserve">§ 4 ust. 13 Regulaminu konkursu w ramach osi priorytetowej </w:t>
      </w:r>
      <w:r w:rsidRPr="00747CAE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IV Ochrona środowiska naturalnego i dziedzictwa kulturowego, działania 4.5 Różnorodność biologiczna, typu projektów nr 7 – Projekty dotyczące minimalizacji zanieczyszczeń wód i gleb na obszarach Natura 2000 w celu ograniczenia zagrożeń dla bioróżnorodności: </w:t>
      </w:r>
      <w:r w:rsidRPr="00747CAE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br/>
        <w:t xml:space="preserve">a) inwestycje w infrastrukturę związaną z oczyszczaniem ścieków bytowych poprzez budowę przydomowych oczyszczalni ścieków realizowanych na obszarach Natura 2000, b) działania informacyjno-promocyjne na rzecz postaw proekologicznych, których celem będzie wykształcenie świadomości ekologicznej wśród społeczności lokalnej oraz turystów i upowszechnienie przekonania </w:t>
      </w:r>
      <w:r w:rsidRPr="00747CAE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br/>
        <w:t xml:space="preserve">o konieczności myślenia i działania według zasad ekorozwoju jako nieodzowny element przedsięwzięć wymienionych w lit. a). „Projekty parasolowe” </w:t>
      </w:r>
      <w:r w:rsidRPr="00747CAE">
        <w:rPr>
          <w:rFonts w:ascii="Arial" w:eastAsia="Times New Roman" w:hAnsi="Arial" w:cs="Arial"/>
          <w:sz w:val="24"/>
          <w:szCs w:val="24"/>
          <w:lang w:eastAsia="pl-PL"/>
        </w:rPr>
        <w:t xml:space="preserve">Regionalnego Programu Operacyjnego Województwa Podkarpackiego </w:t>
      </w:r>
      <w:r w:rsidRPr="00747CAE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na lata 2014-2020, Konkurs zamknięty nr </w:t>
      </w:r>
      <w:r w:rsidRPr="00747CAE">
        <w:rPr>
          <w:rFonts w:ascii="Arial" w:eastAsia="Times New Roman" w:hAnsi="Arial" w:cs="Arial"/>
          <w:sz w:val="24"/>
          <w:szCs w:val="24"/>
          <w:lang w:eastAsia="pl-PL"/>
        </w:rPr>
        <w:t xml:space="preserve">RPPK.04.05.00-IZ-00-18-003/19, stanowiącego załącznik do Uchwały nr 69/1806/19 Zarządu Województwa Podkarpackiego w Rzeszowie z dnia </w:t>
      </w:r>
      <w:r w:rsidRPr="00747CAE">
        <w:rPr>
          <w:rFonts w:ascii="Arial" w:eastAsia="Times New Roman" w:hAnsi="Arial" w:cs="Arial"/>
          <w:sz w:val="24"/>
          <w:szCs w:val="24"/>
          <w:lang w:eastAsia="pl-PL"/>
        </w:rPr>
        <w:br/>
        <w:t>27 sierpnia 2019 r. w sprawie zmiany uchwały nr 48/1181/19 z dnia 28 maja 2019r. w sprawie przyjęcia Regulaminu konkursu dla naboru wniosków o dofinansowanie projektów ze środków Europejskiego Funduszu Rozwoju Regionalnego w trybie konkursu ogólnego dla typu projektów dotyczących minimalizacji</w:t>
      </w:r>
      <w:r w:rsidRPr="00747CAE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 zanieczyszczeń wód i gleb na obszarach Natura 2000 w celu ograniczenia zagrożeń dla bioróżnorodności – „projekty parasolowe” w ramach działania 4.5 Różnorodność biologiczna, o</w:t>
      </w:r>
      <w:r w:rsidRPr="00747CAE">
        <w:rPr>
          <w:rFonts w:ascii="Arial" w:eastAsia="Times New Roman" w:hAnsi="Arial" w:cs="Arial"/>
          <w:sz w:val="24"/>
          <w:szCs w:val="24"/>
          <w:lang w:eastAsia="pl-PL"/>
        </w:rPr>
        <w:t xml:space="preserve">si priorytetowej </w:t>
      </w:r>
      <w:r w:rsidRPr="00747CAE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IV Ochrona środowiska naturalnego i dziedzictwa kulturowego RPO WP na lata 2014-2020</w:t>
      </w:r>
    </w:p>
    <w:p w14:paraId="3C50DEC5" w14:textId="77777777" w:rsidR="00236FEC" w:rsidRPr="00236FEC" w:rsidRDefault="00236FEC" w:rsidP="00236FEC">
      <w:pPr>
        <w:keepNext/>
        <w:autoSpaceDE w:val="0"/>
        <w:autoSpaceDN w:val="0"/>
        <w:adjustRightInd w:val="0"/>
        <w:spacing w:after="0" w:line="240" w:lineRule="auto"/>
        <w:ind w:left="360" w:hanging="360"/>
        <w:jc w:val="both"/>
        <w:outlineLvl w:val="1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57EFB55" w14:textId="77777777" w:rsidR="00236FEC" w:rsidRPr="00236FEC" w:rsidRDefault="00236FEC" w:rsidP="00236FEC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236FE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Zarząd Województwa Podkarpackiego w Rzeszowie – Instytucja Zarządzająca Regionalnym Programem Operacyjnym Województwa Podkarpackiego </w:t>
      </w:r>
    </w:p>
    <w:p w14:paraId="0E28612D" w14:textId="0AD3AAB8" w:rsidR="00236FEC" w:rsidRPr="000D43D9" w:rsidRDefault="00236FEC" w:rsidP="000D43D9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236FE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na lata 2014 – 2020 </w:t>
      </w:r>
      <w:r w:rsidRPr="00236FEC">
        <w:rPr>
          <w:rFonts w:ascii="Arial" w:eastAsia="Times New Roman" w:hAnsi="Arial" w:cs="Arial"/>
          <w:b/>
          <w:sz w:val="24"/>
          <w:szCs w:val="24"/>
          <w:lang w:eastAsia="pl-PL"/>
        </w:rPr>
        <w:t>uchwala, co następuje:</w:t>
      </w:r>
    </w:p>
    <w:p w14:paraId="3E24A861" w14:textId="77777777" w:rsidR="00236FEC" w:rsidRPr="00236FEC" w:rsidRDefault="00236FEC" w:rsidP="00236FEC">
      <w:pPr>
        <w:suppressAutoHyphens/>
        <w:spacing w:after="12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236FEC">
        <w:rPr>
          <w:rFonts w:ascii="Arial" w:eastAsia="Times New Roman" w:hAnsi="Arial" w:cs="Arial"/>
          <w:sz w:val="24"/>
          <w:szCs w:val="24"/>
          <w:lang w:eastAsia="pl-PL"/>
        </w:rPr>
        <w:t>§ 1</w:t>
      </w:r>
    </w:p>
    <w:p w14:paraId="1F5C7173" w14:textId="2C1B80F4" w:rsidR="00236FEC" w:rsidRPr="00236FEC" w:rsidRDefault="00236FEC" w:rsidP="00236FEC">
      <w:pPr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pl-PL"/>
        </w:rPr>
      </w:pPr>
      <w:r w:rsidRPr="00005EDC">
        <w:rPr>
          <w:rFonts w:ascii="Arial" w:eastAsia="Times New Roman" w:hAnsi="Arial" w:cs="Arial"/>
          <w:iCs/>
          <w:sz w:val="24"/>
          <w:szCs w:val="24"/>
          <w:lang w:eastAsia="pl-PL"/>
        </w:rPr>
        <w:t>Wyraża się zgodę</w:t>
      </w:r>
      <w:r w:rsidRPr="00236FEC">
        <w:rPr>
          <w:rFonts w:ascii="Arial" w:eastAsia="Times New Roman" w:hAnsi="Arial" w:cs="Arial"/>
          <w:sz w:val="24"/>
          <w:szCs w:val="24"/>
          <w:lang w:eastAsia="pl-PL"/>
        </w:rPr>
        <w:t xml:space="preserve"> na </w:t>
      </w:r>
      <w:bookmarkStart w:id="1" w:name="_Hlk494189303"/>
      <w:r w:rsidRPr="00236FEC">
        <w:rPr>
          <w:rFonts w:ascii="Arial" w:eastAsia="Times New Roman" w:hAnsi="Arial" w:cs="Arial"/>
          <w:sz w:val="24"/>
          <w:szCs w:val="24"/>
          <w:lang w:eastAsia="pl-PL"/>
        </w:rPr>
        <w:t xml:space="preserve">wydłużenie do dnia </w:t>
      </w:r>
      <w:r w:rsidRPr="00236FE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15 sierpnia</w:t>
      </w:r>
      <w:r w:rsidRPr="00236FE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2023 r.</w:t>
      </w:r>
      <w:r w:rsidRPr="00236FEC">
        <w:rPr>
          <w:rFonts w:ascii="Arial" w:eastAsia="Times New Roman" w:hAnsi="Arial" w:cs="Arial"/>
          <w:sz w:val="24"/>
          <w:szCs w:val="24"/>
          <w:lang w:eastAsia="pl-PL"/>
        </w:rPr>
        <w:t xml:space="preserve"> terminu zakończenia realizacji projektu nr </w:t>
      </w:r>
      <w:bookmarkStart w:id="2" w:name="_Hlk84846342"/>
      <w:r w:rsidRPr="00236FE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RPPK.04.05.00-18-0001/19 pn. </w:t>
      </w:r>
      <w:r w:rsidRPr="00236FEC">
        <w:rPr>
          <w:rFonts w:ascii="Arial" w:eastAsia="Times New Roman" w:hAnsi="Arial" w:cs="Arial"/>
          <w:b/>
          <w:i/>
          <w:color w:val="00000A"/>
          <w:sz w:val="24"/>
          <w:szCs w:val="24"/>
          <w:lang w:eastAsia="pl-PL"/>
        </w:rPr>
        <w:t>„</w:t>
      </w:r>
      <w:r w:rsidRPr="00236FEC">
        <w:rPr>
          <w:rFonts w:ascii="Arial" w:eastAsia="NimbusSanL-Bold-Identity-H" w:hAnsi="Arial" w:cs="Arial"/>
          <w:b/>
          <w:bCs/>
          <w:sz w:val="24"/>
          <w:szCs w:val="24"/>
          <w:lang w:eastAsia="pl-PL"/>
        </w:rPr>
        <w:t>Budowa przydomowych oczyszczalni ścieków w gminie Ustrzyki Dolne</w:t>
      </w:r>
      <w:r w:rsidRPr="00236FEC">
        <w:rPr>
          <w:rFonts w:ascii="Arial" w:eastAsia="Times New Roman" w:hAnsi="Arial" w:cs="Arial"/>
          <w:b/>
          <w:color w:val="00000A"/>
          <w:sz w:val="24"/>
          <w:szCs w:val="24"/>
          <w:lang w:eastAsia="pl-PL"/>
        </w:rPr>
        <w:t>”</w:t>
      </w:r>
      <w:bookmarkEnd w:id="2"/>
      <w:r w:rsidRPr="00236FE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Pr="00236FEC">
        <w:rPr>
          <w:rFonts w:ascii="Arial" w:eastAsia="Times New Roman" w:hAnsi="Arial" w:cs="Arial"/>
          <w:sz w:val="24"/>
          <w:szCs w:val="24"/>
          <w:lang w:eastAsia="pl-PL"/>
        </w:rPr>
        <w:t xml:space="preserve">realizowanego w ramach osi priorytetowej </w:t>
      </w:r>
      <w:bookmarkEnd w:id="1"/>
      <w:r w:rsidRPr="00236FEC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IV Ochrona środowiska naturalnego i dziedzictwa kulturowego, działania 4.5 Różnorodność biologiczna, Regionalnego Programu Operacyjnego Województwa Podkarpackiego na lata 2014-2020.</w:t>
      </w:r>
    </w:p>
    <w:p w14:paraId="387904F2" w14:textId="77777777" w:rsidR="00236FEC" w:rsidRPr="00236FEC" w:rsidRDefault="00236FEC" w:rsidP="00236FE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5BF8C49" w14:textId="77777777" w:rsidR="00236FEC" w:rsidRPr="00236FEC" w:rsidRDefault="00236FEC" w:rsidP="00236FEC">
      <w:pPr>
        <w:spacing w:after="12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236FEC">
        <w:rPr>
          <w:rFonts w:ascii="Arial" w:eastAsia="Times New Roman" w:hAnsi="Arial" w:cs="Arial"/>
          <w:sz w:val="24"/>
          <w:szCs w:val="24"/>
          <w:lang w:eastAsia="pl-PL"/>
        </w:rPr>
        <w:t>§ 2</w:t>
      </w:r>
    </w:p>
    <w:p w14:paraId="70759439" w14:textId="77777777" w:rsidR="00236FEC" w:rsidRPr="00236FEC" w:rsidRDefault="00236FEC" w:rsidP="00236FE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36FEC">
        <w:rPr>
          <w:rFonts w:ascii="Arial" w:eastAsia="Times New Roman" w:hAnsi="Arial" w:cs="Arial"/>
          <w:sz w:val="24"/>
          <w:szCs w:val="24"/>
          <w:lang w:eastAsia="pl-PL"/>
        </w:rPr>
        <w:t>Uzasadnienie do niniejszej uchwały stanowi załącznik.</w:t>
      </w:r>
    </w:p>
    <w:p w14:paraId="69C44863" w14:textId="77777777" w:rsidR="00236FEC" w:rsidRPr="00236FEC" w:rsidRDefault="00236FEC" w:rsidP="00236FE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A19FD92" w14:textId="77777777" w:rsidR="00236FEC" w:rsidRPr="00236FEC" w:rsidRDefault="00236FEC" w:rsidP="00236FEC">
      <w:pPr>
        <w:spacing w:after="12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236FEC">
        <w:rPr>
          <w:rFonts w:ascii="Arial" w:eastAsia="Times New Roman" w:hAnsi="Arial" w:cs="Arial"/>
          <w:sz w:val="24"/>
          <w:szCs w:val="24"/>
          <w:lang w:eastAsia="pl-PL"/>
        </w:rPr>
        <w:t>§ 3</w:t>
      </w:r>
    </w:p>
    <w:p w14:paraId="42218A54" w14:textId="77777777" w:rsidR="00236FEC" w:rsidRPr="00236FEC" w:rsidRDefault="00236FEC" w:rsidP="00236FE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36FEC">
        <w:rPr>
          <w:rFonts w:ascii="Arial" w:eastAsia="Times New Roman" w:hAnsi="Arial" w:cs="Arial"/>
          <w:sz w:val="24"/>
          <w:szCs w:val="24"/>
          <w:lang w:eastAsia="pl-PL"/>
        </w:rPr>
        <w:t>Wykonanie uchwały powierza się Marszałkowi Województwa Podkarpackiego.</w:t>
      </w:r>
    </w:p>
    <w:p w14:paraId="1BC48C83" w14:textId="77777777" w:rsidR="00236FEC" w:rsidRPr="00236FEC" w:rsidRDefault="00236FEC" w:rsidP="00236FE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E4F48D1" w14:textId="77777777" w:rsidR="00236FEC" w:rsidRPr="00236FEC" w:rsidRDefault="00236FEC" w:rsidP="00236FEC">
      <w:pPr>
        <w:spacing w:after="12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236FEC">
        <w:rPr>
          <w:rFonts w:ascii="Arial" w:eastAsia="Times New Roman" w:hAnsi="Arial" w:cs="Arial"/>
          <w:sz w:val="24"/>
          <w:szCs w:val="24"/>
          <w:lang w:eastAsia="pl-PL"/>
        </w:rPr>
        <w:t>§ 4</w:t>
      </w:r>
    </w:p>
    <w:p w14:paraId="22A961DA" w14:textId="77777777" w:rsidR="00236FEC" w:rsidRPr="00236FEC" w:rsidRDefault="00236FEC" w:rsidP="00236FE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36FEC">
        <w:rPr>
          <w:rFonts w:ascii="Arial" w:eastAsia="Times New Roman" w:hAnsi="Arial" w:cs="Arial"/>
          <w:sz w:val="24"/>
          <w:szCs w:val="24"/>
          <w:lang w:eastAsia="pl-PL"/>
        </w:rPr>
        <w:t>Uchwała wchodzi w życie z dniem podjęcia.</w:t>
      </w:r>
    </w:p>
    <w:p w14:paraId="571BBF90" w14:textId="77777777" w:rsidR="00236FEC" w:rsidRPr="00236FEC" w:rsidRDefault="00236FEC" w:rsidP="00236FEC">
      <w:pPr>
        <w:suppressAutoHyphens/>
        <w:spacing w:after="20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CA9C50E" w14:textId="77777777" w:rsidR="006C43F6" w:rsidRPr="00975F0C" w:rsidRDefault="006C43F6" w:rsidP="006C43F6">
      <w:pPr>
        <w:spacing w:after="0"/>
        <w:rPr>
          <w:rFonts w:ascii="Arial" w:eastAsia="Calibri" w:hAnsi="Arial" w:cs="Arial"/>
          <w:sz w:val="23"/>
          <w:szCs w:val="23"/>
        </w:rPr>
      </w:pPr>
      <w:bookmarkStart w:id="3" w:name="_Hlk114218814"/>
      <w:r w:rsidRPr="00975F0C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17F9A8CB" w14:textId="77777777" w:rsidR="006C43F6" w:rsidRPr="00975F0C" w:rsidRDefault="006C43F6" w:rsidP="006C43F6">
      <w:pPr>
        <w:spacing w:after="0"/>
        <w:rPr>
          <w:rFonts w:ascii="Arial" w:eastAsiaTheme="minorEastAsia" w:hAnsi="Arial" w:cs="Arial"/>
        </w:rPr>
      </w:pPr>
      <w:r w:rsidRPr="00975F0C">
        <w:rPr>
          <w:rFonts w:ascii="Arial" w:eastAsia="Calibri" w:hAnsi="Arial" w:cs="Arial"/>
          <w:i/>
          <w:iCs/>
          <w:sz w:val="23"/>
          <w:szCs w:val="23"/>
        </w:rPr>
        <w:t>Piotr Pilch – Wicemarszałek Województwa Podkarpackiego</w:t>
      </w:r>
    </w:p>
    <w:bookmarkEnd w:id="3"/>
    <w:p w14:paraId="5E90C935" w14:textId="77777777" w:rsidR="00236FEC" w:rsidRPr="00236FEC" w:rsidRDefault="00236FEC" w:rsidP="00236FEC">
      <w:pPr>
        <w:suppressAutoHyphens/>
        <w:spacing w:after="20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383E48C" w14:textId="77777777" w:rsidR="00236FEC" w:rsidRPr="00236FEC" w:rsidRDefault="00236FEC" w:rsidP="00236FEC">
      <w:pPr>
        <w:suppressAutoHyphens/>
        <w:spacing w:after="20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25E3B716" w14:textId="77777777" w:rsidR="00236FEC" w:rsidRPr="00236FEC" w:rsidRDefault="00236FEC" w:rsidP="00236FEC">
      <w:pPr>
        <w:suppressAutoHyphens/>
        <w:spacing w:after="20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2BF393F2" w14:textId="77777777" w:rsidR="00236FEC" w:rsidRPr="00236FEC" w:rsidRDefault="00236FEC" w:rsidP="00236FEC">
      <w:pPr>
        <w:suppressAutoHyphens/>
        <w:spacing w:after="20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A7F734C" w14:textId="77777777" w:rsidR="00236FEC" w:rsidRPr="00236FEC" w:rsidRDefault="00236FEC" w:rsidP="00236FEC">
      <w:pPr>
        <w:suppressAutoHyphens/>
        <w:spacing w:after="20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676EFEB" w14:textId="77777777" w:rsidR="00236FEC" w:rsidRPr="00236FEC" w:rsidRDefault="00236FEC" w:rsidP="00236FEC">
      <w:pPr>
        <w:suppressAutoHyphens/>
        <w:spacing w:after="20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BDEE4E2" w14:textId="77777777" w:rsidR="00236FEC" w:rsidRPr="00236FEC" w:rsidRDefault="00236FEC" w:rsidP="00236FEC">
      <w:pPr>
        <w:suppressAutoHyphens/>
        <w:spacing w:after="20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0FF9C21" w14:textId="77777777" w:rsidR="00236FEC" w:rsidRPr="00236FEC" w:rsidRDefault="00236FEC" w:rsidP="00236FEC">
      <w:pPr>
        <w:suppressAutoHyphens/>
        <w:spacing w:after="20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915524A" w14:textId="77777777" w:rsidR="00236FEC" w:rsidRPr="00236FEC" w:rsidRDefault="00236FEC" w:rsidP="00236FEC">
      <w:pPr>
        <w:suppressAutoHyphens/>
        <w:spacing w:after="20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202B27C" w14:textId="77777777" w:rsidR="00236FEC" w:rsidRPr="00236FEC" w:rsidRDefault="00236FEC" w:rsidP="00236FEC">
      <w:pPr>
        <w:suppressAutoHyphens/>
        <w:spacing w:after="20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C85EB1B" w14:textId="77777777" w:rsidR="00236FEC" w:rsidRPr="00236FEC" w:rsidRDefault="00236FEC" w:rsidP="00236FEC">
      <w:pPr>
        <w:suppressAutoHyphens/>
        <w:spacing w:after="20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8993D27" w14:textId="77777777" w:rsidR="00236FEC" w:rsidRPr="00236FEC" w:rsidRDefault="00236FEC" w:rsidP="00236FEC">
      <w:pPr>
        <w:suppressAutoHyphens/>
        <w:spacing w:after="20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9CC09EA" w14:textId="77777777" w:rsidR="00236FEC" w:rsidRPr="00236FEC" w:rsidRDefault="00236FEC" w:rsidP="00236FEC">
      <w:pPr>
        <w:suppressAutoHyphens/>
        <w:spacing w:after="20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3A51C85" w14:textId="77777777" w:rsidR="00236FEC" w:rsidRPr="00236FEC" w:rsidRDefault="00236FEC" w:rsidP="00236FEC">
      <w:pPr>
        <w:suppressAutoHyphens/>
        <w:spacing w:after="20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043CADF" w14:textId="77777777" w:rsidR="00236FEC" w:rsidRPr="00236FEC" w:rsidRDefault="00236FEC" w:rsidP="00236FEC">
      <w:pPr>
        <w:suppressAutoHyphens/>
        <w:spacing w:after="20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3CA9B77" w14:textId="77777777" w:rsidR="00236FEC" w:rsidRPr="00236FEC" w:rsidRDefault="00236FEC" w:rsidP="00236FEC">
      <w:pPr>
        <w:suppressAutoHyphens/>
        <w:spacing w:after="20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EBADE87" w14:textId="77777777" w:rsidR="00236FEC" w:rsidRPr="00236FEC" w:rsidRDefault="00236FEC" w:rsidP="00236FEC">
      <w:pPr>
        <w:suppressAutoHyphens/>
        <w:spacing w:after="20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1F7A0A9" w14:textId="77777777" w:rsidR="00236FEC" w:rsidRPr="00236FEC" w:rsidRDefault="00236FEC" w:rsidP="00236FEC">
      <w:pPr>
        <w:suppressAutoHyphens/>
        <w:spacing w:after="20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3DB2F0B" w14:textId="77777777" w:rsidR="00236FEC" w:rsidRPr="00236FEC" w:rsidRDefault="00236FEC" w:rsidP="00236FEC">
      <w:pPr>
        <w:suppressAutoHyphens/>
        <w:spacing w:after="20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AA85C97" w14:textId="77777777" w:rsidR="00236FEC" w:rsidRPr="00236FEC" w:rsidRDefault="00236FEC" w:rsidP="00236FEC">
      <w:pPr>
        <w:suppressAutoHyphens/>
        <w:spacing w:after="20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7F4CB0B" w14:textId="77777777" w:rsidR="00236FEC" w:rsidRPr="00236FEC" w:rsidRDefault="00236FEC" w:rsidP="00236FEC">
      <w:pPr>
        <w:widowControl w:val="0"/>
        <w:suppressAutoHyphens/>
        <w:spacing w:after="0" w:line="240" w:lineRule="auto"/>
        <w:jc w:val="right"/>
        <w:rPr>
          <w:rFonts w:ascii="Arial" w:eastAsia="Times New Roman" w:hAnsi="Arial" w:cs="Arial"/>
          <w:color w:val="00000A"/>
          <w:lang w:eastAsia="pl-PL"/>
        </w:rPr>
      </w:pPr>
    </w:p>
    <w:p w14:paraId="051E5C10" w14:textId="77777777" w:rsidR="00236FEC" w:rsidRPr="00236FEC" w:rsidRDefault="00236FEC" w:rsidP="00236FEC">
      <w:pPr>
        <w:widowControl w:val="0"/>
        <w:suppressAutoHyphens/>
        <w:spacing w:after="0" w:line="240" w:lineRule="auto"/>
        <w:jc w:val="right"/>
        <w:rPr>
          <w:rFonts w:ascii="Arial" w:eastAsia="Times New Roman" w:hAnsi="Arial" w:cs="Arial"/>
          <w:color w:val="00000A"/>
          <w:lang w:eastAsia="pl-PL"/>
        </w:rPr>
      </w:pPr>
    </w:p>
    <w:p w14:paraId="61F8BDDB" w14:textId="77777777" w:rsidR="000D43D9" w:rsidRDefault="000D43D9" w:rsidP="00236FEC">
      <w:pPr>
        <w:widowControl w:val="0"/>
        <w:suppressAutoHyphens/>
        <w:spacing w:after="0" w:line="240" w:lineRule="auto"/>
        <w:jc w:val="right"/>
        <w:rPr>
          <w:rFonts w:ascii="Arial" w:eastAsia="Times New Roman" w:hAnsi="Arial" w:cs="Arial"/>
          <w:color w:val="00000A"/>
          <w:lang w:eastAsia="pl-PL"/>
        </w:rPr>
      </w:pPr>
    </w:p>
    <w:p w14:paraId="75E212A5" w14:textId="75490A90" w:rsidR="000D43D9" w:rsidRPr="000D43D9" w:rsidRDefault="000D43D9" w:rsidP="000D43D9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bookmarkStart w:id="4" w:name="_Hlk97711470"/>
      <w:r w:rsidRPr="000D43D9">
        <w:rPr>
          <w:rFonts w:ascii="Arial" w:eastAsia="Times New Roman" w:hAnsi="Arial" w:cs="Arial"/>
          <w:bCs/>
          <w:sz w:val="24"/>
          <w:szCs w:val="24"/>
          <w:lang w:eastAsia="pl-PL"/>
        </w:rPr>
        <w:lastRenderedPageBreak/>
        <w:t>Załącznik do Uchwały Nr 469/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9745</w:t>
      </w:r>
      <w:r w:rsidRPr="000D43D9">
        <w:rPr>
          <w:rFonts w:ascii="Arial" w:eastAsia="Times New Roman" w:hAnsi="Arial" w:cs="Arial"/>
          <w:bCs/>
          <w:sz w:val="24"/>
          <w:szCs w:val="24"/>
          <w:lang w:eastAsia="pl-PL"/>
        </w:rPr>
        <w:t>/23</w:t>
      </w:r>
    </w:p>
    <w:p w14:paraId="7CF24D22" w14:textId="77777777" w:rsidR="000D43D9" w:rsidRPr="000D43D9" w:rsidRDefault="000D43D9" w:rsidP="000D43D9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0D43D9">
        <w:rPr>
          <w:rFonts w:ascii="Arial" w:eastAsia="Times New Roman" w:hAnsi="Arial" w:cs="Arial"/>
          <w:bCs/>
          <w:sz w:val="24"/>
          <w:szCs w:val="24"/>
          <w:lang w:eastAsia="pl-PL"/>
        </w:rPr>
        <w:t>Zarządu Województwa Podkarpackiego</w:t>
      </w:r>
    </w:p>
    <w:p w14:paraId="768601AB" w14:textId="77777777" w:rsidR="000D43D9" w:rsidRPr="000D43D9" w:rsidRDefault="000D43D9" w:rsidP="000D43D9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0D43D9">
        <w:rPr>
          <w:rFonts w:ascii="Arial" w:eastAsia="Times New Roman" w:hAnsi="Arial" w:cs="Arial"/>
          <w:bCs/>
          <w:sz w:val="24"/>
          <w:szCs w:val="24"/>
          <w:lang w:eastAsia="pl-PL"/>
        </w:rPr>
        <w:t>w Rzeszowie</w:t>
      </w:r>
    </w:p>
    <w:p w14:paraId="1875FF1B" w14:textId="1872DFD3" w:rsidR="000D43D9" w:rsidRPr="000D43D9" w:rsidRDefault="000D43D9" w:rsidP="000D43D9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0D43D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z dnia </w:t>
      </w:r>
      <w:r w:rsidRPr="000D43D9">
        <w:rPr>
          <w:rFonts w:ascii="Arial" w:eastAsia="Times New Roman" w:hAnsi="Arial" w:cs="Times New Roman"/>
          <w:sz w:val="24"/>
          <w:szCs w:val="24"/>
          <w:lang w:eastAsia="pl-PL"/>
        </w:rPr>
        <w:t xml:space="preserve">14 marca 2023 </w:t>
      </w:r>
      <w:r w:rsidRPr="000D43D9">
        <w:rPr>
          <w:rFonts w:ascii="Arial" w:eastAsia="Times New Roman" w:hAnsi="Arial" w:cs="Arial"/>
          <w:bCs/>
          <w:sz w:val="24"/>
          <w:szCs w:val="24"/>
          <w:lang w:eastAsia="pl-PL"/>
        </w:rPr>
        <w:t>r.</w:t>
      </w:r>
      <w:bookmarkEnd w:id="4"/>
    </w:p>
    <w:p w14:paraId="6B621F84" w14:textId="32C70776" w:rsidR="00236FEC" w:rsidRPr="00236FEC" w:rsidRDefault="00236FEC" w:rsidP="00236FEC">
      <w:pPr>
        <w:suppressAutoHyphens/>
        <w:spacing w:after="20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236FEC">
        <w:rPr>
          <w:rFonts w:ascii="Arial" w:eastAsia="Times New Roman" w:hAnsi="Arial" w:cs="Arial"/>
          <w:b/>
          <w:lang w:eastAsia="pl-PL"/>
        </w:rPr>
        <w:t xml:space="preserve">UZASADNIENIE </w:t>
      </w:r>
    </w:p>
    <w:p w14:paraId="2E600E01" w14:textId="77777777" w:rsidR="00236FEC" w:rsidRPr="00236FEC" w:rsidRDefault="00236FEC" w:rsidP="00236FEC">
      <w:pPr>
        <w:widowControl w:val="0"/>
        <w:autoSpaceDE w:val="0"/>
        <w:autoSpaceDN w:val="0"/>
        <w:adjustRightInd w:val="0"/>
        <w:spacing w:after="0" w:line="240" w:lineRule="auto"/>
        <w:ind w:left="4678" w:hanging="425"/>
        <w:jc w:val="both"/>
        <w:rPr>
          <w:rFonts w:ascii="Arial" w:eastAsia="Times New Roman" w:hAnsi="Arial" w:cs="Arial"/>
          <w:bCs/>
          <w:color w:val="000000"/>
          <w:lang w:eastAsia="pl-PL"/>
        </w:rPr>
      </w:pPr>
    </w:p>
    <w:p w14:paraId="36060A5D" w14:textId="77777777" w:rsidR="00236FEC" w:rsidRPr="00236FEC" w:rsidRDefault="00236FEC" w:rsidP="00236FEC">
      <w:pPr>
        <w:suppressAutoHyphens/>
        <w:spacing w:after="200" w:line="240" w:lineRule="auto"/>
        <w:jc w:val="both"/>
        <w:rPr>
          <w:rFonts w:ascii="Arial" w:eastAsia="Times New Roman" w:hAnsi="Arial" w:cs="Arial"/>
          <w:lang w:eastAsia="pl-PL"/>
        </w:rPr>
      </w:pPr>
      <w:r w:rsidRPr="00236FEC">
        <w:rPr>
          <w:rFonts w:ascii="Arial" w:eastAsia="Times New Roman" w:hAnsi="Arial" w:cs="Arial"/>
          <w:lang w:eastAsia="pl-PL"/>
        </w:rPr>
        <w:t>W dniu 18</w:t>
      </w:r>
      <w:r w:rsidRPr="00236FEC">
        <w:rPr>
          <w:rFonts w:ascii="Arial" w:eastAsia="Times New Roman" w:hAnsi="Arial" w:cs="Arial"/>
          <w:bCs/>
          <w:lang w:eastAsia="pl-PL"/>
        </w:rPr>
        <w:t xml:space="preserve"> lutego 2020 r. </w:t>
      </w:r>
      <w:r w:rsidRPr="00236FEC">
        <w:rPr>
          <w:rFonts w:ascii="Arial" w:eastAsia="Times New Roman" w:hAnsi="Arial" w:cs="Arial"/>
          <w:lang w:eastAsia="pl-PL"/>
        </w:rPr>
        <w:t xml:space="preserve">Zarząd Województwa Podkarpackiego uchwałą </w:t>
      </w:r>
      <w:r w:rsidRPr="00236FEC">
        <w:rPr>
          <w:rFonts w:ascii="Arial" w:eastAsia="Times New Roman" w:hAnsi="Arial" w:cs="Arial"/>
          <w:lang w:eastAsia="pl-PL"/>
        </w:rPr>
        <w:br/>
      </w:r>
      <w:r w:rsidRPr="00236FEC">
        <w:rPr>
          <w:rFonts w:ascii="Arial" w:eastAsia="Times New Roman" w:hAnsi="Arial" w:cs="Arial"/>
          <w:bCs/>
          <w:iCs/>
          <w:lang w:eastAsia="pl-PL"/>
        </w:rPr>
        <w:t xml:space="preserve">nr 124/2886/20 </w:t>
      </w:r>
      <w:r w:rsidRPr="00236FEC">
        <w:rPr>
          <w:rFonts w:ascii="Arial" w:eastAsia="Times New Roman" w:hAnsi="Arial" w:cs="Arial"/>
          <w:lang w:eastAsia="pl-PL"/>
        </w:rPr>
        <w:t>wybrał do dofinansowania</w:t>
      </w:r>
      <w:r w:rsidRPr="00236FEC">
        <w:rPr>
          <w:rFonts w:ascii="Arial" w:eastAsia="Times New Roman" w:hAnsi="Arial" w:cs="Arial"/>
          <w:bCs/>
          <w:lang w:eastAsia="pl-PL"/>
        </w:rPr>
        <w:t>,</w:t>
      </w:r>
      <w:r w:rsidRPr="00236FEC">
        <w:rPr>
          <w:rFonts w:ascii="Arial" w:eastAsia="Times New Roman" w:hAnsi="Arial" w:cs="Arial"/>
          <w:lang w:eastAsia="pl-PL"/>
        </w:rPr>
        <w:t xml:space="preserve"> w ramach osi priorytetowej </w:t>
      </w:r>
      <w:r w:rsidRPr="00236FEC">
        <w:rPr>
          <w:rFonts w:ascii="Arial" w:eastAsia="Times New Roman" w:hAnsi="Arial" w:cs="Arial"/>
          <w:bCs/>
          <w:iCs/>
          <w:lang w:eastAsia="pl-PL"/>
        </w:rPr>
        <w:t xml:space="preserve">IV Ochrona środowiska naturalnego i dziedzictwa kulturowego, działania </w:t>
      </w:r>
      <w:r w:rsidRPr="00236FEC">
        <w:rPr>
          <w:rFonts w:ascii="Arial" w:eastAsia="Times New Roman" w:hAnsi="Arial" w:cs="Arial"/>
          <w:lang w:eastAsia="pl-PL"/>
        </w:rPr>
        <w:t xml:space="preserve">4.5 Różnorodność biologiczna, </w:t>
      </w:r>
      <w:r w:rsidRPr="00236FEC">
        <w:rPr>
          <w:rFonts w:ascii="Arial" w:eastAsia="Times New Roman" w:hAnsi="Arial" w:cs="Arial"/>
          <w:bCs/>
          <w:lang w:eastAsia="pl-PL"/>
        </w:rPr>
        <w:t xml:space="preserve">Regionalnego Programu Operacyjnego Województwa Podkarpackiego na lata 2014-2020, </w:t>
      </w:r>
      <w:r w:rsidRPr="00236FEC">
        <w:rPr>
          <w:rFonts w:ascii="Arial" w:eastAsia="Times New Roman" w:hAnsi="Arial" w:cs="Arial"/>
          <w:lang w:eastAsia="pl-PL"/>
        </w:rPr>
        <w:t>projekt nr</w:t>
      </w:r>
      <w:r w:rsidRPr="00236FEC">
        <w:rPr>
          <w:rFonts w:ascii="Arial" w:eastAsia="Times New Roman" w:hAnsi="Arial" w:cs="Arial"/>
          <w:b/>
          <w:lang w:eastAsia="pl-PL"/>
        </w:rPr>
        <w:t xml:space="preserve"> RPPK.04.05.00-18-0001/19 </w:t>
      </w:r>
      <w:r w:rsidRPr="00236FEC">
        <w:rPr>
          <w:rFonts w:ascii="Arial" w:eastAsia="Times New Roman" w:hAnsi="Arial" w:cs="Arial"/>
          <w:lang w:eastAsia="pl-PL"/>
        </w:rPr>
        <w:t>pn.</w:t>
      </w:r>
      <w:r w:rsidRPr="00236FEC">
        <w:rPr>
          <w:rFonts w:ascii="Arial" w:eastAsia="Times New Roman" w:hAnsi="Arial" w:cs="Arial"/>
          <w:b/>
          <w:lang w:eastAsia="pl-PL"/>
        </w:rPr>
        <w:t xml:space="preserve"> </w:t>
      </w:r>
      <w:r w:rsidRPr="00236FEC">
        <w:rPr>
          <w:rFonts w:ascii="Arial" w:eastAsia="Times New Roman" w:hAnsi="Arial" w:cs="Arial"/>
          <w:b/>
          <w:iCs/>
          <w:color w:val="00000A"/>
          <w:lang w:eastAsia="pl-PL"/>
        </w:rPr>
        <w:t>„</w:t>
      </w:r>
      <w:r w:rsidRPr="00236FEC">
        <w:rPr>
          <w:rFonts w:ascii="Arial" w:eastAsia="NimbusSanL-Bold-Identity-H" w:hAnsi="Arial" w:cs="Arial"/>
          <w:b/>
          <w:bCs/>
          <w:iCs/>
          <w:lang w:eastAsia="pl-PL"/>
        </w:rPr>
        <w:t>Budowa przydomowych oczyszczalni ścieków w gminie Ustrzyki Dolne</w:t>
      </w:r>
      <w:r w:rsidRPr="00236FEC">
        <w:rPr>
          <w:rFonts w:ascii="Arial" w:eastAsia="Times New Roman" w:hAnsi="Arial" w:cs="Arial"/>
          <w:iCs/>
          <w:lang w:eastAsia="x-none"/>
        </w:rPr>
        <w:t>”</w:t>
      </w:r>
      <w:r w:rsidRPr="00236FEC">
        <w:rPr>
          <w:rFonts w:ascii="Arial" w:eastAsia="Times New Roman" w:hAnsi="Arial" w:cs="Arial"/>
          <w:lang w:eastAsia="pl-PL"/>
        </w:rPr>
        <w:t xml:space="preserve">, realizowany przez Gminę Ustrzyki Dolne. </w:t>
      </w:r>
    </w:p>
    <w:p w14:paraId="20C86F00" w14:textId="77777777" w:rsidR="00236FEC" w:rsidRPr="00236FEC" w:rsidRDefault="00236FEC" w:rsidP="00236FEC">
      <w:p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236FEC">
        <w:rPr>
          <w:rFonts w:ascii="Arial" w:eastAsia="Times New Roman" w:hAnsi="Arial" w:cs="Arial"/>
          <w:lang w:eastAsia="pl-PL"/>
        </w:rPr>
        <w:t>Montaż finansowy ww. projektu przedstawia się następująco:</w:t>
      </w:r>
    </w:p>
    <w:p w14:paraId="445704FA" w14:textId="77777777" w:rsidR="00236FEC" w:rsidRPr="00236FEC" w:rsidRDefault="00236FEC" w:rsidP="00236FEC">
      <w:p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</w:p>
    <w:p w14:paraId="5966CA94" w14:textId="77777777" w:rsidR="00236FEC" w:rsidRPr="00236FEC" w:rsidRDefault="00236FEC" w:rsidP="00236FE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36FEC">
        <w:rPr>
          <w:rFonts w:ascii="Arial" w:eastAsia="Times New Roman" w:hAnsi="Arial" w:cs="Arial"/>
          <w:lang w:eastAsia="pl-PL"/>
        </w:rPr>
        <w:t>1) całkowita wartość projektu wynosi:           2 496 722,36 zł,</w:t>
      </w:r>
    </w:p>
    <w:p w14:paraId="57766ED9" w14:textId="77777777" w:rsidR="00236FEC" w:rsidRPr="00236FEC" w:rsidRDefault="00236FEC" w:rsidP="00236FE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36FEC">
        <w:rPr>
          <w:rFonts w:ascii="Arial" w:eastAsia="Times New Roman" w:hAnsi="Arial" w:cs="Arial"/>
          <w:lang w:eastAsia="pl-PL"/>
        </w:rPr>
        <w:t xml:space="preserve">2) wydatki kwalifikowane wynoszą:    </w:t>
      </w:r>
      <w:r w:rsidRPr="00236FEC">
        <w:rPr>
          <w:rFonts w:ascii="Arial" w:eastAsia="Times New Roman" w:hAnsi="Arial" w:cs="Arial"/>
          <w:lang w:eastAsia="pl-PL"/>
        </w:rPr>
        <w:tab/>
        <w:t xml:space="preserve"> 2 072 965,57 zł,</w:t>
      </w:r>
    </w:p>
    <w:p w14:paraId="758767ED" w14:textId="77777777" w:rsidR="00236FEC" w:rsidRPr="00236FEC" w:rsidRDefault="00236FEC" w:rsidP="00236FE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36FEC">
        <w:rPr>
          <w:rFonts w:ascii="Arial" w:eastAsia="Times New Roman" w:hAnsi="Arial" w:cs="Arial"/>
          <w:lang w:eastAsia="pl-PL"/>
        </w:rPr>
        <w:t xml:space="preserve">3) dofinansowanie z EFRR wynosi: </w:t>
      </w:r>
      <w:r w:rsidRPr="00236FEC">
        <w:rPr>
          <w:rFonts w:ascii="Arial" w:eastAsia="Times New Roman" w:hAnsi="Arial" w:cs="Arial"/>
          <w:lang w:eastAsia="pl-PL"/>
        </w:rPr>
        <w:tab/>
        <w:t xml:space="preserve">            1 762 020,69 zł,</w:t>
      </w:r>
    </w:p>
    <w:p w14:paraId="66AADAEB" w14:textId="77777777" w:rsidR="00236FEC" w:rsidRPr="00236FEC" w:rsidRDefault="00236FEC" w:rsidP="00236FE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36FEC">
        <w:rPr>
          <w:rFonts w:ascii="Arial" w:eastAsia="Times New Roman" w:hAnsi="Arial" w:cs="Arial"/>
          <w:lang w:eastAsia="pl-PL"/>
        </w:rPr>
        <w:t>4) wkład własny w odniesieniu do całkowitej wartości projektu wynosi 734 701,67zł.</w:t>
      </w:r>
    </w:p>
    <w:p w14:paraId="439D51E5" w14:textId="77777777" w:rsidR="00236FEC" w:rsidRPr="00236FEC" w:rsidRDefault="00236FEC" w:rsidP="00236FE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055BA6F2" w14:textId="77777777" w:rsidR="00236FEC" w:rsidRPr="00236FEC" w:rsidRDefault="00236FEC" w:rsidP="00236F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lang w:eastAsia="pl-PL"/>
        </w:rPr>
      </w:pPr>
      <w:r w:rsidRPr="00236FEC">
        <w:rPr>
          <w:rFonts w:ascii="Arial" w:eastAsia="Times New Roman" w:hAnsi="Arial" w:cs="Arial"/>
          <w:lang w:eastAsia="pl-PL"/>
        </w:rPr>
        <w:t xml:space="preserve">Beneficjent rozpoczął realizację projektu, dotychczas wypłacono  kwotę 12 374,76 zł </w:t>
      </w:r>
      <w:r w:rsidRPr="00236FEC">
        <w:rPr>
          <w:rFonts w:ascii="Arial" w:eastAsia="Times New Roman" w:hAnsi="Arial" w:cs="Arial"/>
          <w:lang w:eastAsia="pl-PL"/>
        </w:rPr>
        <w:br/>
        <w:t xml:space="preserve">z EFRR. </w:t>
      </w:r>
    </w:p>
    <w:p w14:paraId="282042D8" w14:textId="77777777" w:rsidR="00236FEC" w:rsidRPr="00236FEC" w:rsidRDefault="00236FEC" w:rsidP="00236FEC">
      <w:pPr>
        <w:suppressAutoHyphens/>
        <w:spacing w:after="200" w:line="240" w:lineRule="auto"/>
        <w:ind w:firstLine="708"/>
        <w:jc w:val="both"/>
        <w:rPr>
          <w:rFonts w:ascii="Arial" w:eastAsia="Times New Roman" w:hAnsi="Arial" w:cs="Arial"/>
          <w:lang w:eastAsia="pl-PL"/>
        </w:rPr>
      </w:pPr>
      <w:r w:rsidRPr="00236FEC">
        <w:rPr>
          <w:rFonts w:ascii="Arial" w:eastAsia="Times New Roman" w:hAnsi="Arial" w:cs="Arial"/>
          <w:lang w:eastAsia="pl-PL"/>
        </w:rPr>
        <w:t xml:space="preserve">Zgodnie z umową o dofinasowanie podpisaną w dniu 19 maja 2020 r., projekt miał być realizowany w okresie od 11 października 2019 r. do 30 grudnia 2021 r. Przyjęty przez Beneficjenta termin realizacji projektu był zgodny z zapisami </w:t>
      </w:r>
      <w:r w:rsidRPr="00236FEC">
        <w:rPr>
          <w:rFonts w:ascii="Arial" w:eastAsia="Times New Roman" w:hAnsi="Arial" w:cs="Arial"/>
          <w:i/>
          <w:lang w:eastAsia="pl-PL"/>
        </w:rPr>
        <w:t>Regulaminu konkursu</w:t>
      </w:r>
      <w:r w:rsidRPr="00236FEC">
        <w:rPr>
          <w:rFonts w:ascii="Arial" w:eastAsia="Times New Roman" w:hAnsi="Arial" w:cs="Arial"/>
          <w:lang w:eastAsia="pl-PL"/>
        </w:rPr>
        <w:t xml:space="preserve"> dla naboru wniosku o dofinansowanie w ramach </w:t>
      </w:r>
      <w:r w:rsidRPr="00236FEC">
        <w:rPr>
          <w:rFonts w:ascii="Arial" w:eastAsia="Times New Roman" w:hAnsi="Arial" w:cs="Arial"/>
          <w:bCs/>
          <w:lang w:eastAsia="pl-PL"/>
        </w:rPr>
        <w:t xml:space="preserve">działania </w:t>
      </w:r>
      <w:r w:rsidRPr="00236FEC">
        <w:rPr>
          <w:rFonts w:ascii="Arial" w:eastAsia="Times New Roman" w:hAnsi="Arial" w:cs="Arial"/>
          <w:lang w:eastAsia="pl-PL"/>
        </w:rPr>
        <w:t xml:space="preserve">4.5 Różnorodność biologiczna. </w:t>
      </w:r>
    </w:p>
    <w:p w14:paraId="78B12365" w14:textId="77777777" w:rsidR="00236FEC" w:rsidRPr="00236FEC" w:rsidRDefault="00236FEC" w:rsidP="00236FEC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Arial" w:eastAsia="Times New Roman" w:hAnsi="Arial" w:cs="Arial"/>
          <w:lang w:eastAsia="pl-PL"/>
        </w:rPr>
      </w:pPr>
      <w:r w:rsidRPr="00236FEC">
        <w:rPr>
          <w:rFonts w:ascii="Arial" w:eastAsia="Times New Roman" w:hAnsi="Arial" w:cs="Arial"/>
          <w:lang w:eastAsia="pl-PL"/>
        </w:rPr>
        <w:t xml:space="preserve">Zgodnie z tym dokumentem realizacja zgłoszonych do konkursu projektów powinna zostać zakończona (złożony wniosek o płatność końcową) w terminie do 24 miesięcy licząc od miesiąca następnego, w którym została zawarta umowa o dofinansowanie projektu. Zastrzeżono jednocześnie, iż po wyborze projektu do dofinansowania IZ RPO WP </w:t>
      </w:r>
      <w:r w:rsidRPr="00236FEC">
        <w:rPr>
          <w:rFonts w:ascii="Arial" w:eastAsia="Times New Roman" w:hAnsi="Arial" w:cs="Arial"/>
          <w:lang w:eastAsia="pl-PL"/>
        </w:rPr>
        <w:br/>
        <w:t xml:space="preserve">w uzasadnionych przypadkach może wyrazić zgodę na zmianę okresu realizacji projektu.  </w:t>
      </w:r>
    </w:p>
    <w:p w14:paraId="3EA7CC1B" w14:textId="77777777" w:rsidR="00236FEC" w:rsidRPr="00236FEC" w:rsidRDefault="00236FEC" w:rsidP="00236FEC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Arial" w:eastAsia="Times New Roman" w:hAnsi="Arial" w:cs="Arial"/>
          <w:lang w:eastAsia="pl-PL"/>
        </w:rPr>
      </w:pPr>
      <w:r w:rsidRPr="00236FEC">
        <w:rPr>
          <w:rFonts w:ascii="Arial" w:eastAsia="Times New Roman" w:hAnsi="Arial" w:cs="Arial"/>
          <w:lang w:eastAsia="pl-PL"/>
        </w:rPr>
        <w:t>Data zakończenia projektu na wniosek Beneficjenta była dotychczas wydłużana trzykrotnie, tj.:</w:t>
      </w:r>
    </w:p>
    <w:p w14:paraId="464E0FBC" w14:textId="77777777" w:rsidR="00236FEC" w:rsidRPr="00236FEC" w:rsidRDefault="00236FEC" w:rsidP="00236FEC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236FEC">
        <w:rPr>
          <w:rFonts w:ascii="Arial" w:eastAsia="Times New Roman" w:hAnsi="Arial" w:cs="Arial"/>
          <w:lang w:eastAsia="pl-PL"/>
        </w:rPr>
        <w:t xml:space="preserve">Do dn. 30 września 2022 r. – wniosek umotywowany  przez Beneficjenta oczekiwaniem na wydanie indywidualnej interpretacji przepisów prawa podatkowego dot. podatku </w:t>
      </w:r>
      <w:r w:rsidRPr="00236FEC">
        <w:rPr>
          <w:rFonts w:ascii="Arial" w:eastAsia="Times New Roman" w:hAnsi="Arial" w:cs="Arial"/>
          <w:lang w:eastAsia="pl-PL"/>
        </w:rPr>
        <w:br/>
        <w:t xml:space="preserve">od towarów i usług. Termin ten został zatwierdzony poprzez zawarcie aneksu nr 1 </w:t>
      </w:r>
      <w:r w:rsidRPr="00236FEC">
        <w:rPr>
          <w:rFonts w:ascii="Arial" w:eastAsia="Times New Roman" w:hAnsi="Arial" w:cs="Arial"/>
          <w:lang w:eastAsia="pl-PL"/>
        </w:rPr>
        <w:br/>
        <w:t>do umowy o dofinansowanie projektu.</w:t>
      </w:r>
    </w:p>
    <w:p w14:paraId="3BBE76AA" w14:textId="77777777" w:rsidR="00236FEC" w:rsidRPr="00236FEC" w:rsidRDefault="00236FEC" w:rsidP="00236FEC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236FEC">
        <w:rPr>
          <w:rFonts w:ascii="Arial" w:eastAsia="Times New Roman" w:hAnsi="Arial" w:cs="Arial"/>
          <w:lang w:eastAsia="pl-PL"/>
        </w:rPr>
        <w:t xml:space="preserve"> Do dnia 15 grudnia 2022 r.  -  wniosek umotywowany  przez Beneficjenta przedłużającym się okresem uzyskania wszelkich niezbędnych zgód dotyczących przedmiotowej inwestycji.  Uchwałą nr 410/8264/22 Zarządu Województwa Podkarpackiego w Rzeszowie z dnia 26 lipca 2022 r. termin zakończenia projektu został wydłużony do dnia 15 grudnia 2022 r., co zostało potwierdzone zawarciem aneksu nr 3 do umowy o dofinansowanie projektu.</w:t>
      </w:r>
    </w:p>
    <w:p w14:paraId="14DB29A8" w14:textId="7C6EF98F" w:rsidR="00236FEC" w:rsidRPr="00236FEC" w:rsidRDefault="00236FEC" w:rsidP="00236FEC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236FEC">
        <w:rPr>
          <w:rFonts w:ascii="Arial" w:eastAsia="Times New Roman" w:hAnsi="Arial" w:cs="Arial"/>
          <w:lang w:eastAsia="pl-PL"/>
        </w:rPr>
        <w:t xml:space="preserve">Do dnia 30 czerwca 2023 r. Swoją prośbę Beneficjent motywował opóźnieniem </w:t>
      </w:r>
      <w:r w:rsidRPr="00236FEC">
        <w:rPr>
          <w:rFonts w:ascii="Arial" w:eastAsia="Times New Roman" w:hAnsi="Arial" w:cs="Arial"/>
          <w:lang w:eastAsia="pl-PL"/>
        </w:rPr>
        <w:br/>
        <w:t xml:space="preserve">w wyłonieniu wykonawcy robót budowanych. We wrześniu 2022 r. Beneficjent rozpoczął postępowanie dotyczące zamówienia na roboty budowlane. W odpowiedzi na ogłoszenie wpłynęła tylko jedna oferta, która przewidywała odmienny sposób wykonania zamówienia niż określony w SIWZ, dlatego wykonawca nie został wyłoniony. Uchwałą nr 431/8726/22 Zarządu Województwa Podkarpackiego w Rzeszowie z dnia 18 października 2022 r. termin zakończenia projektu został wydłużony do dnia </w:t>
      </w:r>
      <w:r w:rsidR="00F31198">
        <w:rPr>
          <w:rFonts w:ascii="Arial" w:eastAsia="Times New Roman" w:hAnsi="Arial" w:cs="Arial"/>
          <w:lang w:eastAsia="pl-PL"/>
        </w:rPr>
        <w:t>30 czerwca</w:t>
      </w:r>
      <w:r w:rsidRPr="00236FEC">
        <w:rPr>
          <w:rFonts w:ascii="Arial" w:eastAsia="Times New Roman" w:hAnsi="Arial" w:cs="Arial"/>
          <w:lang w:eastAsia="pl-PL"/>
        </w:rPr>
        <w:t xml:space="preserve"> 202</w:t>
      </w:r>
      <w:r w:rsidR="00F31198">
        <w:rPr>
          <w:rFonts w:ascii="Arial" w:eastAsia="Times New Roman" w:hAnsi="Arial" w:cs="Arial"/>
          <w:lang w:eastAsia="pl-PL"/>
        </w:rPr>
        <w:t>3</w:t>
      </w:r>
      <w:r w:rsidRPr="00236FEC">
        <w:rPr>
          <w:rFonts w:ascii="Arial" w:eastAsia="Times New Roman" w:hAnsi="Arial" w:cs="Arial"/>
          <w:lang w:eastAsia="pl-PL"/>
        </w:rPr>
        <w:t xml:space="preserve"> r., co zostało potwierdzone zawarciem aneksu nr 4 do umowy o dofinansowanie projektu.</w:t>
      </w:r>
    </w:p>
    <w:p w14:paraId="36D9D9F7" w14:textId="77777777" w:rsidR="00236FEC" w:rsidRPr="00236FEC" w:rsidRDefault="00236FEC" w:rsidP="00236FEC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lang w:eastAsia="pl-PL"/>
        </w:rPr>
      </w:pPr>
    </w:p>
    <w:p w14:paraId="5E8B9A97" w14:textId="77777777" w:rsidR="00236FEC" w:rsidRPr="00236FEC" w:rsidRDefault="00236FEC" w:rsidP="00236FEC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lang w:eastAsia="pl-PL"/>
        </w:rPr>
      </w:pPr>
    </w:p>
    <w:p w14:paraId="2CB68619" w14:textId="41801D39" w:rsidR="00236FEC" w:rsidRPr="00236FEC" w:rsidRDefault="00236FEC" w:rsidP="00236F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lang w:eastAsia="pl-PL"/>
        </w:rPr>
      </w:pPr>
      <w:r w:rsidRPr="00236FEC">
        <w:rPr>
          <w:rFonts w:ascii="Arial" w:eastAsia="Times New Roman" w:hAnsi="Arial" w:cs="Arial"/>
          <w:lang w:eastAsia="pl-PL"/>
        </w:rPr>
        <w:t>W dn. 24 lutego 2023 r. Beneficjent złożył kolejny wniosek o wydłużenie terminu realizacji projektu do dn. 15 sierpnia 2023 r.</w:t>
      </w:r>
      <w:r w:rsidR="00A47636">
        <w:rPr>
          <w:rFonts w:ascii="Arial" w:eastAsia="Times New Roman" w:hAnsi="Arial" w:cs="Arial"/>
          <w:lang w:eastAsia="pl-PL"/>
        </w:rPr>
        <w:t>, uzasadniając go późniejszym rozpoczęciem realizacji prac w terenie.</w:t>
      </w:r>
      <w:r w:rsidRPr="00236FEC">
        <w:rPr>
          <w:rFonts w:ascii="Arial" w:eastAsia="Times New Roman" w:hAnsi="Arial" w:cs="Arial"/>
          <w:lang w:eastAsia="pl-PL"/>
        </w:rPr>
        <w:t xml:space="preserve"> W listopadzie 2022 r. Beneficjent rozpoczął </w:t>
      </w:r>
      <w:r w:rsidR="00A47636">
        <w:rPr>
          <w:rFonts w:ascii="Arial" w:eastAsia="Times New Roman" w:hAnsi="Arial" w:cs="Arial"/>
          <w:lang w:eastAsia="pl-PL"/>
        </w:rPr>
        <w:t>powtórne</w:t>
      </w:r>
      <w:r w:rsidRPr="00236FEC">
        <w:rPr>
          <w:rFonts w:ascii="Arial" w:eastAsia="Times New Roman" w:hAnsi="Arial" w:cs="Arial"/>
          <w:lang w:eastAsia="pl-PL"/>
        </w:rPr>
        <w:t xml:space="preserve"> postępowanie przetargowe</w:t>
      </w:r>
      <w:r w:rsidR="00926F32">
        <w:rPr>
          <w:rFonts w:ascii="Arial" w:eastAsia="Times New Roman" w:hAnsi="Arial" w:cs="Arial"/>
          <w:lang w:eastAsia="pl-PL"/>
        </w:rPr>
        <w:t xml:space="preserve">. </w:t>
      </w:r>
      <w:r w:rsidR="00C86287">
        <w:rPr>
          <w:rFonts w:ascii="Arial" w:eastAsia="Times New Roman" w:hAnsi="Arial" w:cs="Arial"/>
          <w:lang w:eastAsia="pl-PL"/>
        </w:rPr>
        <w:br/>
      </w:r>
      <w:r w:rsidRPr="00236FEC">
        <w:rPr>
          <w:rFonts w:ascii="Arial" w:eastAsia="Times New Roman" w:hAnsi="Arial" w:cs="Arial"/>
          <w:lang w:eastAsia="pl-PL"/>
        </w:rPr>
        <w:t>W dn. 1 lutego 2023 r. podpisano umo</w:t>
      </w:r>
      <w:r w:rsidR="007F6029">
        <w:rPr>
          <w:rFonts w:ascii="Arial" w:eastAsia="Times New Roman" w:hAnsi="Arial" w:cs="Arial"/>
          <w:lang w:eastAsia="pl-PL"/>
        </w:rPr>
        <w:t xml:space="preserve">wę </w:t>
      </w:r>
      <w:r w:rsidR="00C86287">
        <w:rPr>
          <w:rFonts w:ascii="Arial" w:eastAsia="Times New Roman" w:hAnsi="Arial" w:cs="Arial"/>
          <w:lang w:eastAsia="pl-PL"/>
        </w:rPr>
        <w:t xml:space="preserve">z wybranym oferentem </w:t>
      </w:r>
      <w:r w:rsidRPr="00236FEC">
        <w:rPr>
          <w:rFonts w:ascii="Arial" w:eastAsia="Times New Roman" w:hAnsi="Arial" w:cs="Arial"/>
          <w:lang w:eastAsia="pl-PL"/>
        </w:rPr>
        <w:t>na wykonanie zamówienia do dn. 1 sierpnia 2023 r.</w:t>
      </w:r>
      <w:r w:rsidR="00926F32">
        <w:rPr>
          <w:rFonts w:ascii="Arial" w:eastAsia="Times New Roman" w:hAnsi="Arial" w:cs="Arial"/>
          <w:lang w:eastAsia="pl-PL"/>
        </w:rPr>
        <w:t xml:space="preserve"> (projekt umowy przewidywał</w:t>
      </w:r>
      <w:r w:rsidR="00224B68">
        <w:rPr>
          <w:rFonts w:ascii="Arial" w:eastAsia="Times New Roman" w:hAnsi="Arial" w:cs="Arial"/>
          <w:lang w:eastAsia="pl-PL"/>
        </w:rPr>
        <w:t>, że</w:t>
      </w:r>
      <w:r w:rsidR="00926F32">
        <w:rPr>
          <w:rFonts w:ascii="Arial" w:eastAsia="Times New Roman" w:hAnsi="Arial" w:cs="Arial"/>
          <w:lang w:eastAsia="pl-PL"/>
        </w:rPr>
        <w:t xml:space="preserve"> </w:t>
      </w:r>
      <w:r w:rsidR="00224B68">
        <w:rPr>
          <w:rFonts w:ascii="Arial" w:eastAsia="Times New Roman" w:hAnsi="Arial" w:cs="Arial"/>
          <w:lang w:eastAsia="pl-PL"/>
        </w:rPr>
        <w:t>t</w:t>
      </w:r>
      <w:r w:rsidR="00224B68" w:rsidRPr="00224B68">
        <w:rPr>
          <w:rFonts w:ascii="Arial" w:eastAsia="Times New Roman" w:hAnsi="Arial" w:cs="Arial"/>
          <w:lang w:eastAsia="pl-PL"/>
        </w:rPr>
        <w:t>ermin zakończenia realizacji zadania wynosi 6 miesięcy</w:t>
      </w:r>
      <w:r w:rsidR="00224B68" w:rsidRPr="00224B68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224B68" w:rsidRPr="00224B68">
        <w:rPr>
          <w:rFonts w:ascii="Arial" w:eastAsia="Times New Roman" w:hAnsi="Arial" w:cs="Arial"/>
          <w:lang w:eastAsia="pl-PL"/>
        </w:rPr>
        <w:t>od dnia podpisania umowy</w:t>
      </w:r>
      <w:r w:rsidR="00224B68">
        <w:rPr>
          <w:rFonts w:ascii="Arial" w:eastAsia="Times New Roman" w:hAnsi="Arial" w:cs="Arial"/>
          <w:lang w:eastAsia="pl-PL"/>
        </w:rPr>
        <w:t xml:space="preserve">). </w:t>
      </w:r>
      <w:r w:rsidR="007F6029">
        <w:rPr>
          <w:rFonts w:ascii="Arial" w:eastAsia="Times New Roman" w:hAnsi="Arial" w:cs="Arial"/>
          <w:lang w:eastAsia="pl-PL"/>
        </w:rPr>
        <w:t xml:space="preserve">Tym samym termin zakończenia umowy </w:t>
      </w:r>
      <w:r w:rsidR="00C86287">
        <w:rPr>
          <w:rFonts w:ascii="Arial" w:eastAsia="Times New Roman" w:hAnsi="Arial" w:cs="Arial"/>
          <w:lang w:eastAsia="pl-PL"/>
        </w:rPr>
        <w:br/>
      </w:r>
      <w:r w:rsidR="007F6029">
        <w:rPr>
          <w:rFonts w:ascii="Arial" w:eastAsia="Times New Roman" w:hAnsi="Arial" w:cs="Arial"/>
          <w:lang w:eastAsia="pl-PL"/>
        </w:rPr>
        <w:t xml:space="preserve">z wykonawcą przekroczył ustaloną wcześniej ustaloną datę zakończenia realizacji projektu </w:t>
      </w:r>
      <w:r w:rsidR="00C86287">
        <w:rPr>
          <w:rFonts w:ascii="Arial" w:eastAsia="Times New Roman" w:hAnsi="Arial" w:cs="Arial"/>
          <w:lang w:eastAsia="pl-PL"/>
        </w:rPr>
        <w:br/>
      </w:r>
      <w:r w:rsidR="007F6029">
        <w:rPr>
          <w:rFonts w:ascii="Arial" w:eastAsia="Times New Roman" w:hAnsi="Arial" w:cs="Arial"/>
          <w:lang w:eastAsia="pl-PL"/>
        </w:rPr>
        <w:t>o dwa miesiące.</w:t>
      </w:r>
    </w:p>
    <w:p w14:paraId="71432E7E" w14:textId="77777777" w:rsidR="00236FEC" w:rsidRPr="00236FEC" w:rsidRDefault="00236FEC" w:rsidP="00236FEC">
      <w:pPr>
        <w:suppressAutoHyphens/>
        <w:spacing w:after="0" w:line="276" w:lineRule="auto"/>
        <w:ind w:firstLine="567"/>
        <w:jc w:val="both"/>
        <w:rPr>
          <w:rFonts w:ascii="Arial" w:eastAsia="Times New Roman" w:hAnsi="Arial" w:cs="Arial"/>
          <w:lang w:eastAsia="pl-PL"/>
        </w:rPr>
      </w:pPr>
    </w:p>
    <w:p w14:paraId="7DF3A1E6" w14:textId="68EFBBF1" w:rsidR="009C68F3" w:rsidRPr="009C68F3" w:rsidRDefault="00236FEC" w:rsidP="009C68F3">
      <w:pPr>
        <w:suppressAutoHyphens/>
        <w:spacing w:after="0" w:line="276" w:lineRule="auto"/>
        <w:ind w:firstLine="567"/>
        <w:jc w:val="both"/>
        <w:rPr>
          <w:rFonts w:ascii="Arial" w:eastAsia="Times New Roman" w:hAnsi="Arial" w:cs="Arial"/>
          <w:lang w:eastAsia="pl-PL"/>
        </w:rPr>
      </w:pPr>
      <w:r w:rsidRPr="00236FEC">
        <w:rPr>
          <w:rFonts w:ascii="Arial" w:eastAsia="Times New Roman" w:hAnsi="Arial" w:cs="Arial"/>
          <w:lang w:eastAsia="pl-PL"/>
        </w:rPr>
        <w:t>Zarząd Województwa Podkarpackiego biorąc pod uwagę powyższe wyjaśnienia</w:t>
      </w:r>
      <w:r w:rsidR="009C68F3">
        <w:rPr>
          <w:rFonts w:ascii="Arial" w:eastAsia="Times New Roman" w:hAnsi="Arial" w:cs="Arial"/>
          <w:lang w:eastAsia="pl-PL"/>
        </w:rPr>
        <w:t>,</w:t>
      </w:r>
      <w:r w:rsidR="009C68F3" w:rsidRPr="009C68F3">
        <w:rPr>
          <w:rFonts w:ascii="Arial" w:eastAsia="Times New Roman" w:hAnsi="Arial" w:cs="Arial"/>
          <w:lang w:eastAsia="pl-PL"/>
        </w:rPr>
        <w:t xml:space="preserve"> wyraża zgodę na wydłużenie terminu zakończenia realizacji projektu do dnia </w:t>
      </w:r>
      <w:r w:rsidR="009C68F3" w:rsidRPr="009C68F3">
        <w:rPr>
          <w:rFonts w:ascii="Arial" w:eastAsia="Times New Roman" w:hAnsi="Arial" w:cs="Arial"/>
          <w:b/>
          <w:bCs/>
          <w:lang w:eastAsia="pl-PL"/>
        </w:rPr>
        <w:t>15 sierpnia</w:t>
      </w:r>
      <w:r w:rsidR="009C68F3" w:rsidRPr="009C68F3">
        <w:rPr>
          <w:rFonts w:ascii="Arial" w:eastAsia="Times New Roman" w:hAnsi="Arial" w:cs="Arial"/>
          <w:b/>
          <w:lang w:eastAsia="pl-PL"/>
        </w:rPr>
        <w:t xml:space="preserve"> 2023 r</w:t>
      </w:r>
      <w:r w:rsidR="009C68F3" w:rsidRPr="009C68F3">
        <w:rPr>
          <w:rFonts w:ascii="Arial" w:eastAsia="Times New Roman" w:hAnsi="Arial" w:cs="Arial"/>
          <w:lang w:eastAsia="pl-PL"/>
        </w:rPr>
        <w:t xml:space="preserve">. dla projektu RPPK.04.05.00-18-0001/19 pn. </w:t>
      </w:r>
      <w:r w:rsidR="009C68F3" w:rsidRPr="009C68F3">
        <w:rPr>
          <w:rFonts w:ascii="Arial" w:eastAsia="Times New Roman" w:hAnsi="Arial" w:cs="Arial"/>
          <w:i/>
          <w:lang w:eastAsia="pl-PL"/>
        </w:rPr>
        <w:t>„</w:t>
      </w:r>
      <w:r w:rsidR="009C68F3" w:rsidRPr="009C68F3">
        <w:rPr>
          <w:rFonts w:ascii="Arial" w:eastAsia="Times New Roman" w:hAnsi="Arial" w:cs="Arial"/>
          <w:bCs/>
          <w:lang w:eastAsia="pl-PL"/>
        </w:rPr>
        <w:t>Budowa przydomowych oczyszczalni ścieków w gminie Ustrzyki Dolne</w:t>
      </w:r>
      <w:r w:rsidR="009C68F3" w:rsidRPr="009C68F3">
        <w:rPr>
          <w:rFonts w:ascii="Arial" w:eastAsia="Times New Roman" w:hAnsi="Arial" w:cs="Arial"/>
          <w:lang w:eastAsia="pl-PL"/>
        </w:rPr>
        <w:t>”.</w:t>
      </w:r>
    </w:p>
    <w:p w14:paraId="076C9FD1" w14:textId="77777777" w:rsidR="00236FEC" w:rsidRPr="00236FEC" w:rsidRDefault="00236FEC" w:rsidP="00236FEC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Arial" w:eastAsia="Times New Roman" w:hAnsi="Arial" w:cs="Arial"/>
          <w:lang w:eastAsia="pl-PL"/>
        </w:rPr>
      </w:pPr>
    </w:p>
    <w:p w14:paraId="6D3BDC1B" w14:textId="77777777" w:rsidR="00236FEC" w:rsidRPr="00236FEC" w:rsidRDefault="00236FEC" w:rsidP="00236FEC">
      <w:pPr>
        <w:widowControl w:val="0"/>
        <w:autoSpaceDE w:val="0"/>
        <w:autoSpaceDN w:val="0"/>
        <w:adjustRightInd w:val="0"/>
        <w:spacing w:after="0" w:line="240" w:lineRule="auto"/>
        <w:ind w:left="4678" w:hanging="425"/>
        <w:jc w:val="both"/>
        <w:rPr>
          <w:rFonts w:ascii="Arial" w:eastAsia="Times New Roman" w:hAnsi="Arial" w:cs="Arial"/>
          <w:bCs/>
          <w:color w:val="000000"/>
          <w:lang w:eastAsia="pl-PL"/>
        </w:rPr>
      </w:pPr>
    </w:p>
    <w:p w14:paraId="2C77E714" w14:textId="77777777" w:rsidR="00236FEC" w:rsidRPr="00236FEC" w:rsidRDefault="00236FEC" w:rsidP="00236FEC">
      <w:pPr>
        <w:widowControl w:val="0"/>
        <w:autoSpaceDE w:val="0"/>
        <w:autoSpaceDN w:val="0"/>
        <w:adjustRightInd w:val="0"/>
        <w:spacing w:after="0" w:line="240" w:lineRule="auto"/>
        <w:ind w:left="4678" w:hanging="425"/>
        <w:jc w:val="both"/>
        <w:rPr>
          <w:rFonts w:ascii="Arial" w:eastAsia="Times New Roman" w:hAnsi="Arial" w:cs="Arial"/>
          <w:color w:val="000000"/>
          <w:lang w:eastAsia="pl-PL"/>
        </w:rPr>
      </w:pPr>
      <w:r w:rsidRPr="00236FEC">
        <w:rPr>
          <w:rFonts w:ascii="Arial" w:eastAsia="Times New Roman" w:hAnsi="Arial" w:cs="Arial"/>
          <w:bCs/>
          <w:color w:val="000000"/>
          <w:lang w:eastAsia="pl-PL"/>
        </w:rPr>
        <w:t xml:space="preserve">       </w:t>
      </w:r>
      <w:r w:rsidRPr="00236FEC">
        <w:rPr>
          <w:rFonts w:ascii="Arial" w:eastAsia="Times New Roman" w:hAnsi="Arial" w:cs="Arial"/>
          <w:b/>
          <w:lang w:eastAsia="pl-PL"/>
        </w:rPr>
        <w:t xml:space="preserve"> </w:t>
      </w:r>
    </w:p>
    <w:p w14:paraId="08249CCF" w14:textId="77777777" w:rsidR="000D51D7" w:rsidRDefault="000D51D7"/>
    <w:sectPr w:rsidR="000D51D7" w:rsidSect="00836EF8">
      <w:pgSz w:w="11906" w:h="16838"/>
      <w:pgMar w:top="127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72639" w14:textId="77777777" w:rsidR="0005639F" w:rsidRDefault="0005639F">
      <w:pPr>
        <w:spacing w:after="0" w:line="240" w:lineRule="auto"/>
      </w:pPr>
      <w:r>
        <w:separator/>
      </w:r>
    </w:p>
  </w:endnote>
  <w:endnote w:type="continuationSeparator" w:id="0">
    <w:p w14:paraId="3ED756FA" w14:textId="77777777" w:rsidR="0005639F" w:rsidRDefault="00056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ladimir Script"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imbusSanL-Bold-Identity-H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7EE2E" w14:textId="77777777" w:rsidR="0005639F" w:rsidRDefault="0005639F">
      <w:pPr>
        <w:spacing w:after="0" w:line="240" w:lineRule="auto"/>
      </w:pPr>
      <w:r>
        <w:separator/>
      </w:r>
    </w:p>
  </w:footnote>
  <w:footnote w:type="continuationSeparator" w:id="0">
    <w:p w14:paraId="442C0259" w14:textId="77777777" w:rsidR="0005639F" w:rsidRDefault="000563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9C46DB"/>
    <w:multiLevelType w:val="hybridMultilevel"/>
    <w:tmpl w:val="282ED33C"/>
    <w:lvl w:ilvl="0" w:tplc="F87A1D5E">
      <w:start w:val="1"/>
      <w:numFmt w:val="bullet"/>
      <w:lvlText w:val="-"/>
      <w:lvlJc w:val="left"/>
      <w:pPr>
        <w:ind w:left="1490" w:hanging="360"/>
      </w:pPr>
      <w:rPr>
        <w:rFonts w:ascii="Vladimir Script" w:hAnsi="Vladimir Script" w:hint="default"/>
      </w:rPr>
    </w:lvl>
    <w:lvl w:ilvl="1" w:tplc="0415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" w15:restartNumberingAfterBreak="0">
    <w:nsid w:val="7B541273"/>
    <w:multiLevelType w:val="hybridMultilevel"/>
    <w:tmpl w:val="ECD2F9D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09485413">
    <w:abstractNumId w:val="0"/>
  </w:num>
  <w:num w:numId="2" w16cid:durableId="21437660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FEC"/>
    <w:rsid w:val="00005EDC"/>
    <w:rsid w:val="0005639F"/>
    <w:rsid w:val="00093224"/>
    <w:rsid w:val="000D43D9"/>
    <w:rsid w:val="000D51D7"/>
    <w:rsid w:val="00224B68"/>
    <w:rsid w:val="00236FEC"/>
    <w:rsid w:val="0025747F"/>
    <w:rsid w:val="003652EF"/>
    <w:rsid w:val="00447F53"/>
    <w:rsid w:val="006C43F6"/>
    <w:rsid w:val="00747CAE"/>
    <w:rsid w:val="007F6029"/>
    <w:rsid w:val="00926F32"/>
    <w:rsid w:val="009C68F3"/>
    <w:rsid w:val="00A47636"/>
    <w:rsid w:val="00B03C45"/>
    <w:rsid w:val="00B33B54"/>
    <w:rsid w:val="00C86287"/>
    <w:rsid w:val="00D44CFE"/>
    <w:rsid w:val="00F20D5B"/>
    <w:rsid w:val="00F220C7"/>
    <w:rsid w:val="00F31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7B865"/>
  <w15:chartTrackingRefBased/>
  <w15:docId w15:val="{C7D4D6C9-108E-4CF2-A40E-FE1B09FAC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5747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6F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6FEC"/>
  </w:style>
  <w:style w:type="character" w:customStyle="1" w:styleId="Nagwek1Znak">
    <w:name w:val="Nagłówek 1 Znak"/>
    <w:basedOn w:val="Domylnaczcionkaakapitu"/>
    <w:link w:val="Nagwek1"/>
    <w:uiPriority w:val="9"/>
    <w:rsid w:val="0025747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topka">
    <w:name w:val="footer"/>
    <w:basedOn w:val="Normalny"/>
    <w:link w:val="StopkaZnak"/>
    <w:uiPriority w:val="99"/>
    <w:unhideWhenUsed/>
    <w:rsid w:val="00005E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5EDC"/>
  </w:style>
  <w:style w:type="paragraph" w:styleId="Tekstdymka">
    <w:name w:val="Balloon Text"/>
    <w:basedOn w:val="Normalny"/>
    <w:link w:val="TekstdymkaZnak"/>
    <w:uiPriority w:val="99"/>
    <w:semiHidden/>
    <w:unhideWhenUsed/>
    <w:rsid w:val="000D43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43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1068</Words>
  <Characters>6410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469_9745_23</dc:title>
  <dc:subject/>
  <dc:creator>Mazur Bogusława</dc:creator>
  <cp:keywords/>
  <dc:description/>
  <cp:lastModifiedBy>.</cp:lastModifiedBy>
  <cp:revision>17</cp:revision>
  <cp:lastPrinted>2023-03-15T08:26:00Z</cp:lastPrinted>
  <dcterms:created xsi:type="dcterms:W3CDTF">2023-03-07T10:17:00Z</dcterms:created>
  <dcterms:modified xsi:type="dcterms:W3CDTF">2023-03-21T07:21:00Z</dcterms:modified>
</cp:coreProperties>
</file>