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534B" w14:textId="5536E2A9" w:rsidR="003204B3" w:rsidRPr="003204B3" w:rsidRDefault="003204B3" w:rsidP="003204B3">
      <w:pPr>
        <w:jc w:val="center"/>
        <w:rPr>
          <w:rFonts w:ascii="Arial" w:hAnsi="Arial"/>
          <w:b/>
          <w:bCs/>
        </w:rPr>
      </w:pPr>
      <w:r w:rsidRPr="003204B3">
        <w:rPr>
          <w:rFonts w:ascii="Arial" w:hAnsi="Arial"/>
          <w:b/>
          <w:bCs/>
        </w:rPr>
        <w:t xml:space="preserve">   </w:t>
      </w:r>
      <w:bookmarkStart w:id="0" w:name="_Hlk96931572"/>
      <w:bookmarkStart w:id="1" w:name="_Hlk130802001"/>
      <w:r w:rsidRPr="003204B3">
        <w:rPr>
          <w:rFonts w:ascii="Arial" w:hAnsi="Arial"/>
          <w:b/>
          <w:bCs/>
        </w:rPr>
        <w:t xml:space="preserve">UCHWAŁA Nr 474/ </w:t>
      </w:r>
      <w:r w:rsidR="00F96033">
        <w:rPr>
          <w:rFonts w:ascii="Arial" w:hAnsi="Arial"/>
          <w:b/>
          <w:bCs/>
        </w:rPr>
        <w:t>9866</w:t>
      </w:r>
      <w:r w:rsidRPr="003204B3">
        <w:rPr>
          <w:rFonts w:ascii="Arial" w:hAnsi="Arial"/>
          <w:b/>
          <w:bCs/>
        </w:rPr>
        <w:t xml:space="preserve"> /23</w:t>
      </w:r>
    </w:p>
    <w:p w14:paraId="6AB62701" w14:textId="77777777" w:rsidR="003204B3" w:rsidRPr="003204B3" w:rsidRDefault="003204B3" w:rsidP="003204B3">
      <w:pPr>
        <w:jc w:val="center"/>
        <w:rPr>
          <w:rFonts w:ascii="Arial" w:hAnsi="Arial"/>
          <w:b/>
          <w:bCs/>
        </w:rPr>
      </w:pPr>
      <w:r w:rsidRPr="003204B3">
        <w:rPr>
          <w:rFonts w:ascii="Arial" w:hAnsi="Arial"/>
          <w:b/>
          <w:bCs/>
        </w:rPr>
        <w:t>ZARZĄDU WOJEWÓDZTWA PODKARPACKIEGO</w:t>
      </w:r>
    </w:p>
    <w:p w14:paraId="69034B7F" w14:textId="77777777" w:rsidR="003204B3" w:rsidRPr="003204B3" w:rsidRDefault="003204B3" w:rsidP="003204B3">
      <w:pPr>
        <w:jc w:val="center"/>
        <w:rPr>
          <w:rFonts w:ascii="Arial" w:hAnsi="Arial"/>
        </w:rPr>
      </w:pPr>
      <w:r w:rsidRPr="003204B3">
        <w:rPr>
          <w:rFonts w:ascii="Arial" w:hAnsi="Arial"/>
          <w:b/>
          <w:bCs/>
        </w:rPr>
        <w:t>w RZESZOWIE</w:t>
      </w:r>
    </w:p>
    <w:p w14:paraId="29E1E415" w14:textId="5F4DFF94" w:rsidR="003204B3" w:rsidRDefault="003204B3" w:rsidP="003204B3">
      <w:pPr>
        <w:jc w:val="center"/>
        <w:rPr>
          <w:rFonts w:ascii="Arial" w:hAnsi="Arial"/>
        </w:rPr>
      </w:pPr>
      <w:r w:rsidRPr="003204B3">
        <w:rPr>
          <w:rFonts w:ascii="Arial" w:hAnsi="Arial"/>
        </w:rPr>
        <w:t>z dnia 28 marca 2023 r.</w:t>
      </w:r>
      <w:bookmarkEnd w:id="0"/>
      <w:bookmarkEnd w:id="1"/>
    </w:p>
    <w:p w14:paraId="4E52BE29" w14:textId="77777777" w:rsidR="003204B3" w:rsidRPr="003204B3" w:rsidRDefault="003204B3" w:rsidP="003204B3">
      <w:pPr>
        <w:jc w:val="center"/>
        <w:rPr>
          <w:rFonts w:ascii="Arial" w:hAnsi="Arial"/>
        </w:rPr>
      </w:pPr>
    </w:p>
    <w:p w14:paraId="2383255C" w14:textId="7B2B84AE" w:rsidR="00944864" w:rsidRPr="00376D34" w:rsidRDefault="00944864" w:rsidP="00F9603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C3C10">
        <w:rPr>
          <w:rFonts w:ascii="Arial" w:eastAsia="Arial Unicode MS" w:hAnsi="Arial" w:cs="Arial"/>
          <w:b/>
          <w:bCs/>
          <w:sz w:val="22"/>
          <w:szCs w:val="22"/>
        </w:rPr>
        <w:t xml:space="preserve">w sprawie ogłoszenia otwartego konkursu ofert na realizację w </w:t>
      </w:r>
      <w:r w:rsidR="004F5C51" w:rsidRPr="002C3C10">
        <w:rPr>
          <w:rFonts w:ascii="Arial" w:eastAsia="Arial Unicode MS" w:hAnsi="Arial" w:cs="Arial"/>
          <w:b/>
          <w:bCs/>
          <w:sz w:val="22"/>
          <w:szCs w:val="22"/>
        </w:rPr>
        <w:t xml:space="preserve">roku </w:t>
      </w:r>
      <w:r w:rsidRPr="002C3C10">
        <w:rPr>
          <w:rFonts w:ascii="Arial" w:eastAsia="Arial Unicode MS" w:hAnsi="Arial" w:cs="Arial"/>
          <w:b/>
          <w:bCs/>
          <w:sz w:val="22"/>
          <w:szCs w:val="22"/>
        </w:rPr>
        <w:t>202</w:t>
      </w:r>
      <w:r w:rsidR="00BA013C" w:rsidRPr="002C3C10">
        <w:rPr>
          <w:rFonts w:ascii="Arial" w:eastAsia="Arial Unicode MS" w:hAnsi="Arial" w:cs="Arial"/>
          <w:b/>
          <w:bCs/>
          <w:sz w:val="22"/>
          <w:szCs w:val="22"/>
        </w:rPr>
        <w:t>3</w:t>
      </w:r>
      <w:r w:rsidR="00F9603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2C3C10">
        <w:rPr>
          <w:rFonts w:ascii="Arial" w:eastAsia="Arial Unicode MS" w:hAnsi="Arial" w:cs="Arial"/>
          <w:b/>
          <w:bCs/>
          <w:sz w:val="22"/>
          <w:szCs w:val="22"/>
        </w:rPr>
        <w:t xml:space="preserve">zadań </w:t>
      </w:r>
      <w:r w:rsidRPr="00376D34">
        <w:rPr>
          <w:rFonts w:ascii="Arial" w:eastAsia="Arial Unicode MS" w:hAnsi="Arial" w:cs="Arial"/>
          <w:b/>
          <w:bCs/>
          <w:sz w:val="22"/>
          <w:szCs w:val="22"/>
        </w:rPr>
        <w:t xml:space="preserve">publicznych </w:t>
      </w:r>
      <w:r w:rsidRPr="00376D34">
        <w:rPr>
          <w:rFonts w:ascii="Arial" w:hAnsi="Arial" w:cs="Arial"/>
          <w:b/>
          <w:bCs/>
          <w:sz w:val="22"/>
          <w:szCs w:val="22"/>
        </w:rPr>
        <w:t>Województwa Podkarpackiego w zakresie działalności na rzecz osób z niepełnosprawnościami</w:t>
      </w:r>
    </w:p>
    <w:p w14:paraId="793D0C2A" w14:textId="5AE193A8" w:rsidR="00944864" w:rsidRPr="00376D34" w:rsidRDefault="00944864" w:rsidP="008E6020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76D34">
        <w:rPr>
          <w:rFonts w:ascii="Arial" w:eastAsia="Arial Unicode MS" w:hAnsi="Arial" w:cs="Arial"/>
          <w:sz w:val="22"/>
          <w:szCs w:val="22"/>
        </w:rPr>
        <w:t xml:space="preserve">Działając na podstawie art. 14 i 41 ust. 1 ustawy z dnia 5 czerwca 1998 r. o samorządzie województwa </w:t>
      </w:r>
      <w:r w:rsidR="009C230F">
        <w:rPr>
          <w:rFonts w:ascii="Arial" w:eastAsia="Arial Unicode MS" w:hAnsi="Arial" w:cs="Arial"/>
          <w:sz w:val="22"/>
          <w:szCs w:val="22"/>
        </w:rPr>
        <w:t>(</w:t>
      </w:r>
      <w:r w:rsidRPr="00376D34">
        <w:rPr>
          <w:rFonts w:ascii="Arial" w:eastAsia="Arial Unicode MS" w:hAnsi="Arial" w:cs="Arial"/>
          <w:sz w:val="22"/>
          <w:szCs w:val="22"/>
        </w:rPr>
        <w:t>Dz.U.</w:t>
      </w:r>
      <w:r w:rsidR="00C11643" w:rsidRPr="00376D34">
        <w:rPr>
          <w:rFonts w:ascii="Arial" w:eastAsia="Arial Unicode MS" w:hAnsi="Arial" w:cs="Arial"/>
          <w:sz w:val="22"/>
          <w:szCs w:val="22"/>
        </w:rPr>
        <w:t xml:space="preserve"> z </w:t>
      </w:r>
      <w:r w:rsidRPr="00376D34">
        <w:rPr>
          <w:rFonts w:ascii="Arial" w:eastAsia="Arial Unicode MS" w:hAnsi="Arial" w:cs="Arial"/>
          <w:sz w:val="22"/>
          <w:szCs w:val="22"/>
        </w:rPr>
        <w:t>2022</w:t>
      </w:r>
      <w:r w:rsidR="008411D9" w:rsidRPr="00376D34">
        <w:rPr>
          <w:rFonts w:ascii="Arial" w:eastAsia="Arial Unicode MS" w:hAnsi="Arial" w:cs="Arial"/>
          <w:sz w:val="22"/>
          <w:szCs w:val="22"/>
        </w:rPr>
        <w:t xml:space="preserve"> </w:t>
      </w:r>
      <w:r w:rsidR="001441A7" w:rsidRPr="00376D34">
        <w:rPr>
          <w:rFonts w:ascii="Arial" w:eastAsia="Arial Unicode MS" w:hAnsi="Arial" w:cs="Arial"/>
          <w:sz w:val="22"/>
          <w:szCs w:val="22"/>
        </w:rPr>
        <w:t xml:space="preserve">r. </w:t>
      </w:r>
      <w:r w:rsidR="00C11643" w:rsidRPr="00376D34">
        <w:rPr>
          <w:rFonts w:ascii="Arial" w:eastAsia="Arial Unicode MS" w:hAnsi="Arial" w:cs="Arial"/>
          <w:sz w:val="22"/>
          <w:szCs w:val="22"/>
        </w:rPr>
        <w:t xml:space="preserve">poz. </w:t>
      </w:r>
      <w:r w:rsidR="00FC0C2A" w:rsidRPr="00376D34">
        <w:rPr>
          <w:rFonts w:ascii="Arial" w:eastAsia="Arial Unicode MS" w:hAnsi="Arial" w:cs="Arial"/>
          <w:sz w:val="22"/>
          <w:szCs w:val="22"/>
        </w:rPr>
        <w:t>2094</w:t>
      </w:r>
      <w:r w:rsidR="008411D9" w:rsidRPr="00376D3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376D34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376D34">
        <w:rPr>
          <w:rFonts w:ascii="Arial" w:eastAsia="Arial Unicode MS" w:hAnsi="Arial" w:cs="Arial"/>
          <w:sz w:val="22"/>
          <w:szCs w:val="22"/>
        </w:rPr>
        <w:t>.</w:t>
      </w:r>
      <w:r w:rsidR="009C230F">
        <w:rPr>
          <w:rFonts w:ascii="Arial" w:eastAsia="Arial Unicode MS" w:hAnsi="Arial" w:cs="Arial"/>
          <w:sz w:val="22"/>
          <w:szCs w:val="22"/>
        </w:rPr>
        <w:t>)</w:t>
      </w:r>
      <w:r w:rsidRPr="00376D34">
        <w:rPr>
          <w:rFonts w:ascii="Arial" w:eastAsia="Arial Unicode MS" w:hAnsi="Arial" w:cs="Arial"/>
          <w:sz w:val="22"/>
          <w:szCs w:val="22"/>
        </w:rPr>
        <w:t xml:space="preserve">, art. 35 ust. 1 pkt 1 ustawy z dnia 27 sierpnia </w:t>
      </w:r>
      <w:r w:rsidR="001441A7" w:rsidRPr="00376D34">
        <w:rPr>
          <w:rFonts w:ascii="Arial" w:eastAsia="Arial Unicode MS" w:hAnsi="Arial" w:cs="Arial"/>
          <w:sz w:val="22"/>
          <w:szCs w:val="22"/>
        </w:rPr>
        <w:br/>
      </w:r>
      <w:r w:rsidRPr="00376D34">
        <w:rPr>
          <w:rFonts w:ascii="Arial" w:eastAsia="Arial Unicode MS" w:hAnsi="Arial" w:cs="Arial"/>
          <w:sz w:val="22"/>
          <w:szCs w:val="22"/>
        </w:rPr>
        <w:t xml:space="preserve">1997 r. o rehabilitacji zawodowej i społecznej oraz zatrudnianiu osób niepełnosprawnych </w:t>
      </w:r>
      <w:r w:rsidR="009C230F">
        <w:rPr>
          <w:rFonts w:ascii="Arial" w:eastAsia="Arial Unicode MS" w:hAnsi="Arial" w:cs="Arial"/>
          <w:sz w:val="22"/>
          <w:szCs w:val="22"/>
        </w:rPr>
        <w:t>(</w:t>
      </w:r>
      <w:r w:rsidRPr="00376D34">
        <w:rPr>
          <w:rFonts w:ascii="Arial" w:eastAsia="Arial Unicode MS" w:hAnsi="Arial" w:cs="Arial"/>
          <w:sz w:val="22"/>
          <w:szCs w:val="22"/>
        </w:rPr>
        <w:t xml:space="preserve">Dz.U. </w:t>
      </w:r>
      <w:r w:rsidR="00882150" w:rsidRPr="00376D34">
        <w:rPr>
          <w:rFonts w:ascii="Arial" w:eastAsia="Arial Unicode MS" w:hAnsi="Arial" w:cs="Arial"/>
          <w:sz w:val="22"/>
          <w:szCs w:val="22"/>
        </w:rPr>
        <w:br/>
      </w:r>
      <w:r w:rsidR="00C11643" w:rsidRPr="00376D34">
        <w:rPr>
          <w:rFonts w:ascii="Arial" w:eastAsia="Arial Unicode MS" w:hAnsi="Arial" w:cs="Arial"/>
          <w:sz w:val="22"/>
          <w:szCs w:val="22"/>
        </w:rPr>
        <w:t xml:space="preserve">z </w:t>
      </w:r>
      <w:r w:rsidRPr="00376D34">
        <w:rPr>
          <w:rFonts w:ascii="Arial" w:eastAsia="Arial Unicode MS" w:hAnsi="Arial" w:cs="Arial"/>
          <w:sz w:val="22"/>
          <w:szCs w:val="22"/>
        </w:rPr>
        <w:t>202</w:t>
      </w:r>
      <w:r w:rsidR="00FC0C2A" w:rsidRPr="00376D34">
        <w:rPr>
          <w:rFonts w:ascii="Arial" w:eastAsia="Arial Unicode MS" w:hAnsi="Arial" w:cs="Arial"/>
          <w:sz w:val="22"/>
          <w:szCs w:val="22"/>
        </w:rPr>
        <w:t>3</w:t>
      </w:r>
      <w:r w:rsidR="001441A7" w:rsidRPr="00376D34">
        <w:rPr>
          <w:rFonts w:ascii="Arial" w:eastAsia="Arial Unicode MS" w:hAnsi="Arial" w:cs="Arial"/>
          <w:sz w:val="22"/>
          <w:szCs w:val="22"/>
        </w:rPr>
        <w:t xml:space="preserve"> r.</w:t>
      </w:r>
      <w:r w:rsidR="00C11643" w:rsidRPr="00376D34">
        <w:rPr>
          <w:rFonts w:ascii="Arial" w:eastAsia="Arial Unicode MS" w:hAnsi="Arial" w:cs="Arial"/>
          <w:sz w:val="22"/>
          <w:szCs w:val="22"/>
        </w:rPr>
        <w:t xml:space="preserve"> poz. </w:t>
      </w:r>
      <w:r w:rsidR="00FC0C2A" w:rsidRPr="00376D34">
        <w:rPr>
          <w:rFonts w:ascii="Arial" w:eastAsia="Arial Unicode MS" w:hAnsi="Arial" w:cs="Arial"/>
          <w:sz w:val="22"/>
          <w:szCs w:val="22"/>
        </w:rPr>
        <w:t>100</w:t>
      </w:r>
      <w:r w:rsidRPr="00376D34">
        <w:rPr>
          <w:rFonts w:ascii="Arial" w:eastAsia="Arial Unicode MS" w:hAnsi="Arial" w:cs="Arial"/>
          <w:sz w:val="22"/>
          <w:szCs w:val="22"/>
        </w:rPr>
        <w:t xml:space="preserve"> ze zm.</w:t>
      </w:r>
      <w:r w:rsidR="009C230F">
        <w:rPr>
          <w:rFonts w:ascii="Arial" w:eastAsia="Arial Unicode MS" w:hAnsi="Arial" w:cs="Arial"/>
          <w:sz w:val="22"/>
          <w:szCs w:val="22"/>
        </w:rPr>
        <w:t>)</w:t>
      </w:r>
      <w:r w:rsidRPr="00376D34">
        <w:rPr>
          <w:rFonts w:ascii="Arial" w:eastAsia="Arial Unicode MS" w:hAnsi="Arial" w:cs="Arial"/>
          <w:sz w:val="22"/>
          <w:szCs w:val="22"/>
        </w:rPr>
        <w:t xml:space="preserve"> art. 11, 13, 14, 15 ustawy z dnia 24 kwietnia 2003 r. o działalności pożytku publicznego i o wolontariacie </w:t>
      </w:r>
      <w:r w:rsidR="009C230F">
        <w:rPr>
          <w:rFonts w:ascii="Arial" w:eastAsia="Arial Unicode MS" w:hAnsi="Arial" w:cs="Arial"/>
          <w:sz w:val="22"/>
          <w:szCs w:val="22"/>
        </w:rPr>
        <w:t>(</w:t>
      </w:r>
      <w:r w:rsidRPr="00376D34">
        <w:rPr>
          <w:rFonts w:ascii="Arial" w:eastAsia="Arial Unicode MS" w:hAnsi="Arial" w:cs="Arial"/>
          <w:sz w:val="22"/>
          <w:szCs w:val="22"/>
        </w:rPr>
        <w:t>Dz.U.</w:t>
      </w:r>
      <w:r w:rsidR="00C11643" w:rsidRPr="00376D34">
        <w:rPr>
          <w:rFonts w:ascii="Arial" w:eastAsia="Arial Unicode MS" w:hAnsi="Arial" w:cs="Arial"/>
          <w:sz w:val="22"/>
          <w:szCs w:val="22"/>
        </w:rPr>
        <w:t xml:space="preserve"> z </w:t>
      </w:r>
      <w:r w:rsidRPr="00376D34">
        <w:rPr>
          <w:rFonts w:ascii="Arial" w:eastAsia="Arial Unicode MS" w:hAnsi="Arial" w:cs="Arial"/>
          <w:sz w:val="22"/>
          <w:szCs w:val="22"/>
        </w:rPr>
        <w:t>202</w:t>
      </w:r>
      <w:r w:rsidR="00FC0C2A" w:rsidRPr="00376D34">
        <w:rPr>
          <w:rFonts w:ascii="Arial" w:eastAsia="Arial Unicode MS" w:hAnsi="Arial" w:cs="Arial"/>
          <w:sz w:val="22"/>
          <w:szCs w:val="22"/>
        </w:rPr>
        <w:t>2</w:t>
      </w:r>
      <w:r w:rsidR="008411D9" w:rsidRPr="00376D34">
        <w:rPr>
          <w:rFonts w:ascii="Arial" w:eastAsia="Arial Unicode MS" w:hAnsi="Arial" w:cs="Arial"/>
          <w:sz w:val="22"/>
          <w:szCs w:val="22"/>
        </w:rPr>
        <w:t xml:space="preserve"> </w:t>
      </w:r>
      <w:r w:rsidR="001441A7" w:rsidRPr="00376D34">
        <w:rPr>
          <w:rFonts w:ascii="Arial" w:eastAsia="Arial Unicode MS" w:hAnsi="Arial" w:cs="Arial"/>
          <w:sz w:val="22"/>
          <w:szCs w:val="22"/>
        </w:rPr>
        <w:t xml:space="preserve">r. </w:t>
      </w:r>
      <w:r w:rsidR="00C11643" w:rsidRPr="00376D34">
        <w:rPr>
          <w:rFonts w:ascii="Arial" w:eastAsia="Arial Unicode MS" w:hAnsi="Arial" w:cs="Arial"/>
          <w:sz w:val="22"/>
          <w:szCs w:val="22"/>
        </w:rPr>
        <w:t xml:space="preserve">poz. </w:t>
      </w:r>
      <w:r w:rsidR="00FC0C2A" w:rsidRPr="00376D34">
        <w:rPr>
          <w:rFonts w:ascii="Arial" w:eastAsia="Arial Unicode MS" w:hAnsi="Arial" w:cs="Arial"/>
          <w:sz w:val="22"/>
          <w:szCs w:val="22"/>
        </w:rPr>
        <w:t>1327</w:t>
      </w:r>
      <w:r w:rsidRPr="00376D34">
        <w:rPr>
          <w:rFonts w:ascii="Arial" w:eastAsia="Arial Unicode MS" w:hAnsi="Arial" w:cs="Arial"/>
          <w:sz w:val="22"/>
          <w:szCs w:val="22"/>
        </w:rPr>
        <w:t xml:space="preserve"> ze zm.</w:t>
      </w:r>
      <w:r w:rsidR="009C230F">
        <w:rPr>
          <w:rFonts w:ascii="Arial" w:eastAsia="Arial Unicode MS" w:hAnsi="Arial" w:cs="Arial"/>
          <w:sz w:val="22"/>
          <w:szCs w:val="22"/>
        </w:rPr>
        <w:t>)</w:t>
      </w:r>
      <w:r w:rsidRPr="00376D34">
        <w:rPr>
          <w:rFonts w:ascii="Arial" w:eastAsia="Arial Unicode MS" w:hAnsi="Arial" w:cs="Arial"/>
          <w:sz w:val="22"/>
          <w:szCs w:val="22"/>
        </w:rPr>
        <w:t xml:space="preserve">, Uchwały </w:t>
      </w:r>
      <w:r w:rsidR="008411D9" w:rsidRPr="00376D34">
        <w:rPr>
          <w:rFonts w:ascii="Arial" w:eastAsia="Arial Unicode MS" w:hAnsi="Arial" w:cs="Arial"/>
          <w:sz w:val="22"/>
          <w:szCs w:val="22"/>
        </w:rPr>
        <w:t xml:space="preserve">nr </w:t>
      </w:r>
      <w:r w:rsidRPr="00376D34">
        <w:rPr>
          <w:rFonts w:ascii="Arial" w:eastAsia="Arial Unicode MS" w:hAnsi="Arial" w:cs="Arial"/>
          <w:sz w:val="22"/>
          <w:szCs w:val="22"/>
        </w:rPr>
        <w:t xml:space="preserve">XXXV/563/21 Sejmiku Województwa Podkarpackiego z dnia 29 marca 2021 r. w sprawie uchwalenia Wojewódzkiego Programu na </w:t>
      </w:r>
      <w:r w:rsidR="00B91979" w:rsidRPr="00376D34">
        <w:rPr>
          <w:rFonts w:ascii="Arial" w:eastAsia="Arial Unicode MS" w:hAnsi="Arial" w:cs="Arial"/>
          <w:sz w:val="22"/>
          <w:szCs w:val="22"/>
        </w:rPr>
        <w:t>R</w:t>
      </w:r>
      <w:r w:rsidR="008411D9" w:rsidRPr="00376D34">
        <w:rPr>
          <w:rFonts w:ascii="Arial" w:eastAsia="Arial Unicode MS" w:hAnsi="Arial" w:cs="Arial"/>
          <w:sz w:val="22"/>
          <w:szCs w:val="22"/>
        </w:rPr>
        <w:t xml:space="preserve">zecz </w:t>
      </w:r>
      <w:r w:rsidRPr="00376D34">
        <w:rPr>
          <w:rFonts w:ascii="Arial" w:eastAsia="Arial Unicode MS" w:hAnsi="Arial" w:cs="Arial"/>
          <w:sz w:val="22"/>
          <w:szCs w:val="22"/>
        </w:rPr>
        <w:t>Wyrównywania Szans Osób Niepełnosprawnych i Przeciwdziałania Ich Wykluczeniu Społecznemu na lata 2021</w:t>
      </w:r>
      <w:r w:rsidR="008411D9" w:rsidRPr="00376D34">
        <w:rPr>
          <w:rFonts w:ascii="Arial" w:eastAsia="Arial Unicode MS" w:hAnsi="Arial" w:cs="Arial"/>
          <w:sz w:val="22"/>
          <w:szCs w:val="22"/>
        </w:rPr>
        <w:t>–</w:t>
      </w:r>
      <w:r w:rsidRPr="00376D34">
        <w:rPr>
          <w:rFonts w:ascii="Arial" w:eastAsia="Arial Unicode MS" w:hAnsi="Arial" w:cs="Arial"/>
          <w:sz w:val="22"/>
          <w:szCs w:val="22"/>
        </w:rPr>
        <w:t xml:space="preserve">2030, Uchwały </w:t>
      </w:r>
      <w:r w:rsidR="008411D9" w:rsidRPr="00376D34">
        <w:rPr>
          <w:rFonts w:ascii="Arial" w:hAnsi="Arial" w:cs="Arial"/>
          <w:sz w:val="22"/>
          <w:szCs w:val="22"/>
        </w:rPr>
        <w:t xml:space="preserve">nr </w:t>
      </w:r>
      <w:r w:rsidR="00FC0C2A" w:rsidRPr="00376D34">
        <w:rPr>
          <w:rFonts w:ascii="Arial" w:hAnsi="Arial" w:cs="Arial"/>
          <w:sz w:val="22"/>
          <w:szCs w:val="22"/>
        </w:rPr>
        <w:t>LV/931/22</w:t>
      </w:r>
      <w:r w:rsidR="0066746B">
        <w:rPr>
          <w:rFonts w:ascii="Arial" w:hAnsi="Arial" w:cs="Arial"/>
          <w:sz w:val="22"/>
          <w:szCs w:val="22"/>
        </w:rPr>
        <w:t xml:space="preserve"> </w:t>
      </w:r>
      <w:r w:rsidRPr="00376D34">
        <w:rPr>
          <w:rFonts w:ascii="Arial" w:eastAsia="Arial Unicode MS" w:hAnsi="Arial" w:cs="Arial"/>
          <w:sz w:val="22"/>
          <w:szCs w:val="22"/>
        </w:rPr>
        <w:t xml:space="preserve">Sejmiku Województwa Podkarpackiego </w:t>
      </w:r>
      <w:r w:rsidRPr="00376D34">
        <w:rPr>
          <w:rFonts w:ascii="Arial" w:hAnsi="Arial" w:cs="Arial"/>
          <w:sz w:val="22"/>
          <w:szCs w:val="22"/>
        </w:rPr>
        <w:t>z dnia 2</w:t>
      </w:r>
      <w:r w:rsidR="00FC0C2A" w:rsidRPr="00376D34">
        <w:rPr>
          <w:rFonts w:ascii="Arial" w:hAnsi="Arial" w:cs="Arial"/>
          <w:sz w:val="22"/>
          <w:szCs w:val="22"/>
        </w:rPr>
        <w:t>8</w:t>
      </w:r>
      <w:r w:rsidRPr="00376D34">
        <w:rPr>
          <w:rFonts w:ascii="Arial" w:hAnsi="Arial" w:cs="Arial"/>
          <w:sz w:val="22"/>
          <w:szCs w:val="22"/>
        </w:rPr>
        <w:t xml:space="preserve"> listopada 202</w:t>
      </w:r>
      <w:r w:rsidR="00FC0C2A" w:rsidRPr="00376D34">
        <w:rPr>
          <w:rFonts w:ascii="Arial" w:hAnsi="Arial" w:cs="Arial"/>
          <w:sz w:val="22"/>
          <w:szCs w:val="22"/>
        </w:rPr>
        <w:t>2</w:t>
      </w:r>
      <w:r w:rsidR="008411D9" w:rsidRPr="00376D34">
        <w:rPr>
          <w:rFonts w:ascii="Arial" w:hAnsi="Arial" w:cs="Arial"/>
          <w:sz w:val="22"/>
          <w:szCs w:val="22"/>
        </w:rPr>
        <w:t xml:space="preserve"> </w:t>
      </w:r>
      <w:r w:rsidRPr="00376D34">
        <w:rPr>
          <w:rFonts w:ascii="Arial" w:eastAsia="Arial Unicode MS" w:hAnsi="Arial" w:cs="Arial"/>
          <w:sz w:val="22"/>
          <w:szCs w:val="22"/>
        </w:rPr>
        <w:t>r. w sprawie Programu współpracy Samorządu Województwa Podkarpackiego</w:t>
      </w:r>
      <w:r w:rsidR="008411D9" w:rsidRPr="00376D34">
        <w:rPr>
          <w:rFonts w:ascii="Arial" w:eastAsia="Arial Unicode MS" w:hAnsi="Arial" w:cs="Arial"/>
          <w:sz w:val="22"/>
          <w:szCs w:val="22"/>
        </w:rPr>
        <w:t xml:space="preserve"> </w:t>
      </w:r>
      <w:r w:rsidRPr="00376D34">
        <w:rPr>
          <w:rFonts w:ascii="Arial" w:eastAsia="Arial Unicode MS" w:hAnsi="Arial" w:cs="Arial"/>
          <w:sz w:val="22"/>
          <w:szCs w:val="22"/>
        </w:rPr>
        <w:t>z organizacjami pozarządowymi i innymi podmiotami prowadzącymi działalność pożytku publicznego na rok 202</w:t>
      </w:r>
      <w:r w:rsidR="00FC0C2A" w:rsidRPr="00376D34">
        <w:rPr>
          <w:rFonts w:ascii="Arial" w:eastAsia="Arial Unicode MS" w:hAnsi="Arial" w:cs="Arial"/>
          <w:sz w:val="22"/>
          <w:szCs w:val="22"/>
        </w:rPr>
        <w:t>3</w:t>
      </w:r>
      <w:r w:rsidR="00AD51E1">
        <w:rPr>
          <w:rFonts w:ascii="Arial" w:eastAsia="Arial Unicode MS" w:hAnsi="Arial" w:cs="Arial"/>
          <w:sz w:val="22"/>
          <w:szCs w:val="22"/>
        </w:rPr>
        <w:t xml:space="preserve"> ze zmianami</w:t>
      </w:r>
      <w:r w:rsidRPr="00376D34">
        <w:rPr>
          <w:rFonts w:ascii="Arial" w:eastAsia="Arial Unicode MS" w:hAnsi="Arial" w:cs="Arial"/>
          <w:sz w:val="22"/>
          <w:szCs w:val="22"/>
        </w:rPr>
        <w:t xml:space="preserve">, Uchwały </w:t>
      </w:r>
      <w:r w:rsidR="008411D9" w:rsidRPr="00376D34">
        <w:rPr>
          <w:rFonts w:ascii="Arial" w:eastAsia="Arial Unicode MS" w:hAnsi="Arial" w:cs="Arial"/>
          <w:sz w:val="22"/>
          <w:szCs w:val="22"/>
        </w:rPr>
        <w:t>nr </w:t>
      </w:r>
      <w:r w:rsidR="00C2559D" w:rsidRPr="00376D34">
        <w:rPr>
          <w:rFonts w:ascii="Arial" w:eastAsia="Arial Unicode MS" w:hAnsi="Arial" w:cs="Arial"/>
          <w:sz w:val="22"/>
          <w:szCs w:val="22"/>
        </w:rPr>
        <w:t>LVI/946/22</w:t>
      </w:r>
      <w:r w:rsidRPr="00376D34">
        <w:rPr>
          <w:rFonts w:ascii="Arial" w:eastAsia="Arial Unicode MS" w:hAnsi="Arial" w:cs="Arial"/>
          <w:sz w:val="22"/>
          <w:szCs w:val="22"/>
        </w:rPr>
        <w:t xml:space="preserve"> Sejmiku Województwa Podkarpackiego z dnia 28 grudnia 202</w:t>
      </w:r>
      <w:r w:rsidR="00C2559D" w:rsidRPr="00376D34">
        <w:rPr>
          <w:rFonts w:ascii="Arial" w:eastAsia="Arial Unicode MS" w:hAnsi="Arial" w:cs="Arial"/>
          <w:sz w:val="22"/>
          <w:szCs w:val="22"/>
        </w:rPr>
        <w:t>2</w:t>
      </w:r>
      <w:r w:rsidRPr="00376D34">
        <w:rPr>
          <w:rFonts w:ascii="Arial" w:eastAsia="Arial Unicode MS" w:hAnsi="Arial" w:cs="Arial"/>
          <w:sz w:val="22"/>
          <w:szCs w:val="22"/>
        </w:rPr>
        <w:t xml:space="preserve"> r. w sprawie budżetu Województwa Podkarpackiego na 202</w:t>
      </w:r>
      <w:r w:rsidR="00C2559D" w:rsidRPr="00376D34">
        <w:rPr>
          <w:rFonts w:ascii="Arial" w:eastAsia="Arial Unicode MS" w:hAnsi="Arial" w:cs="Arial"/>
          <w:sz w:val="22"/>
          <w:szCs w:val="22"/>
        </w:rPr>
        <w:t>3</w:t>
      </w:r>
      <w:r w:rsidRPr="00376D34">
        <w:rPr>
          <w:rFonts w:ascii="Arial" w:eastAsia="Arial Unicode MS" w:hAnsi="Arial" w:cs="Arial"/>
          <w:sz w:val="22"/>
          <w:szCs w:val="22"/>
        </w:rPr>
        <w:t xml:space="preserve"> r.</w:t>
      </w:r>
      <w:r w:rsidR="00C34247" w:rsidRPr="00376D34">
        <w:rPr>
          <w:rFonts w:ascii="Arial" w:eastAsia="Arial Unicode MS" w:hAnsi="Arial" w:cs="Arial"/>
          <w:sz w:val="22"/>
          <w:szCs w:val="22"/>
        </w:rPr>
        <w:t xml:space="preserve"> ze zmianami.</w:t>
      </w:r>
    </w:p>
    <w:p w14:paraId="27134DCE" w14:textId="2DF8719C" w:rsidR="003204B3" w:rsidRDefault="00357CE3" w:rsidP="003204B3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3B0C07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3609063A" w14:textId="1BBD50BA" w:rsidR="00F96033" w:rsidRDefault="00F96033" w:rsidP="00F96033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204B3">
        <w:rPr>
          <w:rFonts w:ascii="Arial" w:eastAsia="Arial Unicode MS" w:hAnsi="Arial" w:cs="Arial"/>
          <w:b/>
          <w:bCs/>
          <w:sz w:val="22"/>
          <w:szCs w:val="22"/>
        </w:rPr>
        <w:t>chwala</w:t>
      </w:r>
      <w:r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204B3">
        <w:rPr>
          <w:rFonts w:ascii="Arial" w:eastAsia="Arial Unicode MS" w:hAnsi="Arial" w:cs="Arial"/>
          <w:b/>
          <w:bCs/>
          <w:sz w:val="22"/>
          <w:szCs w:val="22"/>
        </w:rPr>
        <w:t xml:space="preserve"> co następuje</w:t>
      </w:r>
      <w:r>
        <w:rPr>
          <w:rFonts w:ascii="Arial" w:eastAsia="Arial Unicode MS" w:hAnsi="Arial" w:cs="Arial"/>
          <w:b/>
          <w:bCs/>
          <w:sz w:val="22"/>
          <w:szCs w:val="22"/>
        </w:rPr>
        <w:t>:</w:t>
      </w:r>
    </w:p>
    <w:p w14:paraId="74DCFC28" w14:textId="1340AD4C" w:rsidR="00F96033" w:rsidRPr="003B0C07" w:rsidRDefault="00F96033" w:rsidP="00F96033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F96033"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>
        <w:rPr>
          <w:rFonts w:ascii="Arial" w:eastAsia="Arial Unicode MS" w:hAnsi="Arial" w:cs="Arial"/>
          <w:b/>
          <w:bCs/>
          <w:sz w:val="22"/>
          <w:szCs w:val="22"/>
        </w:rPr>
        <w:t>1</w:t>
      </w:r>
    </w:p>
    <w:p w14:paraId="06074071" w14:textId="7C017049" w:rsidR="00882150" w:rsidRPr="002C3C10" w:rsidRDefault="00F96033" w:rsidP="008E6020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DD2A29" w:rsidRPr="003B0C07">
        <w:rPr>
          <w:rFonts w:ascii="Arial" w:eastAsia="Arial Unicode MS" w:hAnsi="Arial" w:cs="Arial"/>
          <w:sz w:val="22"/>
          <w:szCs w:val="22"/>
        </w:rPr>
        <w:t>głasza</w:t>
      </w:r>
      <w:r w:rsidR="006434C4">
        <w:rPr>
          <w:rFonts w:ascii="Arial" w:eastAsia="Arial Unicode MS" w:hAnsi="Arial" w:cs="Arial"/>
          <w:sz w:val="22"/>
          <w:szCs w:val="22"/>
        </w:rPr>
        <w:t xml:space="preserve"> s</w:t>
      </w:r>
      <w:r w:rsidR="0029302A">
        <w:rPr>
          <w:rFonts w:ascii="Arial" w:eastAsia="Arial Unicode MS" w:hAnsi="Arial" w:cs="Arial"/>
          <w:sz w:val="22"/>
          <w:szCs w:val="22"/>
        </w:rPr>
        <w:t>i</w:t>
      </w:r>
      <w:r w:rsidR="006434C4">
        <w:rPr>
          <w:rFonts w:ascii="Arial" w:eastAsia="Arial Unicode MS" w:hAnsi="Arial" w:cs="Arial"/>
          <w:sz w:val="22"/>
          <w:szCs w:val="22"/>
        </w:rPr>
        <w:t xml:space="preserve">ę </w:t>
      </w:r>
      <w:r w:rsidR="00DD2A29" w:rsidRPr="003B0C07">
        <w:rPr>
          <w:rFonts w:ascii="Arial" w:eastAsia="Arial Unicode MS" w:hAnsi="Arial" w:cs="Arial"/>
          <w:sz w:val="22"/>
          <w:szCs w:val="22"/>
        </w:rPr>
        <w:t>otwarty</w:t>
      </w:r>
      <w:r w:rsidR="00944864" w:rsidRPr="003B0C07">
        <w:rPr>
          <w:rFonts w:ascii="Arial" w:eastAsia="Arial Unicode MS" w:hAnsi="Arial" w:cs="Arial"/>
          <w:sz w:val="22"/>
          <w:szCs w:val="22"/>
        </w:rPr>
        <w:t xml:space="preserve"> konkurs ofert na realizację w 202</w:t>
      </w:r>
      <w:r w:rsidR="00DD2A29" w:rsidRPr="003B0C07">
        <w:rPr>
          <w:rFonts w:ascii="Arial" w:eastAsia="Arial Unicode MS" w:hAnsi="Arial" w:cs="Arial"/>
          <w:sz w:val="22"/>
          <w:szCs w:val="22"/>
        </w:rPr>
        <w:t>3</w:t>
      </w:r>
      <w:r w:rsidR="00944864" w:rsidRPr="003B0C07">
        <w:rPr>
          <w:rFonts w:ascii="Arial" w:eastAsia="Arial Unicode MS" w:hAnsi="Arial" w:cs="Arial"/>
          <w:sz w:val="22"/>
          <w:szCs w:val="22"/>
        </w:rPr>
        <w:t xml:space="preserve"> roku zadań publicznych</w:t>
      </w:r>
      <w:r w:rsidR="008411D9">
        <w:rPr>
          <w:rFonts w:ascii="Arial" w:eastAsia="Arial Unicode MS" w:hAnsi="Arial" w:cs="Arial"/>
          <w:sz w:val="22"/>
          <w:szCs w:val="22"/>
        </w:rPr>
        <w:t xml:space="preserve"> </w:t>
      </w:r>
      <w:r w:rsidR="00B47CDA" w:rsidRPr="003B0C07">
        <w:rPr>
          <w:rFonts w:ascii="Arial" w:hAnsi="Arial" w:cs="Arial"/>
          <w:b/>
          <w:bCs/>
          <w:sz w:val="22"/>
          <w:szCs w:val="22"/>
        </w:rPr>
        <w:t>w zakresie działalności na rzecz osób z </w:t>
      </w:r>
      <w:r w:rsidR="008411D9">
        <w:rPr>
          <w:rFonts w:ascii="Arial" w:hAnsi="Arial" w:cs="Arial"/>
          <w:b/>
          <w:bCs/>
          <w:sz w:val="22"/>
          <w:szCs w:val="22"/>
        </w:rPr>
        <w:t xml:space="preserve">niepełnosprawnościami </w:t>
      </w:r>
      <w:r w:rsidR="00357CE3" w:rsidRPr="00501D7F">
        <w:rPr>
          <w:rFonts w:ascii="Arial" w:eastAsia="Arial Unicode MS" w:hAnsi="Arial" w:cs="Arial"/>
          <w:sz w:val="22"/>
          <w:szCs w:val="22"/>
        </w:rPr>
        <w:t xml:space="preserve">na łączną kwotę </w:t>
      </w:r>
      <w:r w:rsidR="00595323" w:rsidRPr="00D464A8">
        <w:rPr>
          <w:rFonts w:ascii="Arial" w:hAnsi="Arial" w:cs="Arial"/>
          <w:b/>
          <w:bCs/>
          <w:sz w:val="22"/>
          <w:szCs w:val="22"/>
        </w:rPr>
        <w:t>8</w:t>
      </w:r>
      <w:r w:rsidR="00D464A8">
        <w:rPr>
          <w:rFonts w:ascii="Arial" w:hAnsi="Arial" w:cs="Arial"/>
          <w:b/>
          <w:bCs/>
          <w:sz w:val="22"/>
          <w:szCs w:val="22"/>
        </w:rPr>
        <w:t>0</w:t>
      </w:r>
      <w:r w:rsidR="00595323" w:rsidRPr="00D464A8">
        <w:rPr>
          <w:rFonts w:ascii="Arial" w:hAnsi="Arial" w:cs="Arial"/>
          <w:b/>
          <w:bCs/>
          <w:sz w:val="22"/>
          <w:szCs w:val="22"/>
        </w:rPr>
        <w:t>0</w:t>
      </w:r>
      <w:r w:rsidR="00357CE3" w:rsidRPr="00D464A8">
        <w:rPr>
          <w:rFonts w:ascii="Arial" w:hAnsi="Arial" w:cs="Arial"/>
          <w:b/>
          <w:bCs/>
          <w:sz w:val="22"/>
          <w:szCs w:val="22"/>
        </w:rPr>
        <w:t xml:space="preserve"> 000,00 z</w:t>
      </w:r>
      <w:r w:rsidR="00357CE3" w:rsidRPr="00D464A8">
        <w:rPr>
          <w:rFonts w:ascii="Arial" w:eastAsia="Arial Unicode MS" w:hAnsi="Arial" w:cs="Arial"/>
          <w:b/>
          <w:bCs/>
          <w:sz w:val="22"/>
          <w:szCs w:val="22"/>
        </w:rPr>
        <w:t>ł</w:t>
      </w:r>
      <w:r w:rsidR="00501D7F" w:rsidRPr="00D464A8">
        <w:rPr>
          <w:rFonts w:ascii="Arial" w:eastAsia="Arial Unicode MS" w:hAnsi="Arial" w:cs="Arial"/>
          <w:b/>
          <w:bCs/>
          <w:sz w:val="22"/>
          <w:szCs w:val="22"/>
        </w:rPr>
        <w:t xml:space="preserve"> (</w:t>
      </w:r>
      <w:r w:rsidR="00595323" w:rsidRPr="00D464A8">
        <w:rPr>
          <w:rFonts w:ascii="Arial" w:eastAsia="Arial Unicode MS" w:hAnsi="Arial" w:cs="Arial"/>
          <w:b/>
          <w:bCs/>
          <w:sz w:val="22"/>
          <w:szCs w:val="22"/>
        </w:rPr>
        <w:t>osiemset tysięcy złotych)</w:t>
      </w:r>
      <w:r w:rsidR="0059532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E138E3" w:rsidRPr="002C3C10">
        <w:rPr>
          <w:rFonts w:ascii="Arial" w:eastAsia="Arial Unicode MS" w:hAnsi="Arial" w:cs="Arial"/>
          <w:sz w:val="22"/>
          <w:szCs w:val="22"/>
        </w:rPr>
        <w:t>w formie wsparcia realizacji zadań.</w:t>
      </w:r>
    </w:p>
    <w:p w14:paraId="5F3FE2C0" w14:textId="21D0538A" w:rsidR="00357CE3" w:rsidRDefault="00357CE3" w:rsidP="008E6020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bookmarkStart w:id="2" w:name="_Hlk130893271"/>
      <w:r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="00F96033">
        <w:rPr>
          <w:rFonts w:ascii="Arial" w:eastAsia="Arial Unicode MS" w:hAnsi="Arial" w:cs="Arial"/>
          <w:b/>
          <w:bCs/>
          <w:sz w:val="22"/>
          <w:szCs w:val="22"/>
        </w:rPr>
        <w:t>2</w:t>
      </w:r>
    </w:p>
    <w:bookmarkEnd w:id="2"/>
    <w:p w14:paraId="30EAC654" w14:textId="3AE7CB4F" w:rsidR="00357CE3" w:rsidRPr="003B0C07" w:rsidRDefault="00357CE3" w:rsidP="008E6020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Konkurs </w:t>
      </w:r>
      <w:r w:rsidRPr="003B0C07">
        <w:rPr>
          <w:rFonts w:ascii="Arial" w:eastAsia="Arial Unicode MS" w:hAnsi="Arial" w:cs="Arial"/>
          <w:sz w:val="22"/>
          <w:szCs w:val="22"/>
        </w:rPr>
        <w:t>obejmuje działania określone w</w:t>
      </w:r>
      <w:r w:rsidR="008411D9">
        <w:rPr>
          <w:rFonts w:ascii="Arial" w:eastAsia="Arial Unicode MS" w:hAnsi="Arial" w:cs="Arial"/>
          <w:sz w:val="22"/>
          <w:szCs w:val="22"/>
        </w:rPr>
        <w:t xml:space="preserve"> </w:t>
      </w:r>
      <w:r w:rsidRPr="003B0C07">
        <w:rPr>
          <w:rFonts w:ascii="Arial" w:eastAsia="Arial Unicode MS" w:hAnsi="Arial" w:cs="Arial"/>
          <w:sz w:val="22"/>
          <w:szCs w:val="22"/>
        </w:rPr>
        <w:t xml:space="preserve">Wojewódzkim Programie </w:t>
      </w:r>
      <w:r w:rsidRPr="0002418F">
        <w:rPr>
          <w:rFonts w:ascii="Arial" w:eastAsia="Arial Unicode MS" w:hAnsi="Arial" w:cs="Arial"/>
          <w:sz w:val="22"/>
          <w:szCs w:val="22"/>
        </w:rPr>
        <w:t xml:space="preserve">na </w:t>
      </w:r>
      <w:r w:rsidR="00B91979" w:rsidRPr="0002418F">
        <w:rPr>
          <w:rFonts w:ascii="Arial" w:eastAsia="Arial Unicode MS" w:hAnsi="Arial" w:cs="Arial"/>
          <w:sz w:val="22"/>
          <w:szCs w:val="22"/>
        </w:rPr>
        <w:t>R</w:t>
      </w:r>
      <w:r w:rsidR="008411D9" w:rsidRPr="0002418F">
        <w:rPr>
          <w:rFonts w:ascii="Arial" w:eastAsia="Arial Unicode MS" w:hAnsi="Arial" w:cs="Arial"/>
          <w:sz w:val="22"/>
          <w:szCs w:val="22"/>
        </w:rPr>
        <w:t>zecz</w:t>
      </w:r>
      <w:r w:rsidR="008411D9" w:rsidRPr="003B0C07">
        <w:rPr>
          <w:rFonts w:ascii="Arial" w:eastAsia="Arial Unicode MS" w:hAnsi="Arial" w:cs="Arial"/>
          <w:sz w:val="22"/>
          <w:szCs w:val="22"/>
        </w:rPr>
        <w:t xml:space="preserve"> </w:t>
      </w:r>
      <w:r w:rsidRPr="003B0C07">
        <w:rPr>
          <w:rFonts w:ascii="Arial" w:eastAsia="Arial Unicode MS" w:hAnsi="Arial" w:cs="Arial"/>
          <w:sz w:val="22"/>
          <w:szCs w:val="22"/>
        </w:rPr>
        <w:t>Wyrównywania Szans Osób Niepełnosprawnych i Przeciwdziałania Ich Wykluczeniu Społecznemu na lata 2021</w:t>
      </w:r>
      <w:r w:rsidR="008411D9">
        <w:rPr>
          <w:rFonts w:ascii="Arial" w:eastAsia="Arial Unicode MS" w:hAnsi="Arial" w:cs="Arial"/>
          <w:sz w:val="22"/>
          <w:szCs w:val="22"/>
        </w:rPr>
        <w:t>–</w:t>
      </w:r>
      <w:r w:rsidRPr="003B0C07">
        <w:rPr>
          <w:rFonts w:ascii="Arial" w:eastAsia="Arial Unicode MS" w:hAnsi="Arial" w:cs="Arial"/>
          <w:sz w:val="22"/>
          <w:szCs w:val="22"/>
        </w:rPr>
        <w:t>2030.</w:t>
      </w:r>
    </w:p>
    <w:p w14:paraId="39C7518B" w14:textId="39889E16" w:rsidR="00357CE3" w:rsidRDefault="00357CE3" w:rsidP="008E6020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="00F96033">
        <w:rPr>
          <w:rFonts w:ascii="Arial" w:eastAsia="Arial Unicode MS" w:hAnsi="Arial" w:cs="Arial"/>
          <w:b/>
          <w:bCs/>
          <w:sz w:val="22"/>
          <w:szCs w:val="22"/>
        </w:rPr>
        <w:t>3</w:t>
      </w:r>
    </w:p>
    <w:p w14:paraId="2E9010D9" w14:textId="77777777" w:rsidR="00357CE3" w:rsidRDefault="00822FB7" w:rsidP="0066746B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Treść ogłoszenia o </w:t>
      </w:r>
      <w:r w:rsidR="00501D7F">
        <w:rPr>
          <w:rFonts w:ascii="Arial" w:eastAsia="Arial Unicode MS" w:hAnsi="Arial" w:cs="Arial"/>
          <w:sz w:val="22"/>
          <w:szCs w:val="22"/>
        </w:rPr>
        <w:t xml:space="preserve">otwartym </w:t>
      </w:r>
      <w:r>
        <w:rPr>
          <w:rFonts w:ascii="Arial" w:eastAsia="Arial Unicode MS" w:hAnsi="Arial" w:cs="Arial"/>
          <w:sz w:val="22"/>
          <w:szCs w:val="22"/>
        </w:rPr>
        <w:t xml:space="preserve">konkursie ofert stanowi załącznik do uchwały. </w:t>
      </w:r>
    </w:p>
    <w:p w14:paraId="0DD098B5" w14:textId="3D9DDCA4" w:rsidR="00357CE3" w:rsidRDefault="00357CE3" w:rsidP="008E6020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="00F96033">
        <w:rPr>
          <w:rFonts w:ascii="Arial" w:eastAsia="Arial Unicode MS" w:hAnsi="Arial" w:cs="Arial"/>
          <w:b/>
          <w:bCs/>
          <w:sz w:val="22"/>
          <w:szCs w:val="22"/>
        </w:rPr>
        <w:t>4</w:t>
      </w:r>
    </w:p>
    <w:p w14:paraId="167F17E5" w14:textId="77777777" w:rsidR="00822FB7" w:rsidRDefault="00822FB7" w:rsidP="008E6020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Uchwała zamieszczona zostanie w Biuletynie Informacji Publicznej ROPS, na stronie internetowej ROPS oraz na tablicy ogłoszeń Regionalnego Ośrodka Polityki Społecznej w Rzeszowie.</w:t>
      </w:r>
    </w:p>
    <w:p w14:paraId="24C47240" w14:textId="16976BAA" w:rsidR="00357CE3" w:rsidRPr="003B0C07" w:rsidRDefault="00357CE3" w:rsidP="008E6020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3B0C07"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="00F96033">
        <w:rPr>
          <w:rFonts w:ascii="Arial" w:eastAsia="Arial Unicode MS" w:hAnsi="Arial" w:cs="Arial"/>
          <w:b/>
          <w:bCs/>
          <w:sz w:val="22"/>
          <w:szCs w:val="22"/>
        </w:rPr>
        <w:t>5</w:t>
      </w:r>
    </w:p>
    <w:p w14:paraId="1F5FD4B9" w14:textId="51CBD0E9" w:rsidR="00822FB7" w:rsidRPr="003B0C07" w:rsidRDefault="00822FB7" w:rsidP="008E6020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B0C07">
        <w:rPr>
          <w:rFonts w:ascii="Arial" w:eastAsia="Arial Unicode MS" w:hAnsi="Arial" w:cs="Arial"/>
          <w:sz w:val="22"/>
          <w:szCs w:val="22"/>
        </w:rPr>
        <w:t xml:space="preserve">Ostatecznego wyboru ofert wraz z decyzją o wysokości </w:t>
      </w:r>
      <w:r w:rsidRPr="00FE52AB">
        <w:rPr>
          <w:rFonts w:ascii="Arial" w:eastAsia="Arial Unicode MS" w:hAnsi="Arial" w:cs="Arial"/>
          <w:sz w:val="22"/>
          <w:szCs w:val="22"/>
        </w:rPr>
        <w:t>kwot przyznan</w:t>
      </w:r>
      <w:r w:rsidR="00057632" w:rsidRPr="00FE52AB">
        <w:rPr>
          <w:rFonts w:ascii="Arial" w:eastAsia="Arial Unicode MS" w:hAnsi="Arial" w:cs="Arial"/>
          <w:sz w:val="22"/>
          <w:szCs w:val="22"/>
        </w:rPr>
        <w:t>ych</w:t>
      </w:r>
      <w:r w:rsidRPr="003B0C07">
        <w:rPr>
          <w:rFonts w:ascii="Arial" w:eastAsia="Arial Unicode MS" w:hAnsi="Arial" w:cs="Arial"/>
          <w:sz w:val="22"/>
          <w:szCs w:val="22"/>
        </w:rPr>
        <w:t xml:space="preserve"> dotacji </w:t>
      </w:r>
      <w:r w:rsidR="00BD55B8" w:rsidRPr="003B0C07">
        <w:rPr>
          <w:rFonts w:ascii="Arial" w:hAnsi="Arial" w:cs="Arial"/>
          <w:bCs/>
          <w:sz w:val="22"/>
          <w:szCs w:val="22"/>
        </w:rPr>
        <w:t>dokonuje Zarząd Województwa Podkarpackiego</w:t>
      </w:r>
      <w:r w:rsidR="00C760E3">
        <w:rPr>
          <w:rFonts w:ascii="Arial" w:hAnsi="Arial" w:cs="Arial"/>
          <w:bCs/>
          <w:sz w:val="22"/>
          <w:szCs w:val="22"/>
        </w:rPr>
        <w:t>.</w:t>
      </w:r>
    </w:p>
    <w:p w14:paraId="3A707E05" w14:textId="02EAF8C7" w:rsidR="00357CE3" w:rsidRPr="003B0C07" w:rsidRDefault="00357CE3" w:rsidP="008E6020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3B0C07"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="00F96033">
        <w:rPr>
          <w:rFonts w:ascii="Arial" w:eastAsia="Arial Unicode MS" w:hAnsi="Arial" w:cs="Arial"/>
          <w:b/>
          <w:bCs/>
          <w:sz w:val="22"/>
          <w:szCs w:val="22"/>
        </w:rPr>
        <w:t>6</w:t>
      </w:r>
    </w:p>
    <w:p w14:paraId="089F643B" w14:textId="77777777" w:rsidR="00822FB7" w:rsidRDefault="00822FB7" w:rsidP="008E6020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B0C07">
        <w:rPr>
          <w:rFonts w:ascii="Arial" w:eastAsia="Arial Unicode MS" w:hAnsi="Arial" w:cs="Arial"/>
          <w:sz w:val="22"/>
          <w:szCs w:val="22"/>
        </w:rPr>
        <w:t xml:space="preserve">Wykonanie uchwały powierza się Dyrektorowi </w:t>
      </w:r>
      <w:r>
        <w:rPr>
          <w:rFonts w:ascii="Arial" w:eastAsia="Arial Unicode MS" w:hAnsi="Arial" w:cs="Arial"/>
          <w:sz w:val="22"/>
          <w:szCs w:val="22"/>
        </w:rPr>
        <w:t>Regionalnego Ośrodka Polityki Społecznej w Rzeszowie.</w:t>
      </w:r>
    </w:p>
    <w:p w14:paraId="65D4D9D0" w14:textId="143D2843" w:rsidR="00822FB7" w:rsidRDefault="00822FB7" w:rsidP="008E6020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="00F96033">
        <w:rPr>
          <w:rFonts w:ascii="Arial" w:eastAsia="Arial Unicode MS" w:hAnsi="Arial" w:cs="Arial"/>
          <w:b/>
          <w:bCs/>
          <w:sz w:val="22"/>
          <w:szCs w:val="22"/>
        </w:rPr>
        <w:t>7</w:t>
      </w:r>
    </w:p>
    <w:p w14:paraId="31B4EB1D" w14:textId="310D4322" w:rsidR="00357CE3" w:rsidRDefault="00357CE3" w:rsidP="008E6020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642C1FC7" w14:textId="77777777" w:rsidR="00DC0700" w:rsidRPr="00211867" w:rsidRDefault="00DC0700" w:rsidP="00DC0700">
      <w:pPr>
        <w:rPr>
          <w:rFonts w:ascii="Arial" w:eastAsia="Calibri" w:hAnsi="Arial" w:cs="Arial"/>
          <w:sz w:val="23"/>
          <w:szCs w:val="23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4D53BB4" w14:textId="0BCC11C1" w:rsidR="00DC0700" w:rsidRDefault="00DC0700" w:rsidP="00DC0700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p w14:paraId="5E8834DC" w14:textId="77777777" w:rsidR="004A685D" w:rsidRDefault="004A685D" w:rsidP="003204B3">
      <w:pPr>
        <w:spacing w:line="276" w:lineRule="auto"/>
        <w:jc w:val="right"/>
        <w:rPr>
          <w:rFonts w:ascii="Arial" w:hAnsi="Arial" w:cs="Arial"/>
          <w:bCs/>
        </w:rPr>
      </w:pPr>
      <w:bookmarkStart w:id="3" w:name="_Hlk97711470"/>
    </w:p>
    <w:p w14:paraId="1A3C7A41" w14:textId="75B93DE3" w:rsidR="003204B3" w:rsidRPr="003204B3" w:rsidRDefault="003204B3" w:rsidP="003204B3">
      <w:pPr>
        <w:spacing w:line="276" w:lineRule="auto"/>
        <w:jc w:val="right"/>
        <w:rPr>
          <w:rFonts w:ascii="Arial" w:hAnsi="Arial" w:cs="Arial"/>
          <w:bCs/>
        </w:rPr>
      </w:pPr>
      <w:r w:rsidRPr="003204B3">
        <w:rPr>
          <w:rFonts w:ascii="Arial" w:hAnsi="Arial" w:cs="Arial"/>
          <w:bCs/>
        </w:rPr>
        <w:lastRenderedPageBreak/>
        <w:t>Załącznik do Uchwały Nr 474/</w:t>
      </w:r>
      <w:r w:rsidR="00F96033">
        <w:rPr>
          <w:rFonts w:ascii="Arial" w:hAnsi="Arial" w:cs="Arial"/>
          <w:bCs/>
        </w:rPr>
        <w:t>9866</w:t>
      </w:r>
      <w:r w:rsidRPr="003204B3">
        <w:rPr>
          <w:rFonts w:ascii="Arial" w:hAnsi="Arial" w:cs="Arial"/>
          <w:bCs/>
        </w:rPr>
        <w:t>/23</w:t>
      </w:r>
    </w:p>
    <w:p w14:paraId="1D2ABD19" w14:textId="77777777" w:rsidR="003204B3" w:rsidRPr="003204B3" w:rsidRDefault="003204B3" w:rsidP="003204B3">
      <w:pPr>
        <w:spacing w:line="276" w:lineRule="auto"/>
        <w:jc w:val="right"/>
        <w:rPr>
          <w:rFonts w:ascii="Arial" w:hAnsi="Arial" w:cs="Arial"/>
          <w:bCs/>
        </w:rPr>
      </w:pPr>
      <w:r w:rsidRPr="003204B3">
        <w:rPr>
          <w:rFonts w:ascii="Arial" w:hAnsi="Arial" w:cs="Arial"/>
          <w:bCs/>
        </w:rPr>
        <w:t>Zarządu Województwa Podkarpackiego</w:t>
      </w:r>
    </w:p>
    <w:p w14:paraId="0BA52560" w14:textId="77777777" w:rsidR="003204B3" w:rsidRPr="003204B3" w:rsidRDefault="003204B3" w:rsidP="003204B3">
      <w:pPr>
        <w:spacing w:line="276" w:lineRule="auto"/>
        <w:jc w:val="right"/>
        <w:rPr>
          <w:rFonts w:ascii="Arial" w:hAnsi="Arial" w:cs="Arial"/>
          <w:bCs/>
        </w:rPr>
      </w:pPr>
      <w:r w:rsidRPr="003204B3">
        <w:rPr>
          <w:rFonts w:ascii="Arial" w:hAnsi="Arial" w:cs="Arial"/>
          <w:bCs/>
        </w:rPr>
        <w:t>w Rzeszowie</w:t>
      </w:r>
    </w:p>
    <w:p w14:paraId="35C9F115" w14:textId="2888F2D4" w:rsidR="003204B3" w:rsidRPr="003204B3" w:rsidRDefault="003204B3" w:rsidP="003204B3">
      <w:pPr>
        <w:spacing w:line="276" w:lineRule="auto"/>
        <w:jc w:val="right"/>
        <w:rPr>
          <w:rFonts w:ascii="Arial" w:hAnsi="Arial" w:cs="Arial"/>
          <w:bCs/>
        </w:rPr>
      </w:pPr>
      <w:r w:rsidRPr="003204B3">
        <w:rPr>
          <w:rFonts w:ascii="Arial" w:hAnsi="Arial" w:cs="Arial"/>
          <w:bCs/>
        </w:rPr>
        <w:t xml:space="preserve">z dnia </w:t>
      </w:r>
      <w:r w:rsidRPr="003204B3">
        <w:rPr>
          <w:rFonts w:ascii="Arial" w:hAnsi="Arial"/>
        </w:rPr>
        <w:t xml:space="preserve">28 marca 2023 </w:t>
      </w:r>
      <w:r w:rsidRPr="003204B3">
        <w:rPr>
          <w:rFonts w:ascii="Arial" w:hAnsi="Arial" w:cs="Arial"/>
          <w:bCs/>
        </w:rPr>
        <w:t>r.</w:t>
      </w:r>
      <w:bookmarkEnd w:id="3"/>
    </w:p>
    <w:p w14:paraId="66816310" w14:textId="3F51878D" w:rsidR="00822FB7" w:rsidRPr="00A661B6" w:rsidRDefault="00822FB7" w:rsidP="00822FB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661B6">
        <w:rPr>
          <w:rFonts w:ascii="Arial" w:hAnsi="Arial" w:cs="Arial"/>
          <w:b/>
          <w:bCs/>
          <w:sz w:val="22"/>
          <w:szCs w:val="22"/>
        </w:rPr>
        <w:t>Zarząd Województwa Podkarpackiego</w:t>
      </w:r>
    </w:p>
    <w:p w14:paraId="0CC239A7" w14:textId="77777777" w:rsidR="00822FB7" w:rsidRPr="00110C72" w:rsidRDefault="00822FB7" w:rsidP="00822FB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661B6">
        <w:rPr>
          <w:rFonts w:ascii="Arial" w:eastAsia="Arial Unicode MS" w:hAnsi="Arial" w:cs="Arial"/>
          <w:b/>
          <w:sz w:val="22"/>
          <w:szCs w:val="22"/>
        </w:rPr>
        <w:t xml:space="preserve">ogłasza otwarty konkurs ofert na </w:t>
      </w:r>
      <w:r w:rsidRPr="00110C72">
        <w:rPr>
          <w:rFonts w:ascii="Arial" w:eastAsia="Arial Unicode MS" w:hAnsi="Arial" w:cs="Arial"/>
          <w:b/>
          <w:sz w:val="22"/>
          <w:szCs w:val="22"/>
        </w:rPr>
        <w:t xml:space="preserve">realizację w roku 2023 zadań </w:t>
      </w:r>
      <w:r w:rsidRPr="00110C72">
        <w:rPr>
          <w:rFonts w:ascii="Arial" w:hAnsi="Arial" w:cs="Arial"/>
          <w:b/>
          <w:bCs/>
          <w:sz w:val="22"/>
          <w:szCs w:val="22"/>
        </w:rPr>
        <w:t xml:space="preserve">publicznych </w:t>
      </w:r>
      <w:r w:rsidRPr="00110C72">
        <w:rPr>
          <w:rFonts w:ascii="Arial" w:hAnsi="Arial" w:cs="Arial"/>
          <w:b/>
          <w:bCs/>
          <w:sz w:val="22"/>
          <w:szCs w:val="22"/>
        </w:rPr>
        <w:br/>
        <w:t>Województwa Podkarpackiego w zakresie działalności na rzecz osób z niepełnosprawnościami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1"/>
      </w:tblGrid>
      <w:tr w:rsidR="002C3C10" w:rsidRPr="002C3C10" w14:paraId="343C4CF9" w14:textId="77777777" w:rsidTr="00882150">
        <w:trPr>
          <w:trHeight w:val="389"/>
        </w:trPr>
        <w:tc>
          <w:tcPr>
            <w:tcW w:w="9591" w:type="dxa"/>
            <w:shd w:val="clear" w:color="auto" w:fill="D9D9D9"/>
            <w:vAlign w:val="center"/>
          </w:tcPr>
          <w:p w14:paraId="01444CA0" w14:textId="77777777" w:rsidR="005E77DD" w:rsidRPr="002C3C10" w:rsidRDefault="00702A8B" w:rsidP="00882150">
            <w:pPr>
              <w:numPr>
                <w:ilvl w:val="0"/>
                <w:numId w:val="16"/>
              </w:numPr>
              <w:shd w:val="clear" w:color="auto" w:fill="D9D9D9"/>
              <w:spacing w:line="276" w:lineRule="auto"/>
              <w:ind w:left="171" w:hanging="171"/>
              <w:jc w:val="both"/>
              <w:rPr>
                <w:rFonts w:ascii="Arial" w:hAnsi="Arial" w:cs="Arial"/>
                <w:b/>
                <w:bCs/>
              </w:rPr>
            </w:pPr>
            <w:r w:rsidRPr="002C3C10">
              <w:rPr>
                <w:rFonts w:ascii="Arial" w:hAnsi="Arial" w:cs="Arial"/>
                <w:b/>
                <w:bCs/>
              </w:rPr>
              <w:t xml:space="preserve">RODZAJ I </w:t>
            </w:r>
            <w:r w:rsidR="006E3E54" w:rsidRPr="002C3C10">
              <w:rPr>
                <w:rFonts w:ascii="Arial" w:hAnsi="Arial" w:cs="Arial"/>
                <w:b/>
                <w:bCs/>
              </w:rPr>
              <w:t>CEL</w:t>
            </w:r>
            <w:r w:rsidR="005E77DD" w:rsidRPr="002C3C10">
              <w:rPr>
                <w:rFonts w:ascii="Arial" w:hAnsi="Arial" w:cs="Arial"/>
                <w:b/>
                <w:bCs/>
              </w:rPr>
              <w:t xml:space="preserve">E REALIZACJI ZADAŃ </w:t>
            </w:r>
          </w:p>
        </w:tc>
      </w:tr>
    </w:tbl>
    <w:p w14:paraId="0861C4CD" w14:textId="72A87848" w:rsidR="00702A8B" w:rsidRPr="00110C72" w:rsidRDefault="00BD6615" w:rsidP="00882150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C3C10">
        <w:rPr>
          <w:rFonts w:ascii="Arial" w:hAnsi="Arial" w:cs="Arial"/>
          <w:sz w:val="22"/>
          <w:szCs w:val="22"/>
        </w:rPr>
        <w:t xml:space="preserve">Celem </w:t>
      </w:r>
      <w:r w:rsidRPr="00110C72">
        <w:rPr>
          <w:rFonts w:ascii="Arial" w:hAnsi="Arial" w:cs="Arial"/>
          <w:sz w:val="22"/>
          <w:szCs w:val="22"/>
        </w:rPr>
        <w:t>konkursu jest wyłonienie podmiotów prowadzących działalność pożytku publicznego na rzecz osób z niepełnosprawnościami i udzielenie im wsparcia na realizację zadań publicznych Województwa Podkarpackiego, zgodnie z zadaniami priorytetowymi ujętymi w Programie współpracy Samorządu Województwa Podkarpackiego z organizacjami pozarządowymi i innymi podmiotami prowadzącymi działalność pożytku publicznego na rok 202</w:t>
      </w:r>
      <w:r w:rsidR="008C69AF" w:rsidRPr="00110C72">
        <w:rPr>
          <w:rFonts w:ascii="Arial" w:hAnsi="Arial" w:cs="Arial"/>
          <w:sz w:val="22"/>
          <w:szCs w:val="22"/>
        </w:rPr>
        <w:t>3</w:t>
      </w:r>
      <w:r w:rsidRPr="00110C72">
        <w:rPr>
          <w:rFonts w:ascii="Arial" w:hAnsi="Arial" w:cs="Arial"/>
          <w:sz w:val="22"/>
          <w:szCs w:val="22"/>
        </w:rPr>
        <w:t xml:space="preserve"> oraz celami szczegółowymi </w:t>
      </w:r>
      <w:r w:rsidRPr="00110C72">
        <w:rPr>
          <w:rFonts w:ascii="Arial" w:hAnsi="Arial" w:cs="Arial"/>
          <w:bCs/>
          <w:sz w:val="22"/>
          <w:szCs w:val="22"/>
        </w:rPr>
        <w:t xml:space="preserve">Wojewódzkiego Programu na </w:t>
      </w:r>
      <w:r w:rsidR="00EC763F" w:rsidRPr="00110C72">
        <w:rPr>
          <w:rFonts w:ascii="Arial" w:hAnsi="Arial" w:cs="Arial"/>
          <w:bCs/>
          <w:sz w:val="22"/>
          <w:szCs w:val="22"/>
        </w:rPr>
        <w:t>R</w:t>
      </w:r>
      <w:r w:rsidR="008411D9" w:rsidRPr="00110C72">
        <w:rPr>
          <w:rFonts w:ascii="Arial" w:hAnsi="Arial" w:cs="Arial"/>
          <w:bCs/>
          <w:sz w:val="22"/>
          <w:szCs w:val="22"/>
        </w:rPr>
        <w:t xml:space="preserve">zecz </w:t>
      </w:r>
      <w:r w:rsidRPr="00110C72">
        <w:rPr>
          <w:rFonts w:ascii="Arial" w:hAnsi="Arial" w:cs="Arial"/>
          <w:bCs/>
          <w:sz w:val="22"/>
          <w:szCs w:val="22"/>
        </w:rPr>
        <w:t xml:space="preserve">Wyrównywania Szans Osób Niepełnosprawnych </w:t>
      </w:r>
      <w:r w:rsidR="009C230F">
        <w:rPr>
          <w:rFonts w:ascii="Arial" w:hAnsi="Arial" w:cs="Arial"/>
          <w:bCs/>
          <w:sz w:val="22"/>
          <w:szCs w:val="22"/>
        </w:rPr>
        <w:br/>
      </w:r>
      <w:r w:rsidRPr="00110C72">
        <w:rPr>
          <w:rFonts w:ascii="Arial" w:hAnsi="Arial" w:cs="Arial"/>
          <w:bCs/>
          <w:sz w:val="22"/>
          <w:szCs w:val="22"/>
        </w:rPr>
        <w:t>i Przeciwdziałania Ich Wykluczeniu Społecznemu na lata 2021</w:t>
      </w:r>
      <w:r w:rsidR="008411D9" w:rsidRPr="00110C72">
        <w:rPr>
          <w:rFonts w:ascii="Arial" w:hAnsi="Arial" w:cs="Arial"/>
          <w:bCs/>
          <w:sz w:val="22"/>
          <w:szCs w:val="22"/>
        </w:rPr>
        <w:t>–</w:t>
      </w:r>
      <w:r w:rsidRPr="00110C72">
        <w:rPr>
          <w:rFonts w:ascii="Arial" w:hAnsi="Arial" w:cs="Arial"/>
          <w:bCs/>
          <w:sz w:val="22"/>
          <w:szCs w:val="22"/>
        </w:rPr>
        <w:t>2030.</w:t>
      </w:r>
    </w:p>
    <w:p w14:paraId="29C7B15F" w14:textId="514033A9" w:rsidR="00CD0792" w:rsidRPr="00A85AC1" w:rsidRDefault="0037285D" w:rsidP="005E2DF4">
      <w:pPr>
        <w:tabs>
          <w:tab w:val="left" w:pos="0"/>
        </w:tabs>
        <w:spacing w:after="120"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110C72">
        <w:rPr>
          <w:rFonts w:ascii="Arial" w:eastAsia="Arial Unicode MS" w:hAnsi="Arial" w:cs="Arial"/>
          <w:sz w:val="22"/>
          <w:szCs w:val="22"/>
        </w:rPr>
        <w:t>W ramach konkursu mogą być składane oferty dotyczące realizacji wskazanych poniżej</w:t>
      </w:r>
      <w:r w:rsidRPr="002C3C10">
        <w:rPr>
          <w:rFonts w:ascii="Arial" w:eastAsia="Arial Unicode MS" w:hAnsi="Arial" w:cs="Arial"/>
          <w:sz w:val="22"/>
          <w:szCs w:val="22"/>
        </w:rPr>
        <w:t xml:space="preserve"> zadań publicznych</w:t>
      </w:r>
      <w:r w:rsidR="00702A8B" w:rsidRPr="002C3C10">
        <w:rPr>
          <w:rFonts w:ascii="Arial" w:eastAsia="Arial Unicode MS" w:hAnsi="Arial" w:cs="Arial"/>
          <w:sz w:val="22"/>
          <w:szCs w:val="22"/>
        </w:rPr>
        <w:t xml:space="preserve">. </w:t>
      </w:r>
      <w:r w:rsidR="00702A8B" w:rsidRPr="00A85AC1">
        <w:rPr>
          <w:rFonts w:ascii="Arial" w:eastAsia="Arial Unicode MS" w:hAnsi="Arial" w:cs="Arial"/>
          <w:b/>
          <w:bCs/>
          <w:sz w:val="22"/>
          <w:szCs w:val="22"/>
        </w:rPr>
        <w:t xml:space="preserve">Zadania muszą być realizowane na rzecz mieszkańców </w:t>
      </w:r>
      <w:r w:rsidR="008411D9" w:rsidRPr="00A85AC1">
        <w:rPr>
          <w:rFonts w:ascii="Arial" w:eastAsia="Arial Unicode MS" w:hAnsi="Arial" w:cs="Arial"/>
          <w:b/>
          <w:bCs/>
          <w:sz w:val="22"/>
          <w:szCs w:val="22"/>
        </w:rPr>
        <w:t xml:space="preserve">województwa podkarpackiego </w:t>
      </w:r>
      <w:r w:rsidR="0060298C" w:rsidRPr="00A85AC1">
        <w:rPr>
          <w:rFonts w:ascii="Arial" w:hAnsi="Arial" w:cs="Arial"/>
          <w:b/>
          <w:bCs/>
          <w:sz w:val="22"/>
          <w:szCs w:val="22"/>
        </w:rPr>
        <w:t>z co najmniej dwóch powiatów</w:t>
      </w:r>
      <w:r w:rsidR="0060298C" w:rsidRPr="00A85AC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CD0792" w:rsidRPr="00A85AC1">
        <w:rPr>
          <w:rFonts w:ascii="Arial" w:eastAsia="Arial Unicode MS" w:hAnsi="Arial" w:cs="Arial"/>
          <w:b/>
          <w:bCs/>
          <w:sz w:val="22"/>
          <w:szCs w:val="22"/>
        </w:rPr>
        <w:t xml:space="preserve">oraz na terenie </w:t>
      </w:r>
      <w:r w:rsidR="008411D9" w:rsidRPr="00A85AC1">
        <w:rPr>
          <w:rFonts w:ascii="Arial" w:eastAsia="Arial Unicode MS" w:hAnsi="Arial" w:cs="Arial"/>
          <w:b/>
          <w:bCs/>
          <w:sz w:val="22"/>
          <w:szCs w:val="22"/>
        </w:rPr>
        <w:t>województwa podkarpackiego</w:t>
      </w:r>
      <w:r w:rsidR="00CD0792" w:rsidRPr="00A85AC1">
        <w:rPr>
          <w:rFonts w:ascii="Arial" w:eastAsia="Arial Unicode MS" w:hAnsi="Arial" w:cs="Arial"/>
          <w:b/>
          <w:bCs/>
          <w:sz w:val="22"/>
          <w:szCs w:val="22"/>
        </w:rPr>
        <w:t>.</w:t>
      </w:r>
      <w:r w:rsidR="00F73053" w:rsidRPr="00A85AC1">
        <w:rPr>
          <w:rFonts w:ascii="Arial" w:eastAsia="Arial Unicode MS" w:hAnsi="Arial" w:cs="Arial"/>
          <w:b/>
          <w:bCs/>
          <w:sz w:val="22"/>
          <w:szCs w:val="22"/>
        </w:rPr>
        <w:t xml:space="preserve"> W uzasadnionych przypadkach, związanych ze specyfiką projektu dopuszczalna jest realizacja zadania lub poszczególnych działań poza terenem województwa podkarpackiego – zasadność kwalifikuje Komisja Konkursowa.</w:t>
      </w:r>
    </w:p>
    <w:p w14:paraId="6CEC50E1" w14:textId="77777777" w:rsidR="00944864" w:rsidRPr="002C3C10" w:rsidRDefault="00944864" w:rsidP="00CD0792">
      <w:pPr>
        <w:tabs>
          <w:tab w:val="left" w:pos="0"/>
        </w:tabs>
        <w:spacing w:after="120" w:line="276" w:lineRule="auto"/>
        <w:rPr>
          <w:rFonts w:ascii="Arial" w:hAnsi="Arial" w:cs="Arial"/>
          <w:sz w:val="22"/>
          <w:szCs w:val="22"/>
          <w:u w:val="single"/>
          <w:lang w:eastAsia="en-US"/>
        </w:rPr>
      </w:pPr>
      <w:r w:rsidRPr="002C3C10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CEL SZCZEGÓŁOWY NR 1</w:t>
      </w:r>
    </w:p>
    <w:p w14:paraId="40E7B53F" w14:textId="77777777" w:rsidR="00944864" w:rsidRPr="002C3C10" w:rsidRDefault="00944864" w:rsidP="00C11643">
      <w:pPr>
        <w:widowControl w:val="0"/>
        <w:spacing w:after="120" w:line="276" w:lineRule="auto"/>
        <w:ind w:right="113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bookmarkStart w:id="4" w:name="_Hlk61260817"/>
      <w:r w:rsidRPr="002C3C10">
        <w:rPr>
          <w:rFonts w:ascii="Arial" w:hAnsi="Arial" w:cs="Arial"/>
          <w:b/>
          <w:sz w:val="22"/>
          <w:szCs w:val="22"/>
          <w:u w:val="single"/>
          <w:lang w:eastAsia="en-US"/>
        </w:rPr>
        <w:t>Profilaktyka i ograniczanie skutków niepełnosprawności poprzez wzrost efektywności wsparcia w zakresie rehabilitacji.</w:t>
      </w:r>
    </w:p>
    <w:bookmarkEnd w:id="4"/>
    <w:p w14:paraId="14210A88" w14:textId="77777777" w:rsidR="00944864" w:rsidRPr="002C3C10" w:rsidRDefault="00944864" w:rsidP="00C11643">
      <w:pPr>
        <w:widowControl w:val="0"/>
        <w:spacing w:before="37" w:line="276" w:lineRule="auto"/>
        <w:ind w:left="113" w:right="2676" w:hanging="11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C3C10">
        <w:rPr>
          <w:rFonts w:ascii="Arial" w:hAnsi="Arial" w:cs="Arial"/>
          <w:b/>
          <w:sz w:val="22"/>
          <w:szCs w:val="22"/>
          <w:lang w:eastAsia="en-US"/>
        </w:rPr>
        <w:t>Zadania:</w:t>
      </w:r>
    </w:p>
    <w:p w14:paraId="529DB250" w14:textId="77777777" w:rsidR="00944864" w:rsidRPr="002C3C10" w:rsidRDefault="00944864" w:rsidP="00C11643">
      <w:pPr>
        <w:widowControl w:val="0"/>
        <w:numPr>
          <w:ilvl w:val="1"/>
          <w:numId w:val="1"/>
        </w:numPr>
        <w:tabs>
          <w:tab w:val="left" w:pos="836"/>
        </w:tabs>
        <w:spacing w:line="276" w:lineRule="auto"/>
        <w:ind w:left="425" w:hanging="425"/>
        <w:jc w:val="both"/>
        <w:rPr>
          <w:rFonts w:ascii="Arial" w:hAnsi="Arial" w:cs="Arial"/>
          <w:strike/>
          <w:sz w:val="22"/>
          <w:szCs w:val="22"/>
          <w:lang w:eastAsia="en-US"/>
        </w:rPr>
      </w:pPr>
      <w:r w:rsidRPr="002C3C10">
        <w:rPr>
          <w:rFonts w:ascii="Arial" w:hAnsi="Arial" w:cs="Arial"/>
          <w:sz w:val="22"/>
          <w:szCs w:val="22"/>
          <w:lang w:eastAsia="en-US"/>
        </w:rPr>
        <w:t xml:space="preserve">Popularyzacja i wspieranie działań w zakresie wczesnego wykrywania wad rozwojowych </w:t>
      </w:r>
      <w:r w:rsidRPr="002C3C10">
        <w:rPr>
          <w:rFonts w:ascii="Arial" w:hAnsi="Arial" w:cs="Arial"/>
          <w:sz w:val="22"/>
          <w:szCs w:val="22"/>
          <w:lang w:eastAsia="en-US"/>
        </w:rPr>
        <w:br/>
        <w:t>i rehabilitacji dzieci zagrożonych niepełnosprawnością i niepełnosprawnych.</w:t>
      </w:r>
    </w:p>
    <w:p w14:paraId="06CE75AB" w14:textId="77777777" w:rsidR="00944864" w:rsidRPr="002C3C10" w:rsidRDefault="00944864" w:rsidP="00C11643">
      <w:pPr>
        <w:widowControl w:val="0"/>
        <w:numPr>
          <w:ilvl w:val="1"/>
          <w:numId w:val="1"/>
        </w:numPr>
        <w:tabs>
          <w:tab w:val="left" w:pos="83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C3C10">
        <w:rPr>
          <w:rFonts w:ascii="Arial" w:hAnsi="Arial" w:cs="Arial"/>
          <w:sz w:val="22"/>
          <w:szCs w:val="22"/>
          <w:lang w:eastAsia="en-US"/>
        </w:rPr>
        <w:t xml:space="preserve">Wspieranie rodziców dzieci z niepełnosprawnością lub zagrożonych niepełnosprawnością </w:t>
      </w:r>
      <w:r w:rsidRPr="002C3C10">
        <w:rPr>
          <w:rFonts w:ascii="Arial" w:hAnsi="Arial" w:cs="Arial"/>
          <w:sz w:val="22"/>
          <w:szCs w:val="22"/>
          <w:lang w:eastAsia="en-US"/>
        </w:rPr>
        <w:br/>
        <w:t xml:space="preserve">w okresie prenatalnym i po urodzeniu. </w:t>
      </w:r>
    </w:p>
    <w:p w14:paraId="3984C2FD" w14:textId="77777777" w:rsidR="00944864" w:rsidRPr="002C3C10" w:rsidRDefault="00944864" w:rsidP="00C11643">
      <w:pPr>
        <w:widowControl w:val="0"/>
        <w:numPr>
          <w:ilvl w:val="1"/>
          <w:numId w:val="1"/>
        </w:numPr>
        <w:tabs>
          <w:tab w:val="left" w:pos="836"/>
        </w:tabs>
        <w:spacing w:line="276" w:lineRule="auto"/>
        <w:ind w:left="425" w:right="12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C3C10">
        <w:rPr>
          <w:rFonts w:ascii="Arial" w:hAnsi="Arial" w:cs="Arial"/>
          <w:sz w:val="22"/>
          <w:szCs w:val="22"/>
          <w:lang w:eastAsia="en-US"/>
        </w:rPr>
        <w:t>Promowanie zdrowego stylu życia oraz podejmowanie inicjatyw na rzecz przeciwdziałania wypadkom w celu zapobiegania niepełnosprawności.</w:t>
      </w:r>
    </w:p>
    <w:p w14:paraId="353941A5" w14:textId="77777777" w:rsidR="00944864" w:rsidRPr="002C3C10" w:rsidRDefault="00944864" w:rsidP="00C11643">
      <w:pPr>
        <w:widowControl w:val="0"/>
        <w:numPr>
          <w:ilvl w:val="1"/>
          <w:numId w:val="1"/>
        </w:numPr>
        <w:tabs>
          <w:tab w:val="left" w:pos="83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C3C10">
        <w:rPr>
          <w:rFonts w:ascii="Arial" w:hAnsi="Arial" w:cs="Arial"/>
          <w:sz w:val="22"/>
          <w:szCs w:val="22"/>
          <w:lang w:eastAsia="en-US"/>
        </w:rPr>
        <w:t xml:space="preserve">Organizowanie i prowadzenie szkoleń mających na celu podniesienie jakości udzielanej pomocy w procesie rehabilitacji dla członków rodzin i opiekunów osób </w:t>
      </w:r>
      <w:r w:rsidRPr="002C3C10">
        <w:rPr>
          <w:rFonts w:ascii="Arial" w:hAnsi="Arial" w:cs="Arial"/>
          <w:sz w:val="22"/>
          <w:szCs w:val="22"/>
          <w:lang w:eastAsia="en-US"/>
        </w:rPr>
        <w:br/>
        <w:t>z niepełnosprawnością oraz</w:t>
      </w:r>
      <w:r w:rsidRPr="002C3C10">
        <w:rPr>
          <w:rFonts w:ascii="Arial" w:hAnsi="Arial" w:cs="Arial"/>
          <w:bCs/>
          <w:sz w:val="22"/>
          <w:szCs w:val="22"/>
          <w:lang w:eastAsia="en-US"/>
        </w:rPr>
        <w:t xml:space="preserve"> kadry i wolontariuszy bezpośrednio zaangażowanych w ten proces.</w:t>
      </w:r>
    </w:p>
    <w:p w14:paraId="709839B2" w14:textId="77777777" w:rsidR="00944864" w:rsidRPr="002C3C10" w:rsidRDefault="00944864" w:rsidP="00C11643">
      <w:pPr>
        <w:widowControl w:val="0"/>
        <w:numPr>
          <w:ilvl w:val="1"/>
          <w:numId w:val="1"/>
        </w:numPr>
        <w:tabs>
          <w:tab w:val="left" w:pos="83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C3C10">
        <w:rPr>
          <w:rFonts w:ascii="Arial" w:hAnsi="Arial" w:cs="Arial"/>
          <w:sz w:val="22"/>
          <w:szCs w:val="22"/>
          <w:lang w:eastAsia="en-US"/>
        </w:rPr>
        <w:t>Wspieranie rehabilitacji osób z niepełnosprawnościami w różnych typach placówek, w tym placówek całodobowych.</w:t>
      </w:r>
    </w:p>
    <w:p w14:paraId="1AEA4AF1" w14:textId="77777777" w:rsidR="00944864" w:rsidRPr="0085435E" w:rsidRDefault="00944864" w:rsidP="00C11643">
      <w:pPr>
        <w:widowControl w:val="0"/>
        <w:numPr>
          <w:ilvl w:val="1"/>
          <w:numId w:val="1"/>
        </w:numPr>
        <w:tabs>
          <w:tab w:val="left" w:pos="836"/>
        </w:tabs>
        <w:spacing w:line="276" w:lineRule="auto"/>
        <w:ind w:left="425" w:right="12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C3C10">
        <w:rPr>
          <w:rFonts w:ascii="Arial" w:hAnsi="Arial" w:cs="Arial"/>
          <w:sz w:val="22"/>
          <w:szCs w:val="22"/>
          <w:lang w:eastAsia="en-US"/>
        </w:rPr>
        <w:t xml:space="preserve">Promowanie </w:t>
      </w:r>
      <w:r w:rsidRPr="0085435E">
        <w:rPr>
          <w:rFonts w:ascii="Arial" w:hAnsi="Arial" w:cs="Arial"/>
          <w:sz w:val="22"/>
          <w:szCs w:val="22"/>
          <w:lang w:eastAsia="en-US"/>
        </w:rPr>
        <w:t>inicjatyw zmierzających do tworzenia placówek kompleksowej rehabilitacji.</w:t>
      </w:r>
    </w:p>
    <w:p w14:paraId="2949BAF8" w14:textId="77777777" w:rsidR="00944864" w:rsidRPr="0085435E" w:rsidRDefault="00944864" w:rsidP="00C11643">
      <w:pPr>
        <w:widowControl w:val="0"/>
        <w:numPr>
          <w:ilvl w:val="1"/>
          <w:numId w:val="1"/>
        </w:numPr>
        <w:tabs>
          <w:tab w:val="left" w:pos="83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85435E">
        <w:rPr>
          <w:rFonts w:ascii="Arial" w:hAnsi="Arial" w:cs="Arial"/>
          <w:sz w:val="22"/>
          <w:szCs w:val="22"/>
          <w:lang w:eastAsia="en-US"/>
        </w:rPr>
        <w:t>Doposażenie w sprzęt rehabilitacyjny obiektów służących</w:t>
      </w:r>
      <w:r w:rsidR="008411D9" w:rsidRPr="0085435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5435E">
        <w:rPr>
          <w:rFonts w:ascii="Arial" w:hAnsi="Arial" w:cs="Arial"/>
          <w:sz w:val="22"/>
          <w:szCs w:val="22"/>
          <w:lang w:eastAsia="en-US"/>
        </w:rPr>
        <w:t>rehabilitacji oraz wypożyczalni sprzętu rehabilitacyjnego.</w:t>
      </w:r>
    </w:p>
    <w:p w14:paraId="0C969782" w14:textId="77777777" w:rsidR="002E0998" w:rsidRPr="0085435E" w:rsidRDefault="00A20B89" w:rsidP="00882150">
      <w:pPr>
        <w:widowControl w:val="0"/>
        <w:numPr>
          <w:ilvl w:val="1"/>
          <w:numId w:val="1"/>
        </w:numPr>
        <w:tabs>
          <w:tab w:val="left" w:pos="83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85435E">
        <w:rPr>
          <w:rFonts w:ascii="Arial" w:hAnsi="Arial" w:cs="Arial"/>
          <w:sz w:val="22"/>
          <w:szCs w:val="22"/>
          <w:lang w:eastAsia="en-US"/>
        </w:rPr>
        <w:t>Likwidacja barier i wspieranie dostępności architektonicznej, cyfrowej i informacyjno-</w:t>
      </w:r>
      <w:r w:rsidR="008411D9" w:rsidRPr="0085435E">
        <w:rPr>
          <w:rFonts w:ascii="Arial" w:hAnsi="Arial" w:cs="Arial"/>
          <w:sz w:val="22"/>
          <w:szCs w:val="22"/>
          <w:lang w:eastAsia="en-US"/>
        </w:rPr>
        <w:br/>
        <w:t>-</w:t>
      </w:r>
      <w:r w:rsidRPr="0085435E">
        <w:rPr>
          <w:rFonts w:ascii="Arial" w:hAnsi="Arial" w:cs="Arial"/>
          <w:sz w:val="22"/>
          <w:szCs w:val="22"/>
          <w:lang w:eastAsia="en-US"/>
        </w:rPr>
        <w:t>komunikacyjnej w obiektach infrastruktury społecznej, służącej świadczeniu usług rehabilitacyjnych/opiekuńczych dla osób z niepełnosprawnościami.</w:t>
      </w:r>
    </w:p>
    <w:p w14:paraId="7224ECE8" w14:textId="77777777" w:rsidR="008E6020" w:rsidRDefault="008E6020">
      <w:pPr>
        <w:spacing w:after="160" w:line="259" w:lineRule="auto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br w:type="page"/>
      </w:r>
    </w:p>
    <w:p w14:paraId="78D9683A" w14:textId="24FF5321" w:rsidR="00944864" w:rsidRPr="002C3C10" w:rsidRDefault="00944864" w:rsidP="00C11643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2C3C10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lastRenderedPageBreak/>
        <w:t>CEL SZCZEGÓŁOWY NR 2</w:t>
      </w:r>
    </w:p>
    <w:p w14:paraId="47807587" w14:textId="77777777" w:rsidR="00944864" w:rsidRPr="002C3C10" w:rsidRDefault="00944864" w:rsidP="00C11643">
      <w:pPr>
        <w:widowControl w:val="0"/>
        <w:spacing w:after="120" w:line="276" w:lineRule="auto"/>
        <w:ind w:right="113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bookmarkStart w:id="5" w:name="_Hlk73517001"/>
      <w:r w:rsidRPr="002C3C10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Tworzenie warunków do podnoszenia poziomu wykształcenia i aktywizacji zawodowej osób z niepełnosprawnościami. </w:t>
      </w:r>
    </w:p>
    <w:bookmarkEnd w:id="5"/>
    <w:p w14:paraId="26298AA5" w14:textId="77777777" w:rsidR="00944864" w:rsidRPr="002C3C10" w:rsidRDefault="00944864" w:rsidP="00C11643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2C3C10">
        <w:rPr>
          <w:rFonts w:ascii="Arial" w:hAnsi="Arial" w:cs="Arial"/>
          <w:b/>
          <w:sz w:val="22"/>
          <w:szCs w:val="22"/>
          <w:lang w:eastAsia="en-US"/>
        </w:rPr>
        <w:t>Zadania:</w:t>
      </w:r>
    </w:p>
    <w:p w14:paraId="22B8A42D" w14:textId="77777777" w:rsidR="00944864" w:rsidRPr="002C3C10" w:rsidRDefault="00944864" w:rsidP="00C11643">
      <w:pPr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425" w:right="125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C3C10">
        <w:rPr>
          <w:rFonts w:ascii="Arial" w:hAnsi="Arial" w:cs="Arial"/>
          <w:bCs/>
          <w:sz w:val="22"/>
          <w:szCs w:val="22"/>
          <w:lang w:eastAsia="en-US"/>
        </w:rPr>
        <w:t>Wspieranie placówek zajmujących się edukacją i rehabilitacją dzieci, młodzieży i dorosłych osób z niepełnosprawnościami.</w:t>
      </w:r>
    </w:p>
    <w:p w14:paraId="207F09B9" w14:textId="77777777" w:rsidR="00944864" w:rsidRPr="002C3C10" w:rsidRDefault="00944864" w:rsidP="00C11643">
      <w:pPr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425" w:right="125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C3C10">
        <w:rPr>
          <w:rFonts w:ascii="Arial" w:hAnsi="Arial" w:cs="Arial"/>
          <w:bCs/>
          <w:sz w:val="22"/>
          <w:szCs w:val="22"/>
          <w:lang w:eastAsia="en-US"/>
        </w:rPr>
        <w:t>Promowanie edukacji, w tym edukacji integracyjnej i włączającej.</w:t>
      </w:r>
    </w:p>
    <w:p w14:paraId="44A4BA99" w14:textId="77777777" w:rsidR="00944864" w:rsidRPr="002C3C10" w:rsidRDefault="00944864" w:rsidP="00C11643">
      <w:pPr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425" w:right="125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C3C10">
        <w:rPr>
          <w:rFonts w:ascii="Arial" w:hAnsi="Arial" w:cs="Arial"/>
          <w:bCs/>
          <w:sz w:val="22"/>
          <w:szCs w:val="22"/>
          <w:lang w:eastAsia="en-US"/>
        </w:rPr>
        <w:t xml:space="preserve">Promocja wolontariatu na rzecz osób z niepełnosprawnościami oraz dobrych praktyk </w:t>
      </w:r>
      <w:r w:rsidRPr="002C3C10">
        <w:rPr>
          <w:rFonts w:ascii="Arial" w:hAnsi="Arial" w:cs="Arial"/>
          <w:bCs/>
          <w:sz w:val="22"/>
          <w:szCs w:val="22"/>
          <w:lang w:eastAsia="en-US"/>
        </w:rPr>
        <w:br/>
        <w:t>w obszarze aktywności społecznej i zawodowej osób z niepełnosprawnościami.</w:t>
      </w:r>
    </w:p>
    <w:p w14:paraId="7E9768DA" w14:textId="56D00FB7" w:rsidR="00944864" w:rsidRPr="002C3C10" w:rsidRDefault="00944864" w:rsidP="00C11643">
      <w:pPr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C3C10">
        <w:rPr>
          <w:rFonts w:ascii="Arial" w:hAnsi="Arial" w:cs="Arial"/>
          <w:sz w:val="22"/>
          <w:szCs w:val="22"/>
          <w:lang w:eastAsia="en-US"/>
        </w:rPr>
        <w:t>Wspieranie poradnictwa zawodowego połączonego z diagnozą potrzeb, ukierunkowaniem zawodowym i szkoleniowym oraz pośrednictwem pracy dla osób z niepełnosprawnościami.</w:t>
      </w:r>
    </w:p>
    <w:p w14:paraId="119E7B45" w14:textId="77777777" w:rsidR="00944864" w:rsidRPr="002C3C10" w:rsidRDefault="00944864" w:rsidP="00C11643">
      <w:pPr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425" w:right="125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C3C10">
        <w:rPr>
          <w:rFonts w:ascii="Arial" w:hAnsi="Arial" w:cs="Arial"/>
          <w:bCs/>
          <w:sz w:val="22"/>
          <w:szCs w:val="22"/>
          <w:lang w:eastAsia="en-US"/>
        </w:rPr>
        <w:t xml:space="preserve">Organizowanie i prowadzenie szkoleń pobudzających aktywność zawodową osób </w:t>
      </w:r>
      <w:r w:rsidRPr="002C3C10">
        <w:rPr>
          <w:rFonts w:ascii="Arial" w:hAnsi="Arial" w:cs="Arial"/>
          <w:bCs/>
          <w:sz w:val="22"/>
          <w:szCs w:val="22"/>
          <w:lang w:eastAsia="en-US"/>
        </w:rPr>
        <w:br/>
        <w:t>z niepełnosprawnościami.</w:t>
      </w:r>
    </w:p>
    <w:p w14:paraId="07EBB427" w14:textId="77777777" w:rsidR="00944864" w:rsidRPr="002C3C10" w:rsidRDefault="00944864" w:rsidP="00C11643">
      <w:pPr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425" w:right="125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C3C10">
        <w:rPr>
          <w:rFonts w:ascii="Arial" w:hAnsi="Arial" w:cs="Arial"/>
          <w:bCs/>
          <w:sz w:val="22"/>
          <w:szCs w:val="22"/>
          <w:lang w:eastAsia="en-US"/>
        </w:rPr>
        <w:t>Organizowanie i prowadzenie szkoleń mających na celu podniesienie poziomu jakości rehabilitacji zawodowej i społecznej osób z niepełnosprawnościami – dla członków rodzin, opiekunów, kadry i wolontariuszy bezpośrednio zaangażowanych w ten proces.</w:t>
      </w:r>
    </w:p>
    <w:p w14:paraId="786AE47A" w14:textId="77777777" w:rsidR="00944864" w:rsidRPr="002C3C10" w:rsidRDefault="00944864" w:rsidP="00C11643">
      <w:pPr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425" w:right="125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C3C10">
        <w:rPr>
          <w:rFonts w:ascii="Arial" w:hAnsi="Arial" w:cs="Arial"/>
          <w:bCs/>
          <w:sz w:val="22"/>
          <w:szCs w:val="22"/>
          <w:lang w:eastAsia="en-US"/>
        </w:rPr>
        <w:t xml:space="preserve">Wspieranie zatrudnienia osób z niepełnosprawnościami, w tym zatrudnienia wspomaganego </w:t>
      </w:r>
      <w:r w:rsidR="005E2DF4" w:rsidRPr="002C3C10">
        <w:rPr>
          <w:rFonts w:ascii="Arial" w:hAnsi="Arial" w:cs="Arial"/>
          <w:bCs/>
          <w:sz w:val="22"/>
          <w:szCs w:val="22"/>
          <w:lang w:eastAsia="en-US"/>
        </w:rPr>
        <w:br/>
      </w:r>
      <w:r w:rsidRPr="002C3C10">
        <w:rPr>
          <w:rFonts w:ascii="Arial" w:hAnsi="Arial" w:cs="Arial"/>
          <w:bCs/>
          <w:sz w:val="22"/>
          <w:szCs w:val="22"/>
          <w:lang w:eastAsia="en-US"/>
        </w:rPr>
        <w:t>i chronionego.</w:t>
      </w:r>
    </w:p>
    <w:p w14:paraId="37CC11E2" w14:textId="77777777" w:rsidR="00944864" w:rsidRPr="002C3C10" w:rsidRDefault="00944864" w:rsidP="00C11643">
      <w:pPr>
        <w:widowControl w:val="0"/>
        <w:numPr>
          <w:ilvl w:val="1"/>
          <w:numId w:val="2"/>
        </w:numPr>
        <w:tabs>
          <w:tab w:val="left" w:pos="426"/>
        </w:tabs>
        <w:spacing w:after="120" w:line="276" w:lineRule="auto"/>
        <w:ind w:left="425" w:right="125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C3C10">
        <w:rPr>
          <w:rFonts w:ascii="Arial" w:hAnsi="Arial" w:cs="Arial"/>
          <w:bCs/>
          <w:sz w:val="22"/>
          <w:szCs w:val="22"/>
          <w:lang w:eastAsia="en-US"/>
        </w:rPr>
        <w:t>Wspieranie tworzenia i rozwoju podmiotów ekonomii społecznej i solidarnej zatrudniających osoby z niepełnosprawnościami.</w:t>
      </w:r>
    </w:p>
    <w:p w14:paraId="2AD6E4CB" w14:textId="77777777" w:rsidR="00944864" w:rsidRPr="002C3C10" w:rsidRDefault="00944864" w:rsidP="00882150">
      <w:pPr>
        <w:spacing w:after="120" w:line="259" w:lineRule="auto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2C3C10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CEL SZCZEGÓŁOWY NR 3</w:t>
      </w:r>
    </w:p>
    <w:p w14:paraId="1114037C" w14:textId="77777777" w:rsidR="00944864" w:rsidRPr="002C3C10" w:rsidRDefault="00944864" w:rsidP="00C11643">
      <w:pPr>
        <w:widowControl w:val="0"/>
        <w:spacing w:after="120" w:line="276" w:lineRule="auto"/>
        <w:ind w:left="113" w:right="113" w:hanging="113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2C3C10">
        <w:rPr>
          <w:rFonts w:ascii="Arial" w:hAnsi="Arial" w:cs="Arial"/>
          <w:b/>
          <w:sz w:val="22"/>
          <w:szCs w:val="22"/>
          <w:u w:val="single"/>
          <w:lang w:eastAsia="en-US"/>
        </w:rPr>
        <w:t>Tworzenie warunków do włączenia społecznego osób z niepełnosprawnościami.</w:t>
      </w:r>
    </w:p>
    <w:p w14:paraId="47D66751" w14:textId="77777777" w:rsidR="00944864" w:rsidRPr="002C3C10" w:rsidRDefault="00944864" w:rsidP="00C11643">
      <w:pPr>
        <w:widowControl w:val="0"/>
        <w:spacing w:line="276" w:lineRule="auto"/>
        <w:ind w:left="113" w:right="113" w:hanging="11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C3C10">
        <w:rPr>
          <w:rFonts w:ascii="Arial" w:hAnsi="Arial" w:cs="Arial"/>
          <w:b/>
          <w:sz w:val="22"/>
          <w:szCs w:val="22"/>
          <w:lang w:eastAsia="en-US"/>
        </w:rPr>
        <w:t>Zadania:</w:t>
      </w:r>
    </w:p>
    <w:p w14:paraId="07465BE8" w14:textId="77777777" w:rsidR="00944864" w:rsidRPr="002C3C10" w:rsidRDefault="00944864" w:rsidP="00C11643">
      <w:pPr>
        <w:widowControl w:val="0"/>
        <w:numPr>
          <w:ilvl w:val="1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C3C10">
        <w:rPr>
          <w:rFonts w:ascii="Arial" w:hAnsi="Arial" w:cs="Arial"/>
          <w:sz w:val="22"/>
          <w:szCs w:val="22"/>
          <w:lang w:eastAsia="en-US"/>
        </w:rPr>
        <w:t>Wspieranie uczestnictwa osób z niepełnosprawnościami w przedsięwzięciach kulturalnych, sportowych, turystycznych, rekreacyjnych i rehabilitacyjnych.</w:t>
      </w:r>
    </w:p>
    <w:p w14:paraId="31407FB7" w14:textId="77777777" w:rsidR="00944864" w:rsidRPr="002C3C10" w:rsidRDefault="00944864" w:rsidP="00C11643">
      <w:pPr>
        <w:widowControl w:val="0"/>
        <w:numPr>
          <w:ilvl w:val="1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C3C10">
        <w:rPr>
          <w:rFonts w:ascii="Arial" w:hAnsi="Arial" w:cs="Arial"/>
          <w:sz w:val="22"/>
          <w:szCs w:val="22"/>
          <w:lang w:eastAsia="en-US"/>
        </w:rPr>
        <w:t xml:space="preserve">Rozwój środowiskowych form wsparcia, w tym opieki wytchnieniowej/asystentury dla osób </w:t>
      </w:r>
      <w:r w:rsidRPr="002C3C10">
        <w:rPr>
          <w:rFonts w:ascii="Arial" w:hAnsi="Arial" w:cs="Arial"/>
          <w:sz w:val="22"/>
          <w:szCs w:val="22"/>
          <w:lang w:eastAsia="en-US"/>
        </w:rPr>
        <w:br/>
        <w:t>z niepełnosprawnościami.</w:t>
      </w:r>
    </w:p>
    <w:p w14:paraId="12705E4F" w14:textId="77777777" w:rsidR="00944864" w:rsidRPr="002C3C10" w:rsidRDefault="00944864" w:rsidP="00C11643">
      <w:pPr>
        <w:widowControl w:val="0"/>
        <w:numPr>
          <w:ilvl w:val="1"/>
          <w:numId w:val="3"/>
        </w:numPr>
        <w:tabs>
          <w:tab w:val="left" w:pos="426"/>
          <w:tab w:val="left" w:pos="2281"/>
          <w:tab w:val="left" w:pos="3406"/>
          <w:tab w:val="left" w:pos="4801"/>
          <w:tab w:val="left" w:pos="6257"/>
          <w:tab w:val="left" w:pos="7541"/>
          <w:tab w:val="left" w:pos="8769"/>
        </w:tabs>
        <w:spacing w:line="276" w:lineRule="auto"/>
        <w:ind w:left="425" w:right="11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C3C10">
        <w:rPr>
          <w:rFonts w:ascii="Arial" w:hAnsi="Arial" w:cs="Arial"/>
          <w:sz w:val="22"/>
          <w:szCs w:val="22"/>
          <w:lang w:eastAsia="en-US"/>
        </w:rPr>
        <w:t>Wspieranie rozwoju mieszkalnictwa chronionego (mieszkania treningowe i wspierane) oraz mieszkalnictwa wspomaganego dla osób z niepełnosprawnościami.</w:t>
      </w:r>
    </w:p>
    <w:p w14:paraId="7BDEB378" w14:textId="77777777" w:rsidR="00944864" w:rsidRPr="002C3C10" w:rsidRDefault="00944864" w:rsidP="00C11643">
      <w:pPr>
        <w:widowControl w:val="0"/>
        <w:numPr>
          <w:ilvl w:val="1"/>
          <w:numId w:val="3"/>
        </w:numPr>
        <w:tabs>
          <w:tab w:val="left" w:pos="426"/>
          <w:tab w:val="left" w:pos="2281"/>
          <w:tab w:val="left" w:pos="3406"/>
          <w:tab w:val="left" w:pos="4801"/>
          <w:tab w:val="left" w:pos="6257"/>
          <w:tab w:val="left" w:pos="7541"/>
          <w:tab w:val="left" w:pos="8769"/>
        </w:tabs>
        <w:spacing w:line="276" w:lineRule="auto"/>
        <w:ind w:left="425" w:right="11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C3C10">
        <w:rPr>
          <w:rFonts w:ascii="Arial" w:hAnsi="Arial" w:cs="Arial"/>
          <w:sz w:val="22"/>
          <w:szCs w:val="22"/>
          <w:lang w:eastAsia="en-US"/>
        </w:rPr>
        <w:t>Budowanie</w:t>
      </w:r>
      <w:r w:rsidRPr="002C3C10">
        <w:rPr>
          <w:rFonts w:ascii="Arial" w:hAnsi="Arial" w:cs="Arial"/>
          <w:bCs/>
          <w:sz w:val="22"/>
          <w:szCs w:val="22"/>
          <w:lang w:eastAsia="en-US"/>
        </w:rPr>
        <w:t xml:space="preserve"> pozytywnych postaw wobec osób z niepełnosprawnościami, np. poprzez publikacje </w:t>
      </w:r>
      <w:r w:rsidRPr="002C3C10">
        <w:rPr>
          <w:rFonts w:ascii="Arial" w:hAnsi="Arial" w:cs="Arial"/>
          <w:sz w:val="22"/>
          <w:szCs w:val="22"/>
          <w:lang w:eastAsia="en-US"/>
        </w:rPr>
        <w:t xml:space="preserve">informacyjne, edukacyjne, kampanie medialne/informacyjne i społeczne </w:t>
      </w:r>
      <w:r w:rsidRPr="002C3C10">
        <w:rPr>
          <w:rFonts w:ascii="Arial" w:hAnsi="Arial" w:cs="Arial"/>
          <w:sz w:val="22"/>
          <w:szCs w:val="22"/>
          <w:lang w:eastAsia="en-US"/>
        </w:rPr>
        <w:br/>
        <w:t xml:space="preserve">w zakresie </w:t>
      </w:r>
      <w:r w:rsidRPr="002C3C10">
        <w:rPr>
          <w:rFonts w:ascii="Arial" w:hAnsi="Arial" w:cs="Arial"/>
          <w:spacing w:val="-1"/>
          <w:sz w:val="22"/>
          <w:szCs w:val="22"/>
          <w:lang w:eastAsia="en-US"/>
        </w:rPr>
        <w:t xml:space="preserve">problematyki </w:t>
      </w:r>
      <w:r w:rsidRPr="002C3C10">
        <w:rPr>
          <w:rFonts w:ascii="Arial" w:hAnsi="Arial" w:cs="Arial"/>
          <w:sz w:val="22"/>
          <w:szCs w:val="22"/>
          <w:lang w:eastAsia="en-US"/>
        </w:rPr>
        <w:t>niepełnosprawności.</w:t>
      </w:r>
    </w:p>
    <w:p w14:paraId="2997FA55" w14:textId="77777777" w:rsidR="00944864" w:rsidRPr="002C3C10" w:rsidRDefault="00944864" w:rsidP="00C11643">
      <w:pPr>
        <w:widowControl w:val="0"/>
        <w:numPr>
          <w:ilvl w:val="1"/>
          <w:numId w:val="3"/>
        </w:numPr>
        <w:tabs>
          <w:tab w:val="left" w:pos="426"/>
          <w:tab w:val="left" w:pos="2281"/>
          <w:tab w:val="left" w:pos="3406"/>
          <w:tab w:val="left" w:pos="4801"/>
          <w:tab w:val="left" w:pos="6257"/>
          <w:tab w:val="left" w:pos="7541"/>
          <w:tab w:val="left" w:pos="8769"/>
        </w:tabs>
        <w:spacing w:line="276" w:lineRule="auto"/>
        <w:ind w:left="425" w:right="119" w:hanging="425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2C3C10">
        <w:rPr>
          <w:rFonts w:ascii="Arial" w:hAnsi="Arial" w:cs="Arial"/>
          <w:sz w:val="22"/>
          <w:szCs w:val="22"/>
          <w:lang w:eastAsia="en-US"/>
        </w:rPr>
        <w:t xml:space="preserve">Wspieranie prowadzenia punktów informacyjnych/doradczych, portalu internetowego /infolinii o przysługujących dla osób z niepełnosprawnościami ulgach, uprawnieniach, formach pomocy i dostępności infrastruktury, cyfrowej, komunikacyjnej itp. </w:t>
      </w:r>
    </w:p>
    <w:p w14:paraId="466B4C8B" w14:textId="77777777" w:rsidR="00944864" w:rsidRPr="00C35058" w:rsidRDefault="00944864" w:rsidP="00C11643">
      <w:pPr>
        <w:widowControl w:val="0"/>
        <w:numPr>
          <w:ilvl w:val="1"/>
          <w:numId w:val="3"/>
        </w:numPr>
        <w:tabs>
          <w:tab w:val="left" w:pos="426"/>
          <w:tab w:val="left" w:pos="2281"/>
          <w:tab w:val="left" w:pos="3406"/>
          <w:tab w:val="left" w:pos="4801"/>
          <w:tab w:val="left" w:pos="6257"/>
          <w:tab w:val="left" w:pos="7541"/>
          <w:tab w:val="left" w:pos="8769"/>
        </w:tabs>
        <w:spacing w:after="120" w:line="276" w:lineRule="auto"/>
        <w:ind w:left="425" w:right="11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C3C10">
        <w:rPr>
          <w:rFonts w:ascii="Arial" w:hAnsi="Arial" w:cs="Arial"/>
          <w:sz w:val="22"/>
          <w:szCs w:val="22"/>
          <w:lang w:eastAsia="en-US"/>
        </w:rPr>
        <w:t xml:space="preserve">Wspieranie rozwoju usług społecznych na rzecz </w:t>
      </w:r>
      <w:r w:rsidRPr="00C35058">
        <w:rPr>
          <w:rFonts w:ascii="Arial" w:hAnsi="Arial" w:cs="Arial"/>
          <w:sz w:val="22"/>
          <w:szCs w:val="22"/>
          <w:lang w:eastAsia="en-US"/>
        </w:rPr>
        <w:t>osób z niepełnosprawnościami.</w:t>
      </w:r>
    </w:p>
    <w:p w14:paraId="1D645D25" w14:textId="06F7C324" w:rsidR="00BD6615" w:rsidRPr="00C35058" w:rsidRDefault="00BD6615" w:rsidP="00882150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5058">
        <w:rPr>
          <w:rFonts w:ascii="Arial" w:eastAsia="Arial Unicode MS" w:hAnsi="Arial" w:cs="Arial"/>
          <w:b/>
          <w:bCs/>
          <w:sz w:val="22"/>
          <w:szCs w:val="22"/>
        </w:rPr>
        <w:t xml:space="preserve">Podmiot składający ofertę zobowiązany jest wpisać w ofercie </w:t>
      </w:r>
      <w:r w:rsidRPr="00C35058">
        <w:rPr>
          <w:rFonts w:ascii="Arial" w:eastAsia="Arial Unicode MS" w:hAnsi="Arial" w:cs="Arial"/>
          <w:b/>
          <w:bCs/>
          <w:sz w:val="22"/>
          <w:szCs w:val="22"/>
          <w:u w:val="single"/>
        </w:rPr>
        <w:t>cel szczegółowy oraz zadanie</w:t>
      </w:r>
      <w:r w:rsidRPr="00C35058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C35058">
        <w:rPr>
          <w:rFonts w:ascii="Arial" w:hAnsi="Arial" w:cs="Arial"/>
          <w:b/>
          <w:bCs/>
          <w:sz w:val="22"/>
          <w:szCs w:val="22"/>
        </w:rPr>
        <w:t xml:space="preserve"> w ramach którego ubiega się o dotację (powyższa informacja powinna dodatkowo zostać określona w pkt I.2 oferty).</w:t>
      </w:r>
    </w:p>
    <w:p w14:paraId="5D219A54" w14:textId="541D7CE6" w:rsidR="000C2C2B" w:rsidRPr="00C35058" w:rsidRDefault="000C2C2B" w:rsidP="00882150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5058">
        <w:rPr>
          <w:rFonts w:ascii="Arial" w:hAnsi="Arial" w:cs="Arial"/>
          <w:b/>
          <w:bCs/>
          <w:sz w:val="22"/>
          <w:szCs w:val="22"/>
        </w:rPr>
        <w:t xml:space="preserve">Zadanie nr 8 określone w </w:t>
      </w:r>
      <w:r w:rsidR="0054527D" w:rsidRPr="00C35058">
        <w:rPr>
          <w:rFonts w:ascii="Arial" w:hAnsi="Arial" w:cs="Arial"/>
          <w:b/>
          <w:bCs/>
          <w:sz w:val="22"/>
          <w:szCs w:val="22"/>
        </w:rPr>
        <w:t>c</w:t>
      </w:r>
      <w:r w:rsidRPr="00C35058">
        <w:rPr>
          <w:rFonts w:ascii="Arial" w:hAnsi="Arial" w:cs="Arial"/>
          <w:b/>
          <w:bCs/>
          <w:sz w:val="22"/>
          <w:szCs w:val="22"/>
        </w:rPr>
        <w:t xml:space="preserve">elu szczegółowym nr 1 </w:t>
      </w:r>
      <w:r w:rsidRPr="00C35058">
        <w:rPr>
          <w:rFonts w:ascii="Arial" w:hAnsi="Arial" w:cs="Arial"/>
          <w:b/>
          <w:bCs/>
          <w:sz w:val="22"/>
          <w:szCs w:val="22"/>
          <w:u w:val="single"/>
        </w:rPr>
        <w:t>może dotyczyć drobnych prac remontowych</w:t>
      </w:r>
      <w:r w:rsidRPr="00C35058">
        <w:rPr>
          <w:rFonts w:ascii="Arial" w:hAnsi="Arial" w:cs="Arial"/>
          <w:b/>
          <w:bCs/>
          <w:sz w:val="22"/>
          <w:szCs w:val="22"/>
        </w:rPr>
        <w:t xml:space="preserve">, a nie prac budowlanych o charakterze inwestycyjnym (np. modernizacji, rozbudowy, przebudowy, nadbudowy). </w:t>
      </w:r>
    </w:p>
    <w:p w14:paraId="2E561674" w14:textId="7E5CC7EE" w:rsidR="009F407D" w:rsidRPr="002C3C10" w:rsidRDefault="009F407D" w:rsidP="0088215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C3C10">
        <w:rPr>
          <w:rFonts w:ascii="Arial" w:hAnsi="Arial" w:cs="Arial"/>
          <w:bCs/>
          <w:sz w:val="22"/>
          <w:szCs w:val="22"/>
        </w:rPr>
        <w:t xml:space="preserve">W pkt III.6 oferty zadania publicznego oferent jest zobowiązany do podania dodatkowych informacji dotyczących </w:t>
      </w:r>
      <w:r w:rsidRPr="002C3C10">
        <w:rPr>
          <w:rFonts w:ascii="Arial" w:hAnsi="Arial" w:cs="Arial"/>
          <w:b/>
          <w:sz w:val="22"/>
          <w:szCs w:val="22"/>
        </w:rPr>
        <w:t>rezultatów realizacji zadania publicznego</w:t>
      </w:r>
      <w:r w:rsidRPr="002C3C10">
        <w:rPr>
          <w:rFonts w:ascii="Arial" w:hAnsi="Arial" w:cs="Arial"/>
          <w:bCs/>
          <w:sz w:val="22"/>
          <w:szCs w:val="22"/>
        </w:rPr>
        <w:t xml:space="preserve">. Rezultaty wskazane </w:t>
      </w:r>
      <w:r w:rsidRPr="002C3C10">
        <w:rPr>
          <w:rFonts w:ascii="Arial" w:hAnsi="Arial" w:cs="Arial"/>
          <w:bCs/>
          <w:sz w:val="22"/>
          <w:szCs w:val="22"/>
        </w:rPr>
        <w:br/>
        <w:t>w ofercie powinny być weryfikowalne i mierzalne, spójne z celem oraz zakresem rzeczowym zadania.</w:t>
      </w:r>
      <w:r w:rsidR="00B704C9">
        <w:rPr>
          <w:rFonts w:ascii="Arial" w:hAnsi="Arial" w:cs="Arial"/>
          <w:bCs/>
          <w:sz w:val="22"/>
          <w:szCs w:val="22"/>
        </w:rPr>
        <w:t xml:space="preserve"> </w:t>
      </w:r>
      <w:r w:rsidR="00DA4840" w:rsidRPr="002C3C10">
        <w:rPr>
          <w:rFonts w:ascii="Arial" w:eastAsia="Arial Unicode MS" w:hAnsi="Arial" w:cs="Arial"/>
          <w:sz w:val="22"/>
          <w:szCs w:val="22"/>
        </w:rPr>
        <w:t>Zadanie publiczne uznaje się za zrealizowane</w:t>
      </w:r>
      <w:r w:rsidR="00B704C9">
        <w:rPr>
          <w:rFonts w:ascii="Arial" w:eastAsia="Arial Unicode MS" w:hAnsi="Arial" w:cs="Arial"/>
          <w:sz w:val="22"/>
          <w:szCs w:val="22"/>
        </w:rPr>
        <w:t>,</w:t>
      </w:r>
      <w:r w:rsidR="00DA4840" w:rsidRPr="002C3C10">
        <w:rPr>
          <w:rFonts w:ascii="Arial" w:eastAsia="Arial Unicode MS" w:hAnsi="Arial" w:cs="Arial"/>
          <w:sz w:val="22"/>
          <w:szCs w:val="22"/>
        </w:rPr>
        <w:t xml:space="preserve"> jeśli wszystkie działania założone w</w:t>
      </w:r>
      <w:r w:rsidR="00B704C9">
        <w:rPr>
          <w:rFonts w:ascii="Arial" w:eastAsia="Arial Unicode MS" w:hAnsi="Arial" w:cs="Arial"/>
          <w:sz w:val="22"/>
          <w:szCs w:val="22"/>
        </w:rPr>
        <w:t> </w:t>
      </w:r>
      <w:r w:rsidR="00DA4840" w:rsidRPr="002C3C10">
        <w:rPr>
          <w:rFonts w:ascii="Arial" w:eastAsia="Arial Unicode MS" w:hAnsi="Arial" w:cs="Arial"/>
          <w:sz w:val="22"/>
          <w:szCs w:val="22"/>
        </w:rPr>
        <w:t xml:space="preserve">ofercie zostały wykonane, a rezultaty wskazane w ofercie zostały osiągnięte na poziomie minimum </w:t>
      </w:r>
      <w:r w:rsidR="00DA4840" w:rsidRPr="002C3C10">
        <w:rPr>
          <w:rFonts w:ascii="Arial" w:eastAsia="Arial Unicode MS" w:hAnsi="Arial" w:cs="Arial"/>
          <w:b/>
          <w:sz w:val="22"/>
          <w:szCs w:val="22"/>
        </w:rPr>
        <w:t>80%</w:t>
      </w:r>
      <w:r w:rsidR="00DA4840" w:rsidRPr="002C3C10">
        <w:rPr>
          <w:rFonts w:ascii="Arial" w:eastAsia="Arial Unicode MS" w:hAnsi="Arial" w:cs="Arial"/>
          <w:sz w:val="22"/>
          <w:szCs w:val="22"/>
        </w:rPr>
        <w:t xml:space="preserve"> w stosunku do wielkości zaplanowanych.</w:t>
      </w: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2C3C10" w:rsidRPr="002C3C10" w14:paraId="4BEA822C" w14:textId="77777777" w:rsidTr="005E2DF4">
        <w:trPr>
          <w:trHeight w:val="75"/>
        </w:trPr>
        <w:tc>
          <w:tcPr>
            <w:tcW w:w="9635" w:type="dxa"/>
            <w:shd w:val="clear" w:color="auto" w:fill="D9D9D9"/>
            <w:vAlign w:val="center"/>
          </w:tcPr>
          <w:p w14:paraId="37A83AF4" w14:textId="77777777" w:rsidR="00025CEB" w:rsidRPr="002C3C10" w:rsidRDefault="00025CEB" w:rsidP="00025CEB">
            <w:pPr>
              <w:shd w:val="clear" w:color="auto" w:fill="D9D9D9"/>
              <w:spacing w:line="276" w:lineRule="auto"/>
              <w:ind w:left="6380" w:hanging="6493"/>
              <w:rPr>
                <w:rFonts w:ascii="Arial" w:hAnsi="Arial" w:cs="Arial"/>
                <w:b/>
                <w:bCs/>
              </w:rPr>
            </w:pPr>
            <w:r w:rsidRPr="002C3C10">
              <w:rPr>
                <w:rFonts w:ascii="Arial" w:hAnsi="Arial" w:cs="Arial"/>
                <w:b/>
                <w:bCs/>
              </w:rPr>
              <w:lastRenderedPageBreak/>
              <w:t>II. PODMIOTY UPRAWNIONE DO SKŁADANIA OFERTY</w:t>
            </w:r>
          </w:p>
        </w:tc>
      </w:tr>
    </w:tbl>
    <w:p w14:paraId="7E90C286" w14:textId="16238925" w:rsidR="00025CEB" w:rsidRPr="002C3C10" w:rsidRDefault="00025CEB" w:rsidP="00882150">
      <w:pPr>
        <w:numPr>
          <w:ilvl w:val="1"/>
          <w:numId w:val="30"/>
        </w:numPr>
        <w:shd w:val="clear" w:color="auto" w:fill="FFFFFF"/>
        <w:spacing w:before="120" w:line="276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2C3C10">
        <w:rPr>
          <w:rFonts w:ascii="Arial" w:hAnsi="Arial" w:cs="Arial"/>
          <w:sz w:val="22"/>
          <w:szCs w:val="22"/>
        </w:rPr>
        <w:t xml:space="preserve">Konkurs adresowany jest do organizacji pozarządowych, o których mowa w art. 3 ust. 2 oraz podmiotów wymienionych w art. 3 ust. 3 </w:t>
      </w:r>
      <w:r w:rsidRPr="002C3C10">
        <w:rPr>
          <w:rFonts w:ascii="Arial" w:hAnsi="Arial" w:cs="Arial"/>
          <w:i/>
          <w:iCs/>
          <w:sz w:val="22"/>
          <w:szCs w:val="22"/>
        </w:rPr>
        <w:t>ustawy z dnia 24 kwietnia 2003 r. o działalności pożytku publicznego i o wolontariacie</w:t>
      </w:r>
      <w:r w:rsidRPr="002C3C10">
        <w:rPr>
          <w:rFonts w:ascii="Arial" w:hAnsi="Arial" w:cs="Arial"/>
          <w:sz w:val="22"/>
          <w:szCs w:val="22"/>
        </w:rPr>
        <w:t xml:space="preserve"> (Dz.U. z 2022</w:t>
      </w:r>
      <w:r w:rsidR="00905A79">
        <w:rPr>
          <w:rFonts w:ascii="Arial" w:hAnsi="Arial" w:cs="Arial"/>
          <w:sz w:val="22"/>
          <w:szCs w:val="22"/>
        </w:rPr>
        <w:t xml:space="preserve"> </w:t>
      </w:r>
      <w:r w:rsidRPr="002C3C10">
        <w:rPr>
          <w:rFonts w:ascii="Arial" w:hAnsi="Arial" w:cs="Arial"/>
          <w:sz w:val="22"/>
          <w:szCs w:val="22"/>
        </w:rPr>
        <w:t>poz.</w:t>
      </w:r>
      <w:r w:rsidR="00B704C9">
        <w:rPr>
          <w:rFonts w:ascii="Arial" w:hAnsi="Arial" w:cs="Arial"/>
          <w:sz w:val="22"/>
          <w:szCs w:val="22"/>
        </w:rPr>
        <w:t xml:space="preserve"> </w:t>
      </w:r>
      <w:r w:rsidRPr="002C3C10">
        <w:rPr>
          <w:rFonts w:ascii="Arial" w:hAnsi="Arial" w:cs="Arial"/>
          <w:sz w:val="22"/>
          <w:szCs w:val="22"/>
        </w:rPr>
        <w:t xml:space="preserve">1327 ze zm.). </w:t>
      </w:r>
    </w:p>
    <w:p w14:paraId="12838824" w14:textId="77777777" w:rsidR="00025CEB" w:rsidRPr="002C3C10" w:rsidRDefault="00025CEB" w:rsidP="00025CEB">
      <w:pPr>
        <w:numPr>
          <w:ilvl w:val="1"/>
          <w:numId w:val="30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C3C10">
        <w:rPr>
          <w:rFonts w:ascii="Arial" w:hAnsi="Arial" w:cs="Arial"/>
          <w:bCs/>
          <w:sz w:val="22"/>
          <w:szCs w:val="22"/>
        </w:rPr>
        <w:t xml:space="preserve">Zadanie publiczne może być realizowane wyłącznie w ramach odpłatnej lub nieodpłatnej działalności statutowej oferenta. </w:t>
      </w:r>
    </w:p>
    <w:p w14:paraId="5CB98C12" w14:textId="2A83525E" w:rsidR="002B4A69" w:rsidRPr="002B4A69" w:rsidRDefault="00025CEB" w:rsidP="002B4A69">
      <w:pPr>
        <w:numPr>
          <w:ilvl w:val="1"/>
          <w:numId w:val="30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4A69">
        <w:rPr>
          <w:rFonts w:ascii="Arial" w:hAnsi="Arial" w:cs="Arial"/>
          <w:sz w:val="22"/>
          <w:szCs w:val="22"/>
        </w:rPr>
        <w:t xml:space="preserve">Oferenci muszą prowadzić działalność statutową w </w:t>
      </w:r>
      <w:r w:rsidR="00DA4840" w:rsidRPr="002B4A69">
        <w:rPr>
          <w:rFonts w:ascii="Arial" w:hAnsi="Arial" w:cs="Arial"/>
          <w:sz w:val="22"/>
          <w:szCs w:val="22"/>
        </w:rPr>
        <w:t xml:space="preserve">sferze </w:t>
      </w:r>
      <w:r w:rsidRPr="002B4A69">
        <w:rPr>
          <w:rFonts w:ascii="Arial" w:hAnsi="Arial" w:cs="Arial"/>
          <w:sz w:val="22"/>
          <w:szCs w:val="22"/>
        </w:rPr>
        <w:t xml:space="preserve">zadań </w:t>
      </w:r>
      <w:r w:rsidR="00DA4840" w:rsidRPr="002B4A69">
        <w:rPr>
          <w:rFonts w:ascii="Arial" w:hAnsi="Arial" w:cs="Arial"/>
          <w:sz w:val="22"/>
          <w:szCs w:val="22"/>
        </w:rPr>
        <w:t xml:space="preserve">publicznych </w:t>
      </w:r>
      <w:r w:rsidRPr="002B4A69">
        <w:rPr>
          <w:rFonts w:ascii="Arial" w:hAnsi="Arial" w:cs="Arial"/>
          <w:sz w:val="22"/>
          <w:szCs w:val="22"/>
        </w:rPr>
        <w:t>objętych konkursem</w:t>
      </w:r>
      <w:r w:rsidR="009C230F">
        <w:rPr>
          <w:rFonts w:ascii="Arial" w:hAnsi="Arial" w:cs="Arial"/>
          <w:sz w:val="22"/>
          <w:szCs w:val="22"/>
        </w:rPr>
        <w:t xml:space="preserve">, </w:t>
      </w:r>
      <w:r w:rsidRPr="002B4A69">
        <w:rPr>
          <w:rFonts w:ascii="Arial" w:hAnsi="Arial" w:cs="Arial"/>
          <w:sz w:val="22"/>
          <w:szCs w:val="22"/>
        </w:rPr>
        <w:t>tj.: działalność na rzecz osób z niepełnosprawnościami</w:t>
      </w:r>
      <w:r w:rsidR="009C230F">
        <w:rPr>
          <w:rFonts w:ascii="Arial" w:hAnsi="Arial" w:cs="Arial"/>
          <w:sz w:val="22"/>
          <w:szCs w:val="22"/>
        </w:rPr>
        <w:t xml:space="preserve"> oraz prowadzić</w:t>
      </w:r>
      <w:r w:rsidR="00FE52AB" w:rsidRPr="002B4A69">
        <w:rPr>
          <w:rFonts w:ascii="Arial" w:hAnsi="Arial" w:cs="Arial"/>
          <w:sz w:val="22"/>
          <w:szCs w:val="22"/>
        </w:rPr>
        <w:t xml:space="preserve"> </w:t>
      </w:r>
      <w:r w:rsidR="00F117F6" w:rsidRPr="002B4A69">
        <w:rPr>
          <w:rFonts w:ascii="Arial" w:hAnsi="Arial" w:cs="Arial"/>
          <w:sz w:val="22"/>
          <w:szCs w:val="22"/>
        </w:rPr>
        <w:t xml:space="preserve">księgowość. </w:t>
      </w:r>
    </w:p>
    <w:p w14:paraId="5B0A917D" w14:textId="207101B7" w:rsidR="00025CEB" w:rsidRPr="002B4A69" w:rsidRDefault="002B4A69" w:rsidP="00025CEB">
      <w:pPr>
        <w:numPr>
          <w:ilvl w:val="1"/>
          <w:numId w:val="30"/>
        </w:numPr>
        <w:shd w:val="clear" w:color="auto" w:fill="FFFFFF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4A69">
        <w:rPr>
          <w:rFonts w:ascii="Arial" w:hAnsi="Arial" w:cs="Arial"/>
          <w:sz w:val="22"/>
          <w:szCs w:val="22"/>
        </w:rPr>
        <w:t xml:space="preserve">Podmioty składające </w:t>
      </w:r>
      <w:r>
        <w:rPr>
          <w:rFonts w:ascii="Arial" w:hAnsi="Arial" w:cs="Arial"/>
          <w:sz w:val="22"/>
          <w:szCs w:val="22"/>
        </w:rPr>
        <w:t>ofertę nie mogą posiadać zaległości z tytułu należności publicznoprawnych, a także nie jest prowadzone wobec nich żadne post</w:t>
      </w:r>
      <w:r w:rsidR="009C230F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powanie w tym zakresie.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3C10" w:rsidRPr="002C3C10" w14:paraId="1C17CDA9" w14:textId="77777777" w:rsidTr="00781941">
        <w:trPr>
          <w:trHeight w:val="58"/>
        </w:trPr>
        <w:tc>
          <w:tcPr>
            <w:tcW w:w="9628" w:type="dxa"/>
            <w:shd w:val="clear" w:color="auto" w:fill="D9D9D9"/>
            <w:vAlign w:val="center"/>
          </w:tcPr>
          <w:p w14:paraId="3F7C3C08" w14:textId="77777777" w:rsidR="00BD6615" w:rsidRPr="002C3C10" w:rsidRDefault="00BD6615" w:rsidP="00B82478">
            <w:pPr>
              <w:pStyle w:val="Akapitzlist"/>
              <w:numPr>
                <w:ilvl w:val="0"/>
                <w:numId w:val="45"/>
              </w:numPr>
              <w:shd w:val="clear" w:color="auto" w:fill="D9D9D9"/>
              <w:spacing w:line="276" w:lineRule="auto"/>
              <w:ind w:left="596" w:hanging="596"/>
              <w:rPr>
                <w:rFonts w:ascii="Arial" w:hAnsi="Arial" w:cs="Arial"/>
                <w:b/>
                <w:bCs/>
              </w:rPr>
            </w:pPr>
            <w:r w:rsidRPr="002C3C10">
              <w:rPr>
                <w:rFonts w:ascii="Arial" w:hAnsi="Arial" w:cs="Arial"/>
                <w:b/>
                <w:bCs/>
              </w:rPr>
              <w:t>WYSOKOŚĆ ŚRODKÓW PUBLICZNYCH PRZEZNACZONYCH NA REALIZACJĘ ZADAŃ</w:t>
            </w:r>
          </w:p>
        </w:tc>
      </w:tr>
    </w:tbl>
    <w:p w14:paraId="2D0C2B3A" w14:textId="4D9AD753" w:rsidR="009F1022" w:rsidRPr="0066456B" w:rsidRDefault="00BD6615" w:rsidP="009F1022">
      <w:pPr>
        <w:pStyle w:val="Akapitzlist"/>
        <w:numPr>
          <w:ilvl w:val="0"/>
          <w:numId w:val="28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C3C10">
        <w:rPr>
          <w:rFonts w:ascii="Arial" w:hAnsi="Arial" w:cs="Arial"/>
          <w:bCs/>
          <w:sz w:val="22"/>
          <w:szCs w:val="22"/>
        </w:rPr>
        <w:t xml:space="preserve">Na </w:t>
      </w:r>
      <w:r w:rsidRPr="0066456B">
        <w:rPr>
          <w:rFonts w:ascii="Arial" w:hAnsi="Arial" w:cs="Arial"/>
          <w:bCs/>
          <w:sz w:val="22"/>
          <w:szCs w:val="22"/>
        </w:rPr>
        <w:t xml:space="preserve">realizację wszystkich zadań w ramach konkursu planuje się przeznaczyć środki finansowe w wysokości: </w:t>
      </w:r>
      <w:r w:rsidR="007F2BC8" w:rsidRPr="00D464A8">
        <w:rPr>
          <w:rFonts w:ascii="Arial" w:hAnsi="Arial" w:cs="Arial"/>
          <w:b/>
          <w:sz w:val="22"/>
          <w:szCs w:val="22"/>
        </w:rPr>
        <w:t>8</w:t>
      </w:r>
      <w:r w:rsidR="00D464A8" w:rsidRPr="00D464A8">
        <w:rPr>
          <w:rFonts w:ascii="Arial" w:hAnsi="Arial" w:cs="Arial"/>
          <w:b/>
          <w:sz w:val="22"/>
          <w:szCs w:val="22"/>
        </w:rPr>
        <w:t>0</w:t>
      </w:r>
      <w:r w:rsidR="007F2BC8" w:rsidRPr="00D464A8">
        <w:rPr>
          <w:rFonts w:ascii="Arial" w:hAnsi="Arial" w:cs="Arial"/>
          <w:b/>
          <w:sz w:val="22"/>
          <w:szCs w:val="22"/>
        </w:rPr>
        <w:t>0</w:t>
      </w:r>
      <w:r w:rsidRPr="00D464A8">
        <w:rPr>
          <w:rFonts w:ascii="Arial" w:hAnsi="Arial" w:cs="Arial"/>
          <w:b/>
          <w:sz w:val="22"/>
          <w:szCs w:val="22"/>
        </w:rPr>
        <w:t> 000,00 zł</w:t>
      </w:r>
      <w:r w:rsidR="009F1022" w:rsidRPr="00D464A8">
        <w:rPr>
          <w:rFonts w:ascii="Arial" w:hAnsi="Arial" w:cs="Arial"/>
          <w:bCs/>
          <w:sz w:val="22"/>
          <w:szCs w:val="22"/>
        </w:rPr>
        <w:t xml:space="preserve">, </w:t>
      </w:r>
      <w:r w:rsidR="009F1022" w:rsidRPr="0066456B">
        <w:rPr>
          <w:rFonts w:ascii="Arial" w:hAnsi="Arial" w:cs="Arial"/>
          <w:b/>
          <w:sz w:val="22"/>
          <w:szCs w:val="22"/>
        </w:rPr>
        <w:t>w tym:</w:t>
      </w:r>
      <w:r w:rsidR="009F1022" w:rsidRPr="006645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6E32364" w14:textId="1103A047" w:rsidR="009F1022" w:rsidRPr="0066456B" w:rsidRDefault="009F1022" w:rsidP="00076CE5">
      <w:pPr>
        <w:pStyle w:val="Akapitzlist"/>
        <w:numPr>
          <w:ilvl w:val="1"/>
          <w:numId w:val="28"/>
        </w:numPr>
        <w:spacing w:line="276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6456B">
        <w:rPr>
          <w:rFonts w:ascii="Arial" w:hAnsi="Arial" w:cs="Arial"/>
          <w:bCs/>
          <w:sz w:val="22"/>
          <w:szCs w:val="22"/>
        </w:rPr>
        <w:t xml:space="preserve">na wspieranie rozwoju mieszkalnictwa chronionego (mieszkania treningowe i wspierane) oraz mieszkalnictwa wspomaganego dla  osób </w:t>
      </w:r>
      <w:r w:rsidR="00AD51E1">
        <w:rPr>
          <w:rFonts w:ascii="Arial" w:hAnsi="Arial" w:cs="Arial"/>
          <w:bCs/>
          <w:sz w:val="22"/>
          <w:szCs w:val="22"/>
        </w:rPr>
        <w:t>z</w:t>
      </w:r>
      <w:r w:rsidRPr="0066456B">
        <w:rPr>
          <w:rFonts w:ascii="Arial" w:hAnsi="Arial" w:cs="Arial"/>
          <w:bCs/>
          <w:sz w:val="22"/>
          <w:szCs w:val="22"/>
        </w:rPr>
        <w:t xml:space="preserve"> niepełnosprawnościami</w:t>
      </w:r>
      <w:r w:rsidR="0066746B">
        <w:rPr>
          <w:rFonts w:ascii="Arial" w:hAnsi="Arial" w:cs="Arial"/>
          <w:bCs/>
          <w:sz w:val="22"/>
          <w:szCs w:val="22"/>
        </w:rPr>
        <w:t>,</w:t>
      </w:r>
      <w:r w:rsidRPr="0066456B">
        <w:rPr>
          <w:rFonts w:ascii="Arial" w:hAnsi="Arial" w:cs="Arial"/>
          <w:bCs/>
          <w:sz w:val="22"/>
          <w:szCs w:val="22"/>
        </w:rPr>
        <w:t xml:space="preserve"> zawarte w celu szczegółowym </w:t>
      </w:r>
      <w:r w:rsidR="0048168E" w:rsidRPr="0066456B">
        <w:rPr>
          <w:rFonts w:ascii="Arial" w:hAnsi="Arial" w:cs="Arial"/>
          <w:bCs/>
          <w:sz w:val="22"/>
          <w:szCs w:val="22"/>
        </w:rPr>
        <w:t xml:space="preserve">nr </w:t>
      </w:r>
      <w:r w:rsidRPr="0066456B">
        <w:rPr>
          <w:rFonts w:ascii="Arial" w:hAnsi="Arial" w:cs="Arial"/>
          <w:bCs/>
          <w:sz w:val="22"/>
          <w:szCs w:val="22"/>
        </w:rPr>
        <w:t xml:space="preserve">3 (zadanie </w:t>
      </w:r>
      <w:r w:rsidR="0048168E" w:rsidRPr="0066456B">
        <w:rPr>
          <w:rFonts w:ascii="Arial" w:hAnsi="Arial" w:cs="Arial"/>
          <w:bCs/>
          <w:sz w:val="22"/>
          <w:szCs w:val="22"/>
        </w:rPr>
        <w:t xml:space="preserve">nr </w:t>
      </w:r>
      <w:r w:rsidRPr="0066456B">
        <w:rPr>
          <w:rFonts w:ascii="Arial" w:hAnsi="Arial" w:cs="Arial"/>
          <w:bCs/>
          <w:sz w:val="22"/>
          <w:szCs w:val="22"/>
        </w:rPr>
        <w:t xml:space="preserve">3): </w:t>
      </w:r>
      <w:r w:rsidRPr="0066456B">
        <w:rPr>
          <w:rFonts w:ascii="Arial" w:hAnsi="Arial" w:cs="Arial"/>
          <w:b/>
          <w:sz w:val="22"/>
          <w:szCs w:val="22"/>
        </w:rPr>
        <w:t>300 000,00 zł</w:t>
      </w:r>
      <w:r w:rsidR="00B61835" w:rsidRPr="0066456B">
        <w:rPr>
          <w:rFonts w:ascii="Arial" w:hAnsi="Arial" w:cs="Arial"/>
          <w:bCs/>
          <w:sz w:val="22"/>
          <w:szCs w:val="22"/>
        </w:rPr>
        <w:t>,</w:t>
      </w:r>
    </w:p>
    <w:p w14:paraId="12D18C92" w14:textId="6BAA8736" w:rsidR="009F1022" w:rsidRPr="0066456B" w:rsidRDefault="0066746B" w:rsidP="00076CE5">
      <w:pPr>
        <w:pStyle w:val="Akapitzlist"/>
        <w:numPr>
          <w:ilvl w:val="1"/>
          <w:numId w:val="28"/>
        </w:numPr>
        <w:spacing w:line="276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</w:t>
      </w:r>
      <w:r w:rsidR="009F1022" w:rsidRPr="0066456B">
        <w:rPr>
          <w:rFonts w:ascii="Arial" w:hAnsi="Arial" w:cs="Arial"/>
          <w:bCs/>
          <w:sz w:val="22"/>
          <w:szCs w:val="22"/>
        </w:rPr>
        <w:t xml:space="preserve">pozostałe zadania:  </w:t>
      </w:r>
      <w:r w:rsidR="009F1022" w:rsidRPr="0066456B">
        <w:rPr>
          <w:rFonts w:ascii="Arial" w:hAnsi="Arial" w:cs="Arial"/>
          <w:b/>
          <w:sz w:val="22"/>
          <w:szCs w:val="22"/>
        </w:rPr>
        <w:t>5</w:t>
      </w:r>
      <w:r w:rsidR="00D464A8">
        <w:rPr>
          <w:rFonts w:ascii="Arial" w:hAnsi="Arial" w:cs="Arial"/>
          <w:b/>
          <w:sz w:val="22"/>
          <w:szCs w:val="22"/>
        </w:rPr>
        <w:t>0</w:t>
      </w:r>
      <w:r w:rsidR="009F1022" w:rsidRPr="0066456B">
        <w:rPr>
          <w:rFonts w:ascii="Arial" w:hAnsi="Arial" w:cs="Arial"/>
          <w:b/>
          <w:sz w:val="22"/>
          <w:szCs w:val="22"/>
        </w:rPr>
        <w:t>0 000,00 zł</w:t>
      </w:r>
      <w:r w:rsidR="0048168E" w:rsidRPr="0066456B">
        <w:rPr>
          <w:rFonts w:ascii="Arial" w:hAnsi="Arial" w:cs="Arial"/>
          <w:b/>
          <w:sz w:val="22"/>
          <w:szCs w:val="22"/>
        </w:rPr>
        <w:t>.</w:t>
      </w:r>
    </w:p>
    <w:p w14:paraId="53BBA6FC" w14:textId="79D98CFA" w:rsidR="007B1D4D" w:rsidRPr="00511E98" w:rsidRDefault="007B1D4D" w:rsidP="00076CE5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66456B">
        <w:rPr>
          <w:rFonts w:ascii="Arial" w:hAnsi="Arial" w:cs="Arial"/>
          <w:b/>
          <w:sz w:val="22"/>
          <w:szCs w:val="22"/>
        </w:rPr>
        <w:t xml:space="preserve">W przypadku niewykorzystania kwoty </w:t>
      </w:r>
      <w:r w:rsidR="00450EAF" w:rsidRPr="0066456B">
        <w:rPr>
          <w:rFonts w:ascii="Arial" w:hAnsi="Arial" w:cs="Arial"/>
          <w:b/>
          <w:sz w:val="22"/>
          <w:szCs w:val="22"/>
        </w:rPr>
        <w:t xml:space="preserve">na zadania, o których mowa </w:t>
      </w:r>
      <w:r w:rsidR="00652FE3" w:rsidRPr="0066456B">
        <w:rPr>
          <w:rFonts w:ascii="Arial" w:hAnsi="Arial" w:cs="Arial"/>
          <w:b/>
          <w:sz w:val="22"/>
          <w:szCs w:val="22"/>
        </w:rPr>
        <w:t xml:space="preserve">w </w:t>
      </w:r>
      <w:r w:rsidR="00450EAF" w:rsidRPr="0066456B">
        <w:rPr>
          <w:rFonts w:ascii="Arial" w:hAnsi="Arial" w:cs="Arial"/>
          <w:b/>
          <w:sz w:val="22"/>
          <w:szCs w:val="22"/>
        </w:rPr>
        <w:t xml:space="preserve">pkt. 1.1 (cel </w:t>
      </w:r>
      <w:r w:rsidR="00450EAF" w:rsidRPr="00511E98">
        <w:rPr>
          <w:rFonts w:ascii="Arial" w:hAnsi="Arial" w:cs="Arial"/>
          <w:b/>
          <w:sz w:val="22"/>
          <w:szCs w:val="22"/>
        </w:rPr>
        <w:t xml:space="preserve">szczegółowy nr 3 zadanie nr 3), </w:t>
      </w:r>
      <w:r w:rsidRPr="00511E98">
        <w:rPr>
          <w:rFonts w:ascii="Arial" w:hAnsi="Arial" w:cs="Arial"/>
          <w:b/>
          <w:sz w:val="22"/>
          <w:szCs w:val="22"/>
        </w:rPr>
        <w:t xml:space="preserve">środki mogą być wykorzystane na </w:t>
      </w:r>
      <w:r w:rsidR="0048168E" w:rsidRPr="00511E98">
        <w:rPr>
          <w:rFonts w:ascii="Arial" w:hAnsi="Arial" w:cs="Arial"/>
          <w:b/>
          <w:sz w:val="22"/>
          <w:szCs w:val="22"/>
        </w:rPr>
        <w:t xml:space="preserve">realizację </w:t>
      </w:r>
      <w:r w:rsidRPr="00511E98">
        <w:rPr>
          <w:rFonts w:ascii="Arial" w:hAnsi="Arial" w:cs="Arial"/>
          <w:b/>
          <w:sz w:val="22"/>
          <w:szCs w:val="22"/>
        </w:rPr>
        <w:t>pozostał</w:t>
      </w:r>
      <w:r w:rsidR="0048168E" w:rsidRPr="00511E98">
        <w:rPr>
          <w:rFonts w:ascii="Arial" w:hAnsi="Arial" w:cs="Arial"/>
          <w:b/>
          <w:sz w:val="22"/>
          <w:szCs w:val="22"/>
        </w:rPr>
        <w:t>ych</w:t>
      </w:r>
      <w:r w:rsidRPr="00511E98">
        <w:rPr>
          <w:rFonts w:ascii="Arial" w:hAnsi="Arial" w:cs="Arial"/>
          <w:b/>
          <w:sz w:val="22"/>
          <w:szCs w:val="22"/>
        </w:rPr>
        <w:t xml:space="preserve"> zada</w:t>
      </w:r>
      <w:r w:rsidR="0048168E" w:rsidRPr="00511E98">
        <w:rPr>
          <w:rFonts w:ascii="Arial" w:hAnsi="Arial" w:cs="Arial"/>
          <w:b/>
          <w:sz w:val="22"/>
          <w:szCs w:val="22"/>
        </w:rPr>
        <w:t>ń</w:t>
      </w:r>
      <w:r w:rsidRPr="00511E98">
        <w:rPr>
          <w:rFonts w:ascii="Arial" w:hAnsi="Arial" w:cs="Arial"/>
          <w:b/>
          <w:sz w:val="22"/>
          <w:szCs w:val="22"/>
        </w:rPr>
        <w:t xml:space="preserve"> w niniejszym ogłoszeniu o konkursie</w:t>
      </w:r>
      <w:r w:rsidR="0048168E" w:rsidRPr="00511E98">
        <w:rPr>
          <w:rFonts w:ascii="Arial" w:hAnsi="Arial" w:cs="Arial"/>
          <w:b/>
          <w:sz w:val="22"/>
          <w:szCs w:val="22"/>
        </w:rPr>
        <w:t xml:space="preserve">. </w:t>
      </w:r>
    </w:p>
    <w:p w14:paraId="305E8606" w14:textId="6BBD2208" w:rsidR="00BD6615" w:rsidRPr="00511E98" w:rsidRDefault="00BD6615" w:rsidP="00B66779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11E98">
        <w:rPr>
          <w:rFonts w:ascii="Arial" w:hAnsi="Arial" w:cs="Arial"/>
          <w:b/>
          <w:sz w:val="22"/>
          <w:szCs w:val="22"/>
        </w:rPr>
        <w:t>Minimalna kwota dotacji</w:t>
      </w:r>
      <w:r w:rsidRPr="00511E98">
        <w:rPr>
          <w:rFonts w:ascii="Arial" w:hAnsi="Arial" w:cs="Arial"/>
          <w:bCs/>
          <w:sz w:val="22"/>
          <w:szCs w:val="22"/>
        </w:rPr>
        <w:t xml:space="preserve"> wynosi: </w:t>
      </w:r>
      <w:r w:rsidRPr="00511E98">
        <w:rPr>
          <w:rFonts w:ascii="Arial" w:hAnsi="Arial" w:cs="Arial"/>
          <w:b/>
          <w:sz w:val="22"/>
          <w:szCs w:val="22"/>
        </w:rPr>
        <w:t>11 000,00 zł</w:t>
      </w:r>
      <w:r w:rsidR="00B61835" w:rsidRPr="00511E98">
        <w:rPr>
          <w:rFonts w:ascii="Arial" w:hAnsi="Arial" w:cs="Arial"/>
          <w:b/>
          <w:sz w:val="22"/>
          <w:szCs w:val="22"/>
        </w:rPr>
        <w:t>.</w:t>
      </w:r>
    </w:p>
    <w:p w14:paraId="6350561C" w14:textId="77777777" w:rsidR="00BC3DAB" w:rsidRPr="00511E98" w:rsidRDefault="00BD6615" w:rsidP="00DA4840">
      <w:pPr>
        <w:numPr>
          <w:ilvl w:val="0"/>
          <w:numId w:val="28"/>
        </w:numPr>
        <w:spacing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511E98">
        <w:rPr>
          <w:rFonts w:ascii="Arial" w:hAnsi="Arial" w:cs="Arial"/>
          <w:b/>
          <w:sz w:val="22"/>
          <w:szCs w:val="22"/>
        </w:rPr>
        <w:t>Maksymalna kwota dotacji</w:t>
      </w:r>
      <w:r w:rsidRPr="00511E98">
        <w:rPr>
          <w:rFonts w:ascii="Arial" w:hAnsi="Arial" w:cs="Arial"/>
          <w:bCs/>
          <w:sz w:val="22"/>
          <w:szCs w:val="22"/>
        </w:rPr>
        <w:t xml:space="preserve"> wynosi: </w:t>
      </w:r>
    </w:p>
    <w:p w14:paraId="35485152" w14:textId="5BDAD88E" w:rsidR="00DA4840" w:rsidRPr="00511E98" w:rsidRDefault="00BC3DAB" w:rsidP="00076CE5">
      <w:pPr>
        <w:pStyle w:val="Akapitzlist"/>
        <w:numPr>
          <w:ilvl w:val="1"/>
          <w:numId w:val="28"/>
        </w:numPr>
        <w:spacing w:line="276" w:lineRule="auto"/>
        <w:ind w:left="851" w:hanging="491"/>
        <w:jc w:val="both"/>
        <w:rPr>
          <w:rFonts w:ascii="Arial" w:hAnsi="Arial" w:cs="Arial"/>
          <w:bCs/>
          <w:sz w:val="22"/>
          <w:szCs w:val="22"/>
        </w:rPr>
      </w:pPr>
      <w:r w:rsidRPr="00511E98">
        <w:rPr>
          <w:rFonts w:ascii="Arial" w:hAnsi="Arial" w:cs="Arial"/>
          <w:bCs/>
          <w:sz w:val="22"/>
          <w:szCs w:val="22"/>
        </w:rPr>
        <w:t xml:space="preserve">dla zadania </w:t>
      </w:r>
      <w:r w:rsidR="00B61835" w:rsidRPr="00511E98">
        <w:rPr>
          <w:rFonts w:ascii="Arial" w:hAnsi="Arial" w:cs="Arial"/>
          <w:bCs/>
          <w:sz w:val="22"/>
          <w:szCs w:val="22"/>
        </w:rPr>
        <w:t xml:space="preserve">nr </w:t>
      </w:r>
      <w:r w:rsidRPr="00511E98">
        <w:rPr>
          <w:rFonts w:ascii="Arial" w:hAnsi="Arial" w:cs="Arial"/>
          <w:bCs/>
          <w:sz w:val="22"/>
          <w:szCs w:val="22"/>
        </w:rPr>
        <w:t xml:space="preserve">3 zawartego w celu szczegółowym </w:t>
      </w:r>
      <w:r w:rsidR="00B61835" w:rsidRPr="00511E98">
        <w:rPr>
          <w:rFonts w:ascii="Arial" w:hAnsi="Arial" w:cs="Arial"/>
          <w:bCs/>
          <w:sz w:val="22"/>
          <w:szCs w:val="22"/>
        </w:rPr>
        <w:t xml:space="preserve">nr </w:t>
      </w:r>
      <w:r w:rsidRPr="00511E98">
        <w:rPr>
          <w:rFonts w:ascii="Arial" w:hAnsi="Arial" w:cs="Arial"/>
          <w:bCs/>
          <w:sz w:val="22"/>
          <w:szCs w:val="22"/>
        </w:rPr>
        <w:t>3</w:t>
      </w:r>
      <w:r w:rsidR="00E90FCB" w:rsidRPr="00511E98">
        <w:rPr>
          <w:rFonts w:ascii="Arial" w:hAnsi="Arial" w:cs="Arial"/>
          <w:bCs/>
          <w:sz w:val="22"/>
          <w:szCs w:val="22"/>
        </w:rPr>
        <w:t xml:space="preserve"> </w:t>
      </w:r>
      <w:r w:rsidRPr="00511E98">
        <w:rPr>
          <w:rFonts w:ascii="Arial" w:hAnsi="Arial" w:cs="Arial"/>
          <w:bCs/>
          <w:sz w:val="22"/>
          <w:szCs w:val="22"/>
        </w:rPr>
        <w:t xml:space="preserve">-  </w:t>
      </w:r>
      <w:r w:rsidRPr="00511E98">
        <w:rPr>
          <w:rFonts w:ascii="Arial" w:hAnsi="Arial" w:cs="Arial"/>
          <w:b/>
          <w:sz w:val="22"/>
          <w:szCs w:val="22"/>
        </w:rPr>
        <w:t>8</w:t>
      </w:r>
      <w:r w:rsidR="007F2BC8" w:rsidRPr="00511E98">
        <w:rPr>
          <w:rFonts w:ascii="Arial" w:hAnsi="Arial" w:cs="Arial"/>
          <w:b/>
          <w:sz w:val="22"/>
          <w:szCs w:val="22"/>
        </w:rPr>
        <w:t>0</w:t>
      </w:r>
      <w:r w:rsidR="00BD6615" w:rsidRPr="00511E98">
        <w:rPr>
          <w:rFonts w:ascii="Arial" w:hAnsi="Arial" w:cs="Arial"/>
          <w:b/>
          <w:sz w:val="22"/>
          <w:szCs w:val="22"/>
        </w:rPr>
        <w:t> 000,00 z</w:t>
      </w:r>
      <w:r w:rsidR="00DA4840" w:rsidRPr="00511E98">
        <w:rPr>
          <w:rFonts w:ascii="Arial" w:hAnsi="Arial" w:cs="Arial"/>
          <w:b/>
          <w:sz w:val="22"/>
          <w:szCs w:val="22"/>
        </w:rPr>
        <w:t>ł</w:t>
      </w:r>
      <w:r w:rsidRPr="00511E98">
        <w:rPr>
          <w:rFonts w:ascii="Arial" w:hAnsi="Arial" w:cs="Arial"/>
          <w:b/>
          <w:sz w:val="22"/>
          <w:szCs w:val="22"/>
        </w:rPr>
        <w:t>,</w:t>
      </w:r>
    </w:p>
    <w:p w14:paraId="7323278E" w14:textId="026CFD2E" w:rsidR="00BC3DAB" w:rsidRPr="00511E98" w:rsidRDefault="00BC3DAB" w:rsidP="00076CE5">
      <w:pPr>
        <w:pStyle w:val="Akapitzlist"/>
        <w:numPr>
          <w:ilvl w:val="1"/>
          <w:numId w:val="28"/>
        </w:numPr>
        <w:spacing w:line="276" w:lineRule="auto"/>
        <w:ind w:left="851" w:hanging="491"/>
        <w:jc w:val="both"/>
        <w:rPr>
          <w:rFonts w:ascii="Arial" w:hAnsi="Arial" w:cs="Arial"/>
          <w:bCs/>
          <w:sz w:val="22"/>
          <w:szCs w:val="22"/>
        </w:rPr>
      </w:pPr>
      <w:r w:rsidRPr="00511E98">
        <w:rPr>
          <w:rFonts w:ascii="Arial" w:hAnsi="Arial" w:cs="Arial"/>
          <w:bCs/>
          <w:sz w:val="22"/>
          <w:szCs w:val="22"/>
        </w:rPr>
        <w:t xml:space="preserve">dla pozostałych zadań – </w:t>
      </w:r>
      <w:r w:rsidRPr="00511E98">
        <w:rPr>
          <w:rFonts w:ascii="Arial" w:hAnsi="Arial" w:cs="Arial"/>
          <w:b/>
          <w:sz w:val="22"/>
          <w:szCs w:val="22"/>
        </w:rPr>
        <w:t>50 000,00 zł.</w:t>
      </w:r>
    </w:p>
    <w:p w14:paraId="32649905" w14:textId="0AFBA2FD" w:rsidR="00DA4840" w:rsidRPr="002C3C10" w:rsidRDefault="00795E2A" w:rsidP="00882150">
      <w:pPr>
        <w:numPr>
          <w:ilvl w:val="0"/>
          <w:numId w:val="28"/>
        </w:numPr>
        <w:spacing w:after="12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511E98">
        <w:rPr>
          <w:rFonts w:ascii="Arial" w:hAnsi="Arial" w:cs="Arial"/>
          <w:b/>
          <w:bCs/>
          <w:sz w:val="22"/>
          <w:szCs w:val="22"/>
        </w:rPr>
        <w:t>W</w:t>
      </w:r>
      <w:r w:rsidR="00D06F41" w:rsidRPr="00511E98">
        <w:rPr>
          <w:rFonts w:ascii="Arial" w:hAnsi="Arial" w:cs="Arial"/>
          <w:b/>
          <w:bCs/>
          <w:sz w:val="22"/>
          <w:szCs w:val="22"/>
        </w:rPr>
        <w:t xml:space="preserve">kład podmiotu w realizację zadania musi stanowić co najmniej 10% wartości dotacji, </w:t>
      </w:r>
      <w:r w:rsidR="000D3452" w:rsidRPr="00511E98">
        <w:rPr>
          <w:rFonts w:ascii="Arial" w:hAnsi="Arial" w:cs="Arial"/>
          <w:b/>
          <w:bCs/>
          <w:sz w:val="22"/>
          <w:szCs w:val="22"/>
        </w:rPr>
        <w:br/>
      </w:r>
      <w:r w:rsidR="00D06F41" w:rsidRPr="00511E98">
        <w:rPr>
          <w:rFonts w:ascii="Arial" w:hAnsi="Arial" w:cs="Arial"/>
          <w:b/>
          <w:bCs/>
          <w:sz w:val="22"/>
          <w:szCs w:val="22"/>
        </w:rPr>
        <w:t>w tym wkład finansowy podmiotów minimum 5% wartości dotacji</w:t>
      </w:r>
      <w:r w:rsidR="00D06F41" w:rsidRPr="002C3C10">
        <w:rPr>
          <w:rFonts w:ascii="Arial" w:hAnsi="Arial" w:cs="Arial"/>
          <w:b/>
          <w:bCs/>
          <w:sz w:val="22"/>
          <w:szCs w:val="22"/>
        </w:rPr>
        <w:t xml:space="preserve"> </w:t>
      </w:r>
      <w:r w:rsidR="00D06F41" w:rsidRPr="002C3C10">
        <w:rPr>
          <w:rFonts w:ascii="Arial" w:hAnsi="Arial" w:cs="Arial"/>
          <w:bCs/>
          <w:sz w:val="22"/>
          <w:szCs w:val="22"/>
        </w:rPr>
        <w:t>(środki finansowe własne</w:t>
      </w:r>
      <w:r w:rsidR="009C230F">
        <w:rPr>
          <w:rFonts w:ascii="Arial" w:hAnsi="Arial" w:cs="Arial"/>
          <w:bCs/>
          <w:sz w:val="22"/>
          <w:szCs w:val="22"/>
        </w:rPr>
        <w:t>,</w:t>
      </w:r>
      <w:r w:rsidR="00D06F41" w:rsidRPr="002C3C10">
        <w:rPr>
          <w:rFonts w:ascii="Arial" w:hAnsi="Arial" w:cs="Arial"/>
          <w:bCs/>
          <w:sz w:val="22"/>
          <w:szCs w:val="22"/>
        </w:rPr>
        <w:t xml:space="preserve"> w tym środki pozyskane z innych źródeł, świadczenia pieniężne od odbiorców zadania publicznego),</w:t>
      </w:r>
      <w:r w:rsidR="00D06F41" w:rsidRPr="002C3C10">
        <w:rPr>
          <w:rFonts w:ascii="Arial" w:hAnsi="Arial" w:cs="Arial"/>
          <w:b/>
          <w:bCs/>
          <w:sz w:val="22"/>
          <w:szCs w:val="22"/>
        </w:rPr>
        <w:t xml:space="preserve"> pozostały wkład może być niefinansowy</w:t>
      </w:r>
      <w:r w:rsidR="00B704C9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D06F41" w:rsidRPr="002C3C10">
        <w:rPr>
          <w:rFonts w:ascii="Arial" w:hAnsi="Arial" w:cs="Arial"/>
          <w:b/>
          <w:bCs/>
          <w:sz w:val="22"/>
          <w:szCs w:val="22"/>
        </w:rPr>
        <w:t>osobowy.</w:t>
      </w:r>
    </w:p>
    <w:p w14:paraId="584F33AD" w14:textId="77777777" w:rsidR="00D06F41" w:rsidRPr="002C3C10" w:rsidRDefault="00D06F41" w:rsidP="00DA4840">
      <w:pPr>
        <w:spacing w:after="120"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2C3C10">
        <w:rPr>
          <w:rFonts w:ascii="Arial" w:hAnsi="Arial" w:cs="Arial"/>
          <w:b/>
          <w:bCs/>
          <w:sz w:val="22"/>
          <w:szCs w:val="22"/>
          <w:u w:val="single"/>
        </w:rPr>
        <w:t>Wyceniony wkład rzeczowy nie będzie wliczany do wymaganego wkładu podmiotu.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3C10" w:rsidRPr="002C3C10" w14:paraId="1537ED75" w14:textId="77777777" w:rsidTr="00781941">
        <w:trPr>
          <w:trHeight w:val="58"/>
        </w:trPr>
        <w:tc>
          <w:tcPr>
            <w:tcW w:w="9628" w:type="dxa"/>
            <w:shd w:val="clear" w:color="auto" w:fill="D9D9D9"/>
            <w:vAlign w:val="center"/>
          </w:tcPr>
          <w:p w14:paraId="717E4C09" w14:textId="77777777" w:rsidR="008C69AF" w:rsidRPr="002C3C10" w:rsidRDefault="00C06E07" w:rsidP="00B82478">
            <w:pPr>
              <w:shd w:val="clear" w:color="auto" w:fill="D9D9D9"/>
              <w:spacing w:line="276" w:lineRule="auto"/>
              <w:ind w:left="6380" w:hanging="6380"/>
              <w:rPr>
                <w:rFonts w:ascii="Arial" w:hAnsi="Arial" w:cs="Arial"/>
                <w:b/>
                <w:bCs/>
              </w:rPr>
            </w:pPr>
            <w:r w:rsidRPr="002C3C10">
              <w:rPr>
                <w:rFonts w:ascii="Arial" w:hAnsi="Arial" w:cs="Arial"/>
                <w:b/>
                <w:bCs/>
              </w:rPr>
              <w:t>I</w:t>
            </w:r>
            <w:r w:rsidR="00B82478" w:rsidRPr="002C3C10">
              <w:rPr>
                <w:rFonts w:ascii="Arial" w:hAnsi="Arial" w:cs="Arial"/>
                <w:b/>
                <w:bCs/>
              </w:rPr>
              <w:t>V.</w:t>
            </w:r>
            <w:r w:rsidR="00B704C9">
              <w:rPr>
                <w:rFonts w:ascii="Arial" w:hAnsi="Arial" w:cs="Arial"/>
                <w:b/>
                <w:bCs/>
              </w:rPr>
              <w:t xml:space="preserve"> </w:t>
            </w:r>
            <w:r w:rsidR="008C69AF" w:rsidRPr="002C3C10">
              <w:rPr>
                <w:rFonts w:ascii="Arial" w:hAnsi="Arial" w:cs="Arial"/>
                <w:b/>
                <w:bCs/>
              </w:rPr>
              <w:t>TERMIN REALIZACJI ZADANIA</w:t>
            </w:r>
          </w:p>
        </w:tc>
      </w:tr>
    </w:tbl>
    <w:p w14:paraId="1D9D6278" w14:textId="4801BD7F" w:rsidR="008C69AF" w:rsidRPr="00511E98" w:rsidRDefault="008C69AF" w:rsidP="00882150">
      <w:pPr>
        <w:tabs>
          <w:tab w:val="left" w:pos="0"/>
        </w:tabs>
        <w:spacing w:before="120" w:after="120"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C3C10">
        <w:rPr>
          <w:rFonts w:ascii="Arial" w:eastAsia="Arial Unicode MS" w:hAnsi="Arial" w:cs="Arial"/>
          <w:b/>
          <w:sz w:val="22"/>
          <w:szCs w:val="22"/>
        </w:rPr>
        <w:t xml:space="preserve">Zadanie winno być wykonane w terminie </w:t>
      </w:r>
      <w:r w:rsidRPr="002C3C10">
        <w:rPr>
          <w:rFonts w:ascii="Arial" w:eastAsia="Arial Unicode MS" w:hAnsi="Arial" w:cs="Arial"/>
          <w:b/>
          <w:bCs/>
          <w:sz w:val="22"/>
          <w:szCs w:val="22"/>
        </w:rPr>
        <w:t>określonym w umowie</w:t>
      </w:r>
      <w:r w:rsidR="0053232E" w:rsidRPr="002C3C10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2C3C10">
        <w:rPr>
          <w:rFonts w:ascii="Arial" w:eastAsia="Arial Unicode MS" w:hAnsi="Arial" w:cs="Arial"/>
          <w:b/>
          <w:bCs/>
          <w:sz w:val="22"/>
          <w:szCs w:val="22"/>
        </w:rPr>
        <w:t xml:space="preserve"> maksymalnie do dnia</w:t>
      </w:r>
      <w:r w:rsidR="005E2DF4" w:rsidRPr="002C3C10">
        <w:rPr>
          <w:rFonts w:ascii="Arial" w:eastAsia="Arial Unicode MS" w:hAnsi="Arial" w:cs="Arial"/>
          <w:b/>
          <w:bCs/>
          <w:sz w:val="22"/>
          <w:szCs w:val="22"/>
        </w:rPr>
        <w:br/>
      </w:r>
      <w:r w:rsidRPr="002C3C10">
        <w:rPr>
          <w:rFonts w:ascii="Arial" w:eastAsia="Arial Unicode MS" w:hAnsi="Arial" w:cs="Arial"/>
          <w:b/>
          <w:bCs/>
          <w:sz w:val="22"/>
          <w:szCs w:val="22"/>
        </w:rPr>
        <w:t>15 grudnia 202</w:t>
      </w:r>
      <w:r w:rsidR="008159EE" w:rsidRPr="002C3C10">
        <w:rPr>
          <w:rFonts w:ascii="Arial" w:eastAsia="Arial Unicode MS" w:hAnsi="Arial" w:cs="Arial"/>
          <w:b/>
          <w:bCs/>
          <w:sz w:val="22"/>
          <w:szCs w:val="22"/>
        </w:rPr>
        <w:t>3</w:t>
      </w:r>
      <w:r w:rsidRPr="002C3C10">
        <w:rPr>
          <w:rFonts w:ascii="Arial" w:eastAsia="Arial Unicode MS" w:hAnsi="Arial" w:cs="Arial"/>
          <w:b/>
          <w:bCs/>
          <w:sz w:val="22"/>
          <w:szCs w:val="22"/>
        </w:rPr>
        <w:t xml:space="preserve"> r.</w:t>
      </w:r>
      <w:r w:rsidRPr="002C3C10">
        <w:rPr>
          <w:rFonts w:ascii="Arial" w:eastAsia="Arial Unicode MS" w:hAnsi="Arial" w:cs="Arial"/>
          <w:bCs/>
          <w:sz w:val="22"/>
          <w:szCs w:val="22"/>
        </w:rPr>
        <w:t xml:space="preserve"> Termin podpisania umów przewidywany </w:t>
      </w:r>
      <w:r w:rsidRPr="00511E98">
        <w:rPr>
          <w:rFonts w:ascii="Arial" w:eastAsia="Arial Unicode MS" w:hAnsi="Arial" w:cs="Arial"/>
          <w:bCs/>
          <w:sz w:val="22"/>
          <w:szCs w:val="22"/>
        </w:rPr>
        <w:t xml:space="preserve">jest od </w:t>
      </w:r>
      <w:r w:rsidR="00511E98">
        <w:rPr>
          <w:rFonts w:ascii="Arial" w:eastAsia="Arial Unicode MS" w:hAnsi="Arial" w:cs="Arial"/>
          <w:bCs/>
          <w:sz w:val="22"/>
          <w:szCs w:val="22"/>
        </w:rPr>
        <w:t xml:space="preserve">dnia </w:t>
      </w:r>
      <w:r w:rsidR="00860EB7" w:rsidRPr="00511E98">
        <w:rPr>
          <w:rFonts w:ascii="Arial" w:eastAsia="Arial Unicode MS" w:hAnsi="Arial" w:cs="Arial"/>
          <w:bCs/>
          <w:sz w:val="22"/>
          <w:szCs w:val="22"/>
        </w:rPr>
        <w:t>2</w:t>
      </w:r>
      <w:r w:rsidR="0081613F" w:rsidRPr="00511E98">
        <w:rPr>
          <w:rFonts w:ascii="Arial" w:eastAsia="Arial Unicode MS" w:hAnsi="Arial" w:cs="Arial"/>
          <w:bCs/>
          <w:sz w:val="22"/>
          <w:szCs w:val="22"/>
        </w:rPr>
        <w:t>6</w:t>
      </w:r>
      <w:r w:rsidR="00860EB7" w:rsidRPr="00511E98">
        <w:rPr>
          <w:rFonts w:ascii="Arial" w:eastAsia="Arial Unicode MS" w:hAnsi="Arial" w:cs="Arial"/>
          <w:bCs/>
          <w:sz w:val="22"/>
          <w:szCs w:val="22"/>
        </w:rPr>
        <w:t xml:space="preserve"> czerwca </w:t>
      </w:r>
      <w:r w:rsidRPr="00511E98">
        <w:rPr>
          <w:rFonts w:ascii="Arial" w:eastAsia="Arial Unicode MS" w:hAnsi="Arial" w:cs="Arial"/>
          <w:bCs/>
          <w:sz w:val="22"/>
          <w:szCs w:val="22"/>
        </w:rPr>
        <w:t>202</w:t>
      </w:r>
      <w:r w:rsidR="008159EE" w:rsidRPr="00511E98">
        <w:rPr>
          <w:rFonts w:ascii="Arial" w:eastAsia="Arial Unicode MS" w:hAnsi="Arial" w:cs="Arial"/>
          <w:bCs/>
          <w:sz w:val="22"/>
          <w:szCs w:val="22"/>
        </w:rPr>
        <w:t>3</w:t>
      </w:r>
      <w:r w:rsidRPr="00511E98">
        <w:rPr>
          <w:rFonts w:ascii="Arial" w:eastAsia="Arial Unicode MS" w:hAnsi="Arial" w:cs="Arial"/>
          <w:bCs/>
          <w:sz w:val="22"/>
          <w:szCs w:val="2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4"/>
      </w:tblGrid>
      <w:tr w:rsidR="002C3C10" w:rsidRPr="002C3C10" w14:paraId="15E10945" w14:textId="77777777" w:rsidTr="005E2DF4">
        <w:trPr>
          <w:trHeight w:val="65"/>
        </w:trPr>
        <w:tc>
          <w:tcPr>
            <w:tcW w:w="9584" w:type="dxa"/>
            <w:shd w:val="clear" w:color="auto" w:fill="D9D9D9"/>
            <w:vAlign w:val="center"/>
          </w:tcPr>
          <w:p w14:paraId="39D75B94" w14:textId="77777777" w:rsidR="008C69AF" w:rsidRPr="002C3C10" w:rsidRDefault="00FF3BE4" w:rsidP="00E87EC8">
            <w:pPr>
              <w:shd w:val="clear" w:color="auto" w:fill="D9D9D9"/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6" w:name="_Hlk125632281"/>
            <w:r w:rsidRPr="002C3C10">
              <w:rPr>
                <w:rFonts w:ascii="Arial" w:hAnsi="Arial" w:cs="Arial"/>
                <w:b/>
                <w:bCs/>
              </w:rPr>
              <w:t>V</w:t>
            </w:r>
            <w:r w:rsidR="00E87EC8" w:rsidRPr="002C3C10">
              <w:rPr>
                <w:rFonts w:ascii="Arial" w:hAnsi="Arial" w:cs="Arial"/>
                <w:b/>
                <w:bCs/>
              </w:rPr>
              <w:t xml:space="preserve">. </w:t>
            </w:r>
            <w:r w:rsidR="008C69AF" w:rsidRPr="002C3C10">
              <w:rPr>
                <w:rFonts w:ascii="Arial" w:hAnsi="Arial" w:cs="Arial"/>
                <w:b/>
                <w:bCs/>
              </w:rPr>
              <w:t xml:space="preserve">TERMIN </w:t>
            </w:r>
            <w:r w:rsidR="00ED409B" w:rsidRPr="002C3C10">
              <w:rPr>
                <w:rFonts w:ascii="Arial" w:hAnsi="Arial" w:cs="Arial"/>
                <w:b/>
                <w:bCs/>
              </w:rPr>
              <w:t xml:space="preserve">i SPOSÓB </w:t>
            </w:r>
            <w:r w:rsidR="008C69AF" w:rsidRPr="002C3C10">
              <w:rPr>
                <w:rFonts w:ascii="Arial" w:hAnsi="Arial" w:cs="Arial"/>
                <w:b/>
                <w:bCs/>
              </w:rPr>
              <w:t>SKŁADANIA OFERT</w:t>
            </w:r>
          </w:p>
        </w:tc>
      </w:tr>
    </w:tbl>
    <w:bookmarkEnd w:id="6"/>
    <w:p w14:paraId="752D60FF" w14:textId="5542F7A5" w:rsidR="008C69AF" w:rsidRPr="00511E98" w:rsidRDefault="008C69AF" w:rsidP="00882150">
      <w:pPr>
        <w:numPr>
          <w:ilvl w:val="1"/>
          <w:numId w:val="25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2C3C10">
        <w:rPr>
          <w:rFonts w:ascii="Arial" w:hAnsi="Arial" w:cs="Arial"/>
          <w:sz w:val="22"/>
          <w:szCs w:val="22"/>
        </w:rPr>
        <w:t xml:space="preserve">Oferty należy składać </w:t>
      </w:r>
      <w:r w:rsidRPr="00511E98">
        <w:rPr>
          <w:rFonts w:ascii="Arial" w:hAnsi="Arial" w:cs="Arial"/>
          <w:sz w:val="22"/>
          <w:szCs w:val="22"/>
        </w:rPr>
        <w:t xml:space="preserve">w </w:t>
      </w:r>
      <w:r w:rsidR="00822FB7" w:rsidRPr="00511E98">
        <w:rPr>
          <w:rFonts w:ascii="Arial" w:hAnsi="Arial" w:cs="Arial"/>
          <w:sz w:val="22"/>
          <w:szCs w:val="22"/>
        </w:rPr>
        <w:t>t</w:t>
      </w:r>
      <w:r w:rsidRPr="00511E98">
        <w:rPr>
          <w:rFonts w:ascii="Arial" w:hAnsi="Arial" w:cs="Arial"/>
          <w:sz w:val="22"/>
          <w:szCs w:val="22"/>
        </w:rPr>
        <w:t xml:space="preserve">erminie do dnia </w:t>
      </w:r>
      <w:r w:rsidR="00DA5489">
        <w:rPr>
          <w:rFonts w:ascii="Arial" w:hAnsi="Arial" w:cs="Arial"/>
          <w:b/>
          <w:bCs/>
          <w:sz w:val="22"/>
          <w:szCs w:val="22"/>
        </w:rPr>
        <w:t>21</w:t>
      </w:r>
      <w:r w:rsidR="00860EB7" w:rsidRPr="00511E98">
        <w:rPr>
          <w:rFonts w:ascii="Arial" w:hAnsi="Arial" w:cs="Arial"/>
          <w:b/>
          <w:bCs/>
          <w:sz w:val="22"/>
          <w:szCs w:val="22"/>
        </w:rPr>
        <w:t xml:space="preserve"> kwietnia</w:t>
      </w:r>
      <w:r w:rsidRPr="00511E9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B47CDA" w:rsidRPr="00511E98">
        <w:rPr>
          <w:rFonts w:ascii="Arial" w:hAnsi="Arial" w:cs="Arial"/>
          <w:b/>
          <w:bCs/>
          <w:sz w:val="22"/>
          <w:szCs w:val="22"/>
        </w:rPr>
        <w:t>3</w:t>
      </w:r>
      <w:r w:rsidRPr="00511E98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8EF1B08" w14:textId="77777777" w:rsidR="008C69AF" w:rsidRPr="002C3C10" w:rsidRDefault="008C69AF" w:rsidP="008C69AF">
      <w:pPr>
        <w:numPr>
          <w:ilvl w:val="1"/>
          <w:numId w:val="25"/>
        </w:numPr>
        <w:tabs>
          <w:tab w:val="num" w:pos="426"/>
          <w:tab w:val="left" w:pos="1276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bCs/>
          <w:sz w:val="22"/>
          <w:szCs w:val="22"/>
        </w:rPr>
      </w:pPr>
      <w:r w:rsidRPr="002C3C10">
        <w:rPr>
          <w:rFonts w:ascii="Arial" w:hAnsi="Arial" w:cs="Arial"/>
          <w:bCs/>
          <w:sz w:val="22"/>
          <w:szCs w:val="22"/>
        </w:rPr>
        <w:t>O terminie zgłoszenia oferty decyduje:</w:t>
      </w:r>
    </w:p>
    <w:p w14:paraId="37ED009C" w14:textId="5F969892" w:rsidR="008C69AF" w:rsidRPr="00511E98" w:rsidRDefault="00B704C9" w:rsidP="008C69AF">
      <w:pPr>
        <w:tabs>
          <w:tab w:val="num" w:pos="426"/>
          <w:tab w:val="left" w:pos="127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8C69AF" w:rsidRPr="002C3C10">
        <w:rPr>
          <w:rFonts w:ascii="Arial" w:hAnsi="Arial" w:cs="Arial"/>
          <w:sz w:val="22"/>
          <w:szCs w:val="22"/>
        </w:rPr>
        <w:t xml:space="preserve"> data nadania pocztowego</w:t>
      </w:r>
      <w:r w:rsidR="008C69AF" w:rsidRPr="00511E98">
        <w:rPr>
          <w:rFonts w:ascii="Arial" w:hAnsi="Arial" w:cs="Arial"/>
          <w:sz w:val="22"/>
          <w:szCs w:val="22"/>
        </w:rPr>
        <w:t xml:space="preserve">, w przypadku przesłania na adres korespondencyjny: </w:t>
      </w:r>
    </w:p>
    <w:p w14:paraId="1A3D406F" w14:textId="77777777" w:rsidR="008C69AF" w:rsidRPr="00511E98" w:rsidRDefault="008C69AF" w:rsidP="008C69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511E98">
        <w:rPr>
          <w:rFonts w:ascii="Arial" w:hAnsi="Arial" w:cs="Arial"/>
          <w:sz w:val="22"/>
          <w:szCs w:val="22"/>
        </w:rPr>
        <w:t>Regionalny Ośrodek Polityki Społecznej w Rzeszowie, ul. Hetmańska 9, 35-045 Rzeszów (z dopiskiem na kopercie: „</w:t>
      </w:r>
      <w:r w:rsidRPr="00511E98">
        <w:rPr>
          <w:rFonts w:ascii="Arial" w:hAnsi="Arial" w:cs="Arial"/>
          <w:bCs/>
          <w:sz w:val="22"/>
          <w:szCs w:val="22"/>
        </w:rPr>
        <w:t xml:space="preserve">Oferta na konkurs z zakresu działalności na rzecz osób </w:t>
      </w:r>
      <w:r w:rsidRPr="00511E98">
        <w:rPr>
          <w:rFonts w:ascii="Arial" w:hAnsi="Arial" w:cs="Arial"/>
          <w:bCs/>
          <w:sz w:val="22"/>
          <w:szCs w:val="22"/>
        </w:rPr>
        <w:br/>
        <w:t>z niepełnosprawnościami”),</w:t>
      </w:r>
    </w:p>
    <w:p w14:paraId="3ADD9B0C" w14:textId="44DCF0E1" w:rsidR="008C69AF" w:rsidRPr="00542A74" w:rsidRDefault="00B704C9" w:rsidP="005E2DF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 w:firstLine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8C69AF" w:rsidRPr="002C3C10">
        <w:rPr>
          <w:rFonts w:ascii="Arial" w:hAnsi="Arial" w:cs="Arial"/>
          <w:sz w:val="22"/>
          <w:szCs w:val="22"/>
        </w:rPr>
        <w:t xml:space="preserve"> data nadania za pośrednictwem Elektronicznej Skrzynki Podawczej na platformie </w:t>
      </w:r>
      <w:proofErr w:type="spellStart"/>
      <w:r w:rsidR="008C69AF" w:rsidRPr="002C3C10">
        <w:rPr>
          <w:rFonts w:ascii="Arial" w:hAnsi="Arial" w:cs="Arial"/>
          <w:sz w:val="22"/>
          <w:szCs w:val="22"/>
        </w:rPr>
        <w:t>ePUAP</w:t>
      </w:r>
      <w:proofErr w:type="spellEnd"/>
      <w:r w:rsidR="008C69AF" w:rsidRPr="002C3C10">
        <w:rPr>
          <w:rFonts w:ascii="Arial" w:hAnsi="Arial" w:cs="Arial"/>
          <w:sz w:val="22"/>
          <w:szCs w:val="22"/>
        </w:rPr>
        <w:t xml:space="preserve">. Dokumenty elektroniczne muszą być podpisane ważnym kwalifikowanym podpisem cyfrowym lub profilem zaufanym (w </w:t>
      </w:r>
      <w:r w:rsidR="008C69AF" w:rsidRPr="00542A74">
        <w:rPr>
          <w:rFonts w:ascii="Arial" w:hAnsi="Arial" w:cs="Arial"/>
          <w:sz w:val="22"/>
          <w:szCs w:val="22"/>
        </w:rPr>
        <w:t>tytule pisma należy wpisać: „</w:t>
      </w:r>
      <w:r w:rsidR="008C69AF" w:rsidRPr="00542A74">
        <w:rPr>
          <w:rFonts w:ascii="Arial" w:hAnsi="Arial" w:cs="Arial"/>
          <w:bCs/>
          <w:sz w:val="22"/>
          <w:szCs w:val="22"/>
        </w:rPr>
        <w:t>Oferta na konkurs z zakresu działalności na rzecz osób z niepełnosprawnościami”),</w:t>
      </w:r>
    </w:p>
    <w:p w14:paraId="6291E217" w14:textId="4F8DB332" w:rsidR="008C69AF" w:rsidRPr="00542A74" w:rsidRDefault="00B704C9" w:rsidP="0003025E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542A74">
        <w:rPr>
          <w:rFonts w:ascii="Arial" w:hAnsi="Arial" w:cs="Arial"/>
          <w:bCs/>
          <w:sz w:val="22"/>
          <w:szCs w:val="22"/>
        </w:rPr>
        <w:t>–</w:t>
      </w:r>
      <w:r w:rsidR="008C69AF" w:rsidRPr="00542A74">
        <w:rPr>
          <w:rFonts w:ascii="Arial" w:hAnsi="Arial" w:cs="Arial"/>
          <w:sz w:val="22"/>
          <w:szCs w:val="22"/>
        </w:rPr>
        <w:t xml:space="preserve"> data wpływu do ROPS w Rzeszowie, w przypadku złożenia osobistego w siedzibie: ul. Hetmańska 9, </w:t>
      </w:r>
      <w:r w:rsidR="00C760E3" w:rsidRPr="00542A74">
        <w:rPr>
          <w:rFonts w:ascii="Arial" w:hAnsi="Arial" w:cs="Arial"/>
          <w:sz w:val="22"/>
          <w:szCs w:val="22"/>
        </w:rPr>
        <w:t>II piętro – Sekretariat /</w:t>
      </w:r>
      <w:r w:rsidR="008C69AF" w:rsidRPr="00542A74">
        <w:rPr>
          <w:rFonts w:ascii="Arial" w:hAnsi="Arial" w:cs="Arial"/>
          <w:sz w:val="22"/>
          <w:szCs w:val="22"/>
        </w:rPr>
        <w:t xml:space="preserve">poniedziałek </w:t>
      </w:r>
      <w:r w:rsidRPr="00542A74">
        <w:rPr>
          <w:rFonts w:ascii="Arial" w:hAnsi="Arial" w:cs="Arial"/>
          <w:sz w:val="22"/>
          <w:szCs w:val="22"/>
        </w:rPr>
        <w:t>–</w:t>
      </w:r>
      <w:r w:rsidR="008C69AF" w:rsidRPr="00542A74">
        <w:rPr>
          <w:rFonts w:ascii="Arial" w:hAnsi="Arial" w:cs="Arial"/>
          <w:sz w:val="22"/>
          <w:szCs w:val="22"/>
        </w:rPr>
        <w:t xml:space="preserve"> piątek w godz. 7.30</w:t>
      </w:r>
      <w:r w:rsidRPr="00542A74">
        <w:rPr>
          <w:rFonts w:ascii="Arial" w:hAnsi="Arial" w:cs="Arial"/>
          <w:sz w:val="22"/>
          <w:szCs w:val="22"/>
        </w:rPr>
        <w:t xml:space="preserve"> – </w:t>
      </w:r>
      <w:r w:rsidR="008C69AF" w:rsidRPr="00542A74">
        <w:rPr>
          <w:rFonts w:ascii="Arial" w:hAnsi="Arial" w:cs="Arial"/>
          <w:sz w:val="22"/>
          <w:szCs w:val="22"/>
        </w:rPr>
        <w:t>15.30</w:t>
      </w:r>
      <w:r w:rsidR="00C760E3" w:rsidRPr="00542A74">
        <w:rPr>
          <w:rFonts w:ascii="Arial" w:hAnsi="Arial" w:cs="Arial"/>
          <w:sz w:val="22"/>
          <w:szCs w:val="22"/>
        </w:rPr>
        <w:t>/</w:t>
      </w:r>
      <w:r w:rsidR="008C69AF" w:rsidRPr="00542A74">
        <w:rPr>
          <w:rFonts w:ascii="Arial" w:hAnsi="Arial" w:cs="Arial"/>
          <w:sz w:val="22"/>
          <w:szCs w:val="22"/>
        </w:rPr>
        <w:t xml:space="preserve"> – </w:t>
      </w:r>
      <w:r w:rsidR="008C69AF" w:rsidRPr="00542A74">
        <w:rPr>
          <w:rFonts w:ascii="Arial" w:hAnsi="Arial" w:cs="Arial"/>
          <w:sz w:val="22"/>
          <w:szCs w:val="22"/>
        </w:rPr>
        <w:lastRenderedPageBreak/>
        <w:t>(sugerowaną formą jest złożenie oferty w zamkniętej kopercie z dopiskiem: „</w:t>
      </w:r>
      <w:r w:rsidR="008C69AF" w:rsidRPr="00542A74">
        <w:rPr>
          <w:rFonts w:ascii="Arial" w:hAnsi="Arial" w:cs="Arial"/>
          <w:bCs/>
          <w:sz w:val="22"/>
          <w:szCs w:val="22"/>
        </w:rPr>
        <w:t>Oferta na konkurs z zakresu działalności na rzecz osób z niepełnosprawnościami”).</w:t>
      </w:r>
    </w:p>
    <w:p w14:paraId="119B782E" w14:textId="77777777" w:rsidR="00ED409B" w:rsidRPr="002C3C10" w:rsidRDefault="00ED409B" w:rsidP="005E2DF4">
      <w:pPr>
        <w:pStyle w:val="Akapitzlist"/>
        <w:numPr>
          <w:ilvl w:val="1"/>
          <w:numId w:val="25"/>
        </w:numPr>
        <w:tabs>
          <w:tab w:val="clear" w:pos="1440"/>
          <w:tab w:val="num" w:pos="426"/>
          <w:tab w:val="left" w:pos="1134"/>
        </w:tabs>
        <w:spacing w:line="276" w:lineRule="auto"/>
        <w:ind w:hanging="1440"/>
        <w:jc w:val="both"/>
        <w:rPr>
          <w:rFonts w:ascii="Arial" w:hAnsi="Arial" w:cs="Arial"/>
          <w:b/>
          <w:sz w:val="22"/>
          <w:szCs w:val="22"/>
        </w:rPr>
      </w:pPr>
      <w:r w:rsidRPr="002C3C10">
        <w:rPr>
          <w:rFonts w:ascii="Arial" w:hAnsi="Arial" w:cs="Arial"/>
          <w:b/>
          <w:sz w:val="22"/>
          <w:szCs w:val="22"/>
        </w:rPr>
        <w:t xml:space="preserve">Podmiot ubiegający się o dotację może złożyć tylko 1 ofertę. </w:t>
      </w:r>
    </w:p>
    <w:p w14:paraId="145E3ECD" w14:textId="0A206381" w:rsidR="005E2DF4" w:rsidRDefault="008C69AF" w:rsidP="005E2DF4">
      <w:pPr>
        <w:pStyle w:val="Akapitzlist"/>
        <w:numPr>
          <w:ilvl w:val="1"/>
          <w:numId w:val="25"/>
        </w:numPr>
        <w:tabs>
          <w:tab w:val="clear" w:pos="1440"/>
          <w:tab w:val="left" w:pos="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3C10">
        <w:rPr>
          <w:rFonts w:ascii="Arial" w:hAnsi="Arial" w:cs="Arial"/>
          <w:sz w:val="22"/>
          <w:szCs w:val="22"/>
        </w:rPr>
        <w:t>Ofertę należy wypełnić w sposób czytelny i na formularzu, którego wzór określono w </w:t>
      </w:r>
      <w:r w:rsidRPr="002C3C10">
        <w:rPr>
          <w:rFonts w:ascii="Arial" w:hAnsi="Arial" w:cs="Arial"/>
          <w:i/>
          <w:iCs/>
          <w:sz w:val="22"/>
          <w:szCs w:val="22"/>
        </w:rPr>
        <w:t xml:space="preserve">Rozporządzeniu Przewodniczącego Komitetu do </w:t>
      </w:r>
      <w:r w:rsidR="00B704C9">
        <w:rPr>
          <w:rFonts w:ascii="Arial" w:hAnsi="Arial" w:cs="Arial"/>
          <w:i/>
          <w:iCs/>
          <w:sz w:val="22"/>
          <w:szCs w:val="22"/>
        </w:rPr>
        <w:t>s</w:t>
      </w:r>
      <w:r w:rsidRPr="002C3C10">
        <w:rPr>
          <w:rFonts w:ascii="Arial" w:hAnsi="Arial" w:cs="Arial"/>
          <w:i/>
          <w:iCs/>
          <w:sz w:val="22"/>
          <w:szCs w:val="22"/>
        </w:rPr>
        <w:t xml:space="preserve">praw Pożytku Publicznego z dnia </w:t>
      </w:r>
      <w:r w:rsidRPr="002C3C10">
        <w:rPr>
          <w:rFonts w:ascii="Arial" w:hAnsi="Arial" w:cs="Arial"/>
          <w:i/>
          <w:iCs/>
          <w:sz w:val="22"/>
          <w:szCs w:val="22"/>
        </w:rPr>
        <w:br/>
        <w:t>24 października 2018 r. w sprawie wzorów ofert i ramowych wzorów umów dotyczących realizacji zadań publicznych oraz wzorów sprawozdań z</w:t>
      </w:r>
      <w:r w:rsidR="00B704C9">
        <w:rPr>
          <w:rFonts w:ascii="Arial" w:hAnsi="Arial" w:cs="Arial"/>
          <w:i/>
          <w:iCs/>
          <w:sz w:val="22"/>
          <w:szCs w:val="22"/>
        </w:rPr>
        <w:t xml:space="preserve"> </w:t>
      </w:r>
      <w:r w:rsidRPr="002C3C10">
        <w:rPr>
          <w:rFonts w:ascii="Arial" w:hAnsi="Arial" w:cs="Arial"/>
          <w:i/>
          <w:iCs/>
          <w:sz w:val="22"/>
          <w:szCs w:val="22"/>
        </w:rPr>
        <w:t>wykonania tych zadań</w:t>
      </w:r>
      <w:r w:rsidRPr="002C3C10">
        <w:rPr>
          <w:rFonts w:ascii="Arial" w:hAnsi="Arial" w:cs="Arial"/>
          <w:sz w:val="22"/>
          <w:szCs w:val="22"/>
        </w:rPr>
        <w:br/>
        <w:t xml:space="preserve">(Dz.U. z 2018 r. poz. 2057). </w:t>
      </w:r>
    </w:p>
    <w:p w14:paraId="4AE57DD8" w14:textId="72F5335E" w:rsidR="00774B2A" w:rsidRPr="002C3C10" w:rsidRDefault="00B91979" w:rsidP="009C230F">
      <w:pPr>
        <w:pStyle w:val="Akapitzlist"/>
        <w:numPr>
          <w:ilvl w:val="1"/>
          <w:numId w:val="25"/>
        </w:numPr>
        <w:tabs>
          <w:tab w:val="clear" w:pos="1440"/>
          <w:tab w:val="left" w:pos="0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91979">
        <w:rPr>
          <w:rFonts w:ascii="Arial" w:hAnsi="Arial" w:cs="Arial"/>
          <w:sz w:val="22"/>
          <w:szCs w:val="22"/>
        </w:rPr>
        <w:t>Podmiot ubiegający się o dotację, przed wypełnieniem oferty, jest zobowiązany do zapoznania się z instrukcją wypełniania pliku dostępną na stronie internetowej www.rops.rzeszow.pl – zakładka:</w:t>
      </w:r>
      <w:r>
        <w:rPr>
          <w:rFonts w:ascii="Arial" w:hAnsi="Arial" w:cs="Arial"/>
          <w:sz w:val="22"/>
          <w:szCs w:val="22"/>
        </w:rPr>
        <w:t xml:space="preserve"> Rehabilitacja – Wojewódzki Program na Rzecz Wyrównywania Szans Osób Niepełnosprawnych i Przeciwdziałania Ich Wykluczeniu Społecznemu – Konkurs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4"/>
      </w:tblGrid>
      <w:tr w:rsidR="002C3C10" w:rsidRPr="002C3C10" w14:paraId="4C5AC414" w14:textId="77777777" w:rsidTr="0007774C">
        <w:trPr>
          <w:trHeight w:val="65"/>
        </w:trPr>
        <w:tc>
          <w:tcPr>
            <w:tcW w:w="9584" w:type="dxa"/>
            <w:shd w:val="clear" w:color="auto" w:fill="D9D9D9"/>
            <w:vAlign w:val="center"/>
          </w:tcPr>
          <w:p w14:paraId="40CE7B3E" w14:textId="77777777" w:rsidR="0007774C" w:rsidRPr="002C3C10" w:rsidRDefault="0007774C" w:rsidP="0007774C">
            <w:pPr>
              <w:shd w:val="clear" w:color="auto" w:fill="D9D9D9"/>
              <w:spacing w:line="276" w:lineRule="auto"/>
              <w:rPr>
                <w:rFonts w:ascii="Arial" w:hAnsi="Arial" w:cs="Arial"/>
                <w:b/>
                <w:bCs/>
              </w:rPr>
            </w:pPr>
            <w:r w:rsidRPr="002C3C10">
              <w:rPr>
                <w:rFonts w:ascii="Arial" w:hAnsi="Arial" w:cs="Arial"/>
                <w:b/>
                <w:bCs/>
              </w:rPr>
              <w:t>VI. ZASADY PRZYZNAWANIA</w:t>
            </w:r>
            <w:r w:rsidR="0098239C">
              <w:rPr>
                <w:rFonts w:ascii="Arial" w:hAnsi="Arial" w:cs="Arial"/>
                <w:b/>
                <w:bCs/>
              </w:rPr>
              <w:t>, REALIZACJI</w:t>
            </w:r>
            <w:r w:rsidRPr="002C3C10">
              <w:rPr>
                <w:rFonts w:ascii="Arial" w:hAnsi="Arial" w:cs="Arial"/>
                <w:b/>
                <w:bCs/>
              </w:rPr>
              <w:t xml:space="preserve"> I ROZLICZ</w:t>
            </w:r>
            <w:r w:rsidR="0098239C">
              <w:rPr>
                <w:rFonts w:ascii="Arial" w:hAnsi="Arial" w:cs="Arial"/>
                <w:b/>
                <w:bCs/>
              </w:rPr>
              <w:t>A</w:t>
            </w:r>
            <w:r w:rsidRPr="002C3C10">
              <w:rPr>
                <w:rFonts w:ascii="Arial" w:hAnsi="Arial" w:cs="Arial"/>
                <w:b/>
                <w:bCs/>
              </w:rPr>
              <w:t>NIA DOTACJI</w:t>
            </w:r>
          </w:p>
        </w:tc>
      </w:tr>
    </w:tbl>
    <w:p w14:paraId="512102D7" w14:textId="18C17E83" w:rsidR="008159EE" w:rsidRPr="00501D7F" w:rsidRDefault="0003025E" w:rsidP="00F52481">
      <w:pPr>
        <w:pStyle w:val="Akapitzlist"/>
        <w:numPr>
          <w:ilvl w:val="0"/>
          <w:numId w:val="48"/>
        </w:numPr>
        <w:tabs>
          <w:tab w:val="left" w:pos="0"/>
        </w:tabs>
        <w:spacing w:before="120" w:line="276" w:lineRule="auto"/>
        <w:ind w:left="426" w:hanging="425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860472">
        <w:rPr>
          <w:rFonts w:ascii="Arial" w:hAnsi="Arial" w:cs="Arial"/>
          <w:sz w:val="22"/>
          <w:szCs w:val="22"/>
        </w:rPr>
        <w:t>Podmiot składający ofertę zobowiązany jest do zapoznania się z „</w:t>
      </w:r>
      <w:r w:rsidRPr="00860472">
        <w:rPr>
          <w:rFonts w:ascii="Arial" w:hAnsi="Arial" w:cs="Arial"/>
          <w:b/>
          <w:bCs/>
          <w:sz w:val="22"/>
          <w:szCs w:val="22"/>
        </w:rPr>
        <w:t>Zasadami</w:t>
      </w:r>
      <w:r w:rsidR="00B704C9">
        <w:rPr>
          <w:rFonts w:ascii="Arial" w:hAnsi="Arial" w:cs="Arial"/>
          <w:b/>
          <w:bCs/>
          <w:sz w:val="22"/>
          <w:szCs w:val="22"/>
        </w:rPr>
        <w:t xml:space="preserve"> </w:t>
      </w:r>
      <w:r w:rsidR="002C3C10" w:rsidRPr="00860472">
        <w:rPr>
          <w:rFonts w:ascii="Arial" w:eastAsia="Arial Unicode MS" w:hAnsi="Arial" w:cs="Arial"/>
          <w:b/>
          <w:bCs/>
          <w:sz w:val="22"/>
          <w:szCs w:val="22"/>
        </w:rPr>
        <w:t>przyznawania, realizacji i rozliczania zadań publicznych dofinansowanych przez Województwo Podkarpackie – Regionalny O</w:t>
      </w:r>
      <w:r w:rsidR="00080BDC">
        <w:rPr>
          <w:rFonts w:ascii="Arial" w:eastAsia="Arial Unicode MS" w:hAnsi="Arial" w:cs="Arial"/>
          <w:b/>
          <w:bCs/>
          <w:sz w:val="22"/>
          <w:szCs w:val="22"/>
        </w:rPr>
        <w:t xml:space="preserve">środek </w:t>
      </w:r>
      <w:r w:rsidR="002C3C10" w:rsidRPr="00860472">
        <w:rPr>
          <w:rFonts w:ascii="Arial" w:eastAsia="Arial Unicode MS" w:hAnsi="Arial" w:cs="Arial"/>
          <w:b/>
          <w:bCs/>
          <w:sz w:val="22"/>
          <w:szCs w:val="22"/>
        </w:rPr>
        <w:t>Polityki Społecznej w Rzeszowie</w:t>
      </w:r>
      <w:r w:rsidR="002C3C10" w:rsidRPr="00860472">
        <w:rPr>
          <w:rFonts w:ascii="Arial" w:hAnsi="Arial" w:cs="Arial"/>
          <w:sz w:val="22"/>
          <w:szCs w:val="22"/>
        </w:rPr>
        <w:t>”</w:t>
      </w:r>
      <w:r w:rsidR="00501D7F" w:rsidRPr="00501D7F">
        <w:rPr>
          <w:rFonts w:ascii="Arial" w:eastAsia="Arial Unicode MS" w:hAnsi="Arial" w:cs="Arial"/>
          <w:sz w:val="22"/>
          <w:szCs w:val="22"/>
        </w:rPr>
        <w:t xml:space="preserve"> (</w:t>
      </w:r>
      <w:r w:rsidR="00D46234">
        <w:rPr>
          <w:rFonts w:ascii="Arial" w:eastAsia="Arial Unicode MS" w:hAnsi="Arial" w:cs="Arial"/>
          <w:sz w:val="22"/>
          <w:szCs w:val="22"/>
        </w:rPr>
        <w:t>Z</w:t>
      </w:r>
      <w:r w:rsidR="00501D7F" w:rsidRPr="00501D7F">
        <w:rPr>
          <w:rFonts w:ascii="Arial" w:eastAsia="Arial Unicode MS" w:hAnsi="Arial" w:cs="Arial"/>
          <w:sz w:val="22"/>
          <w:szCs w:val="22"/>
        </w:rPr>
        <w:t>ałącznik</w:t>
      </w:r>
      <w:r w:rsidR="00E91EFC">
        <w:rPr>
          <w:rFonts w:ascii="Arial" w:eastAsia="Arial Unicode MS" w:hAnsi="Arial" w:cs="Arial"/>
          <w:sz w:val="22"/>
          <w:szCs w:val="22"/>
        </w:rPr>
        <w:t xml:space="preserve"> </w:t>
      </w:r>
      <w:r w:rsidR="00E06DCD">
        <w:rPr>
          <w:rFonts w:ascii="Arial" w:eastAsia="Arial Unicode MS" w:hAnsi="Arial" w:cs="Arial"/>
          <w:sz w:val="22"/>
          <w:szCs w:val="22"/>
        </w:rPr>
        <w:t xml:space="preserve">nr 1 </w:t>
      </w:r>
      <w:r w:rsidR="00501D7F" w:rsidRPr="00501D7F">
        <w:rPr>
          <w:rFonts w:ascii="Arial" w:eastAsia="Arial Unicode MS" w:hAnsi="Arial" w:cs="Arial"/>
          <w:sz w:val="22"/>
          <w:szCs w:val="22"/>
        </w:rPr>
        <w:t xml:space="preserve">do Uchwały </w:t>
      </w:r>
      <w:r w:rsidR="00B704C9">
        <w:rPr>
          <w:rFonts w:ascii="Arial" w:eastAsia="Arial Unicode MS" w:hAnsi="Arial" w:cs="Arial"/>
          <w:sz w:val="22"/>
          <w:szCs w:val="22"/>
        </w:rPr>
        <w:t>n</w:t>
      </w:r>
      <w:r w:rsidR="00B704C9" w:rsidRPr="00501D7F">
        <w:rPr>
          <w:rFonts w:ascii="Arial" w:eastAsia="Arial Unicode MS" w:hAnsi="Arial" w:cs="Arial"/>
          <w:sz w:val="22"/>
          <w:szCs w:val="22"/>
        </w:rPr>
        <w:t xml:space="preserve">r </w:t>
      </w:r>
      <w:r w:rsidR="00F45852">
        <w:rPr>
          <w:rFonts w:ascii="Arial" w:eastAsia="Arial Unicode MS" w:hAnsi="Arial" w:cs="Arial"/>
          <w:sz w:val="22"/>
          <w:szCs w:val="22"/>
        </w:rPr>
        <w:t xml:space="preserve">468/9737/23 </w:t>
      </w:r>
      <w:r w:rsidR="00501D7F" w:rsidRPr="00501D7F">
        <w:rPr>
          <w:rFonts w:ascii="Arial" w:eastAsia="Arial Unicode MS" w:hAnsi="Arial" w:cs="Arial"/>
          <w:sz w:val="22"/>
          <w:szCs w:val="22"/>
        </w:rPr>
        <w:t xml:space="preserve">Zarządu Województwa Podkarpackiego w Rzeszowie z dnia </w:t>
      </w:r>
      <w:r w:rsidR="00F45852">
        <w:rPr>
          <w:rFonts w:ascii="Arial" w:eastAsia="Arial Unicode MS" w:hAnsi="Arial" w:cs="Arial"/>
          <w:sz w:val="22"/>
          <w:szCs w:val="22"/>
        </w:rPr>
        <w:br/>
        <w:t>7 marca 2023 r.)</w:t>
      </w:r>
      <w:r w:rsidR="00501D7F" w:rsidRPr="00501D7F">
        <w:rPr>
          <w:rFonts w:ascii="Arial" w:eastAsia="Arial Unicode MS" w:hAnsi="Arial" w:cs="Arial"/>
          <w:sz w:val="22"/>
          <w:szCs w:val="22"/>
        </w:rPr>
        <w:t xml:space="preserve">, </w:t>
      </w:r>
      <w:r w:rsidR="00501D7F" w:rsidRPr="00501D7F">
        <w:rPr>
          <w:rFonts w:ascii="Arial" w:eastAsia="Arial Unicode MS" w:hAnsi="Arial" w:cs="Arial"/>
          <w:b/>
          <w:bCs/>
          <w:sz w:val="22"/>
          <w:szCs w:val="22"/>
        </w:rPr>
        <w:t xml:space="preserve">które zawierają </w:t>
      </w:r>
      <w:r w:rsidR="009742AC" w:rsidRPr="00501D7F">
        <w:rPr>
          <w:rFonts w:ascii="Arial" w:eastAsia="Arial Unicode MS" w:hAnsi="Arial" w:cs="Arial"/>
          <w:b/>
          <w:bCs/>
          <w:sz w:val="22"/>
          <w:szCs w:val="22"/>
        </w:rPr>
        <w:t xml:space="preserve">m.in. </w:t>
      </w:r>
      <w:r w:rsidR="009B4D6B" w:rsidRPr="00501D7F">
        <w:rPr>
          <w:rFonts w:ascii="Arial" w:eastAsia="Arial Unicode MS" w:hAnsi="Arial" w:cs="Arial"/>
          <w:b/>
          <w:bCs/>
          <w:sz w:val="22"/>
          <w:szCs w:val="22"/>
        </w:rPr>
        <w:t xml:space="preserve">szczegółowe informacje </w:t>
      </w:r>
      <w:r w:rsidR="0053232E" w:rsidRPr="00501D7F">
        <w:rPr>
          <w:rFonts w:ascii="Arial" w:eastAsia="Arial Unicode MS" w:hAnsi="Arial" w:cs="Arial"/>
          <w:b/>
          <w:bCs/>
          <w:sz w:val="22"/>
          <w:szCs w:val="22"/>
        </w:rPr>
        <w:t>o</w:t>
      </w:r>
      <w:r w:rsidR="009B4D6B" w:rsidRPr="00501D7F">
        <w:rPr>
          <w:rFonts w:ascii="Arial" w:eastAsia="Arial Unicode MS" w:hAnsi="Arial" w:cs="Arial"/>
          <w:b/>
          <w:bCs/>
          <w:sz w:val="22"/>
          <w:szCs w:val="22"/>
        </w:rPr>
        <w:t>:</w:t>
      </w:r>
    </w:p>
    <w:p w14:paraId="7A76C832" w14:textId="7692088E" w:rsidR="00E87EC8" w:rsidRPr="002C3C10" w:rsidRDefault="00B704C9" w:rsidP="0007774C">
      <w:pPr>
        <w:pStyle w:val="Akapitzlist"/>
        <w:numPr>
          <w:ilvl w:val="3"/>
          <w:numId w:val="27"/>
        </w:numPr>
        <w:spacing w:line="276" w:lineRule="auto"/>
        <w:ind w:left="426" w:hanging="2946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4D61E6" w:rsidRPr="002C3C10">
        <w:rPr>
          <w:rFonts w:ascii="Arial" w:eastAsia="Arial Unicode MS" w:hAnsi="Arial" w:cs="Arial"/>
          <w:sz w:val="22"/>
          <w:szCs w:val="22"/>
        </w:rPr>
        <w:t xml:space="preserve"> </w:t>
      </w:r>
      <w:r w:rsidR="0053232E" w:rsidRPr="002C3C10">
        <w:rPr>
          <w:rFonts w:ascii="Arial" w:eastAsia="Arial Unicode MS" w:hAnsi="Arial" w:cs="Arial"/>
          <w:sz w:val="22"/>
          <w:szCs w:val="22"/>
        </w:rPr>
        <w:t>zasadach przyznawania dotacji,</w:t>
      </w:r>
    </w:p>
    <w:p w14:paraId="39EB1B0E" w14:textId="5B5F18A2" w:rsidR="0053232E" w:rsidRPr="002C3C10" w:rsidRDefault="00B704C9" w:rsidP="0007774C">
      <w:pPr>
        <w:pStyle w:val="Akapitzlist"/>
        <w:tabs>
          <w:tab w:val="left" w:pos="284"/>
        </w:tabs>
        <w:spacing w:line="276" w:lineRule="auto"/>
        <w:ind w:left="0" w:firstLine="426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4D61E6" w:rsidRPr="002C3C10">
        <w:rPr>
          <w:rFonts w:ascii="Arial" w:eastAsia="Arial Unicode MS" w:hAnsi="Arial" w:cs="Arial"/>
          <w:sz w:val="22"/>
          <w:szCs w:val="22"/>
        </w:rPr>
        <w:t xml:space="preserve"> </w:t>
      </w:r>
      <w:r w:rsidR="0053232E" w:rsidRPr="002C3C10">
        <w:rPr>
          <w:rFonts w:ascii="Arial" w:eastAsia="Arial Unicode MS" w:hAnsi="Arial" w:cs="Arial"/>
          <w:sz w:val="22"/>
          <w:szCs w:val="22"/>
        </w:rPr>
        <w:t>warunkach realizacji zadania,</w:t>
      </w:r>
    </w:p>
    <w:p w14:paraId="0B79A95A" w14:textId="6A40F22A" w:rsidR="004D61E6" w:rsidRPr="002C3C10" w:rsidRDefault="00B704C9" w:rsidP="0007774C">
      <w:pPr>
        <w:pStyle w:val="Akapitzlist"/>
        <w:tabs>
          <w:tab w:val="left" w:pos="284"/>
        </w:tabs>
        <w:spacing w:after="120" w:line="276" w:lineRule="auto"/>
        <w:ind w:left="0" w:firstLine="426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4D61E6" w:rsidRPr="002C3C10">
        <w:rPr>
          <w:rFonts w:ascii="Arial" w:eastAsia="Arial Unicode MS" w:hAnsi="Arial" w:cs="Arial"/>
          <w:sz w:val="22"/>
          <w:szCs w:val="22"/>
        </w:rPr>
        <w:t xml:space="preserve"> </w:t>
      </w:r>
      <w:r w:rsidR="001C25D6" w:rsidRPr="002C3C10">
        <w:rPr>
          <w:rFonts w:ascii="Arial" w:eastAsia="Arial Unicode MS" w:hAnsi="Arial" w:cs="Arial"/>
          <w:sz w:val="22"/>
          <w:szCs w:val="22"/>
        </w:rPr>
        <w:t>trybie i kryteriach stosowanych przy wyborze ofert</w:t>
      </w:r>
      <w:r w:rsidR="00E77424" w:rsidRPr="002C3C10">
        <w:rPr>
          <w:rFonts w:ascii="Arial" w:eastAsia="Arial Unicode MS" w:hAnsi="Arial" w:cs="Arial"/>
          <w:sz w:val="22"/>
          <w:szCs w:val="22"/>
        </w:rPr>
        <w:t>,</w:t>
      </w:r>
    </w:p>
    <w:p w14:paraId="55629D30" w14:textId="58972400" w:rsidR="001C25D6" w:rsidRPr="002C3C10" w:rsidRDefault="00B704C9" w:rsidP="0007774C">
      <w:pPr>
        <w:pStyle w:val="Akapitzlist"/>
        <w:tabs>
          <w:tab w:val="left" w:pos="284"/>
        </w:tabs>
        <w:spacing w:line="276" w:lineRule="auto"/>
        <w:ind w:left="0" w:firstLine="426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1C25D6" w:rsidRPr="002C3C10">
        <w:rPr>
          <w:rFonts w:ascii="Arial" w:eastAsia="Arial Unicode MS" w:hAnsi="Arial" w:cs="Arial"/>
          <w:sz w:val="22"/>
          <w:szCs w:val="22"/>
        </w:rPr>
        <w:t>wymaganiach dotyczących zapewnienia dostępności osobom ze szczególnymi potrzebami,</w:t>
      </w:r>
    </w:p>
    <w:p w14:paraId="43351CD2" w14:textId="394CFFAC" w:rsidR="004D61E6" w:rsidRPr="002C3C10" w:rsidRDefault="00B704C9" w:rsidP="0007774C">
      <w:pPr>
        <w:spacing w:line="276" w:lineRule="auto"/>
        <w:ind w:firstLine="426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4D61E6" w:rsidRPr="002C3C10">
        <w:rPr>
          <w:rFonts w:ascii="Arial" w:eastAsia="Arial Unicode MS" w:hAnsi="Arial" w:cs="Arial"/>
          <w:sz w:val="22"/>
          <w:szCs w:val="22"/>
        </w:rPr>
        <w:t xml:space="preserve"> </w:t>
      </w:r>
      <w:r w:rsidR="001C25D6" w:rsidRPr="002C3C10">
        <w:rPr>
          <w:rFonts w:ascii="Arial" w:eastAsia="Arial Unicode MS" w:hAnsi="Arial" w:cs="Arial"/>
          <w:sz w:val="22"/>
          <w:szCs w:val="22"/>
        </w:rPr>
        <w:t>r</w:t>
      </w:r>
      <w:r w:rsidR="00E87EC8" w:rsidRPr="002C3C10">
        <w:rPr>
          <w:rFonts w:ascii="Arial" w:eastAsia="Arial Unicode MS" w:hAnsi="Arial" w:cs="Arial"/>
          <w:sz w:val="22"/>
          <w:szCs w:val="22"/>
        </w:rPr>
        <w:t>ozliczani</w:t>
      </w:r>
      <w:r w:rsidR="001C25D6" w:rsidRPr="002C3C10">
        <w:rPr>
          <w:rFonts w:ascii="Arial" w:eastAsia="Arial Unicode MS" w:hAnsi="Arial" w:cs="Arial"/>
          <w:sz w:val="22"/>
          <w:szCs w:val="22"/>
        </w:rPr>
        <w:t>u</w:t>
      </w:r>
      <w:r w:rsidR="00E87EC8" w:rsidRPr="002C3C10">
        <w:rPr>
          <w:rFonts w:ascii="Arial" w:eastAsia="Arial Unicode MS" w:hAnsi="Arial" w:cs="Arial"/>
          <w:sz w:val="22"/>
          <w:szCs w:val="22"/>
        </w:rPr>
        <w:t xml:space="preserve"> dotacji,</w:t>
      </w:r>
    </w:p>
    <w:p w14:paraId="679F6AB8" w14:textId="59F943FF" w:rsidR="0098239C" w:rsidRDefault="00B704C9" w:rsidP="0098239C">
      <w:pPr>
        <w:spacing w:line="276" w:lineRule="auto"/>
        <w:ind w:firstLine="426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173027" w:rsidRPr="002C3C10">
        <w:rPr>
          <w:rFonts w:ascii="Arial" w:eastAsia="Arial Unicode MS" w:hAnsi="Arial" w:cs="Arial"/>
          <w:sz w:val="22"/>
          <w:szCs w:val="22"/>
        </w:rPr>
        <w:t xml:space="preserve"> kontroli i ocen</w:t>
      </w:r>
      <w:r w:rsidR="00211676" w:rsidRPr="002C3C10">
        <w:rPr>
          <w:rFonts w:ascii="Arial" w:eastAsia="Arial Unicode MS" w:hAnsi="Arial" w:cs="Arial"/>
          <w:sz w:val="22"/>
          <w:szCs w:val="22"/>
        </w:rPr>
        <w:t>ie</w:t>
      </w:r>
      <w:r w:rsidR="00173027" w:rsidRPr="002C3C10">
        <w:rPr>
          <w:rFonts w:ascii="Arial" w:eastAsia="Arial Unicode MS" w:hAnsi="Arial" w:cs="Arial"/>
          <w:sz w:val="22"/>
          <w:szCs w:val="22"/>
        </w:rPr>
        <w:t xml:space="preserve"> realizacji zadań</w:t>
      </w:r>
      <w:r w:rsidR="00B462E3" w:rsidRPr="002C3C10">
        <w:rPr>
          <w:rFonts w:ascii="Arial" w:eastAsia="Arial Unicode MS" w:hAnsi="Arial" w:cs="Arial"/>
          <w:sz w:val="22"/>
          <w:szCs w:val="22"/>
        </w:rPr>
        <w:t>.</w:t>
      </w:r>
    </w:p>
    <w:p w14:paraId="69CE0B27" w14:textId="537692DD" w:rsidR="0098239C" w:rsidRDefault="0098239C" w:rsidP="00076CE5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Ponadto ww. Zasady zawierają informację dotyczącą przetwarzania danych osobowych zgodnie z art. 3 ust. 1 i 2 ogólnego rozporządzenia o ochronie danych osobowych.   </w:t>
      </w:r>
    </w:p>
    <w:p w14:paraId="06ED1D1A" w14:textId="33203A23" w:rsidR="00D669A2" w:rsidRPr="00076CE5" w:rsidRDefault="00D669A2" w:rsidP="00076CE5">
      <w:pPr>
        <w:pStyle w:val="Akapitzlist"/>
        <w:numPr>
          <w:ilvl w:val="3"/>
          <w:numId w:val="27"/>
        </w:numPr>
        <w:spacing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D669A2">
        <w:rPr>
          <w:rFonts w:ascii="Arial" w:eastAsia="Arial Unicode MS" w:hAnsi="Arial" w:cs="Arial"/>
          <w:sz w:val="22"/>
          <w:szCs w:val="22"/>
        </w:rPr>
        <w:t xml:space="preserve">Ocena formalna polega na sprawdzeniu spełnienia kryteriów formalnych określonych w </w:t>
      </w:r>
      <w:r w:rsidRPr="00076CE5">
        <w:rPr>
          <w:rFonts w:ascii="Arial" w:eastAsia="Arial Unicode MS" w:hAnsi="Arial" w:cs="Arial"/>
          <w:b/>
          <w:bCs/>
          <w:sz w:val="22"/>
          <w:szCs w:val="22"/>
        </w:rPr>
        <w:t>Karcie Oceny Formalnej – stanowiącej Załącznik nr 1 do ogłoszenia o otwartym konkursie.</w:t>
      </w:r>
    </w:p>
    <w:p w14:paraId="76631559" w14:textId="5E5A9B1F" w:rsidR="00D669A2" w:rsidRPr="00542A74" w:rsidRDefault="00D669A2" w:rsidP="00F117F6">
      <w:pPr>
        <w:pStyle w:val="Akapitzlist"/>
        <w:numPr>
          <w:ilvl w:val="3"/>
          <w:numId w:val="27"/>
        </w:numPr>
        <w:spacing w:after="120" w:line="276" w:lineRule="auto"/>
        <w:ind w:left="357" w:hanging="357"/>
        <w:rPr>
          <w:rFonts w:ascii="Arial" w:eastAsia="Arial Unicode MS" w:hAnsi="Arial" w:cs="Arial"/>
          <w:sz w:val="22"/>
          <w:szCs w:val="22"/>
        </w:rPr>
      </w:pPr>
      <w:r w:rsidRPr="00D669A2">
        <w:rPr>
          <w:rFonts w:ascii="Arial" w:eastAsia="Arial Unicode MS" w:hAnsi="Arial" w:cs="Arial"/>
          <w:sz w:val="22"/>
          <w:szCs w:val="22"/>
        </w:rPr>
        <w:t xml:space="preserve">Wykaz kryteriów oceny merytorycznej oferty określa </w:t>
      </w:r>
      <w:r w:rsidRPr="00076CE5">
        <w:rPr>
          <w:rFonts w:ascii="Arial" w:eastAsia="Arial Unicode MS" w:hAnsi="Arial" w:cs="Arial"/>
          <w:b/>
          <w:bCs/>
          <w:sz w:val="22"/>
          <w:szCs w:val="22"/>
        </w:rPr>
        <w:t xml:space="preserve">Karta oceny merytorycznej oferty – </w:t>
      </w:r>
      <w:r w:rsidRPr="00542A74">
        <w:rPr>
          <w:rFonts w:ascii="Arial" w:eastAsia="Arial Unicode MS" w:hAnsi="Arial" w:cs="Arial"/>
          <w:b/>
          <w:bCs/>
          <w:sz w:val="22"/>
          <w:szCs w:val="22"/>
        </w:rPr>
        <w:t>stanowiąca Załącznik nr 2 do ogłoszenia o otwartym konkursie.</w:t>
      </w:r>
    </w:p>
    <w:p w14:paraId="208ED01B" w14:textId="2C382E86" w:rsidR="0098239C" w:rsidRPr="00542A74" w:rsidRDefault="0098239C" w:rsidP="0098239C">
      <w:pPr>
        <w:pStyle w:val="Akapitzlist"/>
        <w:numPr>
          <w:ilvl w:val="3"/>
          <w:numId w:val="27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42A74">
        <w:rPr>
          <w:rFonts w:ascii="Arial" w:hAnsi="Arial" w:cs="Arial"/>
          <w:bCs/>
          <w:sz w:val="22"/>
          <w:szCs w:val="22"/>
        </w:rPr>
        <w:t xml:space="preserve">Ostatecznego wyboru ofert wraz z decyzją o wysokości kwoty przyznanej dotacji dokonuje Zarząd Województwa Podkarpackiego, w terminie do </w:t>
      </w:r>
      <w:r w:rsidRPr="00542A74">
        <w:rPr>
          <w:rFonts w:ascii="Arial" w:hAnsi="Arial" w:cs="Arial"/>
          <w:b/>
          <w:sz w:val="22"/>
          <w:szCs w:val="22"/>
        </w:rPr>
        <w:t>90 dni,</w:t>
      </w:r>
      <w:r w:rsidRPr="00542A74">
        <w:rPr>
          <w:rFonts w:ascii="Arial" w:hAnsi="Arial" w:cs="Arial"/>
          <w:bCs/>
          <w:sz w:val="22"/>
          <w:szCs w:val="22"/>
        </w:rPr>
        <w:t xml:space="preserve"> licząc od dnia zakończenia naboru.</w:t>
      </w:r>
    </w:p>
    <w:p w14:paraId="025D93F7" w14:textId="7C566FCA" w:rsidR="00F117F6" w:rsidRPr="00542A74" w:rsidRDefault="00F117F6" w:rsidP="00F117F6">
      <w:pPr>
        <w:pStyle w:val="Akapitzlist"/>
        <w:numPr>
          <w:ilvl w:val="3"/>
          <w:numId w:val="27"/>
        </w:numPr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542A74">
        <w:rPr>
          <w:rFonts w:ascii="Arial" w:hAnsi="Arial" w:cs="Arial"/>
          <w:sz w:val="22"/>
          <w:szCs w:val="22"/>
        </w:rPr>
        <w:t>Zasadą jest dokonywanie przez Zleceniobiorcę płatności w formie bezgotówkowej. Płatności gotówkowe dopuszcza się tylko w sytuacji, gdy nie jest możliwy obrót bezgotówkowy.</w:t>
      </w:r>
    </w:p>
    <w:p w14:paraId="6C4CB010" w14:textId="74E13373" w:rsidR="00F117F6" w:rsidRPr="00073356" w:rsidRDefault="00F117F6" w:rsidP="00F117F6">
      <w:pPr>
        <w:pStyle w:val="Akapitzlist"/>
        <w:numPr>
          <w:ilvl w:val="3"/>
          <w:numId w:val="27"/>
        </w:numPr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542A74">
        <w:rPr>
          <w:rFonts w:ascii="Arial" w:hAnsi="Arial" w:cs="Arial"/>
          <w:sz w:val="22"/>
          <w:szCs w:val="22"/>
        </w:rPr>
        <w:t xml:space="preserve">Koszty uważa się za poniesione wówczas, gdy faktura (lub inny dokument  księgowy </w:t>
      </w:r>
      <w:r w:rsidRPr="00542A74">
        <w:rPr>
          <w:rFonts w:ascii="Arial" w:hAnsi="Arial" w:cs="Arial"/>
          <w:sz w:val="22"/>
          <w:szCs w:val="22"/>
        </w:rPr>
        <w:br/>
        <w:t>o równoważnej wartości dowodowej) została wystawiona i zapłacona, a przedmiot został dostarczony/usługa wykonana.</w:t>
      </w:r>
      <w:r w:rsidR="0038275D" w:rsidRPr="00542A74">
        <w:rPr>
          <w:rFonts w:ascii="Arial" w:hAnsi="Arial" w:cs="Arial"/>
          <w:sz w:val="22"/>
          <w:szCs w:val="22"/>
        </w:rPr>
        <w:t xml:space="preserve"> </w:t>
      </w:r>
      <w:r w:rsidRPr="00542A74">
        <w:rPr>
          <w:rFonts w:ascii="Arial" w:hAnsi="Arial" w:cs="Arial"/>
          <w:sz w:val="22"/>
          <w:szCs w:val="22"/>
        </w:rPr>
        <w:t>W przypadku kosztów wynagrodzenia osób realizujących zadanie, kwalifikowane są wszystkie składniki wynagrodzenia, w szczególności: wynagrodzenie netto, składki na ubezpieczenie społeczne i zdrowotne, zaliczka na podatek</w:t>
      </w:r>
      <w:r w:rsidR="0038275D" w:rsidRPr="00542A74">
        <w:rPr>
          <w:rFonts w:ascii="Arial" w:hAnsi="Arial" w:cs="Arial"/>
          <w:sz w:val="22"/>
          <w:szCs w:val="22"/>
        </w:rPr>
        <w:t xml:space="preserve"> </w:t>
      </w:r>
      <w:r w:rsidRPr="00542A74">
        <w:rPr>
          <w:rFonts w:ascii="Arial" w:hAnsi="Arial" w:cs="Arial"/>
          <w:sz w:val="22"/>
          <w:szCs w:val="22"/>
        </w:rPr>
        <w:t>dochodowy, itp</w:t>
      </w:r>
      <w:r w:rsidRPr="00073356">
        <w:rPr>
          <w:rFonts w:ascii="Arial" w:hAnsi="Arial" w:cs="Arial"/>
          <w:sz w:val="22"/>
          <w:szCs w:val="22"/>
        </w:rPr>
        <w:t>.</w:t>
      </w:r>
    </w:p>
    <w:p w14:paraId="269907DD" w14:textId="36242E3A" w:rsidR="00F117F6" w:rsidRPr="005774B3" w:rsidRDefault="00F117F6" w:rsidP="00F117F6">
      <w:pPr>
        <w:pStyle w:val="Akapitzlist"/>
        <w:numPr>
          <w:ilvl w:val="3"/>
          <w:numId w:val="27"/>
        </w:numPr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073356">
        <w:rPr>
          <w:rFonts w:ascii="Arial" w:eastAsia="Arial Unicode MS" w:hAnsi="Arial" w:cs="Arial"/>
          <w:sz w:val="22"/>
          <w:szCs w:val="22"/>
        </w:rPr>
        <w:t xml:space="preserve">W ramach konkursu </w:t>
      </w:r>
      <w:r w:rsidRPr="00073356">
        <w:rPr>
          <w:rFonts w:ascii="Arial" w:hAnsi="Arial" w:cs="Arial"/>
          <w:sz w:val="22"/>
          <w:szCs w:val="22"/>
        </w:rPr>
        <w:t xml:space="preserve">niedozwolone jest podwójne finansowanie wydatku, czyli zrefundowanie całkowite lub częściowe danego wydatku dwa razy ze środków publicznych zarówno krajowych, jak i zagranicznych. </w:t>
      </w:r>
    </w:p>
    <w:p w14:paraId="39C9A02A" w14:textId="2C1E3AE3" w:rsidR="005774B3" w:rsidRPr="005774B3" w:rsidRDefault="005774B3" w:rsidP="005774B3">
      <w:pPr>
        <w:pStyle w:val="Akapitzlist"/>
        <w:numPr>
          <w:ilvl w:val="3"/>
          <w:numId w:val="27"/>
        </w:numPr>
        <w:tabs>
          <w:tab w:val="num" w:pos="851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5774B3">
        <w:rPr>
          <w:rFonts w:ascii="Arial" w:eastAsia="Arial Unicode MS" w:hAnsi="Arial" w:cs="Arial"/>
          <w:sz w:val="22"/>
          <w:szCs w:val="22"/>
        </w:rPr>
        <w:t xml:space="preserve">Zleceniobiorca zobowiązany jest do poinformowania Zleceniodawcy w formie pisemnej </w:t>
      </w:r>
      <w:r w:rsidRPr="005774B3">
        <w:rPr>
          <w:rFonts w:ascii="Arial" w:eastAsia="Arial Unicode MS" w:hAnsi="Arial" w:cs="Arial"/>
          <w:sz w:val="22"/>
          <w:szCs w:val="22"/>
        </w:rPr>
        <w:br/>
        <w:t xml:space="preserve">lub e-mailowej o wszystkich zmianach dotyczących </w:t>
      </w:r>
      <w:r w:rsidRPr="005774B3">
        <w:rPr>
          <w:rFonts w:ascii="Arial" w:eastAsia="Arial Unicode MS" w:hAnsi="Arial" w:cs="Arial"/>
          <w:iCs/>
          <w:sz w:val="22"/>
          <w:szCs w:val="22"/>
        </w:rPr>
        <w:t>harmonogramu</w:t>
      </w:r>
      <w:r w:rsidRPr="005774B3">
        <w:rPr>
          <w:rFonts w:ascii="Arial" w:eastAsia="Arial Unicode MS" w:hAnsi="Arial" w:cs="Arial"/>
          <w:sz w:val="22"/>
          <w:szCs w:val="22"/>
        </w:rPr>
        <w:t xml:space="preserve"> działań przed zaistniałą zmianą. </w:t>
      </w:r>
      <w:r w:rsidRPr="005774B3">
        <w:rPr>
          <w:rFonts w:ascii="Arial" w:eastAsia="Arial Unicode MS" w:hAnsi="Arial" w:cs="Arial"/>
          <w:b/>
          <w:sz w:val="22"/>
          <w:szCs w:val="22"/>
        </w:rPr>
        <w:t>W przypadku braku powiadomienia, wydatki dotyczące działań realizowanych niezgodnie z harmonogramem mogą zostać uznane za niekwalifikowa</w:t>
      </w:r>
      <w:r>
        <w:rPr>
          <w:rFonts w:ascii="Arial" w:eastAsia="Arial Unicode MS" w:hAnsi="Arial" w:cs="Arial"/>
          <w:b/>
          <w:sz w:val="22"/>
          <w:szCs w:val="22"/>
        </w:rPr>
        <w:t>l</w:t>
      </w:r>
      <w:r w:rsidRPr="005774B3">
        <w:rPr>
          <w:rFonts w:ascii="Arial" w:eastAsia="Arial Unicode MS" w:hAnsi="Arial" w:cs="Arial"/>
          <w:b/>
          <w:sz w:val="22"/>
          <w:szCs w:val="22"/>
        </w:rPr>
        <w:t>ne.</w:t>
      </w:r>
      <w:r w:rsidRPr="005774B3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6DC9A460" w14:textId="53D1835A" w:rsidR="007B1D4D" w:rsidRPr="00073356" w:rsidRDefault="007B1D4D" w:rsidP="00C0582F">
      <w:pPr>
        <w:pStyle w:val="Akapitzlist"/>
        <w:numPr>
          <w:ilvl w:val="3"/>
          <w:numId w:val="27"/>
        </w:numPr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073356">
        <w:rPr>
          <w:rFonts w:ascii="Arial" w:hAnsi="Arial" w:cs="Arial"/>
          <w:bCs/>
          <w:sz w:val="22"/>
          <w:szCs w:val="22"/>
        </w:rPr>
        <w:t>Rozliczenie dotacji następuje po zakończeniu realizacji zadania na podstawie sprawozdania końcowego z wykonania zadania publicznego.</w:t>
      </w:r>
    </w:p>
    <w:p w14:paraId="27A8F87A" w14:textId="1F966C58" w:rsidR="007B1D4D" w:rsidRPr="00073356" w:rsidRDefault="007B1D4D" w:rsidP="00C0582F">
      <w:pPr>
        <w:pStyle w:val="Akapitzlist"/>
        <w:numPr>
          <w:ilvl w:val="3"/>
          <w:numId w:val="27"/>
        </w:numPr>
        <w:spacing w:line="276" w:lineRule="auto"/>
        <w:ind w:left="357" w:hanging="357"/>
        <w:jc w:val="both"/>
        <w:rPr>
          <w:rFonts w:ascii="Arial" w:eastAsia="Arial Unicode MS" w:hAnsi="Arial" w:cs="Arial"/>
          <w:b/>
          <w:sz w:val="22"/>
          <w:szCs w:val="22"/>
        </w:rPr>
      </w:pPr>
      <w:r w:rsidRPr="00073356">
        <w:rPr>
          <w:rFonts w:ascii="Arial" w:hAnsi="Arial" w:cs="Arial"/>
          <w:bCs/>
          <w:sz w:val="22"/>
          <w:szCs w:val="22"/>
        </w:rPr>
        <w:t xml:space="preserve">Do sprawozdania końcowego Zleceniobiorca zobowiązany jest dołączyć rejestr dokumentów księgowych, spójny z zestawieniem kosztów realizacji zadania – </w:t>
      </w:r>
      <w:r w:rsidRPr="00073356">
        <w:rPr>
          <w:rFonts w:ascii="Arial" w:hAnsi="Arial" w:cs="Arial"/>
          <w:b/>
          <w:sz w:val="22"/>
          <w:szCs w:val="22"/>
        </w:rPr>
        <w:t>stanowiący Załącznik nr 3 do ogłoszenia o otwartym konkursie</w:t>
      </w:r>
      <w:r w:rsidRPr="00073356">
        <w:rPr>
          <w:rFonts w:ascii="Arial" w:hAnsi="Arial" w:cs="Arial"/>
          <w:b/>
          <w:sz w:val="20"/>
          <w:szCs w:val="20"/>
        </w:rPr>
        <w:t>.</w:t>
      </w:r>
    </w:p>
    <w:p w14:paraId="68C737DE" w14:textId="7752E05B" w:rsidR="00F117F6" w:rsidRPr="00073356" w:rsidRDefault="00F117F6" w:rsidP="00C0582F">
      <w:pPr>
        <w:pStyle w:val="Akapitzlist"/>
        <w:numPr>
          <w:ilvl w:val="3"/>
          <w:numId w:val="27"/>
        </w:numPr>
        <w:spacing w:line="276" w:lineRule="auto"/>
        <w:ind w:left="357" w:hanging="357"/>
        <w:jc w:val="both"/>
        <w:rPr>
          <w:rFonts w:ascii="Arial" w:eastAsia="Arial Unicode MS" w:hAnsi="Arial" w:cs="Arial"/>
          <w:b/>
          <w:sz w:val="22"/>
          <w:szCs w:val="22"/>
        </w:rPr>
      </w:pPr>
      <w:r w:rsidRPr="00073356">
        <w:rPr>
          <w:rFonts w:ascii="Arial" w:hAnsi="Arial" w:cs="Arial"/>
          <w:sz w:val="22"/>
          <w:szCs w:val="22"/>
        </w:rPr>
        <w:lastRenderedPageBreak/>
        <w:t xml:space="preserve">Zatwierdzenie sprawozdania i rozliczenie dotacji polega na weryfikacji przez Zleceniodawcę założonych w ofercie rezultatów i działań Zleceniobiorców. </w:t>
      </w:r>
    </w:p>
    <w:p w14:paraId="50F5866B" w14:textId="36954ABC" w:rsidR="009D1095" w:rsidRPr="009D1095" w:rsidRDefault="009D1095" w:rsidP="009C230F">
      <w:pPr>
        <w:pStyle w:val="Akapitzlist"/>
        <w:numPr>
          <w:ilvl w:val="3"/>
          <w:numId w:val="27"/>
        </w:numPr>
        <w:spacing w:after="120" w:line="276" w:lineRule="auto"/>
        <w:ind w:left="357" w:hanging="357"/>
        <w:contextualSpacing w:val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76CE5">
        <w:rPr>
          <w:rFonts w:ascii="Arial" w:eastAsia="Arial Unicode MS" w:hAnsi="Arial" w:cs="Arial"/>
          <w:bCs/>
          <w:sz w:val="22"/>
          <w:szCs w:val="22"/>
        </w:rPr>
        <w:t>Zleceniobiorca otrzymuje informację o zatwierdzeniu sprawozdania i rozliczeniu dotacji pisemnie.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3C10" w:rsidRPr="002C3C10" w14:paraId="489C44C9" w14:textId="77777777" w:rsidTr="00572901">
        <w:trPr>
          <w:trHeight w:val="58"/>
        </w:trPr>
        <w:tc>
          <w:tcPr>
            <w:tcW w:w="9628" w:type="dxa"/>
            <w:shd w:val="clear" w:color="auto" w:fill="D9D9D9"/>
            <w:vAlign w:val="center"/>
          </w:tcPr>
          <w:p w14:paraId="1D2FAA12" w14:textId="77777777" w:rsidR="00C06E07" w:rsidRPr="002C3C10" w:rsidRDefault="00C06E07" w:rsidP="00C06E07">
            <w:pPr>
              <w:pStyle w:val="Akapitzlist"/>
              <w:numPr>
                <w:ilvl w:val="0"/>
                <w:numId w:val="46"/>
              </w:numPr>
              <w:shd w:val="clear" w:color="auto" w:fill="D9D9D9"/>
              <w:spacing w:line="276" w:lineRule="auto"/>
              <w:ind w:left="454" w:hanging="454"/>
              <w:rPr>
                <w:rFonts w:ascii="Arial" w:hAnsi="Arial" w:cs="Arial"/>
                <w:b/>
                <w:bCs/>
              </w:rPr>
            </w:pPr>
            <w:r w:rsidRPr="002C3C10">
              <w:rPr>
                <w:rFonts w:ascii="Arial" w:hAnsi="Arial" w:cs="Arial"/>
                <w:b/>
                <w:bCs/>
              </w:rPr>
              <w:t>LIMITY KOSZTÓW</w:t>
            </w:r>
          </w:p>
        </w:tc>
      </w:tr>
    </w:tbl>
    <w:p w14:paraId="2E07C177" w14:textId="77777777" w:rsidR="00C06E07" w:rsidRPr="002C3C10" w:rsidRDefault="00C06E07" w:rsidP="00882150">
      <w:pPr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C3C10">
        <w:rPr>
          <w:rFonts w:ascii="Arial" w:hAnsi="Arial" w:cs="Arial"/>
          <w:sz w:val="22"/>
          <w:szCs w:val="22"/>
        </w:rPr>
        <w:t>Limity kosztów bez względu na źródło finansowania:</w:t>
      </w:r>
    </w:p>
    <w:p w14:paraId="7A95C207" w14:textId="77777777" w:rsidR="00C06E07" w:rsidRPr="00785C04" w:rsidRDefault="00C06E07" w:rsidP="00785C04">
      <w:pPr>
        <w:pStyle w:val="Akapitzlist"/>
        <w:numPr>
          <w:ilvl w:val="4"/>
          <w:numId w:val="2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pacing w:val="-2"/>
          <w:sz w:val="22"/>
          <w:szCs w:val="22"/>
        </w:rPr>
      </w:pPr>
      <w:r w:rsidRPr="00785C04">
        <w:rPr>
          <w:rFonts w:ascii="Arial" w:hAnsi="Arial" w:cs="Arial"/>
          <w:b/>
          <w:bCs/>
          <w:sz w:val="22"/>
          <w:szCs w:val="22"/>
        </w:rPr>
        <w:t xml:space="preserve">Koszty obsługi zadania publicznego, tj. koszty administracyjne </w:t>
      </w:r>
      <w:r w:rsidRPr="00785C04">
        <w:rPr>
          <w:rFonts w:ascii="Arial" w:hAnsi="Arial" w:cs="Arial"/>
          <w:sz w:val="22"/>
          <w:szCs w:val="22"/>
        </w:rPr>
        <w:t>np.</w:t>
      </w:r>
      <w:r w:rsidR="00B11C08">
        <w:rPr>
          <w:rFonts w:ascii="Arial" w:hAnsi="Arial" w:cs="Arial"/>
          <w:sz w:val="22"/>
          <w:szCs w:val="22"/>
        </w:rPr>
        <w:t xml:space="preserve"> </w:t>
      </w:r>
      <w:r w:rsidRPr="00785C04">
        <w:rPr>
          <w:rFonts w:ascii="Arial" w:hAnsi="Arial" w:cs="Arial"/>
          <w:sz w:val="22"/>
          <w:szCs w:val="22"/>
        </w:rPr>
        <w:t>koordynator, obsługa finansowo-księgowa, opłaty czynszowe, abonamentowe, rachunki telefoniczne, opłaty pocztowe, koszty wyjazdów służbowych osób zaangażowanych w obsługę zadania, opłaty za media, koszty zakupu materiałów biurowych</w:t>
      </w:r>
      <w:r w:rsidR="007D18E9" w:rsidRPr="00785C04">
        <w:rPr>
          <w:rFonts w:ascii="Arial" w:hAnsi="Arial" w:cs="Arial"/>
          <w:sz w:val="22"/>
          <w:szCs w:val="22"/>
        </w:rPr>
        <w:t>,</w:t>
      </w:r>
      <w:r w:rsidRPr="00785C04">
        <w:rPr>
          <w:rFonts w:ascii="Arial" w:hAnsi="Arial" w:cs="Arial"/>
          <w:sz w:val="22"/>
          <w:szCs w:val="22"/>
        </w:rPr>
        <w:t xml:space="preserve"> itp. – </w:t>
      </w:r>
      <w:r w:rsidRPr="00785C04">
        <w:rPr>
          <w:rFonts w:ascii="Arial" w:hAnsi="Arial" w:cs="Arial"/>
          <w:b/>
          <w:bCs/>
          <w:sz w:val="22"/>
          <w:szCs w:val="22"/>
        </w:rPr>
        <w:t xml:space="preserve">nie mogą przekroczyć 20% </w:t>
      </w:r>
      <w:r w:rsidRPr="00785C04">
        <w:rPr>
          <w:rFonts w:ascii="Arial" w:hAnsi="Arial" w:cs="Arial"/>
          <w:b/>
          <w:bCs/>
          <w:sz w:val="22"/>
          <w:szCs w:val="22"/>
          <w:u w:val="single"/>
        </w:rPr>
        <w:t>wartości</w:t>
      </w:r>
      <w:r w:rsidRPr="00785C04">
        <w:rPr>
          <w:rFonts w:ascii="Arial" w:hAnsi="Arial" w:cs="Arial"/>
          <w:b/>
          <w:bCs/>
          <w:sz w:val="22"/>
          <w:szCs w:val="22"/>
        </w:rPr>
        <w:t xml:space="preserve"> dotacji. </w:t>
      </w:r>
    </w:p>
    <w:p w14:paraId="5E41718A" w14:textId="521F3571" w:rsidR="00785C04" w:rsidRPr="00833F6E" w:rsidRDefault="00C06E07" w:rsidP="00FB734C">
      <w:pPr>
        <w:spacing w:line="276" w:lineRule="auto"/>
        <w:ind w:left="425"/>
        <w:contextualSpacing/>
        <w:jc w:val="both"/>
        <w:rPr>
          <w:rFonts w:ascii="Arial" w:hAnsi="Arial" w:cs="Arial"/>
          <w:spacing w:val="-2"/>
          <w:sz w:val="4"/>
          <w:szCs w:val="4"/>
        </w:rPr>
      </w:pPr>
      <w:r w:rsidRPr="002C3C10">
        <w:rPr>
          <w:rFonts w:ascii="Arial" w:hAnsi="Arial" w:cs="Arial"/>
          <w:sz w:val="22"/>
          <w:szCs w:val="22"/>
        </w:rPr>
        <w:t xml:space="preserve">Koszty stałe podmiotu mogą dotyczyć tylko realizowanego zadania i uznanie ich za kwalifikowalne </w:t>
      </w:r>
      <w:r w:rsidRPr="002C3C10">
        <w:rPr>
          <w:rFonts w:ascii="Arial" w:hAnsi="Arial" w:cs="Arial"/>
          <w:spacing w:val="-2"/>
          <w:sz w:val="22"/>
          <w:szCs w:val="22"/>
        </w:rPr>
        <w:t>wymaga przedstawienia w pkt</w:t>
      </w:r>
      <w:r w:rsidR="0066746B">
        <w:rPr>
          <w:rFonts w:ascii="Arial" w:hAnsi="Arial" w:cs="Arial"/>
          <w:spacing w:val="-2"/>
          <w:sz w:val="22"/>
          <w:szCs w:val="22"/>
        </w:rPr>
        <w:t>.</w:t>
      </w:r>
      <w:r w:rsidRPr="002C3C10">
        <w:rPr>
          <w:rFonts w:ascii="Arial" w:hAnsi="Arial" w:cs="Arial"/>
          <w:spacing w:val="-2"/>
          <w:sz w:val="22"/>
          <w:szCs w:val="22"/>
        </w:rPr>
        <w:t xml:space="preserve"> VI oferty</w:t>
      </w:r>
      <w:r w:rsidRPr="002C3C10">
        <w:rPr>
          <w:rFonts w:ascii="Arial" w:hAnsi="Arial" w:cs="Arial"/>
          <w:sz w:val="22"/>
          <w:szCs w:val="22"/>
        </w:rPr>
        <w:t xml:space="preserve"> sposobu obliczenia ich wysokości (kalkulacji </w:t>
      </w:r>
      <w:r w:rsidRPr="00833F6E">
        <w:rPr>
          <w:rFonts w:ascii="Arial" w:hAnsi="Arial" w:cs="Arial"/>
          <w:sz w:val="22"/>
          <w:szCs w:val="22"/>
        </w:rPr>
        <w:t>przewidywanych kosztów, proporcjonalnie odpowiadając</w:t>
      </w:r>
      <w:r w:rsidR="00A84632" w:rsidRPr="00833F6E">
        <w:rPr>
          <w:rFonts w:ascii="Arial" w:hAnsi="Arial" w:cs="Arial"/>
          <w:sz w:val="22"/>
          <w:szCs w:val="22"/>
        </w:rPr>
        <w:t>ej</w:t>
      </w:r>
      <w:r w:rsidRPr="00833F6E">
        <w:rPr>
          <w:rFonts w:ascii="Arial" w:hAnsi="Arial" w:cs="Arial"/>
          <w:sz w:val="22"/>
          <w:szCs w:val="22"/>
        </w:rPr>
        <w:t xml:space="preserve"> planowanym</w:t>
      </w:r>
      <w:r w:rsidR="00AA304D" w:rsidRPr="00833F6E">
        <w:rPr>
          <w:rFonts w:ascii="Arial" w:hAnsi="Arial" w:cs="Arial"/>
          <w:sz w:val="22"/>
          <w:szCs w:val="22"/>
        </w:rPr>
        <w:t xml:space="preserve"> </w:t>
      </w:r>
      <w:r w:rsidRPr="00833F6E">
        <w:rPr>
          <w:rFonts w:ascii="Arial" w:hAnsi="Arial" w:cs="Arial"/>
          <w:sz w:val="22"/>
          <w:szCs w:val="22"/>
        </w:rPr>
        <w:t xml:space="preserve">działaniom). </w:t>
      </w:r>
    </w:p>
    <w:p w14:paraId="0FADA3A9" w14:textId="0D06115D" w:rsidR="00C06E07" w:rsidRPr="00833F6E" w:rsidRDefault="00C06E07" w:rsidP="00785C04">
      <w:pPr>
        <w:pStyle w:val="Akapitzlist"/>
        <w:numPr>
          <w:ilvl w:val="1"/>
          <w:numId w:val="27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33F6E">
        <w:rPr>
          <w:rFonts w:ascii="Arial" w:hAnsi="Arial" w:cs="Arial"/>
          <w:spacing w:val="-2"/>
          <w:sz w:val="22"/>
          <w:szCs w:val="22"/>
        </w:rPr>
        <w:t>Osoby zatrudnione do realizacji zadania</w:t>
      </w:r>
      <w:r w:rsidR="00B11C08" w:rsidRPr="00833F6E">
        <w:rPr>
          <w:rFonts w:ascii="Arial" w:hAnsi="Arial" w:cs="Arial"/>
          <w:spacing w:val="-2"/>
          <w:sz w:val="22"/>
          <w:szCs w:val="22"/>
        </w:rPr>
        <w:t xml:space="preserve"> –</w:t>
      </w:r>
      <w:r w:rsidRPr="00833F6E">
        <w:rPr>
          <w:rFonts w:ascii="Arial" w:hAnsi="Arial" w:cs="Arial"/>
          <w:spacing w:val="-2"/>
          <w:sz w:val="22"/>
          <w:szCs w:val="22"/>
        </w:rPr>
        <w:t xml:space="preserve"> całkowity koszt wynagrodzenia osoby zatrudnionej do realizacji zadania </w:t>
      </w:r>
      <w:r w:rsidRPr="00833F6E">
        <w:rPr>
          <w:rFonts w:ascii="Arial" w:hAnsi="Arial" w:cs="Arial"/>
          <w:b/>
          <w:spacing w:val="-2"/>
          <w:sz w:val="22"/>
          <w:szCs w:val="22"/>
        </w:rPr>
        <w:t>do</w:t>
      </w:r>
      <w:r w:rsidR="00B11C08" w:rsidRPr="00833F6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833F6E">
        <w:rPr>
          <w:rFonts w:ascii="Arial" w:hAnsi="Arial" w:cs="Arial"/>
          <w:b/>
          <w:spacing w:val="-2"/>
          <w:sz w:val="22"/>
          <w:szCs w:val="22"/>
        </w:rPr>
        <w:t>100,00 zł</w:t>
      </w:r>
      <w:r w:rsidR="00B11C08" w:rsidRPr="00833F6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F117F6" w:rsidRPr="00833F6E">
        <w:rPr>
          <w:rFonts w:ascii="Arial" w:hAnsi="Arial" w:cs="Arial"/>
          <w:b/>
          <w:spacing w:val="-2"/>
          <w:sz w:val="22"/>
          <w:szCs w:val="22"/>
        </w:rPr>
        <w:t xml:space="preserve">brutto </w:t>
      </w:r>
      <w:r w:rsidRPr="00833F6E">
        <w:rPr>
          <w:rFonts w:ascii="Arial" w:hAnsi="Arial" w:cs="Arial"/>
          <w:spacing w:val="-2"/>
          <w:sz w:val="22"/>
          <w:szCs w:val="22"/>
        </w:rPr>
        <w:t xml:space="preserve">za godzinę zegarową (w uzasadnionych przypadkach godzinę dydaktyczną). </w:t>
      </w:r>
      <w:r w:rsidR="00B231F5" w:rsidRPr="00833F6E">
        <w:rPr>
          <w:rFonts w:ascii="Arial" w:hAnsi="Arial" w:cs="Arial"/>
          <w:spacing w:val="-2"/>
          <w:sz w:val="22"/>
          <w:szCs w:val="22"/>
        </w:rPr>
        <w:t>Wysokość i zasadność zaplanowanych kosztów będzie</w:t>
      </w:r>
      <w:r w:rsidR="00B231F5" w:rsidRPr="00833F6E">
        <w:rPr>
          <w:rFonts w:ascii="Arial" w:hAnsi="Arial" w:cs="Arial"/>
          <w:sz w:val="22"/>
          <w:szCs w:val="22"/>
        </w:rPr>
        <w:t xml:space="preserve"> podlegała weryfikacji podczas oceny oferty.</w:t>
      </w:r>
    </w:p>
    <w:p w14:paraId="136C4CC9" w14:textId="1251FF54" w:rsidR="00C06E07" w:rsidRPr="002C3C10" w:rsidRDefault="00C06E07" w:rsidP="0007774C">
      <w:pPr>
        <w:tabs>
          <w:tab w:val="left" w:pos="1276"/>
        </w:tabs>
        <w:spacing w:line="276" w:lineRule="auto"/>
        <w:ind w:left="426"/>
        <w:contextualSpacing/>
        <w:jc w:val="both"/>
        <w:rPr>
          <w:rFonts w:ascii="Arial" w:hAnsi="Arial" w:cs="Arial"/>
          <w:spacing w:val="-2"/>
          <w:sz w:val="22"/>
          <w:szCs w:val="22"/>
        </w:rPr>
      </w:pPr>
      <w:r w:rsidRPr="00833F6E">
        <w:rPr>
          <w:rFonts w:ascii="Arial" w:hAnsi="Arial" w:cs="Arial"/>
          <w:spacing w:val="-2"/>
          <w:sz w:val="22"/>
          <w:szCs w:val="22"/>
        </w:rPr>
        <w:t>W przypadku zastosowania wyższej</w:t>
      </w:r>
      <w:r w:rsidRPr="002C3C10">
        <w:rPr>
          <w:rFonts w:ascii="Arial" w:hAnsi="Arial" w:cs="Arial"/>
          <w:spacing w:val="-2"/>
          <w:sz w:val="22"/>
          <w:szCs w:val="22"/>
        </w:rPr>
        <w:t xml:space="preserve"> stawki oferent musi uzasadnić jej wysokość oraz szczegółowo opisać kwalifikacje specjalisty w pkt</w:t>
      </w:r>
      <w:r w:rsidR="0066746B">
        <w:rPr>
          <w:rFonts w:ascii="Arial" w:hAnsi="Arial" w:cs="Arial"/>
          <w:spacing w:val="-2"/>
          <w:sz w:val="22"/>
          <w:szCs w:val="22"/>
        </w:rPr>
        <w:t>.</w:t>
      </w:r>
      <w:r w:rsidRPr="002C3C10">
        <w:rPr>
          <w:rFonts w:ascii="Arial" w:hAnsi="Arial" w:cs="Arial"/>
          <w:spacing w:val="-2"/>
          <w:sz w:val="22"/>
          <w:szCs w:val="22"/>
        </w:rPr>
        <w:t xml:space="preserve"> IV.2 oferty (dotyczy sytuacji, w których specyfika realizowanego działania wymaga zatrudnienia specjalisty w danej dziedzinie). </w:t>
      </w:r>
    </w:p>
    <w:p w14:paraId="3CCA6BF3" w14:textId="77777777" w:rsidR="00C06E07" w:rsidRPr="0014411E" w:rsidRDefault="00C06E07" w:rsidP="0007774C">
      <w:pPr>
        <w:tabs>
          <w:tab w:val="left" w:pos="284"/>
        </w:tabs>
        <w:spacing w:line="276" w:lineRule="auto"/>
        <w:ind w:left="426"/>
        <w:contextualSpacing/>
        <w:jc w:val="both"/>
        <w:rPr>
          <w:rFonts w:ascii="Arial" w:hAnsi="Arial" w:cs="Arial"/>
          <w:spacing w:val="-2"/>
          <w:sz w:val="22"/>
          <w:szCs w:val="22"/>
        </w:rPr>
      </w:pPr>
      <w:r w:rsidRPr="002C3C10">
        <w:rPr>
          <w:rFonts w:ascii="Arial" w:hAnsi="Arial" w:cs="Arial"/>
          <w:spacing w:val="-2"/>
          <w:sz w:val="22"/>
          <w:szCs w:val="22"/>
        </w:rPr>
        <w:t xml:space="preserve">Kwalifikowalne są wszystkie składniki wynagrodzenia, w szczególności: wynagrodzenie netto, składki na ubezpieczenie społeczne i zdrowotne, zaliczka na podatek dochodowy, itp. Płace nie mogą </w:t>
      </w:r>
      <w:r w:rsidRPr="0014411E">
        <w:rPr>
          <w:rFonts w:ascii="Arial" w:hAnsi="Arial" w:cs="Arial"/>
          <w:spacing w:val="-2"/>
          <w:sz w:val="22"/>
          <w:szCs w:val="22"/>
        </w:rPr>
        <w:t>przekraczać wydatków ponoszonych przez Oferenta w ramach prowadzonej przez niego działalności</w:t>
      </w:r>
      <w:r w:rsidR="00C760E3" w:rsidRPr="0014411E">
        <w:rPr>
          <w:rFonts w:ascii="Arial" w:hAnsi="Arial" w:cs="Arial"/>
          <w:spacing w:val="-2"/>
          <w:sz w:val="22"/>
          <w:szCs w:val="22"/>
        </w:rPr>
        <w:t>.</w:t>
      </w:r>
    </w:p>
    <w:p w14:paraId="1E408FF2" w14:textId="4F37B346" w:rsidR="00402DC4" w:rsidRPr="0014411E" w:rsidRDefault="00402DC4" w:rsidP="0007774C">
      <w:pPr>
        <w:tabs>
          <w:tab w:val="left" w:pos="284"/>
        </w:tabs>
        <w:spacing w:line="276" w:lineRule="auto"/>
        <w:ind w:left="426"/>
        <w:contextualSpacing/>
        <w:jc w:val="both"/>
        <w:rPr>
          <w:rFonts w:ascii="Arial" w:hAnsi="Arial" w:cs="Arial"/>
          <w:spacing w:val="-2"/>
          <w:sz w:val="22"/>
          <w:szCs w:val="22"/>
        </w:rPr>
      </w:pPr>
      <w:r w:rsidRPr="0014411E">
        <w:rPr>
          <w:rFonts w:ascii="Arial" w:hAnsi="Arial" w:cs="Arial"/>
          <w:spacing w:val="-2"/>
          <w:sz w:val="22"/>
          <w:szCs w:val="22"/>
        </w:rPr>
        <w:t>Stawka godzin</w:t>
      </w:r>
      <w:r w:rsidR="00B078F0" w:rsidRPr="0014411E">
        <w:rPr>
          <w:rFonts w:ascii="Arial" w:hAnsi="Arial" w:cs="Arial"/>
          <w:spacing w:val="-2"/>
          <w:sz w:val="22"/>
          <w:szCs w:val="22"/>
        </w:rPr>
        <w:t>owa</w:t>
      </w:r>
      <w:r w:rsidRPr="0014411E">
        <w:rPr>
          <w:rFonts w:ascii="Arial" w:hAnsi="Arial" w:cs="Arial"/>
          <w:spacing w:val="-2"/>
          <w:sz w:val="22"/>
          <w:szCs w:val="22"/>
        </w:rPr>
        <w:t xml:space="preserve"> nie może być niższa </w:t>
      </w:r>
      <w:r w:rsidR="004A332D" w:rsidRPr="0014411E">
        <w:rPr>
          <w:rFonts w:ascii="Arial" w:hAnsi="Arial" w:cs="Arial"/>
          <w:spacing w:val="-2"/>
          <w:sz w:val="22"/>
          <w:szCs w:val="22"/>
        </w:rPr>
        <w:t xml:space="preserve">niż </w:t>
      </w:r>
      <w:r w:rsidRPr="0014411E">
        <w:rPr>
          <w:rFonts w:ascii="Arial" w:hAnsi="Arial" w:cs="Arial"/>
          <w:spacing w:val="-2"/>
          <w:sz w:val="22"/>
          <w:szCs w:val="22"/>
        </w:rPr>
        <w:t xml:space="preserve">podana w aktualnym Rozporządzeniu Rady Ministrów w sprawie minimalnego wynagrodzenia za pracę oraz wysokości minimalnej stawki godzinowej </w:t>
      </w:r>
      <w:r w:rsidR="009C230F">
        <w:rPr>
          <w:rFonts w:ascii="Arial" w:hAnsi="Arial" w:cs="Arial"/>
          <w:spacing w:val="-2"/>
          <w:sz w:val="22"/>
          <w:szCs w:val="22"/>
        </w:rPr>
        <w:br/>
      </w:r>
      <w:r w:rsidR="00E7656B" w:rsidRPr="0014411E">
        <w:rPr>
          <w:rFonts w:ascii="Arial" w:hAnsi="Arial" w:cs="Arial"/>
          <w:spacing w:val="-2"/>
          <w:sz w:val="22"/>
          <w:szCs w:val="22"/>
        </w:rPr>
        <w:t>w 2023 r.</w:t>
      </w:r>
      <w:r w:rsidR="009C230F">
        <w:rPr>
          <w:rFonts w:ascii="Arial" w:hAnsi="Arial" w:cs="Arial"/>
          <w:spacing w:val="-2"/>
          <w:sz w:val="22"/>
          <w:szCs w:val="22"/>
        </w:rPr>
        <w:t xml:space="preserve">, </w:t>
      </w:r>
      <w:r w:rsidR="00E7656B" w:rsidRPr="0014411E">
        <w:rPr>
          <w:rFonts w:ascii="Arial" w:hAnsi="Arial" w:cs="Arial"/>
          <w:spacing w:val="-2"/>
          <w:sz w:val="22"/>
          <w:szCs w:val="22"/>
        </w:rPr>
        <w:t>tj. od</w:t>
      </w:r>
      <w:r w:rsidR="0066746B">
        <w:rPr>
          <w:rFonts w:ascii="Arial" w:hAnsi="Arial" w:cs="Arial"/>
          <w:spacing w:val="-2"/>
          <w:sz w:val="22"/>
          <w:szCs w:val="22"/>
        </w:rPr>
        <w:t xml:space="preserve"> dnia</w:t>
      </w:r>
      <w:r w:rsidR="00E7656B" w:rsidRPr="0014411E">
        <w:rPr>
          <w:rFonts w:ascii="Arial" w:hAnsi="Arial" w:cs="Arial"/>
          <w:spacing w:val="-2"/>
          <w:sz w:val="22"/>
          <w:szCs w:val="22"/>
        </w:rPr>
        <w:t xml:space="preserve"> 1 stycznia 2023 r. wynosi 22,80 zł, a od dnia 1 lipca 2023 r. wynosi 23,50 zł za godzinę. </w:t>
      </w:r>
      <w:r w:rsidR="004D0CAA" w:rsidRPr="0014411E">
        <w:rPr>
          <w:rFonts w:ascii="Arial" w:hAnsi="Arial" w:cs="Arial"/>
          <w:spacing w:val="-2"/>
          <w:sz w:val="22"/>
          <w:szCs w:val="22"/>
        </w:rPr>
        <w:t xml:space="preserve">Podane stawki są kwotami brutto. </w:t>
      </w:r>
    </w:p>
    <w:p w14:paraId="4AC0014E" w14:textId="77777777" w:rsidR="00C06E07" w:rsidRPr="0014411E" w:rsidRDefault="00C06E07" w:rsidP="00785C04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411E">
        <w:rPr>
          <w:rFonts w:ascii="Arial" w:hAnsi="Arial" w:cs="Arial"/>
          <w:sz w:val="22"/>
          <w:szCs w:val="22"/>
        </w:rPr>
        <w:t xml:space="preserve">Koszt nagrody maksymalnie do kwoty </w:t>
      </w:r>
      <w:r w:rsidRPr="0014411E">
        <w:rPr>
          <w:rFonts w:ascii="Arial" w:hAnsi="Arial" w:cs="Arial"/>
          <w:b/>
          <w:bCs/>
          <w:sz w:val="22"/>
          <w:szCs w:val="22"/>
        </w:rPr>
        <w:t>80,00 zł brutto</w:t>
      </w:r>
      <w:r w:rsidRPr="0014411E">
        <w:rPr>
          <w:rFonts w:ascii="Arial" w:hAnsi="Arial" w:cs="Arial"/>
          <w:sz w:val="22"/>
          <w:szCs w:val="22"/>
        </w:rPr>
        <w:t xml:space="preserve"> na osobę w danej konkurencji/ współzawodnictwie. </w:t>
      </w:r>
    </w:p>
    <w:p w14:paraId="42FEF530" w14:textId="794717B3" w:rsidR="00C06E07" w:rsidRPr="0014411E" w:rsidRDefault="00C06E07" w:rsidP="00785C04">
      <w:pPr>
        <w:pStyle w:val="Akapitzlist"/>
        <w:numPr>
          <w:ilvl w:val="1"/>
          <w:numId w:val="27"/>
        </w:numPr>
        <w:tabs>
          <w:tab w:val="clear" w:pos="1440"/>
          <w:tab w:val="num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785C04">
        <w:rPr>
          <w:rFonts w:ascii="Arial" w:hAnsi="Arial" w:cs="Arial"/>
          <w:sz w:val="22"/>
          <w:szCs w:val="22"/>
        </w:rPr>
        <w:t xml:space="preserve">Wycena pracy osób zaangażowanych w </w:t>
      </w:r>
      <w:r w:rsidRPr="0014411E">
        <w:rPr>
          <w:rFonts w:ascii="Arial" w:hAnsi="Arial" w:cs="Arial"/>
          <w:sz w:val="22"/>
          <w:szCs w:val="22"/>
        </w:rPr>
        <w:t>realizację zadania</w:t>
      </w:r>
      <w:r w:rsidR="00B11C08" w:rsidRPr="0014411E">
        <w:rPr>
          <w:rFonts w:ascii="Arial" w:hAnsi="Arial" w:cs="Arial"/>
          <w:sz w:val="22"/>
          <w:szCs w:val="22"/>
        </w:rPr>
        <w:t xml:space="preserve"> –</w:t>
      </w:r>
      <w:r w:rsidRPr="0014411E">
        <w:rPr>
          <w:rFonts w:ascii="Arial" w:hAnsi="Arial" w:cs="Arial"/>
          <w:sz w:val="22"/>
          <w:szCs w:val="22"/>
        </w:rPr>
        <w:t xml:space="preserve"> wykazana jako wkład własny pozafinansowy (świadczenia wolontariuszy/praca społeczna członków organizacji) </w:t>
      </w:r>
      <w:r w:rsidR="00B11C08" w:rsidRPr="0014411E">
        <w:rPr>
          <w:rFonts w:ascii="Arial" w:hAnsi="Arial" w:cs="Arial"/>
          <w:sz w:val="22"/>
          <w:szCs w:val="22"/>
        </w:rPr>
        <w:t>–</w:t>
      </w:r>
      <w:r w:rsidRPr="0014411E">
        <w:rPr>
          <w:rFonts w:ascii="Arial" w:hAnsi="Arial" w:cs="Arial"/>
          <w:sz w:val="22"/>
          <w:szCs w:val="22"/>
        </w:rPr>
        <w:t xml:space="preserve"> wysokość stawki za godzinę zegarową </w:t>
      </w:r>
      <w:r w:rsidRPr="0014411E">
        <w:rPr>
          <w:rFonts w:ascii="Arial" w:hAnsi="Arial" w:cs="Arial"/>
          <w:b/>
          <w:sz w:val="22"/>
          <w:szCs w:val="22"/>
        </w:rPr>
        <w:t>nie</w:t>
      </w:r>
      <w:r w:rsidR="00B11C08" w:rsidRPr="0014411E">
        <w:rPr>
          <w:rFonts w:ascii="Arial" w:hAnsi="Arial" w:cs="Arial"/>
          <w:b/>
          <w:sz w:val="22"/>
          <w:szCs w:val="22"/>
        </w:rPr>
        <w:t xml:space="preserve"> </w:t>
      </w:r>
      <w:r w:rsidRPr="0014411E">
        <w:rPr>
          <w:rFonts w:ascii="Arial" w:hAnsi="Arial" w:cs="Arial"/>
          <w:b/>
          <w:bCs/>
          <w:sz w:val="22"/>
          <w:szCs w:val="22"/>
        </w:rPr>
        <w:t xml:space="preserve">może przekroczyć kwoty 30,00 </w:t>
      </w:r>
      <w:r w:rsidRPr="00814795">
        <w:rPr>
          <w:rFonts w:ascii="Arial" w:hAnsi="Arial" w:cs="Arial"/>
          <w:b/>
          <w:bCs/>
          <w:sz w:val="22"/>
          <w:szCs w:val="22"/>
        </w:rPr>
        <w:t xml:space="preserve">zł </w:t>
      </w:r>
      <w:r w:rsidR="004D0CAA" w:rsidRPr="00814795">
        <w:rPr>
          <w:rFonts w:ascii="Arial" w:hAnsi="Arial" w:cs="Arial"/>
          <w:b/>
          <w:bCs/>
          <w:sz w:val="22"/>
          <w:szCs w:val="22"/>
        </w:rPr>
        <w:t>brutto</w:t>
      </w:r>
      <w:r w:rsidR="004D0CAA" w:rsidRPr="0014411E">
        <w:rPr>
          <w:rFonts w:ascii="Arial" w:hAnsi="Arial" w:cs="Arial"/>
          <w:sz w:val="22"/>
          <w:szCs w:val="22"/>
        </w:rPr>
        <w:t xml:space="preserve"> </w:t>
      </w:r>
      <w:r w:rsidRPr="0014411E">
        <w:rPr>
          <w:rFonts w:ascii="Arial" w:hAnsi="Arial" w:cs="Arial"/>
          <w:sz w:val="22"/>
          <w:szCs w:val="22"/>
        </w:rPr>
        <w:t>(</w:t>
      </w:r>
      <w:r w:rsidRPr="0014411E">
        <w:rPr>
          <w:rFonts w:ascii="Arial" w:hAnsi="Arial" w:cs="Arial"/>
          <w:bCs/>
          <w:spacing w:val="-4"/>
          <w:sz w:val="22"/>
          <w:szCs w:val="22"/>
        </w:rPr>
        <w:t>w uzasadnionych przypadkach godzinę dydaktyczną</w:t>
      </w:r>
      <w:r w:rsidRPr="0014411E">
        <w:rPr>
          <w:rFonts w:ascii="Arial" w:hAnsi="Arial" w:cs="Arial"/>
          <w:spacing w:val="-4"/>
          <w:sz w:val="22"/>
          <w:szCs w:val="22"/>
        </w:rPr>
        <w:t xml:space="preserve"> </w:t>
      </w:r>
      <w:r w:rsidR="00B11C08" w:rsidRPr="0014411E">
        <w:rPr>
          <w:rFonts w:ascii="Arial" w:hAnsi="Arial" w:cs="Arial"/>
          <w:sz w:val="22"/>
          <w:szCs w:val="22"/>
        </w:rPr>
        <w:t>–</w:t>
      </w:r>
      <w:r w:rsidRPr="0014411E">
        <w:rPr>
          <w:rFonts w:ascii="Arial" w:hAnsi="Arial" w:cs="Arial"/>
          <w:spacing w:val="-4"/>
          <w:sz w:val="22"/>
          <w:szCs w:val="22"/>
        </w:rPr>
        <w:t xml:space="preserve"> zasadność kwalifikuje Komisja Konkursowa).</w:t>
      </w:r>
    </w:p>
    <w:p w14:paraId="4A1102D6" w14:textId="37C215D4" w:rsidR="00C06E07" w:rsidRPr="0014411E" w:rsidRDefault="00C06E07" w:rsidP="00C06E07">
      <w:pPr>
        <w:tabs>
          <w:tab w:val="left" w:pos="2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411E">
        <w:rPr>
          <w:rFonts w:ascii="Arial" w:hAnsi="Arial" w:cs="Arial"/>
          <w:sz w:val="22"/>
          <w:szCs w:val="22"/>
        </w:rPr>
        <w:t xml:space="preserve">Wyjątek może stanowić zatrudnienie osoby będącej specjalistą w danej dziedzinie. </w:t>
      </w:r>
      <w:r w:rsidR="00B11C08" w:rsidRPr="0014411E">
        <w:rPr>
          <w:rFonts w:ascii="Arial" w:hAnsi="Arial" w:cs="Arial"/>
          <w:sz w:val="22"/>
          <w:szCs w:val="22"/>
        </w:rPr>
        <w:t xml:space="preserve">Stawka </w:t>
      </w:r>
      <w:r w:rsidRPr="0014411E">
        <w:rPr>
          <w:rFonts w:ascii="Arial" w:hAnsi="Arial" w:cs="Arial"/>
          <w:sz w:val="22"/>
          <w:szCs w:val="22"/>
        </w:rPr>
        <w:t xml:space="preserve">za godzinę może wynosić maksymalnie do </w:t>
      </w:r>
      <w:r w:rsidRPr="0014411E">
        <w:rPr>
          <w:rFonts w:ascii="Arial" w:hAnsi="Arial" w:cs="Arial"/>
          <w:bCs/>
          <w:sz w:val="22"/>
          <w:szCs w:val="22"/>
        </w:rPr>
        <w:t>100,00 zł</w:t>
      </w:r>
      <w:r w:rsidR="004D0CAA" w:rsidRPr="0014411E">
        <w:rPr>
          <w:rFonts w:ascii="Arial" w:hAnsi="Arial" w:cs="Arial"/>
          <w:bCs/>
          <w:sz w:val="22"/>
          <w:szCs w:val="22"/>
        </w:rPr>
        <w:t xml:space="preserve"> brutto</w:t>
      </w:r>
      <w:r w:rsidRPr="0014411E">
        <w:rPr>
          <w:rFonts w:ascii="Arial" w:hAnsi="Arial" w:cs="Arial"/>
          <w:sz w:val="22"/>
          <w:szCs w:val="22"/>
        </w:rPr>
        <w:t>. W takim przypadku należy uzasadnić potrzebę podwyższenia kosztu stawki godzinowej wkładu osobowego (pkt IV</w:t>
      </w:r>
      <w:r w:rsidR="00B11C08" w:rsidRPr="0014411E">
        <w:rPr>
          <w:rFonts w:ascii="Arial" w:hAnsi="Arial" w:cs="Arial"/>
          <w:sz w:val="22"/>
          <w:szCs w:val="22"/>
        </w:rPr>
        <w:t>.</w:t>
      </w:r>
      <w:r w:rsidRPr="0014411E">
        <w:rPr>
          <w:rFonts w:ascii="Arial" w:hAnsi="Arial" w:cs="Arial"/>
          <w:sz w:val="22"/>
          <w:szCs w:val="22"/>
        </w:rPr>
        <w:t xml:space="preserve">2 oferty). </w:t>
      </w:r>
    </w:p>
    <w:p w14:paraId="09A6A1C3" w14:textId="26E569CF" w:rsidR="00C06E07" w:rsidRPr="0014411E" w:rsidRDefault="00C06E07" w:rsidP="00C06E07">
      <w:pPr>
        <w:tabs>
          <w:tab w:val="left" w:pos="2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411E">
        <w:rPr>
          <w:rFonts w:ascii="Arial" w:hAnsi="Arial" w:cs="Arial"/>
          <w:sz w:val="22"/>
          <w:szCs w:val="22"/>
        </w:rPr>
        <w:t>Zasady naliczenia wynagrodzenia w tym wypadku jak w pkt</w:t>
      </w:r>
      <w:r w:rsidR="0066746B">
        <w:rPr>
          <w:rFonts w:ascii="Arial" w:hAnsi="Arial" w:cs="Arial"/>
          <w:sz w:val="22"/>
          <w:szCs w:val="22"/>
        </w:rPr>
        <w:t>.</w:t>
      </w:r>
      <w:r w:rsidRPr="0014411E">
        <w:rPr>
          <w:rFonts w:ascii="Arial" w:hAnsi="Arial" w:cs="Arial"/>
          <w:sz w:val="22"/>
          <w:szCs w:val="22"/>
        </w:rPr>
        <w:t xml:space="preserve"> </w:t>
      </w:r>
      <w:r w:rsidR="00785C04" w:rsidRPr="0014411E">
        <w:rPr>
          <w:rFonts w:ascii="Arial" w:hAnsi="Arial" w:cs="Arial"/>
          <w:sz w:val="22"/>
          <w:szCs w:val="22"/>
        </w:rPr>
        <w:t>2</w:t>
      </w:r>
      <w:r w:rsidRPr="0014411E">
        <w:rPr>
          <w:rFonts w:ascii="Arial" w:hAnsi="Arial" w:cs="Arial"/>
          <w:sz w:val="22"/>
          <w:szCs w:val="22"/>
        </w:rPr>
        <w:t>.</w:t>
      </w:r>
    </w:p>
    <w:p w14:paraId="58987D65" w14:textId="4A18FAD2" w:rsidR="009C230F" w:rsidRDefault="00C06E07" w:rsidP="007D18E9">
      <w:pPr>
        <w:tabs>
          <w:tab w:val="left" w:pos="1134"/>
        </w:tabs>
        <w:spacing w:after="120" w:line="276" w:lineRule="auto"/>
        <w:jc w:val="both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2C3C10">
        <w:rPr>
          <w:rFonts w:ascii="Arial" w:hAnsi="Arial" w:cs="Arial"/>
          <w:b/>
          <w:spacing w:val="-2"/>
          <w:sz w:val="22"/>
          <w:szCs w:val="22"/>
          <w:u w:val="single"/>
        </w:rPr>
        <w:t>Jeżeli w danej pozycji zestawienia kosztów planowany będzie wkład osobowy lub rzeczowy, należy to opisać w pkt</w:t>
      </w:r>
      <w:r w:rsidR="0066746B">
        <w:rPr>
          <w:rFonts w:ascii="Arial" w:hAnsi="Arial" w:cs="Arial"/>
          <w:b/>
          <w:spacing w:val="-2"/>
          <w:sz w:val="22"/>
          <w:szCs w:val="22"/>
          <w:u w:val="single"/>
        </w:rPr>
        <w:t>.</w:t>
      </w:r>
      <w:r w:rsidRPr="002C3C10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 IV.2 oferty ze wskazaniem wysokości tego wkładu oraz pozycji zestawienia kosztów</w:t>
      </w:r>
      <w:r w:rsidR="009C2BFF">
        <w:rPr>
          <w:rFonts w:ascii="Arial" w:hAnsi="Arial" w:cs="Arial"/>
          <w:b/>
          <w:spacing w:val="-2"/>
          <w:sz w:val="22"/>
          <w:szCs w:val="22"/>
          <w:u w:val="single"/>
        </w:rPr>
        <w:t>,</w:t>
      </w:r>
      <w:r w:rsidRPr="002C3C10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 którego dotyczy (jeżeli nie wynika to z zestawienia kosztów realizacji zadania).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3C10" w:rsidRPr="002C3C10" w14:paraId="0565E52C" w14:textId="77777777" w:rsidTr="00781941">
        <w:trPr>
          <w:trHeight w:val="58"/>
        </w:trPr>
        <w:tc>
          <w:tcPr>
            <w:tcW w:w="9628" w:type="dxa"/>
            <w:shd w:val="clear" w:color="auto" w:fill="D9D9D9"/>
            <w:vAlign w:val="center"/>
          </w:tcPr>
          <w:p w14:paraId="6D0F7770" w14:textId="56D71BFF" w:rsidR="0017137C" w:rsidRPr="002C3C10" w:rsidRDefault="0017137C" w:rsidP="0007774C">
            <w:pPr>
              <w:shd w:val="clear" w:color="auto" w:fill="D9D9D9"/>
              <w:spacing w:line="276" w:lineRule="auto"/>
              <w:ind w:left="454" w:hanging="454"/>
              <w:jc w:val="both"/>
              <w:rPr>
                <w:rFonts w:ascii="Arial" w:hAnsi="Arial" w:cs="Arial"/>
                <w:b/>
                <w:bCs/>
              </w:rPr>
            </w:pPr>
            <w:r w:rsidRPr="002C3C10">
              <w:rPr>
                <w:rFonts w:ascii="Arial" w:hAnsi="Arial" w:cs="Arial"/>
                <w:b/>
                <w:bCs/>
              </w:rPr>
              <w:t>V</w:t>
            </w:r>
            <w:r w:rsidR="00A34997" w:rsidRPr="002C3C10">
              <w:rPr>
                <w:rFonts w:ascii="Arial" w:hAnsi="Arial" w:cs="Arial"/>
                <w:b/>
                <w:bCs/>
              </w:rPr>
              <w:t>I</w:t>
            </w:r>
            <w:r w:rsidR="00B82478" w:rsidRPr="002C3C10">
              <w:rPr>
                <w:rFonts w:ascii="Arial" w:hAnsi="Arial" w:cs="Arial"/>
                <w:b/>
                <w:bCs/>
              </w:rPr>
              <w:t>II</w:t>
            </w:r>
            <w:r w:rsidRPr="002C3C10">
              <w:rPr>
                <w:rFonts w:ascii="Arial" w:hAnsi="Arial" w:cs="Arial"/>
                <w:b/>
                <w:bCs/>
              </w:rPr>
              <w:t>. INFORMACJA O ZREALIZOWANYCH ZADANIACH PUBLICZNYCH W ROKU 2022 i 2023</w:t>
            </w:r>
          </w:p>
        </w:tc>
      </w:tr>
    </w:tbl>
    <w:p w14:paraId="3115889A" w14:textId="4130A741" w:rsidR="0017137C" w:rsidRPr="00D26596" w:rsidRDefault="0017137C" w:rsidP="0017137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26596">
        <w:rPr>
          <w:rFonts w:ascii="Arial" w:hAnsi="Arial" w:cs="Arial"/>
          <w:sz w:val="22"/>
          <w:szCs w:val="22"/>
        </w:rPr>
        <w:t>W 202</w:t>
      </w:r>
      <w:r w:rsidR="002F640B" w:rsidRPr="00D26596">
        <w:rPr>
          <w:rFonts w:ascii="Arial" w:hAnsi="Arial" w:cs="Arial"/>
          <w:sz w:val="22"/>
          <w:szCs w:val="22"/>
        </w:rPr>
        <w:t>2</w:t>
      </w:r>
      <w:r w:rsidRPr="00D26596">
        <w:rPr>
          <w:rFonts w:ascii="Arial" w:hAnsi="Arial" w:cs="Arial"/>
          <w:sz w:val="22"/>
          <w:szCs w:val="22"/>
        </w:rPr>
        <w:t xml:space="preserve"> roku realizowano zadania z</w:t>
      </w:r>
      <w:r w:rsidRPr="00D26596">
        <w:rPr>
          <w:rFonts w:ascii="Arial" w:eastAsia="Arial Unicode MS" w:hAnsi="Arial" w:cs="Arial"/>
          <w:sz w:val="22"/>
          <w:szCs w:val="22"/>
        </w:rPr>
        <w:t xml:space="preserve"> zakresu rehabilitacji zawodowej i społecznej osób niepełnosprawnych zlecanych fundacjom oraz organizacjom pozarządowym, finansowane </w:t>
      </w:r>
      <w:r w:rsidRPr="00D26596">
        <w:rPr>
          <w:rFonts w:ascii="Arial" w:eastAsia="Arial Unicode MS" w:hAnsi="Arial" w:cs="Arial"/>
          <w:sz w:val="22"/>
          <w:szCs w:val="22"/>
        </w:rPr>
        <w:br/>
        <w:t xml:space="preserve">ze środków PFRON. </w:t>
      </w:r>
      <w:r w:rsidRPr="00D26596">
        <w:rPr>
          <w:rFonts w:ascii="Arial" w:hAnsi="Arial" w:cs="Arial"/>
          <w:sz w:val="22"/>
          <w:szCs w:val="22"/>
        </w:rPr>
        <w:t xml:space="preserve">W wyniku rozstrzygniętego konkursu ofert przekazano </w:t>
      </w:r>
      <w:r w:rsidR="002F640B" w:rsidRPr="00D26596">
        <w:rPr>
          <w:rFonts w:ascii="Arial" w:hAnsi="Arial" w:cs="Arial"/>
          <w:sz w:val="22"/>
          <w:szCs w:val="22"/>
        </w:rPr>
        <w:t>18</w:t>
      </w:r>
      <w:r w:rsidRPr="00D26596">
        <w:rPr>
          <w:rFonts w:ascii="Arial" w:hAnsi="Arial" w:cs="Arial"/>
          <w:sz w:val="22"/>
          <w:szCs w:val="22"/>
        </w:rPr>
        <w:t xml:space="preserve"> dotacji o łącznej wysokości </w:t>
      </w:r>
      <w:r w:rsidR="002F640B" w:rsidRPr="00D26596">
        <w:rPr>
          <w:rFonts w:ascii="Arial" w:hAnsi="Arial" w:cs="Arial"/>
          <w:sz w:val="22"/>
          <w:szCs w:val="22"/>
        </w:rPr>
        <w:t>624 552</w:t>
      </w:r>
      <w:r w:rsidRPr="00D26596">
        <w:rPr>
          <w:rFonts w:ascii="Arial" w:hAnsi="Arial" w:cs="Arial"/>
          <w:sz w:val="22"/>
          <w:szCs w:val="22"/>
        </w:rPr>
        <w:t xml:space="preserve">,00 zł. Ze środków PFRON udzielono również </w:t>
      </w:r>
      <w:r w:rsidR="002F640B" w:rsidRPr="00D26596">
        <w:rPr>
          <w:rFonts w:ascii="Arial" w:hAnsi="Arial" w:cs="Arial"/>
          <w:sz w:val="22"/>
          <w:szCs w:val="22"/>
        </w:rPr>
        <w:t xml:space="preserve">26 </w:t>
      </w:r>
      <w:r w:rsidRPr="00D26596">
        <w:rPr>
          <w:rFonts w:ascii="Arial" w:hAnsi="Arial" w:cs="Arial"/>
          <w:sz w:val="22"/>
          <w:szCs w:val="22"/>
        </w:rPr>
        <w:t xml:space="preserve">podmiotom dotacji w trybie pozakonkursowym w łącznej wysokości </w:t>
      </w:r>
      <w:r w:rsidR="002F640B" w:rsidRPr="00D26596">
        <w:rPr>
          <w:rFonts w:ascii="Arial" w:hAnsi="Arial" w:cs="Arial"/>
          <w:sz w:val="22"/>
          <w:szCs w:val="22"/>
        </w:rPr>
        <w:t>247 588</w:t>
      </w:r>
      <w:r w:rsidRPr="00D26596">
        <w:rPr>
          <w:rFonts w:ascii="Arial" w:hAnsi="Arial" w:cs="Arial"/>
          <w:sz w:val="22"/>
          <w:szCs w:val="22"/>
        </w:rPr>
        <w:t xml:space="preserve">,00 zł.    </w:t>
      </w:r>
    </w:p>
    <w:p w14:paraId="22263797" w14:textId="2C838DCB" w:rsidR="0017137C" w:rsidRPr="00D26596" w:rsidRDefault="0017137C" w:rsidP="0017137C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26596">
        <w:rPr>
          <w:rFonts w:ascii="Arial" w:hAnsi="Arial" w:cs="Arial"/>
          <w:sz w:val="22"/>
          <w:szCs w:val="22"/>
        </w:rPr>
        <w:lastRenderedPageBreak/>
        <w:t>W 202</w:t>
      </w:r>
      <w:r w:rsidR="002F640B" w:rsidRPr="00D26596">
        <w:rPr>
          <w:rFonts w:ascii="Arial" w:hAnsi="Arial" w:cs="Arial"/>
          <w:sz w:val="22"/>
          <w:szCs w:val="22"/>
        </w:rPr>
        <w:t>2</w:t>
      </w:r>
      <w:r w:rsidRPr="00D26596">
        <w:rPr>
          <w:rFonts w:ascii="Arial" w:hAnsi="Arial" w:cs="Arial"/>
          <w:sz w:val="22"/>
          <w:szCs w:val="22"/>
        </w:rPr>
        <w:t xml:space="preserve"> roku realizowano również zadania publiczne na rzecz osób z niepełnosprawnościami </w:t>
      </w:r>
      <w:r w:rsidRPr="00D26596">
        <w:rPr>
          <w:rFonts w:ascii="Arial" w:hAnsi="Arial" w:cs="Arial"/>
          <w:sz w:val="22"/>
          <w:szCs w:val="22"/>
        </w:rPr>
        <w:br/>
      </w:r>
      <w:r w:rsidR="003A45D9" w:rsidRPr="00D26596">
        <w:rPr>
          <w:rFonts w:ascii="Arial" w:hAnsi="Arial" w:cs="Arial"/>
          <w:sz w:val="22"/>
          <w:szCs w:val="22"/>
        </w:rPr>
        <w:t xml:space="preserve">finansowane </w:t>
      </w:r>
      <w:r w:rsidRPr="00D26596">
        <w:rPr>
          <w:rFonts w:ascii="Arial" w:hAnsi="Arial" w:cs="Arial"/>
          <w:sz w:val="22"/>
          <w:szCs w:val="22"/>
        </w:rPr>
        <w:t xml:space="preserve">z budżetu Województwa Podkarpackiego, wynikające z „Wojewódzkiego Programu na </w:t>
      </w:r>
      <w:r w:rsidR="00414B46" w:rsidRPr="00D26596">
        <w:rPr>
          <w:rFonts w:ascii="Arial" w:hAnsi="Arial" w:cs="Arial"/>
          <w:sz w:val="22"/>
          <w:szCs w:val="22"/>
        </w:rPr>
        <w:t>R</w:t>
      </w:r>
      <w:r w:rsidRPr="00D26596">
        <w:rPr>
          <w:rFonts w:ascii="Arial" w:hAnsi="Arial" w:cs="Arial"/>
          <w:sz w:val="22"/>
          <w:szCs w:val="22"/>
        </w:rPr>
        <w:t>zecz Wyrównywania Szans Osób Niepełnosprawnych i Przeciwdziałania Ich Wykluczeniu Społecznemu na lata 2021</w:t>
      </w:r>
      <w:r w:rsidR="00B11C08" w:rsidRPr="00D26596">
        <w:rPr>
          <w:rFonts w:ascii="Arial" w:hAnsi="Arial" w:cs="Arial"/>
          <w:sz w:val="22"/>
          <w:szCs w:val="22"/>
        </w:rPr>
        <w:t>–</w:t>
      </w:r>
      <w:r w:rsidRPr="00D26596">
        <w:rPr>
          <w:rFonts w:ascii="Arial" w:hAnsi="Arial" w:cs="Arial"/>
          <w:sz w:val="22"/>
          <w:szCs w:val="22"/>
        </w:rPr>
        <w:t xml:space="preserve">2030”. </w:t>
      </w:r>
      <w:r w:rsidR="002F640B" w:rsidRPr="00D26596">
        <w:rPr>
          <w:rFonts w:ascii="Arial" w:hAnsi="Arial" w:cs="Arial"/>
          <w:sz w:val="22"/>
          <w:szCs w:val="22"/>
        </w:rPr>
        <w:t xml:space="preserve">W wyniku rozstrzygniętych dwóch konkursów ofert </w:t>
      </w:r>
      <w:r w:rsidRPr="00D26596">
        <w:rPr>
          <w:rFonts w:ascii="Arial" w:hAnsi="Arial" w:cs="Arial"/>
          <w:sz w:val="22"/>
          <w:szCs w:val="22"/>
        </w:rPr>
        <w:t xml:space="preserve">Zarząd Województwa Podkarpackiego udzielił </w:t>
      </w:r>
      <w:r w:rsidR="002F640B" w:rsidRPr="00D26596">
        <w:rPr>
          <w:rFonts w:ascii="Arial" w:hAnsi="Arial" w:cs="Arial"/>
          <w:sz w:val="22"/>
          <w:szCs w:val="22"/>
        </w:rPr>
        <w:t>łącznie 20 dotacji</w:t>
      </w:r>
      <w:r w:rsidRPr="00D26596">
        <w:rPr>
          <w:rFonts w:ascii="Arial" w:hAnsi="Arial" w:cs="Arial"/>
          <w:sz w:val="22"/>
          <w:szCs w:val="22"/>
        </w:rPr>
        <w:t xml:space="preserve">, w ramach których przekazano łączną kwotę </w:t>
      </w:r>
      <w:r w:rsidR="002F640B" w:rsidRPr="00D26596">
        <w:rPr>
          <w:rFonts w:ascii="Arial" w:hAnsi="Arial" w:cs="Arial"/>
          <w:sz w:val="22"/>
          <w:szCs w:val="22"/>
        </w:rPr>
        <w:t>800 000</w:t>
      </w:r>
      <w:r w:rsidRPr="00D26596">
        <w:rPr>
          <w:rFonts w:ascii="Arial" w:hAnsi="Arial" w:cs="Arial"/>
          <w:sz w:val="22"/>
          <w:szCs w:val="22"/>
        </w:rPr>
        <w:t>,00 zł.</w:t>
      </w:r>
    </w:p>
    <w:p w14:paraId="2F2F65D0" w14:textId="514A3EF5" w:rsidR="0017137C" w:rsidRPr="00D26596" w:rsidRDefault="0017137C" w:rsidP="0017137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26596">
        <w:rPr>
          <w:rFonts w:ascii="Arial" w:hAnsi="Arial" w:cs="Arial"/>
          <w:bCs/>
          <w:sz w:val="22"/>
          <w:szCs w:val="22"/>
        </w:rPr>
        <w:t>Szczegółowy wykaz dofinansowanych zadań znajduje się na stronie Regionalnego Ośrodka Polityki Społecznej w Rzeszowie w zakładce: Rehabilitacja</w:t>
      </w:r>
      <w:r w:rsidR="00B11C08" w:rsidRPr="00D26596">
        <w:rPr>
          <w:rFonts w:ascii="Arial" w:hAnsi="Arial" w:cs="Arial"/>
          <w:bCs/>
          <w:sz w:val="22"/>
          <w:szCs w:val="22"/>
        </w:rPr>
        <w:t xml:space="preserve"> –</w:t>
      </w:r>
      <w:r w:rsidRPr="00D26596">
        <w:rPr>
          <w:rFonts w:ascii="Arial" w:hAnsi="Arial" w:cs="Arial"/>
          <w:bCs/>
          <w:sz w:val="22"/>
          <w:szCs w:val="22"/>
        </w:rPr>
        <w:t xml:space="preserve"> </w:t>
      </w:r>
      <w:r w:rsidRPr="00D26596">
        <w:rPr>
          <w:rFonts w:ascii="Arial" w:hAnsi="Arial" w:cs="Arial"/>
          <w:sz w:val="22"/>
          <w:szCs w:val="22"/>
        </w:rPr>
        <w:t xml:space="preserve">Zlecanie organizacjom pozarządowym zadań z zakresu rehabilitacji </w:t>
      </w:r>
      <w:r w:rsidRPr="00D26596">
        <w:rPr>
          <w:rFonts w:ascii="Arial" w:hAnsi="Arial" w:cs="Arial"/>
          <w:bCs/>
          <w:sz w:val="22"/>
          <w:szCs w:val="22"/>
        </w:rPr>
        <w:t xml:space="preserve">– Konkurs ofert/Tryb pozakonkursowy, </w:t>
      </w:r>
      <w:r w:rsidRPr="00D26596">
        <w:rPr>
          <w:rFonts w:ascii="Arial" w:hAnsi="Arial" w:cs="Arial"/>
          <w:sz w:val="22"/>
          <w:szCs w:val="22"/>
        </w:rPr>
        <w:t>oraz Rehabilitacja</w:t>
      </w:r>
      <w:r w:rsidR="00B11C08" w:rsidRPr="00D26596">
        <w:rPr>
          <w:rFonts w:ascii="Arial" w:hAnsi="Arial" w:cs="Arial"/>
          <w:sz w:val="22"/>
          <w:szCs w:val="22"/>
        </w:rPr>
        <w:t xml:space="preserve"> – </w:t>
      </w:r>
      <w:r w:rsidRPr="00D26596">
        <w:rPr>
          <w:rFonts w:ascii="Arial" w:hAnsi="Arial" w:cs="Arial"/>
          <w:bCs/>
          <w:sz w:val="22"/>
          <w:szCs w:val="22"/>
        </w:rPr>
        <w:t xml:space="preserve">Wojewódzki Program na </w:t>
      </w:r>
      <w:r w:rsidR="00414B46" w:rsidRPr="00D26596">
        <w:rPr>
          <w:rFonts w:ascii="Arial" w:hAnsi="Arial" w:cs="Arial"/>
          <w:bCs/>
          <w:sz w:val="22"/>
          <w:szCs w:val="22"/>
        </w:rPr>
        <w:t>R</w:t>
      </w:r>
      <w:r w:rsidR="00B11C08" w:rsidRPr="00D26596">
        <w:rPr>
          <w:rFonts w:ascii="Arial" w:hAnsi="Arial" w:cs="Arial"/>
          <w:bCs/>
          <w:sz w:val="22"/>
          <w:szCs w:val="22"/>
        </w:rPr>
        <w:t xml:space="preserve">zecz </w:t>
      </w:r>
      <w:r w:rsidRPr="00D26596">
        <w:rPr>
          <w:rFonts w:ascii="Arial" w:hAnsi="Arial" w:cs="Arial"/>
          <w:bCs/>
          <w:sz w:val="22"/>
          <w:szCs w:val="22"/>
        </w:rPr>
        <w:t>Wyrównywania Szans Osób Niepełnosprawnych i</w:t>
      </w:r>
      <w:r w:rsidR="00B11C08" w:rsidRPr="00D26596">
        <w:rPr>
          <w:rFonts w:ascii="Arial" w:hAnsi="Arial" w:cs="Arial"/>
          <w:bCs/>
          <w:sz w:val="22"/>
          <w:szCs w:val="22"/>
        </w:rPr>
        <w:t> </w:t>
      </w:r>
      <w:r w:rsidRPr="00D26596">
        <w:rPr>
          <w:rFonts w:ascii="Arial" w:hAnsi="Arial" w:cs="Arial"/>
          <w:bCs/>
          <w:sz w:val="22"/>
          <w:szCs w:val="22"/>
        </w:rPr>
        <w:t>Przeciwdziałania Ich Wykluczeniu Społecznemu na lata 2021</w:t>
      </w:r>
      <w:r w:rsidR="00B11C08" w:rsidRPr="00D26596">
        <w:rPr>
          <w:rFonts w:ascii="Arial" w:hAnsi="Arial" w:cs="Arial"/>
          <w:bCs/>
          <w:sz w:val="22"/>
          <w:szCs w:val="22"/>
        </w:rPr>
        <w:t>–</w:t>
      </w:r>
      <w:r w:rsidRPr="00D26596">
        <w:rPr>
          <w:rFonts w:ascii="Arial" w:hAnsi="Arial" w:cs="Arial"/>
          <w:bCs/>
          <w:sz w:val="22"/>
          <w:szCs w:val="22"/>
        </w:rPr>
        <w:t>2030 – Konkurs ofert.</w:t>
      </w:r>
    </w:p>
    <w:p w14:paraId="48619AC1" w14:textId="77777777" w:rsidR="0017137C" w:rsidRPr="00D26596" w:rsidRDefault="0017137C" w:rsidP="0017137C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26596">
        <w:rPr>
          <w:rFonts w:ascii="Arial" w:eastAsia="Arial Unicode MS" w:hAnsi="Arial" w:cs="Arial"/>
          <w:sz w:val="22"/>
          <w:szCs w:val="22"/>
        </w:rPr>
        <w:t>W 202</w:t>
      </w:r>
      <w:r w:rsidR="005416FB" w:rsidRPr="00D26596">
        <w:rPr>
          <w:rFonts w:ascii="Arial" w:eastAsia="Arial Unicode MS" w:hAnsi="Arial" w:cs="Arial"/>
          <w:sz w:val="22"/>
          <w:szCs w:val="22"/>
        </w:rPr>
        <w:t>3</w:t>
      </w:r>
      <w:r w:rsidRPr="00D26596">
        <w:rPr>
          <w:rFonts w:ascii="Arial" w:eastAsia="Arial Unicode MS" w:hAnsi="Arial" w:cs="Arial"/>
          <w:sz w:val="22"/>
          <w:szCs w:val="22"/>
        </w:rPr>
        <w:t xml:space="preserve"> roku Samorząd Województwa nie przekazywał jeszcze dotacji na realizację </w:t>
      </w:r>
      <w:r w:rsidRPr="00D26596">
        <w:rPr>
          <w:rFonts w:ascii="Arial" w:hAnsi="Arial" w:cs="Arial"/>
          <w:sz w:val="22"/>
          <w:szCs w:val="22"/>
        </w:rPr>
        <w:t>zadań publicznych z </w:t>
      </w:r>
      <w:r w:rsidRPr="00D26596">
        <w:rPr>
          <w:rFonts w:ascii="Arial" w:eastAsia="Arial Unicode MS" w:hAnsi="Arial" w:cs="Arial"/>
          <w:sz w:val="22"/>
          <w:szCs w:val="22"/>
        </w:rPr>
        <w:t xml:space="preserve">zakresu rehabilitacji zawodowej i społecznej osób niepełnosprawnych zlecanych fundacjom oraz organizacjom pozarządowym.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3C10" w:rsidRPr="002C3C10" w14:paraId="74912D16" w14:textId="77777777" w:rsidTr="00781941">
        <w:trPr>
          <w:trHeight w:val="58"/>
        </w:trPr>
        <w:tc>
          <w:tcPr>
            <w:tcW w:w="9628" w:type="dxa"/>
            <w:shd w:val="clear" w:color="auto" w:fill="D9D9D9"/>
            <w:vAlign w:val="center"/>
          </w:tcPr>
          <w:p w14:paraId="637AAECF" w14:textId="77777777" w:rsidR="0017137C" w:rsidRPr="002C3C10" w:rsidRDefault="00B82478" w:rsidP="00A34997">
            <w:pPr>
              <w:shd w:val="clear" w:color="auto" w:fill="D9D9D9"/>
              <w:spacing w:line="276" w:lineRule="auto"/>
              <w:ind w:left="360" w:right="1553" w:hanging="331"/>
              <w:rPr>
                <w:rFonts w:ascii="Arial" w:hAnsi="Arial" w:cs="Arial"/>
                <w:b/>
                <w:bCs/>
              </w:rPr>
            </w:pPr>
            <w:r w:rsidRPr="002C3C10">
              <w:rPr>
                <w:rFonts w:ascii="Arial" w:hAnsi="Arial" w:cs="Arial"/>
                <w:b/>
                <w:bCs/>
              </w:rPr>
              <w:t>IX.</w:t>
            </w:r>
            <w:r w:rsidR="00B11C08">
              <w:rPr>
                <w:rFonts w:ascii="Arial" w:hAnsi="Arial" w:cs="Arial"/>
                <w:b/>
                <w:bCs/>
              </w:rPr>
              <w:t xml:space="preserve"> </w:t>
            </w:r>
            <w:r w:rsidR="0017137C" w:rsidRPr="002C3C10">
              <w:rPr>
                <w:rFonts w:ascii="Arial" w:hAnsi="Arial" w:cs="Arial"/>
                <w:b/>
                <w:bCs/>
              </w:rPr>
              <w:t>DODATKOWE INFORMACJE</w:t>
            </w:r>
          </w:p>
        </w:tc>
      </w:tr>
    </w:tbl>
    <w:p w14:paraId="23073AB5" w14:textId="285E27A1" w:rsidR="00BA54D1" w:rsidRPr="00583B36" w:rsidRDefault="0017137C" w:rsidP="009C230F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3B36">
        <w:rPr>
          <w:rFonts w:ascii="Arial" w:hAnsi="Arial" w:cs="Arial"/>
          <w:b/>
          <w:sz w:val="22"/>
          <w:szCs w:val="22"/>
        </w:rPr>
        <w:t xml:space="preserve">Informacje o przedmiotowym konkursie można uzyskać w Oddziale Rehabilitacji Społecznej i Zawodowej Osób Niepełnosprawnych Regionalnego Ośrodka Polityki Społecznej </w:t>
      </w:r>
      <w:r w:rsidR="00B93AC5" w:rsidRPr="00583B36">
        <w:rPr>
          <w:rFonts w:ascii="Arial" w:hAnsi="Arial" w:cs="Arial"/>
          <w:b/>
          <w:sz w:val="22"/>
          <w:szCs w:val="22"/>
        </w:rPr>
        <w:br/>
      </w:r>
      <w:r w:rsidRPr="00583B36">
        <w:rPr>
          <w:rFonts w:ascii="Arial" w:hAnsi="Arial" w:cs="Arial"/>
          <w:b/>
          <w:sz w:val="22"/>
          <w:szCs w:val="22"/>
        </w:rPr>
        <w:t>w Rzeszowie, ul. Hetmańska 9, 35-045 Rzeszów</w:t>
      </w:r>
      <w:r w:rsidR="00793A87" w:rsidRPr="00583B36">
        <w:rPr>
          <w:rFonts w:ascii="Arial" w:hAnsi="Arial" w:cs="Arial"/>
          <w:b/>
          <w:sz w:val="22"/>
          <w:szCs w:val="22"/>
        </w:rPr>
        <w:t xml:space="preserve">, </w:t>
      </w:r>
      <w:r w:rsidRPr="00583B36">
        <w:rPr>
          <w:rFonts w:ascii="Arial" w:hAnsi="Arial" w:cs="Arial"/>
          <w:b/>
          <w:sz w:val="22"/>
          <w:szCs w:val="22"/>
        </w:rPr>
        <w:t>nr tel</w:t>
      </w:r>
      <w:r w:rsidR="00B93AC5" w:rsidRPr="00583B36">
        <w:rPr>
          <w:rFonts w:ascii="Arial" w:hAnsi="Arial" w:cs="Arial"/>
          <w:b/>
          <w:sz w:val="22"/>
          <w:szCs w:val="22"/>
        </w:rPr>
        <w:t>.</w:t>
      </w:r>
      <w:r w:rsidRPr="00583B36">
        <w:rPr>
          <w:rFonts w:ascii="Arial" w:hAnsi="Arial" w:cs="Arial"/>
          <w:b/>
          <w:sz w:val="22"/>
          <w:szCs w:val="22"/>
        </w:rPr>
        <w:t xml:space="preserve"> 17 747 06 33, 17 850 79 28.</w:t>
      </w:r>
    </w:p>
    <w:p w14:paraId="6763E5C1" w14:textId="05E4B66D" w:rsidR="00F9231D" w:rsidRDefault="00BA54D1" w:rsidP="00076CE5">
      <w:pPr>
        <w:pStyle w:val="Akapitzlist"/>
        <w:shd w:val="clear" w:color="auto" w:fill="FFFFFF" w:themeFill="background1"/>
        <w:spacing w:line="276" w:lineRule="auto"/>
        <w:ind w:left="0"/>
        <w:jc w:val="both"/>
        <w:rPr>
          <w:rFonts w:ascii="Arial" w:eastAsia="Arial Unicode MS" w:hAnsi="Arial" w:cs="Arial"/>
          <w:sz w:val="22"/>
          <w:szCs w:val="22"/>
        </w:rPr>
      </w:pPr>
      <w:r w:rsidRPr="00583B36">
        <w:rPr>
          <w:rFonts w:ascii="Arial" w:hAnsi="Arial" w:cs="Arial"/>
          <w:b/>
          <w:sz w:val="22"/>
          <w:szCs w:val="22"/>
        </w:rPr>
        <w:t xml:space="preserve">Na </w:t>
      </w:r>
      <w:r w:rsidRPr="00583B36">
        <w:rPr>
          <w:rFonts w:ascii="Arial" w:eastAsia="Arial Unicode MS" w:hAnsi="Arial" w:cs="Arial"/>
          <w:b/>
          <w:bCs/>
          <w:sz w:val="22"/>
          <w:szCs w:val="22"/>
        </w:rPr>
        <w:t xml:space="preserve">stronie internetowej www.rops.rzeszow.pl </w:t>
      </w:r>
      <w:r w:rsidRPr="00583B36">
        <w:rPr>
          <w:rFonts w:ascii="Arial" w:eastAsia="Arial Unicode MS" w:hAnsi="Arial" w:cs="Arial"/>
          <w:sz w:val="22"/>
          <w:szCs w:val="22"/>
        </w:rPr>
        <w:t xml:space="preserve">(zakładka: </w:t>
      </w:r>
      <w:r w:rsidR="00414B46" w:rsidRPr="00583B36">
        <w:rPr>
          <w:rFonts w:ascii="Arial" w:eastAsia="Arial Unicode MS" w:hAnsi="Arial" w:cs="Arial"/>
          <w:sz w:val="22"/>
          <w:szCs w:val="22"/>
        </w:rPr>
        <w:t xml:space="preserve">Rehabilitacja – Wojewódzki Program na Rzecz Wyrównywania Szans Osób Niepełnosprawnych i Przeciwdziałania Ich Wykluczeniu Społecznemu </w:t>
      </w:r>
      <w:r w:rsidR="00B11C08" w:rsidRPr="00583B36">
        <w:rPr>
          <w:rFonts w:ascii="Arial" w:hAnsi="Arial" w:cs="Arial"/>
          <w:bCs/>
          <w:sz w:val="22"/>
          <w:szCs w:val="22"/>
        </w:rPr>
        <w:t>–</w:t>
      </w:r>
      <w:r w:rsidRPr="00583B36">
        <w:rPr>
          <w:rFonts w:ascii="Arial" w:hAnsi="Arial" w:cs="Arial"/>
          <w:sz w:val="22"/>
          <w:szCs w:val="22"/>
        </w:rPr>
        <w:t xml:space="preserve"> Konkurs ofert) dostępne są: </w:t>
      </w:r>
      <w:r w:rsidR="00860472" w:rsidRPr="00583B36">
        <w:rPr>
          <w:rFonts w:ascii="Arial" w:hAnsi="Arial" w:cs="Arial"/>
          <w:b/>
          <w:bCs/>
          <w:sz w:val="22"/>
          <w:szCs w:val="22"/>
        </w:rPr>
        <w:t xml:space="preserve">„Zasady </w:t>
      </w:r>
      <w:r w:rsidR="00860472" w:rsidRPr="00583B36">
        <w:rPr>
          <w:rFonts w:ascii="Arial" w:eastAsia="Arial Unicode MS" w:hAnsi="Arial" w:cs="Arial"/>
          <w:b/>
          <w:bCs/>
          <w:sz w:val="22"/>
          <w:szCs w:val="22"/>
        </w:rPr>
        <w:t>przyznawania, realizacji i rozliczania zadań publicznych dofinansowanych przez Województwo Podkarpackie – Regionalny O</w:t>
      </w:r>
      <w:r w:rsidR="00080BDC" w:rsidRPr="00583B36">
        <w:rPr>
          <w:rFonts w:ascii="Arial" w:eastAsia="Arial Unicode MS" w:hAnsi="Arial" w:cs="Arial"/>
          <w:b/>
          <w:bCs/>
          <w:sz w:val="22"/>
          <w:szCs w:val="22"/>
        </w:rPr>
        <w:t>środek</w:t>
      </w:r>
      <w:r w:rsidR="00860472" w:rsidRPr="00583B36">
        <w:rPr>
          <w:rFonts w:ascii="Arial" w:eastAsia="Arial Unicode MS" w:hAnsi="Arial" w:cs="Arial"/>
          <w:b/>
          <w:bCs/>
          <w:sz w:val="22"/>
          <w:szCs w:val="22"/>
        </w:rPr>
        <w:t xml:space="preserve"> Polityki Społecznej w Rzeszowie” oraz w</w:t>
      </w:r>
      <w:r w:rsidR="00A15A1C" w:rsidRPr="00583B36">
        <w:rPr>
          <w:rFonts w:ascii="Arial" w:eastAsia="Arial Unicode MS" w:hAnsi="Arial" w:cs="Arial"/>
          <w:b/>
          <w:bCs/>
          <w:sz w:val="22"/>
          <w:szCs w:val="22"/>
        </w:rPr>
        <w:t>zory dokumentów</w:t>
      </w:r>
      <w:r w:rsidRPr="00583B36">
        <w:rPr>
          <w:rFonts w:ascii="Arial" w:eastAsia="Arial Unicode MS" w:hAnsi="Arial" w:cs="Arial"/>
          <w:b/>
          <w:bCs/>
          <w:sz w:val="22"/>
          <w:szCs w:val="22"/>
        </w:rPr>
        <w:t xml:space="preserve"> związanych z konkursem, </w:t>
      </w:r>
      <w:r w:rsidR="009C230F">
        <w:rPr>
          <w:rFonts w:ascii="Arial" w:eastAsia="Arial Unicode MS" w:hAnsi="Arial" w:cs="Arial"/>
          <w:b/>
          <w:bCs/>
          <w:sz w:val="22"/>
          <w:szCs w:val="22"/>
        </w:rPr>
        <w:br/>
      </w:r>
      <w:r w:rsidR="00A15A1C" w:rsidRPr="00583B36">
        <w:rPr>
          <w:rFonts w:ascii="Arial" w:eastAsia="Arial Unicode MS" w:hAnsi="Arial" w:cs="Arial"/>
          <w:sz w:val="22"/>
          <w:szCs w:val="22"/>
        </w:rPr>
        <w:t xml:space="preserve">tj. </w:t>
      </w:r>
      <w:r w:rsidR="006078A9" w:rsidRPr="00583B36">
        <w:rPr>
          <w:rFonts w:ascii="Arial" w:eastAsia="Arial Unicode MS" w:hAnsi="Arial" w:cs="Arial"/>
          <w:sz w:val="22"/>
          <w:szCs w:val="22"/>
        </w:rPr>
        <w:t>formularz oferty wraz z instrukcją wypełni</w:t>
      </w:r>
      <w:r w:rsidR="00B21B8F" w:rsidRPr="00583B36">
        <w:rPr>
          <w:rFonts w:ascii="Arial" w:eastAsia="Arial Unicode MS" w:hAnsi="Arial" w:cs="Arial"/>
          <w:sz w:val="22"/>
          <w:szCs w:val="22"/>
        </w:rPr>
        <w:t>a</w:t>
      </w:r>
      <w:r w:rsidR="006078A9" w:rsidRPr="00583B36">
        <w:rPr>
          <w:rFonts w:ascii="Arial" w:eastAsia="Arial Unicode MS" w:hAnsi="Arial" w:cs="Arial"/>
          <w:sz w:val="22"/>
          <w:szCs w:val="22"/>
        </w:rPr>
        <w:t xml:space="preserve">nia, </w:t>
      </w:r>
      <w:r w:rsidR="00D44213" w:rsidRPr="00583B36">
        <w:rPr>
          <w:rFonts w:ascii="Arial" w:eastAsia="Arial Unicode MS" w:hAnsi="Arial" w:cs="Arial"/>
          <w:sz w:val="22"/>
          <w:szCs w:val="22"/>
        </w:rPr>
        <w:t xml:space="preserve">Karta oceny formalnej stanowiąca Załącznik nr 1 do ogłoszenia o otwartym konkursie, Karta oceny merytorycznej oferty stanowiąca Załącznik nr 2 do ogłoszenia o otwartym konkursie, </w:t>
      </w:r>
      <w:r w:rsidR="006078A9" w:rsidRPr="00583B36">
        <w:rPr>
          <w:rFonts w:ascii="Arial" w:eastAsia="Arial Unicode MS" w:hAnsi="Arial" w:cs="Arial"/>
          <w:sz w:val="22"/>
          <w:szCs w:val="22"/>
        </w:rPr>
        <w:t>wzór umowy i</w:t>
      </w:r>
      <w:r w:rsidR="00A15A1C" w:rsidRPr="00583B36">
        <w:rPr>
          <w:rFonts w:ascii="Arial" w:eastAsia="Arial Unicode MS" w:hAnsi="Arial" w:cs="Arial"/>
          <w:sz w:val="22"/>
          <w:szCs w:val="22"/>
        </w:rPr>
        <w:t xml:space="preserve"> sprawozdania </w:t>
      </w:r>
      <w:r w:rsidR="00D73687" w:rsidRPr="00583B36">
        <w:rPr>
          <w:rFonts w:ascii="Arial" w:eastAsia="Arial Unicode MS" w:hAnsi="Arial" w:cs="Arial"/>
          <w:sz w:val="22"/>
          <w:szCs w:val="22"/>
        </w:rPr>
        <w:t>z realizacji zadania publicznego</w:t>
      </w:r>
      <w:r w:rsidR="00D44213" w:rsidRPr="00583B36">
        <w:rPr>
          <w:rFonts w:ascii="Arial" w:eastAsia="Arial Unicode MS" w:hAnsi="Arial" w:cs="Arial"/>
          <w:sz w:val="22"/>
          <w:szCs w:val="22"/>
        </w:rPr>
        <w:t xml:space="preserve"> </w:t>
      </w:r>
      <w:r w:rsidR="00D73687" w:rsidRPr="00583B36">
        <w:rPr>
          <w:rFonts w:ascii="Arial" w:eastAsia="Arial Unicode MS" w:hAnsi="Arial" w:cs="Arial"/>
          <w:sz w:val="22"/>
          <w:szCs w:val="22"/>
        </w:rPr>
        <w:t xml:space="preserve"> </w:t>
      </w:r>
      <w:r w:rsidR="00D44213" w:rsidRPr="00583B36">
        <w:rPr>
          <w:rFonts w:ascii="Arial" w:eastAsia="Arial Unicode MS" w:hAnsi="Arial" w:cs="Arial"/>
          <w:sz w:val="22"/>
          <w:szCs w:val="22"/>
        </w:rPr>
        <w:t xml:space="preserve">wraz z rejestrem dokumentów księgowych, spójnym z zestawieniem kosztów realizacji zadania, do dołączenia którego jest zobowiązany Zleceniobiorca (Załącznik nr 3 do ogłoszenia o otwartym konkursie) </w:t>
      </w:r>
      <w:r w:rsidR="00A15A1C" w:rsidRPr="00583B36">
        <w:rPr>
          <w:rFonts w:ascii="Arial" w:eastAsia="Arial Unicode MS" w:hAnsi="Arial" w:cs="Arial"/>
          <w:sz w:val="22"/>
          <w:szCs w:val="22"/>
        </w:rPr>
        <w:t xml:space="preserve">oraz proponowany wzór </w:t>
      </w:r>
      <w:r w:rsidRPr="00583B36">
        <w:rPr>
          <w:rFonts w:ascii="Arial" w:eastAsia="Arial Unicode MS" w:hAnsi="Arial" w:cs="Arial"/>
          <w:sz w:val="22"/>
          <w:szCs w:val="22"/>
        </w:rPr>
        <w:t xml:space="preserve">opisu dokumentów finansowych i wzór </w:t>
      </w:r>
      <w:r w:rsidR="00A15A1C" w:rsidRPr="00583B36">
        <w:rPr>
          <w:rFonts w:ascii="Arial" w:eastAsia="Arial Unicode MS" w:hAnsi="Arial" w:cs="Arial"/>
          <w:sz w:val="22"/>
          <w:szCs w:val="22"/>
        </w:rPr>
        <w:t>miesięcznej ewidencji czasu pracy</w:t>
      </w:r>
      <w:r w:rsidRPr="00583B36">
        <w:rPr>
          <w:rFonts w:ascii="Arial" w:eastAsia="Arial Unicode MS" w:hAnsi="Arial" w:cs="Arial"/>
          <w:sz w:val="22"/>
          <w:szCs w:val="22"/>
        </w:rPr>
        <w:t>.</w:t>
      </w:r>
    </w:p>
    <w:p w14:paraId="493BDF96" w14:textId="77777777" w:rsidR="00F9231D" w:rsidRDefault="00F9231D">
      <w:pPr>
        <w:spacing w:after="160" w:line="259" w:lineRule="auto"/>
        <w:rPr>
          <w:rFonts w:ascii="Arial" w:eastAsia="Arial Unicode MS" w:hAnsi="Arial" w:cs="Arial"/>
          <w:sz w:val="22"/>
          <w:szCs w:val="22"/>
        </w:rPr>
        <w:sectPr w:rsidR="00F9231D" w:rsidSect="00DC0700">
          <w:footerReference w:type="default" r:id="rId8"/>
          <w:pgSz w:w="11906" w:h="16838"/>
          <w:pgMar w:top="426" w:right="1134" w:bottom="1134" w:left="1134" w:header="709" w:footer="709" w:gutter="0"/>
          <w:pgNumType w:start="1"/>
          <w:cols w:space="708"/>
          <w:docGrid w:linePitch="360"/>
        </w:sectPr>
      </w:pPr>
    </w:p>
    <w:p w14:paraId="32372700" w14:textId="5D58FAF2" w:rsidR="00F9231D" w:rsidRDefault="00F9231D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</w:p>
    <w:p w14:paraId="3F8FC6B1" w14:textId="610FEA98" w:rsidR="00F9231D" w:rsidRPr="00F9231D" w:rsidRDefault="00F9231D" w:rsidP="00F9231D">
      <w:pPr>
        <w:spacing w:after="240"/>
        <w:ind w:left="3969"/>
        <w:rPr>
          <w:rFonts w:ascii="Arial" w:hAnsi="Arial" w:cs="Arial"/>
          <w:b/>
          <w:bCs/>
          <w:sz w:val="20"/>
          <w:szCs w:val="20"/>
        </w:rPr>
      </w:pPr>
      <w:r w:rsidRPr="00D8786A">
        <w:rPr>
          <w:rFonts w:ascii="Arial" w:hAnsi="Arial" w:cs="Arial"/>
          <w:b/>
          <w:bCs/>
          <w:sz w:val="20"/>
          <w:szCs w:val="22"/>
        </w:rPr>
        <w:t>Załącznik nr 1</w:t>
      </w:r>
      <w:r w:rsidRPr="00F9231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2"/>
        </w:rPr>
        <w:br/>
      </w:r>
      <w:r w:rsidRPr="00F9231D">
        <w:rPr>
          <w:rFonts w:ascii="Arial" w:hAnsi="Arial" w:cs="Arial"/>
          <w:sz w:val="20"/>
          <w:szCs w:val="20"/>
        </w:rPr>
        <w:t xml:space="preserve">do Ogłoszenia o otwartym konkursie ofert na realizację zadań publicznych Województwa Podkarpackiego w zakresie działalności na rzecz osób z niepełnosprawnościami w 2023 r. </w:t>
      </w:r>
    </w:p>
    <w:p w14:paraId="1886901C" w14:textId="77777777" w:rsidR="00F9231D" w:rsidRPr="00A661B6" w:rsidRDefault="00F9231D" w:rsidP="00F9231D">
      <w:pPr>
        <w:spacing w:after="240" w:line="360" w:lineRule="auto"/>
        <w:rPr>
          <w:rFonts w:ascii="Arial" w:hAnsi="Arial" w:cs="Arial"/>
          <w:bCs/>
          <w:sz w:val="10"/>
          <w:szCs w:val="10"/>
        </w:rPr>
      </w:pPr>
      <w:r w:rsidRPr="00A661B6">
        <w:rPr>
          <w:rFonts w:ascii="Arial" w:hAnsi="Arial" w:cs="Arial"/>
          <w:bCs/>
          <w:sz w:val="22"/>
        </w:rPr>
        <w:t>Znak sprawy: ………….…….…..</w:t>
      </w:r>
    </w:p>
    <w:p w14:paraId="7BA599D4" w14:textId="77777777" w:rsidR="00F9231D" w:rsidRPr="00A661B6" w:rsidRDefault="00F9231D" w:rsidP="00F9231D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A661B6">
        <w:rPr>
          <w:rFonts w:ascii="Arial" w:hAnsi="Arial" w:cs="Arial"/>
          <w:b/>
          <w:bCs/>
          <w:u w:val="single"/>
        </w:rPr>
        <w:t>KARTA OCENY FORMALNEJ OFERTY</w:t>
      </w:r>
    </w:p>
    <w:p w14:paraId="1BBF3D0B" w14:textId="77777777" w:rsidR="00F9231D" w:rsidRPr="00A661B6" w:rsidRDefault="00F9231D" w:rsidP="00F9231D">
      <w:pPr>
        <w:spacing w:after="120"/>
        <w:jc w:val="center"/>
        <w:rPr>
          <w:rFonts w:ascii="Arial" w:hAnsi="Arial" w:cs="Arial"/>
          <w:b/>
          <w:bCs/>
        </w:rPr>
      </w:pPr>
      <w:r w:rsidRPr="00A661B6">
        <w:rPr>
          <w:rFonts w:ascii="Arial" w:hAnsi="Arial" w:cs="Arial"/>
          <w:b/>
          <w:bCs/>
        </w:rPr>
        <w:t>Informacje ogólne</w:t>
      </w:r>
    </w:p>
    <w:tbl>
      <w:tblPr>
        <w:tblStyle w:val="Tabela-Siatka1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F9231D" w:rsidRPr="00A661B6" w14:paraId="7D1A1B5F" w14:textId="77777777" w:rsidTr="00F9231D">
        <w:trPr>
          <w:trHeight w:val="690"/>
        </w:trPr>
        <w:tc>
          <w:tcPr>
            <w:tcW w:w="3120" w:type="dxa"/>
            <w:shd w:val="pct10" w:color="auto" w:fill="auto"/>
            <w:vAlign w:val="center"/>
          </w:tcPr>
          <w:p w14:paraId="1295986E" w14:textId="77777777" w:rsidR="00F9231D" w:rsidRPr="00A661B6" w:rsidRDefault="00F9231D" w:rsidP="00397B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6">
              <w:rPr>
                <w:rFonts w:ascii="Arial" w:hAnsi="Arial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6945" w:type="dxa"/>
            <w:vAlign w:val="center"/>
          </w:tcPr>
          <w:p w14:paraId="3A6984D8" w14:textId="77777777" w:rsidR="00F9231D" w:rsidRPr="00A661B6" w:rsidRDefault="00F9231D" w:rsidP="00F923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31D" w:rsidRPr="00A661B6" w14:paraId="09EB02AD" w14:textId="77777777" w:rsidTr="00F9231D">
        <w:trPr>
          <w:trHeight w:val="690"/>
        </w:trPr>
        <w:tc>
          <w:tcPr>
            <w:tcW w:w="3120" w:type="dxa"/>
            <w:shd w:val="pct10" w:color="auto" w:fill="auto"/>
            <w:vAlign w:val="center"/>
          </w:tcPr>
          <w:p w14:paraId="6D990199" w14:textId="77777777" w:rsidR="00F9231D" w:rsidRPr="00A661B6" w:rsidRDefault="00F9231D" w:rsidP="00397B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6">
              <w:rPr>
                <w:rFonts w:ascii="Arial" w:hAnsi="Arial" w:cs="Arial"/>
                <w:b/>
                <w:bCs/>
                <w:sz w:val="20"/>
                <w:szCs w:val="20"/>
              </w:rPr>
              <w:t>Tytuł zadania</w:t>
            </w:r>
          </w:p>
        </w:tc>
        <w:tc>
          <w:tcPr>
            <w:tcW w:w="6945" w:type="dxa"/>
            <w:vAlign w:val="center"/>
          </w:tcPr>
          <w:p w14:paraId="0A0C0365" w14:textId="77777777" w:rsidR="00F9231D" w:rsidRPr="00A661B6" w:rsidRDefault="00F9231D" w:rsidP="00F923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31D" w:rsidRPr="00A661B6" w14:paraId="6FBDAEC7" w14:textId="77777777" w:rsidTr="00F9231D">
        <w:trPr>
          <w:trHeight w:val="690"/>
        </w:trPr>
        <w:tc>
          <w:tcPr>
            <w:tcW w:w="3120" w:type="dxa"/>
            <w:shd w:val="pct10" w:color="auto" w:fill="auto"/>
            <w:vAlign w:val="center"/>
          </w:tcPr>
          <w:p w14:paraId="17D2572E" w14:textId="77777777" w:rsidR="00F9231D" w:rsidRPr="00A661B6" w:rsidRDefault="00F9231D" w:rsidP="00397B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6">
              <w:rPr>
                <w:rFonts w:ascii="Arial" w:hAnsi="Arial" w:cs="Arial"/>
                <w:b/>
                <w:bCs/>
                <w:sz w:val="20"/>
                <w:szCs w:val="20"/>
              </w:rPr>
              <w:t>Data wpływu oferty</w:t>
            </w:r>
          </w:p>
        </w:tc>
        <w:tc>
          <w:tcPr>
            <w:tcW w:w="6945" w:type="dxa"/>
            <w:vAlign w:val="center"/>
          </w:tcPr>
          <w:p w14:paraId="420C5FA2" w14:textId="77777777" w:rsidR="00F9231D" w:rsidRPr="00A661B6" w:rsidRDefault="00F9231D" w:rsidP="00F923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31D" w:rsidRPr="00A661B6" w14:paraId="4BCAD3CF" w14:textId="77777777" w:rsidTr="00F9231D">
        <w:trPr>
          <w:trHeight w:val="690"/>
        </w:trPr>
        <w:tc>
          <w:tcPr>
            <w:tcW w:w="3120" w:type="dxa"/>
            <w:shd w:val="pct10" w:color="auto" w:fill="auto"/>
            <w:vAlign w:val="center"/>
          </w:tcPr>
          <w:p w14:paraId="5AE6FBD5" w14:textId="77777777" w:rsidR="00F9231D" w:rsidRPr="00A661B6" w:rsidRDefault="00F9231D" w:rsidP="00397B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 </w:t>
            </w:r>
          </w:p>
        </w:tc>
        <w:tc>
          <w:tcPr>
            <w:tcW w:w="6945" w:type="dxa"/>
            <w:vAlign w:val="center"/>
          </w:tcPr>
          <w:p w14:paraId="6A57F7D0" w14:textId="77777777" w:rsidR="00F9231D" w:rsidRPr="00A661B6" w:rsidRDefault="00F9231D" w:rsidP="00F923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31D" w:rsidRPr="00A661B6" w14:paraId="315EB85C" w14:textId="77777777" w:rsidTr="00F9231D">
        <w:trPr>
          <w:trHeight w:val="690"/>
        </w:trPr>
        <w:tc>
          <w:tcPr>
            <w:tcW w:w="3120" w:type="dxa"/>
            <w:shd w:val="pct10" w:color="auto" w:fill="auto"/>
            <w:vAlign w:val="center"/>
          </w:tcPr>
          <w:p w14:paraId="3F2C7F98" w14:textId="369D32C3" w:rsidR="00F9231D" w:rsidRDefault="00F9231D" w:rsidP="00397B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6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  <w:p w14:paraId="2927CA6E" w14:textId="77777777" w:rsidR="00F9231D" w:rsidRPr="00286118" w:rsidRDefault="00F9231D" w:rsidP="00397B5F">
            <w:pPr>
              <w:rPr>
                <w:rFonts w:ascii="Arial" w:hAnsi="Arial" w:cs="Arial"/>
                <w:sz w:val="20"/>
                <w:szCs w:val="20"/>
              </w:rPr>
            </w:pPr>
            <w:r w:rsidRPr="00286118">
              <w:rPr>
                <w:rFonts w:ascii="Arial" w:hAnsi="Arial" w:cs="Arial"/>
                <w:sz w:val="20"/>
                <w:szCs w:val="20"/>
              </w:rPr>
              <w:t>wybrane do realizacji</w:t>
            </w:r>
          </w:p>
        </w:tc>
        <w:tc>
          <w:tcPr>
            <w:tcW w:w="6945" w:type="dxa"/>
            <w:vAlign w:val="center"/>
          </w:tcPr>
          <w:p w14:paraId="768D9A20" w14:textId="77777777" w:rsidR="00F9231D" w:rsidRPr="00A661B6" w:rsidRDefault="00F9231D" w:rsidP="00F923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D36948" w14:textId="77777777" w:rsidR="00F9231D" w:rsidRPr="00A661B6" w:rsidRDefault="00F9231D" w:rsidP="00F9231D">
      <w:pPr>
        <w:spacing w:after="160" w:line="259" w:lineRule="auto"/>
        <w:jc w:val="both"/>
        <w:rPr>
          <w:rFonts w:ascii="Arial" w:eastAsia="Calibri" w:hAnsi="Arial" w:cs="Arial"/>
          <w:color w:val="00B0F0"/>
          <w:sz w:val="20"/>
          <w:szCs w:val="20"/>
          <w:lang w:eastAsia="en-US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417"/>
        <w:gridCol w:w="1418"/>
      </w:tblGrid>
      <w:tr w:rsidR="00F9231D" w:rsidRPr="00A661B6" w14:paraId="7F558C7C" w14:textId="77777777" w:rsidTr="00397B5F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7AAA0C" w14:textId="77777777" w:rsidR="00F9231D" w:rsidRPr="00A661B6" w:rsidRDefault="00F9231D" w:rsidP="00397B5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2DA85B9" w14:textId="77777777" w:rsidR="00F9231D" w:rsidRPr="00A661B6" w:rsidRDefault="00F9231D" w:rsidP="00397B5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Braki / błędy, które powodują odrzucenie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448CB3F" w14:textId="77777777" w:rsidR="00F9231D" w:rsidRPr="00A661B6" w:rsidRDefault="00F9231D" w:rsidP="00397B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7A9FCD6" w14:textId="77777777" w:rsidR="00F9231D" w:rsidRPr="00A661B6" w:rsidRDefault="00F9231D" w:rsidP="00397B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F9231D" w:rsidRPr="00A661B6" w14:paraId="0A52510D" w14:textId="77777777" w:rsidTr="00397B5F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5CB9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D96F" w14:textId="77777777" w:rsidR="00F9231D" w:rsidRPr="00A661B6" w:rsidRDefault="00F9231D" w:rsidP="00397B5F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44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Oferta złożona na niewłaściwym formularzu, innym niż określony w ogłoszeniu o konkursie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1F4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42F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0BFEAC77" w14:textId="77777777" w:rsidTr="00397B5F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0843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B014" w14:textId="77777777" w:rsidR="00F9231D" w:rsidRPr="00A661B6" w:rsidRDefault="00F9231D" w:rsidP="00397B5F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Oferta złożona po terminie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2E1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5FD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4651368A" w14:textId="77777777" w:rsidTr="00397B5F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06F4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A18C" w14:textId="77777777" w:rsidR="00F9231D" w:rsidRPr="00A661B6" w:rsidRDefault="00F9231D" w:rsidP="00397B5F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Oferta złożona przez podmiot nieuprawnion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48B6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139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4A613C4" w14:textId="77777777" w:rsidR="00F9231D" w:rsidRPr="00A661B6" w:rsidRDefault="00F9231D" w:rsidP="00F9231D">
      <w:pPr>
        <w:suppressAutoHyphens/>
        <w:spacing w:before="60" w:after="120" w:line="276" w:lineRule="auto"/>
        <w:jc w:val="both"/>
        <w:rPr>
          <w:rFonts w:ascii="Arial" w:eastAsia="Calibri" w:hAnsi="Arial" w:cs="Arial"/>
          <w:b/>
          <w:spacing w:val="-2"/>
          <w:sz w:val="20"/>
          <w:szCs w:val="20"/>
          <w:lang w:eastAsia="en-US"/>
        </w:rPr>
      </w:pPr>
      <w:r w:rsidRPr="00A661B6">
        <w:rPr>
          <w:rFonts w:ascii="Arial" w:eastAsia="Calibri" w:hAnsi="Arial" w:cs="Arial"/>
          <w:b/>
          <w:spacing w:val="-2"/>
          <w:sz w:val="20"/>
          <w:szCs w:val="20"/>
          <w:lang w:eastAsia="en-US"/>
        </w:rPr>
        <w:t>Co najmniej jeden z wyżej wymienionych braków / błędów powoduje odrzucenie oferty bez możliwości jej uzupełnienia. Oferta nie podlega dalszej ocenie merytorycznej.</w:t>
      </w:r>
    </w:p>
    <w:tbl>
      <w:tblPr>
        <w:tblW w:w="10060" w:type="dxa"/>
        <w:tblInd w:w="-431" w:type="dxa"/>
        <w:tblLook w:val="04A0" w:firstRow="1" w:lastRow="0" w:firstColumn="1" w:lastColumn="0" w:noHBand="0" w:noVBand="1"/>
      </w:tblPr>
      <w:tblGrid>
        <w:gridCol w:w="516"/>
        <w:gridCol w:w="5307"/>
        <w:gridCol w:w="1373"/>
        <w:gridCol w:w="1436"/>
        <w:gridCol w:w="1428"/>
      </w:tblGrid>
      <w:tr w:rsidR="00F9231D" w:rsidRPr="00A661B6" w14:paraId="33697974" w14:textId="77777777" w:rsidTr="00397B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51128E" w14:textId="77777777" w:rsidR="00F9231D" w:rsidRPr="00A661B6" w:rsidRDefault="00F9231D" w:rsidP="00397B5F">
            <w:pPr>
              <w:spacing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B41AEF2" w14:textId="77777777" w:rsidR="00F9231D" w:rsidRPr="00A661B6" w:rsidRDefault="00F9231D" w:rsidP="00397B5F">
            <w:pPr>
              <w:tabs>
                <w:tab w:val="left" w:pos="720"/>
              </w:tabs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Braki / błędy formalne podlegające uzupełnieniu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1E16032" w14:textId="77777777" w:rsidR="00F9231D" w:rsidRPr="00A661B6" w:rsidRDefault="00F9231D" w:rsidP="00397B5F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TAK/NIE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340F51" w14:textId="77777777" w:rsidR="00F9231D" w:rsidRPr="00A661B6" w:rsidRDefault="00F9231D" w:rsidP="00397B5F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Skierowane do uzupełnienia</w:t>
            </w:r>
          </w:p>
          <w:p w14:paraId="6E3C7642" w14:textId="77777777" w:rsidR="00F9231D" w:rsidRPr="00A661B6" w:rsidRDefault="00F9231D" w:rsidP="00397B5F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TAK/NIE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91BF09" w14:textId="77777777" w:rsidR="00F9231D" w:rsidRPr="00A661B6" w:rsidRDefault="00F9231D" w:rsidP="00397B5F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125A75E4" w14:textId="77777777" w:rsidR="00F9231D" w:rsidRPr="00A661B6" w:rsidRDefault="00F9231D" w:rsidP="00397B5F">
            <w:pPr>
              <w:spacing w:line="256" w:lineRule="auto"/>
              <w:jc w:val="center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Data uzupełnienia</w:t>
            </w:r>
          </w:p>
        </w:tc>
      </w:tr>
      <w:tr w:rsidR="00F9231D" w:rsidRPr="00A661B6" w14:paraId="3A3BB711" w14:textId="77777777" w:rsidTr="00397B5F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37DF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52F4" w14:textId="7415E087" w:rsidR="00F9231D" w:rsidRPr="00A661B6" w:rsidRDefault="00F9231D" w:rsidP="00397B5F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 określenia w pkt. I.2</w:t>
            </w:r>
            <w:r w:rsidRPr="00A661B6">
              <w:rPr>
                <w:rFonts w:ascii="Arial" w:eastAsia="Calibri" w:hAnsi="Arial" w:cs="Arial"/>
                <w:color w:val="00B0F0"/>
                <w:sz w:val="20"/>
                <w:szCs w:val="20"/>
                <w:lang w:eastAsia="en-US"/>
              </w:rPr>
              <w:t xml:space="preserve">. </w:t>
            </w: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wzoru oferty celu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zadania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wybranego do realizacji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F0A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AF9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6236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064ED37A" w14:textId="77777777" w:rsidTr="00397B5F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CDFC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08FA" w14:textId="77777777" w:rsidR="00F9231D" w:rsidRPr="00A661B6" w:rsidRDefault="00F9231D" w:rsidP="00397B5F">
            <w:pPr>
              <w:tabs>
                <w:tab w:val="left" w:pos="720"/>
              </w:tabs>
              <w:suppressAutoHyphens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 uzupełnienia oświadczeń pod ofertą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1CC9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D2D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F3E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4602366B" w14:textId="77777777" w:rsidTr="00397B5F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9A68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4C45" w14:textId="77777777" w:rsidR="00F9231D" w:rsidRPr="00A661B6" w:rsidRDefault="00F9231D" w:rsidP="00397B5F">
            <w:pPr>
              <w:tabs>
                <w:tab w:val="left" w:pos="720"/>
              </w:tabs>
              <w:suppressAutoHyphens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 podpisu/podpisów osób uprawnionych pod ofertą realizacji zadania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74B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B2DF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1EA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070B51F0" w14:textId="77777777" w:rsidTr="00397B5F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7CD0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1E84" w14:textId="77777777" w:rsidR="00F9231D" w:rsidRPr="00A661B6" w:rsidRDefault="00F9231D" w:rsidP="00397B5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661B6">
              <w:rPr>
                <w:rFonts w:ascii="Arial" w:hAnsi="Arial"/>
                <w:sz w:val="20"/>
                <w:szCs w:val="20"/>
              </w:rPr>
              <w:t>Błędy rachunkowe (jakie)</w:t>
            </w:r>
          </w:p>
          <w:p w14:paraId="5A9A7775" w14:textId="77777777" w:rsidR="00F9231D" w:rsidRPr="00A661B6" w:rsidRDefault="00F9231D" w:rsidP="00397B5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661B6">
              <w:rPr>
                <w:rFonts w:ascii="Arial" w:hAnsi="Arial"/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49C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E18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E6F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1F4392BF" w14:textId="77777777" w:rsidTr="00397B5F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102B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335E" w14:textId="77777777" w:rsidR="00F9231D" w:rsidRPr="00A661B6" w:rsidRDefault="00F9231D" w:rsidP="00397B5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661B6">
              <w:rPr>
                <w:rFonts w:ascii="Arial" w:hAnsi="Arial"/>
                <w:sz w:val="20"/>
                <w:szCs w:val="20"/>
              </w:rPr>
              <w:t xml:space="preserve">Brak określenia nazw powiatów oraz liczby osób </w:t>
            </w:r>
            <w:r w:rsidRPr="00A661B6">
              <w:rPr>
                <w:rFonts w:ascii="Arial" w:hAnsi="Arial" w:cs="Arial"/>
                <w:color w:val="000000"/>
                <w:sz w:val="20"/>
                <w:szCs w:val="20"/>
              </w:rPr>
              <w:t>na rzecz których realizowany będzie projekt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648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DA5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596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14B1E316" w14:textId="77777777" w:rsidTr="00397B5F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6866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080A" w14:textId="77777777" w:rsidR="00F9231D" w:rsidRPr="00A661B6" w:rsidRDefault="00F9231D" w:rsidP="00397B5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661B6">
              <w:rPr>
                <w:rFonts w:ascii="Arial" w:hAnsi="Arial"/>
                <w:sz w:val="20"/>
                <w:szCs w:val="20"/>
              </w:rPr>
              <w:t>Oferta, w której wnioskowana kwota dotacji jest niższa niż wskazana w ogłoszeni</w:t>
            </w:r>
            <w:r>
              <w:rPr>
                <w:rFonts w:ascii="Arial" w:hAnsi="Arial"/>
                <w:sz w:val="20"/>
                <w:szCs w:val="20"/>
              </w:rPr>
              <w:t>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28E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338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8D2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7CF426F2" w14:textId="77777777" w:rsidTr="00397B5F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91D2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DC10" w14:textId="2B645FF1" w:rsidR="00F9231D" w:rsidRPr="00F9231D" w:rsidRDefault="00F9231D" w:rsidP="00F9231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661B6">
              <w:rPr>
                <w:rFonts w:ascii="Arial" w:hAnsi="Arial"/>
                <w:sz w:val="20"/>
                <w:szCs w:val="20"/>
              </w:rPr>
              <w:t>Oferta, w której wnioskowana kwota dotacji jest wyższa niż wskazana w ogłoszeni</w:t>
            </w:r>
            <w:r>
              <w:rPr>
                <w:rFonts w:ascii="Arial" w:hAnsi="Arial"/>
                <w:sz w:val="20"/>
                <w:szCs w:val="20"/>
              </w:rPr>
              <w:t>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2330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5F5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05A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5D00B288" w14:textId="77777777" w:rsidTr="00397B5F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1257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7A56" w14:textId="77777777" w:rsidR="00F9231D" w:rsidRPr="00A661B6" w:rsidRDefault="00F9231D" w:rsidP="00397B5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661B6">
              <w:rPr>
                <w:rFonts w:ascii="Arial" w:hAnsi="Arial"/>
                <w:sz w:val="20"/>
                <w:szCs w:val="20"/>
              </w:rPr>
              <w:t>Oferta, w której termin realizacji zadania wykracza poza ramy czasowe podane w ogłoszeniu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9D8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A94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8B4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0643B757" w14:textId="77777777" w:rsidTr="00397B5F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F008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60F0" w14:textId="77777777" w:rsidR="00F9231D" w:rsidRPr="00A661B6" w:rsidRDefault="00F9231D" w:rsidP="00397B5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661B6">
              <w:rPr>
                <w:rFonts w:ascii="Arial" w:hAnsi="Arial"/>
                <w:sz w:val="20"/>
                <w:szCs w:val="20"/>
              </w:rPr>
              <w:t>Oferta, w której w przewidywanych źródłach finansowania nie ujęto wymaganego minimalnego wkładu podmiotu.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EBF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AC5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90C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3F751987" w14:textId="77777777" w:rsidTr="00397B5F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403F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A134" w14:textId="77777777" w:rsidR="00F9231D" w:rsidRPr="00A661B6" w:rsidRDefault="00F9231D" w:rsidP="00397B5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BE4456">
              <w:rPr>
                <w:rFonts w:ascii="Arial" w:hAnsi="Arial"/>
                <w:sz w:val="20"/>
                <w:szCs w:val="20"/>
              </w:rPr>
              <w:t>Suma kosztów administracyjnych przekracza maksymalną wartość wskazaną w ogłoszeniu</w:t>
            </w:r>
            <w:r w:rsidRPr="00BE4456">
              <w:rPr>
                <w:rFonts w:ascii="Arial" w:hAnsi="Arial"/>
                <w:sz w:val="20"/>
                <w:szCs w:val="20"/>
              </w:rPr>
              <w:br/>
              <w:t xml:space="preserve">o konkursie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C84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1FB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7F4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22FD999A" w14:textId="77777777" w:rsidTr="00397B5F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1A60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8F8B" w14:textId="77777777" w:rsidR="00F9231D" w:rsidRPr="00A661B6" w:rsidRDefault="00F9231D" w:rsidP="00397B5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661B6">
              <w:rPr>
                <w:rFonts w:ascii="Arial" w:hAnsi="Arial"/>
                <w:sz w:val="20"/>
                <w:szCs w:val="20"/>
              </w:rPr>
              <w:t>Brak opisu w pkt. III oferty zakresu dostępności jaki będzie zapewniony osobom ze szczególnymi potrzebami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A9F4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C30A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48D3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3A4B569E" w14:textId="77777777" w:rsidTr="00397B5F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5F57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7DD" w14:textId="77777777" w:rsidR="00F9231D" w:rsidRPr="00A661B6" w:rsidRDefault="00F9231D" w:rsidP="00397B5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BE4456">
              <w:rPr>
                <w:rFonts w:ascii="Arial" w:hAnsi="Arial"/>
                <w:sz w:val="20"/>
                <w:szCs w:val="20"/>
              </w:rPr>
              <w:t xml:space="preserve">Brak wymaganych załączników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B7C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17C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7028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7CC0E49F" w14:textId="77777777" w:rsidTr="00397B5F">
        <w:trPr>
          <w:trHeight w:val="43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6CC0E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0F2686" w14:textId="77777777" w:rsidR="00F9231D" w:rsidRPr="00A661B6" w:rsidRDefault="00F9231D" w:rsidP="00397B5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661B6">
              <w:rPr>
                <w:rFonts w:ascii="Arial" w:hAnsi="Arial"/>
                <w:sz w:val="20"/>
                <w:szCs w:val="20"/>
              </w:rPr>
              <w:t>Inne:</w:t>
            </w:r>
          </w:p>
          <w:p w14:paraId="4A45E32E" w14:textId="77777777" w:rsidR="00F9231D" w:rsidRPr="00A661B6" w:rsidRDefault="00F9231D" w:rsidP="00397B5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294954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EF11C1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88E4DD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5C0FC70F" w14:textId="77777777" w:rsidTr="00397B5F">
        <w:trPr>
          <w:trHeight w:val="24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FAF29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BF740F" w14:textId="77777777" w:rsidR="00F9231D" w:rsidRPr="00A661B6" w:rsidRDefault="00F9231D" w:rsidP="00397B5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D45E2F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2DF8C9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ADE3FA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09BDD684" w14:textId="77777777" w:rsidTr="00397B5F">
        <w:trPr>
          <w:trHeight w:val="21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7119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3C671" w14:textId="77777777" w:rsidR="00F9231D" w:rsidRPr="00A661B6" w:rsidRDefault="00F9231D" w:rsidP="00397B5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60A847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2493B9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43D137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9231D" w:rsidRPr="00A661B6" w14:paraId="3C4E414D" w14:textId="77777777" w:rsidTr="00397B5F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4DE2" w14:textId="77777777" w:rsidR="00F9231D" w:rsidRPr="00A661B6" w:rsidRDefault="00F9231D" w:rsidP="00397B5F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BF54" w14:textId="77777777" w:rsidR="00F9231D" w:rsidRPr="00A661B6" w:rsidRDefault="00F9231D" w:rsidP="00397B5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C664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21B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F3D" w14:textId="77777777" w:rsidR="00F9231D" w:rsidRPr="00A661B6" w:rsidRDefault="00F9231D" w:rsidP="00397B5F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2D5C3D70" w14:textId="77777777" w:rsidR="00F9231D" w:rsidRPr="00A661B6" w:rsidRDefault="00F9231D" w:rsidP="00F9231D">
      <w:pPr>
        <w:suppressAutoHyphens/>
        <w:spacing w:before="120" w:after="240" w:line="276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A661B6">
        <w:rPr>
          <w:rFonts w:ascii="Arial" w:eastAsia="Calibri" w:hAnsi="Arial" w:cs="Arial"/>
          <w:b/>
          <w:spacing w:val="-2"/>
          <w:sz w:val="20"/>
          <w:szCs w:val="20"/>
          <w:lang w:eastAsia="en-US"/>
        </w:rPr>
        <w:t>Nieuzupełnienie braków / błędów w wyznaczonym terminie powoduje odrzucenie oferty. Oferta nie podlega dalszej ocenie merytorycznej.</w:t>
      </w:r>
    </w:p>
    <w:p w14:paraId="12E1BD2D" w14:textId="77777777" w:rsidR="00F9231D" w:rsidRPr="00A661B6" w:rsidRDefault="00F9231D" w:rsidP="00F9231D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A661B6">
        <w:rPr>
          <w:rFonts w:ascii="Arial" w:eastAsia="Calibri" w:hAnsi="Arial" w:cs="Arial"/>
          <w:lang w:eastAsia="en-US"/>
        </w:rPr>
        <w:t>Inne uwagi</w:t>
      </w:r>
    </w:p>
    <w:p w14:paraId="1EA9362D" w14:textId="688C6116" w:rsidR="00F9231D" w:rsidRPr="00A661B6" w:rsidRDefault="00F9231D" w:rsidP="00F9231D">
      <w:pPr>
        <w:spacing w:after="160" w:line="600" w:lineRule="auto"/>
        <w:jc w:val="both"/>
        <w:rPr>
          <w:rFonts w:ascii="Arial" w:eastAsia="Calibri" w:hAnsi="Arial" w:cs="Arial"/>
          <w:lang w:eastAsia="en-US"/>
        </w:rPr>
      </w:pPr>
      <w:r w:rsidRPr="00A661B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45BA88" w14:textId="77777777" w:rsidR="00F9231D" w:rsidRPr="00A661B6" w:rsidRDefault="00F9231D" w:rsidP="00F9231D">
      <w:pPr>
        <w:spacing w:before="1440"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661B6">
        <w:rPr>
          <w:rFonts w:ascii="Arial" w:eastAsia="Calibri" w:hAnsi="Arial" w:cs="Arial"/>
          <w:sz w:val="20"/>
          <w:szCs w:val="20"/>
          <w:lang w:eastAsia="en-US"/>
        </w:rPr>
        <w:t xml:space="preserve">Data …………………… </w:t>
      </w:r>
      <w:r>
        <w:rPr>
          <w:rFonts w:ascii="Arial" w:eastAsia="Calibri" w:hAnsi="Arial" w:cs="Arial"/>
          <w:sz w:val="20"/>
          <w:szCs w:val="20"/>
          <w:lang w:eastAsia="en-US"/>
        </w:rPr>
        <w:t>…….</w:t>
      </w:r>
      <w:r w:rsidRPr="00A661B6">
        <w:rPr>
          <w:rFonts w:ascii="Arial" w:eastAsia="Calibri" w:hAnsi="Arial" w:cs="Arial"/>
          <w:sz w:val="20"/>
          <w:szCs w:val="20"/>
          <w:lang w:eastAsia="en-US"/>
        </w:rPr>
        <w:t xml:space="preserve">r. </w:t>
      </w:r>
    </w:p>
    <w:p w14:paraId="6011DDF4" w14:textId="77777777" w:rsidR="00F9231D" w:rsidRPr="00A661B6" w:rsidRDefault="00F9231D" w:rsidP="00F9231D">
      <w:pPr>
        <w:ind w:left="4678"/>
        <w:rPr>
          <w:rFonts w:ascii="Arial" w:eastAsia="Calibri" w:hAnsi="Arial" w:cs="Arial"/>
          <w:sz w:val="20"/>
          <w:szCs w:val="20"/>
          <w:lang w:eastAsia="en-US"/>
        </w:rPr>
      </w:pPr>
      <w:r w:rsidRPr="00A661B6">
        <w:rPr>
          <w:rFonts w:ascii="Arial" w:eastAsia="Calibri" w:hAnsi="Arial" w:cs="Arial"/>
          <w:sz w:val="20"/>
          <w:szCs w:val="20"/>
          <w:lang w:eastAsia="en-US"/>
        </w:rPr>
        <w:t>……………….………………………………………</w:t>
      </w:r>
    </w:p>
    <w:p w14:paraId="1C459344" w14:textId="77777777" w:rsidR="00F9231D" w:rsidRDefault="00F9231D" w:rsidP="00F9231D">
      <w:pPr>
        <w:ind w:left="4678" w:firstLine="425"/>
        <w:rPr>
          <w:rFonts w:ascii="Arial" w:eastAsia="Calibri" w:hAnsi="Arial" w:cs="Arial"/>
          <w:sz w:val="20"/>
          <w:szCs w:val="20"/>
          <w:lang w:eastAsia="en-US"/>
        </w:rPr>
        <w:sectPr w:rsidR="00F9231D" w:rsidSect="006646EB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A661B6">
        <w:rPr>
          <w:rFonts w:ascii="Arial" w:eastAsia="Calibri" w:hAnsi="Arial" w:cs="Arial"/>
          <w:sz w:val="20"/>
          <w:szCs w:val="20"/>
          <w:lang w:eastAsia="en-US"/>
        </w:rPr>
        <w:t xml:space="preserve">Czytelny podpis osoby dokonującej oceny </w:t>
      </w:r>
    </w:p>
    <w:p w14:paraId="506FD953" w14:textId="56CBB89C" w:rsidR="00F9231D" w:rsidRPr="00F9231D" w:rsidRDefault="00F9231D" w:rsidP="00F9231D">
      <w:pPr>
        <w:spacing w:after="240"/>
        <w:ind w:left="8505"/>
        <w:rPr>
          <w:rFonts w:ascii="Arial" w:hAnsi="Arial" w:cs="Arial"/>
          <w:b/>
          <w:bCs/>
          <w:sz w:val="20"/>
          <w:szCs w:val="20"/>
        </w:rPr>
      </w:pPr>
      <w:r w:rsidRPr="00D8786A">
        <w:rPr>
          <w:rFonts w:ascii="Arial" w:hAnsi="Arial" w:cs="Arial"/>
          <w:b/>
          <w:bCs/>
          <w:sz w:val="20"/>
          <w:szCs w:val="22"/>
        </w:rPr>
        <w:lastRenderedPageBreak/>
        <w:t>Załącznik nr 2</w:t>
      </w:r>
      <w:r w:rsidRPr="00F9231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2"/>
        </w:rPr>
        <w:br/>
      </w:r>
      <w:r w:rsidRPr="00F9231D">
        <w:rPr>
          <w:rFonts w:ascii="Arial" w:hAnsi="Arial" w:cs="Arial"/>
          <w:sz w:val="20"/>
          <w:szCs w:val="20"/>
        </w:rPr>
        <w:t xml:space="preserve">do Ogłoszenia o otwartym konkursie ofert na realizację zadań publicznych Województwa Podkarpackiego w zakresie działalności na rzecz osób z niepełnosprawnościami w 2023 r. </w:t>
      </w:r>
    </w:p>
    <w:p w14:paraId="331E4A9D" w14:textId="77777777" w:rsidR="00F9231D" w:rsidRPr="00A661B6" w:rsidRDefault="00F9231D" w:rsidP="00F9231D">
      <w:pPr>
        <w:spacing w:after="240" w:line="360" w:lineRule="auto"/>
        <w:rPr>
          <w:rFonts w:ascii="Arial" w:hAnsi="Arial" w:cs="Arial"/>
          <w:bCs/>
          <w:sz w:val="22"/>
        </w:rPr>
      </w:pPr>
      <w:r w:rsidRPr="00A661B6">
        <w:rPr>
          <w:rFonts w:ascii="Arial" w:hAnsi="Arial" w:cs="Arial"/>
          <w:bCs/>
          <w:sz w:val="22"/>
        </w:rPr>
        <w:t>Znak sprawy: …………………………………..</w:t>
      </w:r>
    </w:p>
    <w:p w14:paraId="2C2136BD" w14:textId="77777777" w:rsidR="00F9231D" w:rsidRPr="00A661B6" w:rsidRDefault="00F9231D" w:rsidP="00F9231D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A661B6">
        <w:rPr>
          <w:rFonts w:ascii="Arial" w:hAnsi="Arial" w:cs="Arial"/>
          <w:b/>
          <w:bCs/>
          <w:u w:val="single"/>
        </w:rPr>
        <w:t>Karta oceny merytorycznej oferty</w:t>
      </w:r>
    </w:p>
    <w:p w14:paraId="06E26C77" w14:textId="77777777" w:rsidR="00F9231D" w:rsidRPr="00A661B6" w:rsidRDefault="00F9231D" w:rsidP="00F9231D">
      <w:pPr>
        <w:spacing w:after="120"/>
        <w:jc w:val="center"/>
        <w:rPr>
          <w:rFonts w:ascii="Arial" w:hAnsi="Arial" w:cs="Arial"/>
          <w:b/>
          <w:bCs/>
        </w:rPr>
      </w:pPr>
      <w:r w:rsidRPr="00A661B6">
        <w:rPr>
          <w:rFonts w:ascii="Arial" w:hAnsi="Arial" w:cs="Arial"/>
          <w:b/>
          <w:bCs/>
        </w:rPr>
        <w:t>Informacje ogólne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14"/>
        <w:gridCol w:w="10631"/>
      </w:tblGrid>
      <w:tr w:rsidR="00F9231D" w:rsidRPr="00A661B6" w14:paraId="28CD078A" w14:textId="77777777" w:rsidTr="00397B5F">
        <w:trPr>
          <w:trHeight w:val="484"/>
        </w:trPr>
        <w:tc>
          <w:tcPr>
            <w:tcW w:w="3114" w:type="dxa"/>
            <w:shd w:val="pct10" w:color="auto" w:fill="auto"/>
            <w:vAlign w:val="center"/>
          </w:tcPr>
          <w:p w14:paraId="3767C921" w14:textId="77777777" w:rsidR="00F9231D" w:rsidRPr="00A661B6" w:rsidRDefault="00F9231D" w:rsidP="00397B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6">
              <w:rPr>
                <w:rFonts w:ascii="Arial" w:hAnsi="Arial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10631" w:type="dxa"/>
          </w:tcPr>
          <w:p w14:paraId="239BBDCC" w14:textId="77777777" w:rsidR="00F9231D" w:rsidRPr="00A661B6" w:rsidRDefault="00F9231D" w:rsidP="00397B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31D" w:rsidRPr="00A661B6" w14:paraId="3479680D" w14:textId="77777777" w:rsidTr="00397B5F">
        <w:trPr>
          <w:trHeight w:val="484"/>
        </w:trPr>
        <w:tc>
          <w:tcPr>
            <w:tcW w:w="3114" w:type="dxa"/>
            <w:shd w:val="pct10" w:color="auto" w:fill="auto"/>
            <w:vAlign w:val="center"/>
          </w:tcPr>
          <w:p w14:paraId="5CA6F719" w14:textId="77777777" w:rsidR="00F9231D" w:rsidRPr="00A661B6" w:rsidRDefault="00F9231D" w:rsidP="00397B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6">
              <w:rPr>
                <w:rFonts w:ascii="Arial" w:hAnsi="Arial" w:cs="Arial"/>
                <w:b/>
                <w:bCs/>
                <w:sz w:val="20"/>
                <w:szCs w:val="20"/>
              </w:rPr>
              <w:t>Tytuł zadania</w:t>
            </w:r>
          </w:p>
        </w:tc>
        <w:tc>
          <w:tcPr>
            <w:tcW w:w="10631" w:type="dxa"/>
          </w:tcPr>
          <w:p w14:paraId="0C625C3E" w14:textId="77777777" w:rsidR="00F9231D" w:rsidRPr="00A661B6" w:rsidRDefault="00F9231D" w:rsidP="00397B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31D" w:rsidRPr="00A661B6" w14:paraId="3F9C2854" w14:textId="77777777" w:rsidTr="00397B5F">
        <w:trPr>
          <w:trHeight w:val="484"/>
        </w:trPr>
        <w:tc>
          <w:tcPr>
            <w:tcW w:w="3114" w:type="dxa"/>
            <w:shd w:val="pct10" w:color="auto" w:fill="auto"/>
            <w:vAlign w:val="center"/>
          </w:tcPr>
          <w:p w14:paraId="30999709" w14:textId="77777777" w:rsidR="00F9231D" w:rsidRPr="00A661B6" w:rsidRDefault="00F9231D" w:rsidP="00397B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 </w:t>
            </w:r>
          </w:p>
        </w:tc>
        <w:tc>
          <w:tcPr>
            <w:tcW w:w="10631" w:type="dxa"/>
          </w:tcPr>
          <w:p w14:paraId="0F4405B8" w14:textId="77777777" w:rsidR="00F9231D" w:rsidRPr="00A661B6" w:rsidRDefault="00F9231D" w:rsidP="00397B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31D" w:rsidRPr="00A661B6" w14:paraId="00044F69" w14:textId="77777777" w:rsidTr="00397B5F">
        <w:trPr>
          <w:trHeight w:val="484"/>
        </w:trPr>
        <w:tc>
          <w:tcPr>
            <w:tcW w:w="3114" w:type="dxa"/>
            <w:shd w:val="pct10" w:color="auto" w:fill="auto"/>
            <w:vAlign w:val="center"/>
          </w:tcPr>
          <w:p w14:paraId="64C3F91A" w14:textId="47B1339D" w:rsidR="00F9231D" w:rsidRDefault="00F9231D" w:rsidP="00397B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6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D384B70" w14:textId="77777777" w:rsidR="00F9231D" w:rsidRPr="00A661B6" w:rsidRDefault="00F9231D" w:rsidP="00397B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6">
              <w:rPr>
                <w:rFonts w:ascii="Arial" w:hAnsi="Arial" w:cs="Arial"/>
                <w:b/>
                <w:bCs/>
                <w:sz w:val="20"/>
                <w:szCs w:val="20"/>
              </w:rPr>
              <w:t>wybrane do realizacji</w:t>
            </w:r>
          </w:p>
        </w:tc>
        <w:tc>
          <w:tcPr>
            <w:tcW w:w="10631" w:type="dxa"/>
          </w:tcPr>
          <w:p w14:paraId="03B2DE3C" w14:textId="77777777" w:rsidR="00F9231D" w:rsidRPr="00A661B6" w:rsidRDefault="00F9231D" w:rsidP="00397B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6717AE" w14:textId="77777777" w:rsidR="00F9231D" w:rsidRPr="00A661B6" w:rsidRDefault="00F9231D" w:rsidP="00F9231D">
      <w:pPr>
        <w:jc w:val="both"/>
        <w:rPr>
          <w:rFonts w:ascii="Arial" w:hAnsi="Arial" w:cs="Arial"/>
          <w:sz w:val="6"/>
          <w:szCs w:val="6"/>
        </w:rPr>
      </w:pPr>
    </w:p>
    <w:p w14:paraId="4E045251" w14:textId="77777777" w:rsidR="00F9231D" w:rsidRPr="00A661B6" w:rsidRDefault="00F9231D" w:rsidP="00F9231D">
      <w:pPr>
        <w:jc w:val="both"/>
        <w:rPr>
          <w:rFonts w:ascii="Arial" w:hAnsi="Arial" w:cs="Arial"/>
          <w:sz w:val="6"/>
          <w:szCs w:val="6"/>
        </w:rPr>
      </w:pPr>
    </w:p>
    <w:p w14:paraId="0ED0F499" w14:textId="77777777" w:rsidR="00EA236A" w:rsidRDefault="00EA236A" w:rsidP="00EA236A">
      <w:pPr>
        <w:jc w:val="both"/>
        <w:rPr>
          <w:rFonts w:ascii="Arial" w:hAnsi="Arial" w:cs="Arial"/>
          <w:sz w:val="6"/>
          <w:szCs w:val="6"/>
        </w:rPr>
      </w:pPr>
    </w:p>
    <w:p w14:paraId="014454F2" w14:textId="77777777" w:rsidR="00EA236A" w:rsidRPr="00A661B6" w:rsidRDefault="00EA236A" w:rsidP="00EA236A">
      <w:pPr>
        <w:jc w:val="both"/>
        <w:rPr>
          <w:rFonts w:ascii="Arial" w:hAnsi="Arial" w:cs="Arial"/>
          <w:sz w:val="6"/>
          <w:szCs w:val="6"/>
        </w:rPr>
      </w:pPr>
    </w:p>
    <w:p w14:paraId="357B86B4" w14:textId="77777777" w:rsidR="00EA236A" w:rsidRPr="00A661B6" w:rsidRDefault="00EA236A" w:rsidP="00EA236A">
      <w:pPr>
        <w:ind w:left="360"/>
        <w:jc w:val="both"/>
        <w:rPr>
          <w:rFonts w:ascii="Arial" w:hAnsi="Arial" w:cs="Arial"/>
          <w:sz w:val="6"/>
          <w:szCs w:val="6"/>
        </w:rPr>
      </w:pPr>
    </w:p>
    <w:tbl>
      <w:tblPr>
        <w:tblW w:w="137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474"/>
        <w:gridCol w:w="6662"/>
        <w:gridCol w:w="1346"/>
        <w:gridCol w:w="1347"/>
        <w:gridCol w:w="3402"/>
      </w:tblGrid>
      <w:tr w:rsidR="00EA236A" w:rsidRPr="00A661B6" w14:paraId="483D9954" w14:textId="77777777" w:rsidTr="00385D05">
        <w:tc>
          <w:tcPr>
            <w:tcW w:w="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EEB8979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661B6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13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6A6A6"/>
            <w:vAlign w:val="center"/>
          </w:tcPr>
          <w:p w14:paraId="0D05C359" w14:textId="77777777" w:rsidR="00EA236A" w:rsidRPr="00A661B6" w:rsidRDefault="00EA236A" w:rsidP="00385D0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661B6">
              <w:rPr>
                <w:rFonts w:ascii="Arial" w:hAnsi="Arial" w:cs="Arial"/>
                <w:b/>
                <w:bCs/>
              </w:rPr>
              <w:t>Kryteria oceny merytorycznej zadania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3123DF63" w14:textId="77777777" w:rsidR="00EA236A" w:rsidRPr="00A661B6" w:rsidRDefault="00EA236A" w:rsidP="00385D0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A236A" w:rsidRPr="00A661B6" w14:paraId="0BFC97D2" w14:textId="77777777" w:rsidTr="00385D05"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30067A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13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7563CB" w14:textId="77777777" w:rsidR="00EA236A" w:rsidRDefault="00EA236A" w:rsidP="00385D05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A45C51">
              <w:rPr>
                <w:rFonts w:ascii="Arial" w:hAnsi="Arial" w:cs="Arial"/>
                <w:b/>
                <w:bCs/>
              </w:rPr>
              <w:t>Ocena zgodności złożonej oferty z celami konkursu</w:t>
            </w:r>
          </w:p>
          <w:p w14:paraId="198224C3" w14:textId="77777777" w:rsidR="00EA236A" w:rsidRPr="00A45C51" w:rsidRDefault="00EA236A" w:rsidP="00385D0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45C5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Uwaga: W przypadku stwierdzenia, że złożona oferta jest niezgodna z celami ogłoszonego konkursu nie podlega dalszej ocenie merytorycznej.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0C9014A" w14:textId="77777777" w:rsidR="00EA236A" w:rsidRPr="00A45C51" w:rsidRDefault="00EA236A" w:rsidP="00385D0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45C51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A43536B" w14:textId="77777777" w:rsidR="00EA236A" w:rsidRPr="00A45C51" w:rsidRDefault="00EA236A" w:rsidP="00385D0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45C51">
              <w:rPr>
                <w:rFonts w:ascii="Arial" w:hAnsi="Arial" w:cs="Arial"/>
                <w:b/>
                <w:bCs/>
              </w:rPr>
              <w:t>NIE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3E3FA0C" w14:textId="77777777" w:rsidR="00EA236A" w:rsidRPr="00A45C51" w:rsidRDefault="00EA236A" w:rsidP="00385D0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45C51">
              <w:rPr>
                <w:rFonts w:ascii="Arial" w:hAnsi="Arial" w:cs="Arial"/>
                <w:b/>
                <w:bCs/>
                <w:sz w:val="14"/>
                <w:szCs w:val="14"/>
              </w:rPr>
              <w:t>UWAGI</w:t>
            </w:r>
          </w:p>
        </w:tc>
      </w:tr>
      <w:tr w:rsidR="00EA236A" w:rsidRPr="00A661B6" w14:paraId="3C3E3950" w14:textId="77777777" w:rsidTr="00385D05"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5917B2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EF01A6" w14:textId="77777777" w:rsidR="00EA236A" w:rsidRPr="00A45C51" w:rsidRDefault="00EA236A" w:rsidP="00385D05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F0C0E" w14:textId="77777777" w:rsidR="00EA236A" w:rsidRPr="00A661B6" w:rsidRDefault="00EA236A" w:rsidP="00385D0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E4B41" w14:textId="77777777" w:rsidR="00EA236A" w:rsidRPr="00A661B6" w:rsidRDefault="00EA236A" w:rsidP="00385D0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9D21B" w14:textId="77777777" w:rsidR="00EA236A" w:rsidRPr="00A661B6" w:rsidRDefault="00EA236A" w:rsidP="00385D0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A236A" w:rsidRPr="00A661B6" w14:paraId="3E53100A" w14:textId="77777777" w:rsidTr="00385D05">
        <w:tc>
          <w:tcPr>
            <w:tcW w:w="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A29944B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2AE01A" w14:textId="77777777" w:rsidR="00EA236A" w:rsidRPr="00A661B6" w:rsidRDefault="00EA236A" w:rsidP="00385D0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FE44400" w14:textId="77777777" w:rsidR="00EA236A" w:rsidRPr="00A661B6" w:rsidRDefault="00EA236A" w:rsidP="00385D0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61B6">
              <w:rPr>
                <w:rFonts w:ascii="Arial" w:hAnsi="Arial" w:cs="Arial"/>
                <w:b/>
                <w:bCs/>
                <w:sz w:val="14"/>
                <w:szCs w:val="14"/>
              </w:rPr>
              <w:t>Liczba punktów</w:t>
            </w:r>
          </w:p>
          <w:p w14:paraId="031185D3" w14:textId="77777777" w:rsidR="00EA236A" w:rsidRPr="00A661B6" w:rsidRDefault="00EA236A" w:rsidP="00385D05">
            <w:pPr>
              <w:keepNext/>
              <w:jc w:val="center"/>
              <w:outlineLvl w:val="0"/>
              <w:rPr>
                <w:rFonts w:ascii="Arial" w:eastAsia="Arial Unicode MS" w:hAnsi="Arial"/>
                <w:b/>
                <w:bCs/>
                <w:sz w:val="12"/>
                <w:szCs w:val="12"/>
              </w:rPr>
            </w:pPr>
            <w:r w:rsidRPr="00A661B6">
              <w:rPr>
                <w:rFonts w:ascii="Arial" w:hAnsi="Arial" w:cs="Arial"/>
                <w:b/>
                <w:bCs/>
                <w:sz w:val="14"/>
                <w:szCs w:val="14"/>
              </w:rPr>
              <w:t>możliwych do przyznania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5247B09D" w14:textId="77777777" w:rsidR="00EA236A" w:rsidRPr="00A661B6" w:rsidRDefault="00EA236A" w:rsidP="00385D0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61B6">
              <w:rPr>
                <w:rFonts w:ascii="Arial" w:hAnsi="Arial" w:cs="Arial"/>
                <w:b/>
                <w:bCs/>
                <w:sz w:val="14"/>
                <w:szCs w:val="14"/>
              </w:rPr>
              <w:t>Liczba przyznanych punktów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34F6363" w14:textId="77777777" w:rsidR="00EA236A" w:rsidRPr="00A661B6" w:rsidRDefault="00EA236A" w:rsidP="00385D0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61B6">
              <w:rPr>
                <w:rFonts w:ascii="Arial" w:hAnsi="Arial" w:cs="Arial"/>
                <w:b/>
                <w:bCs/>
                <w:sz w:val="14"/>
                <w:szCs w:val="14"/>
              </w:rPr>
              <w:t>Uzasadnienie do oceny</w:t>
            </w:r>
          </w:p>
          <w:p w14:paraId="37A48A1B" w14:textId="77777777" w:rsidR="00EA236A" w:rsidRPr="00A661B6" w:rsidRDefault="00EA236A" w:rsidP="00385D0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61B6">
              <w:rPr>
                <w:rFonts w:ascii="Arial" w:hAnsi="Arial" w:cs="Arial"/>
                <w:b/>
                <w:bCs/>
                <w:sz w:val="14"/>
                <w:szCs w:val="14"/>
              </w:rPr>
              <w:t>(poniżej 50% maksymalnej liczby punktów przyznanych w danym kryterium)</w:t>
            </w:r>
          </w:p>
        </w:tc>
      </w:tr>
      <w:tr w:rsidR="00EA236A" w:rsidRPr="00A661B6" w14:paraId="527A98A0" w14:textId="77777777" w:rsidTr="00385D05">
        <w:trPr>
          <w:trHeight w:val="373"/>
        </w:trPr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D9D9D9"/>
          </w:tcPr>
          <w:p w14:paraId="139B2E7F" w14:textId="77777777" w:rsidR="00EA236A" w:rsidRPr="00A661B6" w:rsidRDefault="00EA236A" w:rsidP="00385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136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36FF7" w14:textId="77777777" w:rsidR="00EA236A" w:rsidRPr="00A661B6" w:rsidRDefault="00EA236A" w:rsidP="00385D05">
            <w:pPr>
              <w:rPr>
                <w:rFonts w:ascii="Arial" w:hAnsi="Arial" w:cs="Arial"/>
                <w:b/>
                <w:color w:val="70AD47"/>
              </w:rPr>
            </w:pPr>
            <w:r w:rsidRPr="00A661B6">
              <w:rPr>
                <w:rFonts w:ascii="Arial" w:hAnsi="Arial" w:cs="Arial"/>
                <w:b/>
              </w:rPr>
              <w:t xml:space="preserve">Ocena możliwości realizacji zadania przez podmiot 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2FB288D" w14:textId="77777777" w:rsidR="00EA236A" w:rsidRPr="00387313" w:rsidRDefault="00EA236A" w:rsidP="00385D05">
            <w:pPr>
              <w:jc w:val="center"/>
              <w:rPr>
                <w:rFonts w:ascii="Arial" w:hAnsi="Arial" w:cs="Arial"/>
                <w:b/>
              </w:rPr>
            </w:pPr>
            <w:r w:rsidRPr="00BE4456">
              <w:rPr>
                <w:rFonts w:ascii="Arial" w:hAnsi="Arial" w:cs="Arial"/>
                <w:b/>
              </w:rPr>
              <w:t>1 - 34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84F908D" w14:textId="77777777" w:rsidR="00EA236A" w:rsidRPr="00A661B6" w:rsidRDefault="00EA236A" w:rsidP="00385D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F693749" w14:textId="77777777" w:rsidR="00EA236A" w:rsidRPr="00A661B6" w:rsidRDefault="00EA236A" w:rsidP="00385D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A236A" w:rsidRPr="00A661B6" w14:paraId="359F7AC7" w14:textId="77777777" w:rsidTr="00385D05">
        <w:trPr>
          <w:trHeight w:val="783"/>
        </w:trPr>
        <w:tc>
          <w:tcPr>
            <w:tcW w:w="49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443E194D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5D7D62" w14:textId="77777777" w:rsidR="00EA236A" w:rsidRPr="00800D9C" w:rsidRDefault="00EA236A" w:rsidP="00385D05">
            <w:pPr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800D9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9FED59" w14:textId="77777777" w:rsidR="00EA236A" w:rsidRPr="00A661B6" w:rsidRDefault="00EA236A" w:rsidP="00385D05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dotychczasowe doświadczenie oferenta w realizacji zadań publicznych</w:t>
            </w:r>
          </w:p>
          <w:p w14:paraId="60613384" w14:textId="77777777" w:rsidR="00EA236A" w:rsidRPr="00BE4456" w:rsidRDefault="00EA236A" w:rsidP="00385D05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44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sferze zadań publicznych określonych w ogłoszeniu o konkursie</w:t>
            </w:r>
          </w:p>
          <w:p w14:paraId="0C023409" w14:textId="77777777" w:rsidR="00EA236A" w:rsidRPr="00A661B6" w:rsidRDefault="00EA236A" w:rsidP="00385D05">
            <w:pPr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Pr="00A661B6">
              <w:rPr>
                <w:rFonts w:ascii="Arial" w:hAnsi="Arial" w:cs="Arial"/>
                <w:i/>
                <w:sz w:val="18"/>
                <w:szCs w:val="18"/>
              </w:rPr>
              <w:t>w oparciu o przedstawiony opis w pkt. IV 1 oferty</w:t>
            </w:r>
            <w:r w:rsidRPr="00A661B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B92F205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F5B7EDC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41E9DFB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62394534" w14:textId="77777777" w:rsidTr="00385D05">
        <w:trPr>
          <w:trHeight w:val="1386"/>
        </w:trPr>
        <w:tc>
          <w:tcPr>
            <w:tcW w:w="49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423600E8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dashed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CCD8B3D" w14:textId="77777777" w:rsidR="00EA236A" w:rsidRPr="00800D9C" w:rsidRDefault="00EA236A" w:rsidP="00385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D9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637D86" w14:textId="77777777" w:rsidR="00EA236A" w:rsidRPr="000F0FB8" w:rsidRDefault="00EA236A" w:rsidP="00385D05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F0FB8">
              <w:rPr>
                <w:rFonts w:ascii="Arial" w:hAnsi="Arial" w:cs="Arial"/>
                <w:b/>
                <w:sz w:val="20"/>
                <w:szCs w:val="20"/>
              </w:rPr>
              <w:t>zetelność opisu zadania</w:t>
            </w:r>
          </w:p>
          <w:p w14:paraId="57D359C4" w14:textId="77777777" w:rsidR="00EA236A" w:rsidRDefault="00EA236A" w:rsidP="00385D05">
            <w:pPr>
              <w:ind w:right="113"/>
              <w:rPr>
                <w:rFonts w:ascii="Arial" w:hAnsi="Arial" w:cs="Arial"/>
                <w:sz w:val="6"/>
                <w:szCs w:val="6"/>
              </w:rPr>
            </w:pPr>
          </w:p>
          <w:p w14:paraId="6227971B" w14:textId="77777777" w:rsidR="00EA236A" w:rsidRPr="002E263C" w:rsidRDefault="00EA236A" w:rsidP="00385D05">
            <w:pPr>
              <w:ind w:right="113"/>
              <w:rPr>
                <w:rFonts w:ascii="Arial" w:hAnsi="Arial" w:cs="Arial"/>
                <w:sz w:val="6"/>
                <w:szCs w:val="6"/>
              </w:rPr>
            </w:pPr>
          </w:p>
          <w:p w14:paraId="23DCDE06" w14:textId="77777777" w:rsidR="00EA236A" w:rsidRPr="00A661B6" w:rsidRDefault="00EA236A" w:rsidP="00385D05">
            <w:pPr>
              <w:ind w:left="213" w:right="113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Pr="000F0FB8">
              <w:rPr>
                <w:rFonts w:ascii="Arial" w:hAnsi="Arial" w:cs="Arial"/>
                <w:sz w:val="20"/>
                <w:szCs w:val="20"/>
              </w:rPr>
              <w:t>pis adresatów zadania wraz ze sposobem ich rekrutacji, diagnoza problemów które zostaną rozwiązane/złagodzone dzięki realizacji zadania  przejrzystość opisu działań, rzetelny i realny harmonogram działań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F0F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B3E3F47" w14:textId="77777777" w:rsidR="00EA236A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E8259" w14:textId="77777777" w:rsidR="00EA236A" w:rsidRPr="00BE445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456">
              <w:rPr>
                <w:rFonts w:ascii="Arial" w:hAnsi="Arial" w:cs="Arial"/>
                <w:sz w:val="20"/>
                <w:szCs w:val="20"/>
              </w:rPr>
              <w:t>0 –15</w:t>
            </w:r>
          </w:p>
          <w:p w14:paraId="1DAB7E67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71D08BD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FE513E7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22097D1C" w14:textId="77777777" w:rsidTr="00385D05">
        <w:trPr>
          <w:trHeight w:val="1068"/>
        </w:trPr>
        <w:tc>
          <w:tcPr>
            <w:tcW w:w="49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4A20D640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8C8207A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92D03F" w14:textId="77777777" w:rsidR="00EA236A" w:rsidRPr="000F0FB8" w:rsidRDefault="00EA236A" w:rsidP="00385D05">
            <w:pPr>
              <w:ind w:left="213" w:right="113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0F0FB8">
              <w:rPr>
                <w:rFonts w:ascii="Arial" w:hAnsi="Arial" w:cs="Arial"/>
                <w:sz w:val="20"/>
                <w:szCs w:val="20"/>
              </w:rPr>
              <w:t xml:space="preserve">rojekt o regionalnym zasięgu, obejmujący działaniami mieszkańców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F0FB8">
              <w:rPr>
                <w:rFonts w:ascii="Arial" w:hAnsi="Arial" w:cs="Arial"/>
                <w:sz w:val="20"/>
                <w:szCs w:val="20"/>
              </w:rPr>
              <w:t>co najmniej 2 i więcej powiatów:</w:t>
            </w:r>
          </w:p>
          <w:p w14:paraId="7B4BD840" w14:textId="77777777" w:rsidR="00EA236A" w:rsidRPr="000F0FB8" w:rsidRDefault="00EA236A" w:rsidP="00385D05">
            <w:pPr>
              <w:ind w:left="355" w:right="113" w:hanging="142"/>
              <w:rPr>
                <w:rFonts w:ascii="Arial" w:hAnsi="Arial" w:cs="Arial"/>
                <w:sz w:val="20"/>
                <w:szCs w:val="20"/>
              </w:rPr>
            </w:pPr>
            <w:r w:rsidRPr="000F0FB8">
              <w:rPr>
                <w:rFonts w:ascii="Arial" w:hAnsi="Arial" w:cs="Arial"/>
                <w:sz w:val="20"/>
                <w:szCs w:val="20"/>
              </w:rPr>
              <w:t xml:space="preserve">2 powiaty - 0 pkt,  </w:t>
            </w:r>
          </w:p>
          <w:p w14:paraId="27B40783" w14:textId="77777777" w:rsidR="00EA236A" w:rsidRPr="000F0FB8" w:rsidRDefault="00EA236A" w:rsidP="00385D05">
            <w:pPr>
              <w:ind w:left="355" w:right="113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powiaty - 2</w:t>
            </w:r>
            <w:r w:rsidRPr="000F0FB8">
              <w:rPr>
                <w:rFonts w:ascii="Arial" w:hAnsi="Arial" w:cs="Arial"/>
                <w:sz w:val="20"/>
                <w:szCs w:val="20"/>
              </w:rPr>
              <w:t xml:space="preserve"> pkt, </w:t>
            </w:r>
          </w:p>
          <w:p w14:paraId="4090F499" w14:textId="77777777" w:rsidR="00EA236A" w:rsidRPr="000F0FB8" w:rsidRDefault="00EA236A" w:rsidP="00385D05">
            <w:pPr>
              <w:ind w:left="355" w:right="113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 powiaty - 4</w:t>
            </w:r>
            <w:r w:rsidRPr="000F0FB8">
              <w:rPr>
                <w:rFonts w:ascii="Arial" w:hAnsi="Arial" w:cs="Arial"/>
                <w:sz w:val="20"/>
                <w:szCs w:val="20"/>
              </w:rPr>
              <w:t xml:space="preserve"> pkt, </w:t>
            </w:r>
          </w:p>
          <w:p w14:paraId="14045A6A" w14:textId="77777777" w:rsidR="00EA236A" w:rsidRPr="000F0FB8" w:rsidRDefault="00EA236A" w:rsidP="00385D05">
            <w:pPr>
              <w:ind w:left="355" w:right="113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i więcej powiatów - 7</w:t>
            </w:r>
            <w:r w:rsidRPr="000F0FB8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60D5D44" w14:textId="77777777" w:rsidR="00EA236A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0 - 7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9BFBB7D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8896AE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53986C11" w14:textId="77777777" w:rsidTr="00385D05">
        <w:trPr>
          <w:trHeight w:val="1059"/>
        </w:trPr>
        <w:tc>
          <w:tcPr>
            <w:tcW w:w="49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6111643A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3EE2BA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8CFBB8" w14:textId="77777777" w:rsidR="00EA236A" w:rsidRPr="000F0FB8" w:rsidRDefault="00EA236A" w:rsidP="00385D05">
            <w:pPr>
              <w:ind w:right="113" w:firstLine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</w:t>
            </w:r>
            <w:r w:rsidRPr="000F0FB8">
              <w:rPr>
                <w:rFonts w:ascii="Arial" w:hAnsi="Arial" w:cs="Arial"/>
                <w:sz w:val="20"/>
                <w:szCs w:val="20"/>
              </w:rPr>
              <w:t xml:space="preserve">iczba beneficjentów: </w:t>
            </w:r>
          </w:p>
          <w:p w14:paraId="11A1AF51" w14:textId="77777777" w:rsidR="00EA236A" w:rsidRPr="000F0FB8" w:rsidRDefault="00EA236A" w:rsidP="00385D05">
            <w:pPr>
              <w:ind w:left="213" w:right="113"/>
              <w:rPr>
                <w:rFonts w:ascii="Arial" w:hAnsi="Arial" w:cs="Arial"/>
                <w:sz w:val="20"/>
                <w:szCs w:val="20"/>
              </w:rPr>
            </w:pPr>
            <w:r w:rsidRPr="000F0FB8">
              <w:rPr>
                <w:rFonts w:ascii="Arial" w:hAnsi="Arial" w:cs="Arial"/>
                <w:sz w:val="20"/>
                <w:szCs w:val="20"/>
              </w:rPr>
              <w:t xml:space="preserve">do 50 – 0 pkt, </w:t>
            </w:r>
          </w:p>
          <w:p w14:paraId="02CF785E" w14:textId="77777777" w:rsidR="00EA236A" w:rsidRPr="000F0FB8" w:rsidRDefault="00EA236A" w:rsidP="00385D05">
            <w:pPr>
              <w:ind w:left="2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51-100 – 2</w:t>
            </w:r>
            <w:r w:rsidRPr="000F0FB8">
              <w:rPr>
                <w:rFonts w:ascii="Arial" w:hAnsi="Arial" w:cs="Arial"/>
                <w:sz w:val="20"/>
                <w:szCs w:val="20"/>
              </w:rPr>
              <w:t xml:space="preserve"> pkt, </w:t>
            </w:r>
          </w:p>
          <w:p w14:paraId="6C495BA1" w14:textId="77777777" w:rsidR="00EA236A" w:rsidRPr="000F0FB8" w:rsidRDefault="00EA236A" w:rsidP="00385D05">
            <w:pPr>
              <w:ind w:left="2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101 - 200 – 3</w:t>
            </w:r>
            <w:r w:rsidRPr="000F0FB8">
              <w:rPr>
                <w:rFonts w:ascii="Arial" w:hAnsi="Arial" w:cs="Arial"/>
                <w:sz w:val="20"/>
                <w:szCs w:val="20"/>
              </w:rPr>
              <w:t xml:space="preserve"> pkt, </w:t>
            </w:r>
          </w:p>
          <w:p w14:paraId="554D1325" w14:textId="77777777" w:rsidR="00EA236A" w:rsidRPr="000F0FB8" w:rsidRDefault="00EA236A" w:rsidP="00385D05">
            <w:pPr>
              <w:ind w:left="213" w:right="113"/>
              <w:rPr>
                <w:rFonts w:ascii="Arial" w:hAnsi="Arial" w:cs="Arial"/>
                <w:sz w:val="6"/>
                <w:szCs w:val="6"/>
              </w:rPr>
            </w:pPr>
            <w:r w:rsidRPr="000F0FB8">
              <w:rPr>
                <w:rFonts w:ascii="Arial" w:hAnsi="Arial" w:cs="Arial"/>
                <w:sz w:val="20"/>
                <w:szCs w:val="20"/>
              </w:rPr>
              <w:t xml:space="preserve">powyżej 200 –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F0FB8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8E45354" w14:textId="77777777" w:rsidR="00EA236A" w:rsidRPr="00BE445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456"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A5D6BAC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CF87B21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6195EB25" w14:textId="77777777" w:rsidTr="00385D05">
        <w:trPr>
          <w:trHeight w:val="569"/>
        </w:trPr>
        <w:tc>
          <w:tcPr>
            <w:tcW w:w="49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1976A22B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3804DD" w14:textId="77777777" w:rsidR="00EA236A" w:rsidRPr="00800D9C" w:rsidRDefault="00EA236A" w:rsidP="00385D05">
            <w:pPr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800D9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1F89CC" w14:textId="77777777" w:rsidR="00EA236A" w:rsidRPr="00A661B6" w:rsidRDefault="00EA236A" w:rsidP="00385D05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>opis zakresu dostępności osobom ze szczególnymi potrzebami w zakresie realizowanego zadania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3F62629" w14:textId="77777777" w:rsidR="00EA236A" w:rsidRPr="00BE445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456"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522BE92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0F5D26A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2579F69F" w14:textId="77777777" w:rsidTr="00385D05">
        <w:trPr>
          <w:trHeight w:val="450"/>
        </w:trPr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4F6AE4F3" w14:textId="77777777" w:rsidR="00EA236A" w:rsidRPr="00A661B6" w:rsidRDefault="00EA236A" w:rsidP="00385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661B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2DE1771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3629BC" w14:textId="77777777" w:rsidR="00EA236A" w:rsidRPr="00A661B6" w:rsidRDefault="00EA236A" w:rsidP="00385D05">
            <w:pPr>
              <w:rPr>
                <w:rFonts w:ascii="Arial" w:hAnsi="Arial" w:cs="Arial"/>
                <w:b/>
                <w:bCs/>
                <w:color w:val="70AD47"/>
              </w:rPr>
            </w:pPr>
            <w:r w:rsidRPr="00A661B6">
              <w:rPr>
                <w:rFonts w:ascii="Arial" w:hAnsi="Arial" w:cs="Arial"/>
                <w:b/>
                <w:bCs/>
              </w:rPr>
              <w:t>Ocena</w:t>
            </w:r>
            <w:r w:rsidRPr="00A661B6">
              <w:rPr>
                <w:rFonts w:ascii="Arial" w:eastAsia="Calibri" w:hAnsi="Arial" w:cs="Arial"/>
                <w:b/>
                <w:bCs/>
                <w:lang w:eastAsia="en-US"/>
              </w:rPr>
              <w:t xml:space="preserve"> przedstawionej kalkulacji kosztów realizacji zadania publicznego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1EBE96A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b/>
                <w:bCs/>
                <w:color w:val="70AD47"/>
              </w:rPr>
            </w:pPr>
            <w:r w:rsidRPr="00A661B6">
              <w:rPr>
                <w:rFonts w:ascii="Arial" w:hAnsi="Arial" w:cs="Arial"/>
                <w:b/>
                <w:bCs/>
              </w:rPr>
              <w:t xml:space="preserve">0 </w:t>
            </w:r>
            <w:r>
              <w:rPr>
                <w:rFonts w:ascii="Arial" w:hAnsi="Arial" w:cs="Arial"/>
                <w:b/>
                <w:bCs/>
              </w:rPr>
              <w:t>- 15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266525D" w14:textId="77777777" w:rsidR="00EA236A" w:rsidRPr="00A661B6" w:rsidRDefault="00EA236A" w:rsidP="00385D0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A727EDE" w14:textId="77777777" w:rsidR="00EA236A" w:rsidRPr="00A661B6" w:rsidRDefault="00EA236A" w:rsidP="00385D0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236A" w:rsidRPr="00A661B6" w14:paraId="42C3F60D" w14:textId="77777777" w:rsidTr="00385D05">
        <w:trPr>
          <w:trHeight w:val="283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2F701C9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0C558F" w14:textId="77777777" w:rsidR="00EA236A" w:rsidRPr="00800D9C" w:rsidRDefault="00EA236A" w:rsidP="00385D05">
            <w:pPr>
              <w:tabs>
                <w:tab w:val="left" w:pos="213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00D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3B2B1D" w14:textId="77777777" w:rsidR="00EA236A" w:rsidRPr="00A661B6" w:rsidRDefault="00EA236A" w:rsidP="00385D05">
            <w:pPr>
              <w:ind w:right="113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zasadność i racjonalność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przedstawionej kalkulacji kosztów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odniesieniu </w:t>
            </w:r>
            <w:r w:rsidRPr="000F0F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efektów realizacji zadania.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DF1BB0D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DA18817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8EE8DD6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6518D486" w14:textId="77777777" w:rsidTr="00385D05">
        <w:trPr>
          <w:trHeight w:val="308"/>
        </w:trPr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72C32A1C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3368C3" w14:textId="77777777" w:rsidR="00EA236A" w:rsidRPr="00800D9C" w:rsidRDefault="00EA236A" w:rsidP="00385D05">
            <w:pPr>
              <w:tabs>
                <w:tab w:val="left" w:pos="213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00D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46CC99" w14:textId="77777777" w:rsidR="00EA236A" w:rsidRPr="00A661B6" w:rsidRDefault="00EA236A" w:rsidP="00385D05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pobieranie świadczeń pieniężnych od odbiorców zadania</w:t>
            </w:r>
          </w:p>
          <w:p w14:paraId="4E23AF32" w14:textId="77777777" w:rsidR="00EA236A" w:rsidRPr="00A661B6" w:rsidRDefault="00EA236A" w:rsidP="00385D05">
            <w:pPr>
              <w:ind w:right="113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niepobieranie świadczeń pieniężnych od odbiorców zadania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4F20C" w14:textId="77777777" w:rsidR="00EA236A" w:rsidRPr="000F0FB8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FB8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AC6A1E2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3D27AD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80A1D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74A29333" w14:textId="77777777" w:rsidTr="00385D05">
        <w:trPr>
          <w:trHeight w:val="735"/>
        </w:trPr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D9D9D9"/>
          </w:tcPr>
          <w:p w14:paraId="049DF84B" w14:textId="77777777" w:rsidR="00EA236A" w:rsidRPr="00A661B6" w:rsidRDefault="00EA236A" w:rsidP="00385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661B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B0008" w14:textId="77777777" w:rsidR="00EA236A" w:rsidRPr="00A661B6" w:rsidRDefault="00EA236A" w:rsidP="00385D05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bCs/>
                <w:lang w:eastAsia="en-US"/>
              </w:rPr>
              <w:t>Ocena proponowanej jakości wykonania zadania i kwalifikacji osób, przy udziale których podmiot realizował będzie zadanie publiczne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4D01E1" w14:textId="77777777" w:rsidR="00EA236A" w:rsidRPr="00BE4456" w:rsidRDefault="00EA236A" w:rsidP="00385D05">
            <w:pPr>
              <w:rPr>
                <w:rFonts w:ascii="Arial" w:hAnsi="Arial" w:cs="Arial"/>
                <w:sz w:val="6"/>
                <w:szCs w:val="6"/>
              </w:rPr>
            </w:pPr>
          </w:p>
          <w:p w14:paraId="704DFFCF" w14:textId="77777777" w:rsidR="00EA236A" w:rsidRPr="00387313" w:rsidRDefault="00EA236A" w:rsidP="00385D05">
            <w:pPr>
              <w:jc w:val="center"/>
              <w:rPr>
                <w:rFonts w:ascii="Arial" w:hAnsi="Arial" w:cs="Arial"/>
                <w:b/>
                <w:bCs/>
              </w:rPr>
            </w:pPr>
            <w:r w:rsidRPr="00BE4456">
              <w:rPr>
                <w:rFonts w:ascii="Arial" w:hAnsi="Arial" w:cs="Arial"/>
                <w:b/>
                <w:bCs/>
              </w:rPr>
              <w:t>0 - 41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7B5B97B0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3D745EF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5C381573" w14:textId="77777777" w:rsidTr="00385D05">
        <w:trPr>
          <w:trHeight w:val="296"/>
        </w:trPr>
        <w:tc>
          <w:tcPr>
            <w:tcW w:w="49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</w:tcPr>
          <w:p w14:paraId="1BF60045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750A8B" w14:textId="77777777" w:rsidR="00EA236A" w:rsidRPr="00800D9C" w:rsidRDefault="00EA236A" w:rsidP="00385D0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00D9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22482A" w14:textId="77777777" w:rsidR="00EA236A" w:rsidRPr="00A661B6" w:rsidRDefault="00EA236A" w:rsidP="00385D05">
            <w:pPr>
              <w:ind w:right="113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>zgodności zadania z celami konkursu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E377302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0440863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D02B720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1527C934" w14:textId="77777777" w:rsidTr="00385D05">
        <w:trPr>
          <w:trHeight w:val="578"/>
        </w:trPr>
        <w:tc>
          <w:tcPr>
            <w:tcW w:w="49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</w:tcPr>
          <w:p w14:paraId="6E9BB9E9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381761" w14:textId="77777777" w:rsidR="00EA236A" w:rsidRPr="00800D9C" w:rsidRDefault="00EA236A" w:rsidP="00385D0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0D9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E5C844" w14:textId="77777777" w:rsidR="00EA236A" w:rsidRPr="00A661B6" w:rsidRDefault="00EA236A" w:rsidP="00385D05">
            <w:pPr>
              <w:ind w:right="113"/>
              <w:rPr>
                <w:rFonts w:ascii="Arial" w:eastAsia="Calibri" w:hAnsi="Arial" w:cs="Arial"/>
                <w:sz w:val="20"/>
                <w:szCs w:val="20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</w:rPr>
              <w:t xml:space="preserve">przewidywane rezultaty zadania </w:t>
            </w:r>
          </w:p>
          <w:p w14:paraId="2340C55A" w14:textId="77777777" w:rsidR="00EA236A" w:rsidRPr="00A661B6" w:rsidRDefault="00EA236A" w:rsidP="00385D05">
            <w:pPr>
              <w:ind w:right="113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</w:rPr>
              <w:t>(spójność z planowanymi działaniami, opis rezultatów, sposób ich pomiaru i monitorowania, trwałość rezultatów zadania)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6DFCFDC" w14:textId="77777777" w:rsidR="00EA236A" w:rsidRPr="00387313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456">
              <w:rPr>
                <w:rFonts w:ascii="Arial" w:hAnsi="Arial" w:cs="Arial"/>
                <w:sz w:val="20"/>
                <w:szCs w:val="20"/>
              </w:rPr>
              <w:t>0 - 15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335ED4F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6DDC6FD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3F82BF4A" w14:textId="77777777" w:rsidTr="00385D05">
        <w:trPr>
          <w:trHeight w:val="435"/>
        </w:trPr>
        <w:tc>
          <w:tcPr>
            <w:tcW w:w="49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</w:tcPr>
          <w:p w14:paraId="325E9BF2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915466" w14:textId="77777777" w:rsidR="00EA236A" w:rsidRPr="00800D9C" w:rsidRDefault="00EA236A" w:rsidP="00385D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00D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5FC3D1" w14:textId="77777777" w:rsidR="00EA236A" w:rsidRPr="00BE4456" w:rsidRDefault="00EA236A" w:rsidP="00385D05">
            <w:pPr>
              <w:ind w:right="11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44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długotrwałość i częstotliwość działań merytorycznych podejmowanych w ramach realizowanego zadania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0E7FF06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F2F3158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084BE3B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1EC7F6CB" w14:textId="77777777" w:rsidTr="00385D05">
        <w:trPr>
          <w:trHeight w:val="292"/>
        </w:trPr>
        <w:tc>
          <w:tcPr>
            <w:tcW w:w="49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</w:tcPr>
          <w:p w14:paraId="15F15C44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6D6322" w14:textId="77777777" w:rsidR="00EA236A" w:rsidRPr="00800D9C" w:rsidRDefault="00EA236A" w:rsidP="00385D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00D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8105A9" w14:textId="77777777" w:rsidR="00EA236A" w:rsidRPr="00BE4456" w:rsidRDefault="00EA236A" w:rsidP="00385D05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44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planowane działania promocyjne, informacyjne i reklamowe związane    z realizacją zadania (np. promocja w prasie, radio, tv na portalach internetowych, mediach społecznościowych itp.)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2C31D53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>0 - 2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248FFCC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58A1EB0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0F6C6389" w14:textId="77777777" w:rsidTr="00385D05">
        <w:trPr>
          <w:trHeight w:val="282"/>
        </w:trPr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14:paraId="78538DB4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7028EE" w14:textId="77777777" w:rsidR="00EA236A" w:rsidRPr="00800D9C" w:rsidRDefault="00EA236A" w:rsidP="00385D05">
            <w:pPr>
              <w:ind w:left="138" w:hanging="138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00D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DEF3B9" w14:textId="77777777" w:rsidR="00EA236A" w:rsidRPr="00A661B6" w:rsidRDefault="00EA236A" w:rsidP="00385D05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Kwalifikacje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doświadczenie zawodowe</w:t>
            </w: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wszystkich osób zaangażowanych w realizacje zadania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138E211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>0 - 8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E456232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6D4DE98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3E3295CD" w14:textId="77777777" w:rsidTr="00385D05">
        <w:trPr>
          <w:trHeight w:val="282"/>
        </w:trPr>
        <w:tc>
          <w:tcPr>
            <w:tcW w:w="494" w:type="dxa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14:paraId="4C332AFA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991A" w14:textId="77777777" w:rsidR="00EA236A" w:rsidRPr="00800D9C" w:rsidRDefault="00EA236A" w:rsidP="00385D05">
            <w:pPr>
              <w:ind w:left="138" w:hanging="138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00D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63F1" w14:textId="77777777" w:rsidR="00EA236A" w:rsidRPr="00A661B6" w:rsidRDefault="00EA236A" w:rsidP="00385D05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oferta wspólna w rozumieniu Ustawy o działalności pożytku</w:t>
            </w:r>
          </w:p>
          <w:p w14:paraId="70710B29" w14:textId="77777777" w:rsidR="00EA236A" w:rsidRPr="00A661B6" w:rsidRDefault="00EA236A" w:rsidP="00385D05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publicznego i o wolontariacie:</w:t>
            </w:r>
          </w:p>
          <w:p w14:paraId="3BC61257" w14:textId="77777777" w:rsidR="00EA236A" w:rsidRPr="00A661B6" w:rsidRDefault="00EA236A" w:rsidP="00385D05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nie</w:t>
            </w:r>
          </w:p>
          <w:p w14:paraId="38BA638E" w14:textId="77777777" w:rsidR="00EA236A" w:rsidRPr="00A661B6" w:rsidRDefault="00EA236A" w:rsidP="00385D05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61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tak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18A1128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  <w:p w14:paraId="08C10BD1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  <w:p w14:paraId="70EF140F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EE17A10" w14:textId="77777777" w:rsidR="00EA236A" w:rsidRPr="00387313" w:rsidRDefault="00EA236A" w:rsidP="00385D05">
            <w:pPr>
              <w:jc w:val="center"/>
              <w:rPr>
                <w:rFonts w:ascii="Arial" w:hAnsi="Arial" w:cs="Arial"/>
                <w:strike/>
                <w:color w:val="70AD47"/>
                <w:sz w:val="20"/>
                <w:szCs w:val="20"/>
              </w:rPr>
            </w:pPr>
            <w:r w:rsidRPr="00BE44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147FF8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E23DC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2F63C" w14:textId="77777777" w:rsidR="00EA236A" w:rsidRDefault="00EA236A">
      <w:r>
        <w:br w:type="page"/>
      </w:r>
    </w:p>
    <w:tbl>
      <w:tblPr>
        <w:tblW w:w="137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7136"/>
        <w:gridCol w:w="1346"/>
        <w:gridCol w:w="1347"/>
        <w:gridCol w:w="3402"/>
      </w:tblGrid>
      <w:tr w:rsidR="00EA236A" w:rsidRPr="00A661B6" w14:paraId="35A8A51B" w14:textId="77777777" w:rsidTr="00385D05">
        <w:trPr>
          <w:trHeight w:val="558"/>
        </w:trPr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5A99C16" w14:textId="4B8B5C5B" w:rsidR="00EA236A" w:rsidRPr="00A661B6" w:rsidRDefault="00EA236A" w:rsidP="00385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Pr="00A661B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1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5BDD3" w14:textId="77777777" w:rsidR="00EA236A" w:rsidRPr="00A661B6" w:rsidRDefault="00EA236A" w:rsidP="00385D05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bCs/>
                <w:lang w:eastAsia="en-US"/>
              </w:rPr>
              <w:t xml:space="preserve">Ocena udziału wkładu </w:t>
            </w:r>
            <w:r w:rsidRPr="00A661B6">
              <w:rPr>
                <w:rFonts w:ascii="Arial" w:eastAsia="Calibri" w:hAnsi="Arial" w:cs="Arial"/>
                <w:b/>
                <w:lang w:eastAsia="en-US"/>
              </w:rPr>
              <w:t>podmiotu</w:t>
            </w:r>
          </w:p>
          <w:p w14:paraId="10E02C95" w14:textId="77777777" w:rsidR="00EA236A" w:rsidRPr="00A661B6" w:rsidRDefault="00EA236A" w:rsidP="00385D05">
            <w:pPr>
              <w:rPr>
                <w:rFonts w:ascii="Arial" w:eastAsia="Calibri" w:hAnsi="Arial" w:cs="Arial"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lang w:eastAsia="en-US"/>
              </w:rPr>
              <w:t>(finansowego i niefinansowego)</w:t>
            </w:r>
            <w:r w:rsidRPr="00A661B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661B6">
              <w:rPr>
                <w:rFonts w:ascii="Arial" w:eastAsia="Calibri" w:hAnsi="Arial" w:cs="Arial"/>
                <w:b/>
                <w:lang w:eastAsia="en-US"/>
              </w:rPr>
              <w:t>przeznaczonego na realizację zadania w stosunku do wysokości dotacji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1B1D4F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1B6">
              <w:rPr>
                <w:rFonts w:ascii="Arial" w:hAnsi="Arial" w:cs="Arial"/>
                <w:b/>
                <w:bCs/>
              </w:rPr>
              <w:t>0 - 10</w:t>
            </w:r>
          </w:p>
          <w:p w14:paraId="4240169F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strike/>
                <w:color w:val="70AD47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FB0B113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885F22E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trike/>
                <w:color w:val="FF0000"/>
              </w:rPr>
            </w:pPr>
          </w:p>
        </w:tc>
      </w:tr>
      <w:tr w:rsidR="00EA236A" w:rsidRPr="00A661B6" w14:paraId="41C486E9" w14:textId="77777777" w:rsidTr="00385D05"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D2C0D8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3CF59D" w14:textId="77777777" w:rsidR="00EA236A" w:rsidRPr="00BE445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  <w:r w:rsidRPr="00BE445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52902">
              <w:rPr>
                <w:rFonts w:ascii="Arial" w:hAnsi="Arial" w:cs="Arial"/>
                <w:sz w:val="20"/>
                <w:szCs w:val="20"/>
              </w:rPr>
              <w:t>równy 10% wysokości dotacji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6A74508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A0FF1D7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trike/>
                <w:color w:val="70AD47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0BD85D8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trike/>
                <w:color w:val="70AD47"/>
              </w:rPr>
            </w:pPr>
          </w:p>
        </w:tc>
      </w:tr>
      <w:tr w:rsidR="00EA236A" w:rsidRPr="00A661B6" w14:paraId="2F079C05" w14:textId="77777777" w:rsidTr="00385D05"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787183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A77266" w14:textId="77777777" w:rsidR="00EA236A" w:rsidRPr="00BE4456" w:rsidRDefault="00EA236A" w:rsidP="00385D05">
            <w:pPr>
              <w:ind w:left="120" w:hanging="142"/>
              <w:rPr>
                <w:rFonts w:ascii="Arial" w:hAnsi="Arial" w:cs="Arial"/>
                <w:sz w:val="20"/>
                <w:szCs w:val="20"/>
              </w:rPr>
            </w:pPr>
            <w:r w:rsidRPr="00BE445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52902">
              <w:rPr>
                <w:rFonts w:ascii="Arial" w:hAnsi="Arial" w:cs="Arial"/>
                <w:sz w:val="20"/>
                <w:szCs w:val="20"/>
              </w:rPr>
              <w:t>powyżej 10% do 15% wysokości dotacji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0DC9BA8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A4C4563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trike/>
                <w:color w:val="70AD47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B0EBA22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trike/>
                <w:color w:val="70AD47"/>
              </w:rPr>
            </w:pPr>
          </w:p>
        </w:tc>
      </w:tr>
      <w:tr w:rsidR="00EA236A" w:rsidRPr="00A661B6" w14:paraId="4498B50E" w14:textId="77777777" w:rsidTr="00385D05"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9346C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5CED72" w14:textId="77777777" w:rsidR="00EA236A" w:rsidRPr="00BE4456" w:rsidRDefault="00EA236A" w:rsidP="00385D05">
            <w:pPr>
              <w:ind w:left="120" w:hanging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52902">
              <w:rPr>
                <w:rFonts w:ascii="Arial" w:hAnsi="Arial" w:cs="Arial"/>
                <w:sz w:val="20"/>
                <w:szCs w:val="20"/>
              </w:rPr>
              <w:t>powyżej 15% wysokości dotacji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E22ED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5EC940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trike/>
                <w:color w:val="70AD47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B45FD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trike/>
                <w:color w:val="70AD47"/>
              </w:rPr>
            </w:pPr>
          </w:p>
        </w:tc>
      </w:tr>
      <w:tr w:rsidR="00EA236A" w:rsidRPr="00A661B6" w14:paraId="2E5E7FD9" w14:textId="77777777" w:rsidTr="00385D05">
        <w:trPr>
          <w:trHeight w:val="709"/>
        </w:trPr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166BDA1" w14:textId="77777777" w:rsidR="00EA236A" w:rsidRPr="00A661B6" w:rsidRDefault="00EA236A" w:rsidP="00385D0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68005673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661B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1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59C0F" w14:textId="77777777" w:rsidR="00EA236A" w:rsidRPr="00426A96" w:rsidRDefault="00EA236A" w:rsidP="00385D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C00000"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bCs/>
                <w:lang w:eastAsia="en-US"/>
              </w:rPr>
              <w:t xml:space="preserve">Współpraca z ROPS w Rzeszowie przy realizacji zleconych zadań publicznych </w:t>
            </w:r>
            <w:r w:rsidRPr="00BE4456">
              <w:rPr>
                <w:rFonts w:ascii="Arial" w:eastAsia="Calibri" w:hAnsi="Arial" w:cs="Arial"/>
                <w:b/>
                <w:bCs/>
                <w:lang w:eastAsia="en-US"/>
              </w:rPr>
              <w:t xml:space="preserve">w dwóch poprzednich latach przed ogłoszeniem o konkursie. </w:t>
            </w:r>
          </w:p>
          <w:p w14:paraId="19C0CBBC" w14:textId="77777777" w:rsidR="00EA236A" w:rsidRPr="00A661B6" w:rsidRDefault="00EA236A" w:rsidP="00385D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661B6">
              <w:rPr>
                <w:rFonts w:ascii="Arial" w:eastAsia="Calibri" w:hAnsi="Arial" w:cs="Arial"/>
                <w:b/>
                <w:bCs/>
                <w:lang w:eastAsia="en-US"/>
              </w:rPr>
              <w:t xml:space="preserve">(biorąc pod uwagę rzetelność i terminowość oraz sposób rozliczenia otrzymanych na ten cel środków) 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454AE70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1B6">
              <w:rPr>
                <w:rFonts w:ascii="Arial" w:hAnsi="Arial" w:cs="Arial"/>
                <w:b/>
                <w:bCs/>
              </w:rPr>
              <w:t>0 – (- 10)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FB4A893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0B3D77C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3CECCD4E" w14:textId="77777777" w:rsidTr="00385D05">
        <w:trPr>
          <w:trHeight w:val="195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A5B6C77" w14:textId="77777777" w:rsidR="00EA236A" w:rsidRPr="00A661B6" w:rsidRDefault="00EA236A" w:rsidP="00385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F9C2" w14:textId="77777777" w:rsidR="00EA236A" w:rsidRPr="00A661B6" w:rsidRDefault="00EA236A" w:rsidP="00385D05">
            <w:pPr>
              <w:autoSpaceDE w:val="0"/>
              <w:autoSpaceDN w:val="0"/>
              <w:adjustRightInd w:val="0"/>
              <w:ind w:left="120" w:hanging="142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>- Podmiot nie korzystał z dofinansowania</w:t>
            </w:r>
          </w:p>
          <w:p w14:paraId="29E649F1" w14:textId="77777777" w:rsidR="00EA236A" w:rsidRPr="00A661B6" w:rsidRDefault="00EA236A" w:rsidP="00385D05">
            <w:pPr>
              <w:autoSpaceDE w:val="0"/>
              <w:autoSpaceDN w:val="0"/>
              <w:adjustRightInd w:val="0"/>
              <w:ind w:left="120" w:hanging="142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>- Podmiot korzystał z dofinansowania:</w:t>
            </w:r>
          </w:p>
          <w:p w14:paraId="02AF5A74" w14:textId="77777777" w:rsidR="00EA236A" w:rsidRPr="00A661B6" w:rsidRDefault="00EA236A" w:rsidP="00385D05">
            <w:pPr>
              <w:autoSpaceDE w:val="0"/>
              <w:autoSpaceDN w:val="0"/>
              <w:adjustRightInd w:val="0"/>
              <w:ind w:left="267" w:hanging="289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 xml:space="preserve">  a) realizował i rozliczył zadanie terminowo i rzetelnie  </w:t>
            </w:r>
          </w:p>
          <w:p w14:paraId="1C2DB496" w14:textId="77777777" w:rsidR="00EA236A" w:rsidRPr="00A661B6" w:rsidRDefault="00EA236A" w:rsidP="00385D05">
            <w:pPr>
              <w:autoSpaceDE w:val="0"/>
              <w:autoSpaceDN w:val="0"/>
              <w:adjustRightInd w:val="0"/>
              <w:ind w:left="120" w:hanging="142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 xml:space="preserve">  b) realizował i/lub rozliczył zadanie nieterminowo lub nierzetelnie </w:t>
            </w:r>
          </w:p>
          <w:p w14:paraId="2075AAEC" w14:textId="77777777" w:rsidR="00EA236A" w:rsidRPr="00A661B6" w:rsidRDefault="00EA236A" w:rsidP="00385D05">
            <w:pPr>
              <w:autoSpaceDE w:val="0"/>
              <w:autoSpaceDN w:val="0"/>
              <w:adjustRightInd w:val="0"/>
              <w:ind w:left="120" w:hanging="14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2AF4B4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3FA767B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A02566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CC7964A" w14:textId="77777777" w:rsidR="00EA236A" w:rsidRPr="00A661B6" w:rsidRDefault="00EA236A" w:rsidP="0038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B6">
              <w:rPr>
                <w:rFonts w:ascii="Arial" w:hAnsi="Arial" w:cs="Arial"/>
                <w:sz w:val="20"/>
                <w:szCs w:val="20"/>
              </w:rPr>
              <w:t xml:space="preserve">do (- 10)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D85BA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FF953" w14:textId="77777777" w:rsidR="00EA236A" w:rsidRPr="00A661B6" w:rsidRDefault="00EA236A" w:rsidP="0038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6A" w:rsidRPr="00A661B6" w14:paraId="73BB3948" w14:textId="77777777" w:rsidTr="00385D05">
        <w:tc>
          <w:tcPr>
            <w:tcW w:w="7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/>
          </w:tcPr>
          <w:p w14:paraId="638CEF3E" w14:textId="77777777" w:rsidR="00EA236A" w:rsidRPr="00A661B6" w:rsidRDefault="00EA236A" w:rsidP="00385D05">
            <w:pPr>
              <w:jc w:val="right"/>
              <w:rPr>
                <w:rFonts w:ascii="Arial Black" w:hAnsi="Arial Black" w:cs="Arial Black"/>
                <w:b/>
                <w:bCs/>
                <w:color w:val="70AD47"/>
                <w:sz w:val="20"/>
                <w:szCs w:val="20"/>
              </w:rPr>
            </w:pPr>
            <w:r w:rsidRPr="00A661B6">
              <w:rPr>
                <w:rFonts w:ascii="Arial Black" w:hAnsi="Arial Black" w:cs="Arial Black"/>
                <w:b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30C3096C" w14:textId="77777777" w:rsidR="00EA236A" w:rsidRPr="00A661B6" w:rsidRDefault="00EA236A" w:rsidP="00385D05">
            <w:pPr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A661B6">
              <w:rPr>
                <w:rFonts w:ascii="Arial Black" w:hAnsi="Arial Black" w:cs="Arial Black"/>
                <w:b/>
                <w:bCs/>
                <w:sz w:val="20"/>
                <w:szCs w:val="20"/>
              </w:rPr>
              <w:t>100 pkt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454D3D4A" w14:textId="77777777" w:rsidR="00EA236A" w:rsidRPr="00A661B6" w:rsidRDefault="00EA236A" w:rsidP="00385D05">
            <w:pPr>
              <w:jc w:val="both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3F351D8B" w14:textId="77777777" w:rsidR="00EA236A" w:rsidRPr="00A661B6" w:rsidRDefault="00EA236A" w:rsidP="00385D05">
            <w:pPr>
              <w:jc w:val="both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</w:tr>
    </w:tbl>
    <w:p w14:paraId="70916C8D" w14:textId="77777777" w:rsidR="00EA236A" w:rsidRPr="00A661B6" w:rsidRDefault="00EA236A" w:rsidP="00EA23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bookmarkEnd w:id="7"/>
    <w:p w14:paraId="33178690" w14:textId="77777777" w:rsidR="00F9231D" w:rsidRPr="00A661B6" w:rsidRDefault="00F9231D" w:rsidP="00F9231D">
      <w:pPr>
        <w:spacing w:before="24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61B6">
        <w:rPr>
          <w:rFonts w:ascii="Arial" w:eastAsia="Calibri" w:hAnsi="Arial" w:cs="Arial"/>
          <w:b/>
          <w:sz w:val="22"/>
          <w:szCs w:val="22"/>
          <w:lang w:eastAsia="en-US"/>
        </w:rPr>
        <w:t xml:space="preserve">Aby znaleźć się na liście rankingowej do dofinansowania należy uzyskać minimum </w:t>
      </w:r>
      <w:r w:rsidRPr="00A97F98">
        <w:rPr>
          <w:rFonts w:ascii="Arial" w:eastAsia="Calibri" w:hAnsi="Arial" w:cs="Arial"/>
          <w:b/>
          <w:sz w:val="23"/>
          <w:szCs w:val="23"/>
          <w:lang w:eastAsia="en-US"/>
        </w:rPr>
        <w:t>50%</w:t>
      </w:r>
      <w:r w:rsidRPr="00A661B6">
        <w:rPr>
          <w:rFonts w:ascii="Arial" w:eastAsia="Calibri" w:hAnsi="Arial" w:cs="Arial"/>
          <w:b/>
          <w:sz w:val="22"/>
          <w:szCs w:val="22"/>
          <w:lang w:eastAsia="en-US"/>
        </w:rPr>
        <w:t xml:space="preserve"> punktów z Oceny Merytorycznej Oferty.</w:t>
      </w:r>
    </w:p>
    <w:p w14:paraId="096E48E9" w14:textId="77777777" w:rsidR="00F9231D" w:rsidRPr="00A661B6" w:rsidRDefault="00F9231D" w:rsidP="00F9231D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61B6">
        <w:rPr>
          <w:rFonts w:ascii="Arial" w:eastAsia="Calibri" w:hAnsi="Arial" w:cs="Arial"/>
          <w:b/>
          <w:sz w:val="22"/>
          <w:szCs w:val="22"/>
          <w:lang w:eastAsia="en-US"/>
        </w:rPr>
        <w:t>Uwagi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325"/>
      </w:tblGrid>
      <w:tr w:rsidR="00F9231D" w:rsidRPr="00A661B6" w14:paraId="41F61B43" w14:textId="77777777" w:rsidTr="00F9231D">
        <w:trPr>
          <w:trHeight w:val="2329"/>
        </w:trPr>
        <w:tc>
          <w:tcPr>
            <w:tcW w:w="13325" w:type="dxa"/>
          </w:tcPr>
          <w:p w14:paraId="408824BC" w14:textId="77777777" w:rsidR="00F9231D" w:rsidRPr="00A661B6" w:rsidRDefault="00F9231D" w:rsidP="00F9231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E2EA6E1" w14:textId="77777777" w:rsidR="00F9231D" w:rsidRPr="00F9231D" w:rsidRDefault="00F9231D" w:rsidP="00EA236A">
      <w:pPr>
        <w:spacing w:before="108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9231D">
        <w:rPr>
          <w:rFonts w:ascii="Arial" w:eastAsia="Calibri" w:hAnsi="Arial" w:cs="Arial"/>
          <w:sz w:val="22"/>
          <w:szCs w:val="22"/>
          <w:lang w:eastAsia="en-US"/>
        </w:rPr>
        <w:t xml:space="preserve">Data ……………..…………………. r. </w:t>
      </w:r>
      <w:r w:rsidRPr="00F9231D">
        <w:rPr>
          <w:rFonts w:ascii="Arial" w:eastAsia="Calibri" w:hAnsi="Arial" w:cs="Arial"/>
          <w:sz w:val="22"/>
          <w:szCs w:val="22"/>
          <w:lang w:eastAsia="en-US"/>
        </w:rPr>
        <w:tab/>
      </w:r>
      <w:r w:rsidRPr="00F9231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</w:t>
      </w:r>
      <w:r w:rsidRPr="00F9231D">
        <w:rPr>
          <w:rFonts w:ascii="Arial" w:eastAsia="Calibri" w:hAnsi="Arial" w:cs="Arial"/>
          <w:sz w:val="22"/>
          <w:szCs w:val="22"/>
          <w:lang w:eastAsia="en-US"/>
        </w:rPr>
        <w:tab/>
        <w:t xml:space="preserve">    ……………….……………………………………………………….. </w:t>
      </w:r>
    </w:p>
    <w:p w14:paraId="7CFA8C34" w14:textId="77777777" w:rsidR="00EA236A" w:rsidRDefault="00F9231D" w:rsidP="00EA236A">
      <w:pPr>
        <w:ind w:firstLine="7513"/>
        <w:rPr>
          <w:rFonts w:ascii="Arial" w:eastAsia="Calibri" w:hAnsi="Arial" w:cs="Arial"/>
          <w:sz w:val="22"/>
          <w:szCs w:val="22"/>
          <w:lang w:eastAsia="en-US"/>
        </w:rPr>
      </w:pPr>
      <w:r w:rsidRPr="00F9231D">
        <w:rPr>
          <w:rFonts w:ascii="Arial" w:eastAsia="Calibri" w:hAnsi="Arial" w:cs="Arial"/>
          <w:sz w:val="22"/>
          <w:szCs w:val="22"/>
          <w:lang w:eastAsia="en-US"/>
        </w:rPr>
        <w:t>Czytelny podpis osoby dokonującej oceny</w:t>
      </w:r>
      <w:r w:rsidRPr="00F9231D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6694801" w14:textId="3F0D5173" w:rsidR="00EA236A" w:rsidRDefault="00EA236A" w:rsidP="00EA236A">
      <w:pPr>
        <w:ind w:firstLine="7513"/>
        <w:rPr>
          <w:rFonts w:ascii="Arial" w:eastAsia="Calibri" w:hAnsi="Arial" w:cs="Arial"/>
          <w:sz w:val="22"/>
          <w:szCs w:val="22"/>
          <w:lang w:eastAsia="en-US"/>
        </w:rPr>
        <w:sectPr w:rsidR="00EA236A" w:rsidSect="00D8786A">
          <w:footerReference w:type="default" r:id="rId9"/>
          <w:pgSz w:w="16838" w:h="11906" w:orient="landscape"/>
          <w:pgMar w:top="709" w:right="1134" w:bottom="1134" w:left="1134" w:header="708" w:footer="708" w:gutter="0"/>
          <w:pgNumType w:start="1"/>
          <w:cols w:space="708"/>
          <w:docGrid w:linePitch="360"/>
        </w:sectPr>
      </w:pPr>
    </w:p>
    <w:p w14:paraId="2EC4B1E0" w14:textId="326B171D" w:rsidR="00F9231D" w:rsidRDefault="00D8786A" w:rsidP="00EA236A">
      <w:pPr>
        <w:ind w:left="7513"/>
        <w:rPr>
          <w:rFonts w:ascii="Arial" w:eastAsia="Calibri" w:hAnsi="Arial" w:cs="Arial"/>
          <w:sz w:val="20"/>
          <w:szCs w:val="20"/>
          <w:lang w:eastAsia="en-US"/>
        </w:rPr>
      </w:pPr>
      <w:r w:rsidRPr="00D8786A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Załącznik nr 3</w:t>
      </w:r>
      <w:r w:rsidRPr="00D8786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D8786A">
        <w:rPr>
          <w:rFonts w:ascii="Arial" w:eastAsia="Calibri" w:hAnsi="Arial" w:cs="Arial"/>
          <w:sz w:val="20"/>
          <w:szCs w:val="20"/>
          <w:lang w:eastAsia="en-US"/>
        </w:rPr>
        <w:t xml:space="preserve">do Ogłoszenia o otwartym konkursie ofert na realizację zadań publicznych Województwa Podkarpackiego w zakresie </w:t>
      </w:r>
      <w:r w:rsidRPr="00F9231D">
        <w:rPr>
          <w:rFonts w:ascii="Arial" w:hAnsi="Arial" w:cs="Arial"/>
          <w:sz w:val="20"/>
          <w:szCs w:val="20"/>
        </w:rPr>
        <w:t>działalności na rzecz osób z niepełnosprawnościami</w:t>
      </w:r>
      <w:r w:rsidRPr="00D8786A">
        <w:rPr>
          <w:rFonts w:ascii="Arial" w:eastAsia="Calibri" w:hAnsi="Arial" w:cs="Arial"/>
          <w:sz w:val="20"/>
          <w:szCs w:val="20"/>
          <w:lang w:eastAsia="en-US"/>
        </w:rPr>
        <w:t xml:space="preserve"> w 2023 r.</w:t>
      </w:r>
    </w:p>
    <w:p w14:paraId="4ACD5073" w14:textId="77777777" w:rsidR="00D8786A" w:rsidRDefault="00D8786A" w:rsidP="00D8786A">
      <w:pPr>
        <w:ind w:left="7655" w:hanging="7655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---------------------------------------------------</w:t>
      </w:r>
    </w:p>
    <w:p w14:paraId="0B6AE800" w14:textId="39FF0BB0" w:rsidR="00D8786A" w:rsidRDefault="00D8786A" w:rsidP="00D8786A">
      <w:pPr>
        <w:ind w:left="7655" w:hanging="7655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D8786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(nazwa sporządzającego - </w:t>
      </w:r>
      <w:r w:rsidR="001A7ECF" w:rsidRPr="001A7ECF">
        <w:rPr>
          <w:rFonts w:ascii="Arial" w:eastAsia="Calibri" w:hAnsi="Arial" w:cs="Arial"/>
          <w:i/>
          <w:iCs/>
          <w:sz w:val="20"/>
          <w:szCs w:val="20"/>
          <w:lang w:eastAsia="en-US"/>
        </w:rPr>
        <w:t>Zleceniobiorcy</w:t>
      </w:r>
      <w:r w:rsidRPr="00D8786A">
        <w:rPr>
          <w:rFonts w:ascii="Arial" w:eastAsia="Calibri" w:hAnsi="Arial" w:cs="Arial"/>
          <w:i/>
          <w:iCs/>
          <w:sz w:val="20"/>
          <w:szCs w:val="20"/>
          <w:lang w:eastAsia="en-US"/>
        </w:rPr>
        <w:t>)</w:t>
      </w:r>
    </w:p>
    <w:p w14:paraId="4D698A49" w14:textId="77777777" w:rsidR="00D8786A" w:rsidRDefault="00D8786A" w:rsidP="00D8786A">
      <w:pPr>
        <w:ind w:left="7655" w:hanging="7655"/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14:paraId="6C1B927D" w14:textId="4D4ED837" w:rsidR="00D8786A" w:rsidRDefault="00D8786A" w:rsidP="00CF141D">
      <w:pPr>
        <w:tabs>
          <w:tab w:val="left" w:pos="0"/>
        </w:tabs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8786A">
        <w:rPr>
          <w:rFonts w:ascii="Arial" w:eastAsia="Calibri" w:hAnsi="Arial" w:cs="Arial"/>
          <w:b/>
          <w:bCs/>
          <w:sz w:val="22"/>
          <w:szCs w:val="22"/>
          <w:lang w:eastAsia="en-US"/>
        </w:rPr>
        <w:t>Rejestr dokumentów księgowych potwierdzających powstanie kosztów zadania dofinansowanego w …........ r. na podstawie umowy nr ….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Pr="00D8786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………………… r. zawartej pomiędzy Województwem Podkarpackim, Regionalnym Ośrodkiem Polityki Społecznej a </w:t>
      </w:r>
      <w:r w:rsidR="001A7ECF" w:rsidRPr="001A7ECF">
        <w:rPr>
          <w:rFonts w:ascii="Arial" w:eastAsia="Calibri" w:hAnsi="Arial" w:cs="Arial"/>
          <w:b/>
          <w:bCs/>
          <w:sz w:val="22"/>
          <w:szCs w:val="22"/>
          <w:lang w:eastAsia="en-US"/>
        </w:rPr>
        <w:t>Zleceniobiorcą</w:t>
      </w:r>
    </w:p>
    <w:p w14:paraId="60F8A266" w14:textId="2B04024B" w:rsidR="00CF141D" w:rsidRDefault="00CF141D" w:rsidP="00D8786A">
      <w:pPr>
        <w:tabs>
          <w:tab w:val="left" w:pos="0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F141D">
        <w:rPr>
          <w:rFonts w:ascii="Arial" w:eastAsia="Calibri" w:hAnsi="Arial" w:cs="Arial"/>
          <w:sz w:val="22"/>
          <w:szCs w:val="22"/>
          <w:lang w:eastAsia="en-US"/>
        </w:rPr>
        <w:t>wysokość przyznanej dotacji: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CF141D">
        <w:rPr>
          <w:rFonts w:ascii="Arial" w:eastAsia="Calibri" w:hAnsi="Arial" w:cs="Arial"/>
          <w:sz w:val="22"/>
          <w:szCs w:val="22"/>
          <w:lang w:eastAsia="en-US"/>
        </w:rPr>
        <w:t>……………….. zł,</w:t>
      </w:r>
    </w:p>
    <w:p w14:paraId="4EE3A512" w14:textId="52665AED" w:rsidR="00CF141D" w:rsidRDefault="00CF141D" w:rsidP="00D8786A">
      <w:pPr>
        <w:tabs>
          <w:tab w:val="left" w:pos="0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F141D">
        <w:rPr>
          <w:rFonts w:ascii="Arial" w:eastAsia="Calibri" w:hAnsi="Arial" w:cs="Arial"/>
          <w:sz w:val="22"/>
          <w:szCs w:val="22"/>
          <w:lang w:eastAsia="en-US"/>
        </w:rPr>
        <w:t>wysokość otrzymanej dotacji: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CF141D">
        <w:rPr>
          <w:rFonts w:ascii="Arial" w:eastAsia="Calibri" w:hAnsi="Arial" w:cs="Arial"/>
          <w:sz w:val="22"/>
          <w:szCs w:val="22"/>
          <w:lang w:eastAsia="en-US"/>
        </w:rPr>
        <w:t>……………….. zł,</w:t>
      </w:r>
    </w:p>
    <w:p w14:paraId="1EE82FCA" w14:textId="43396DF3" w:rsidR="00CF141D" w:rsidRDefault="00CF141D" w:rsidP="00D8786A">
      <w:pPr>
        <w:tabs>
          <w:tab w:val="left" w:pos="0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F141D">
        <w:rPr>
          <w:rFonts w:ascii="Arial" w:eastAsia="Calibri" w:hAnsi="Arial" w:cs="Arial"/>
          <w:sz w:val="22"/>
          <w:szCs w:val="22"/>
          <w:lang w:eastAsia="en-US"/>
        </w:rPr>
        <w:t>wysokość wykorzystanej dotacji: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CF141D">
        <w:rPr>
          <w:rFonts w:ascii="Arial" w:eastAsia="Calibri" w:hAnsi="Arial" w:cs="Arial"/>
          <w:sz w:val="22"/>
          <w:szCs w:val="22"/>
          <w:lang w:eastAsia="en-US"/>
        </w:rPr>
        <w:t>……………….. zł  -  wg poniższego zestawienia</w:t>
      </w:r>
    </w:p>
    <w:p w14:paraId="17D9EEFD" w14:textId="7AA1CC57" w:rsidR="00CF141D" w:rsidRDefault="00CF141D" w:rsidP="00EF4FE1">
      <w:pPr>
        <w:tabs>
          <w:tab w:val="left" w:pos="0"/>
        </w:tabs>
        <w:spacing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F141D">
        <w:rPr>
          <w:rFonts w:ascii="Arial" w:eastAsia="Calibri" w:hAnsi="Arial" w:cs="Arial"/>
          <w:sz w:val="22"/>
          <w:szCs w:val="22"/>
          <w:lang w:eastAsia="en-US"/>
        </w:rPr>
        <w:t>kwota zwróconej dotacji: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CF141D">
        <w:rPr>
          <w:rFonts w:ascii="Arial" w:eastAsia="Calibri" w:hAnsi="Arial" w:cs="Arial"/>
          <w:sz w:val="22"/>
          <w:szCs w:val="22"/>
          <w:lang w:eastAsia="en-US"/>
        </w:rPr>
        <w:t>……………….. zł, data zwrotu …………………….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345"/>
        <w:gridCol w:w="1631"/>
        <w:gridCol w:w="1701"/>
        <w:gridCol w:w="1418"/>
        <w:gridCol w:w="1417"/>
        <w:gridCol w:w="1560"/>
        <w:gridCol w:w="1417"/>
        <w:gridCol w:w="2394"/>
        <w:gridCol w:w="1256"/>
      </w:tblGrid>
      <w:tr w:rsidR="00CF141D" w:rsidRPr="00CF141D" w14:paraId="20E70E0A" w14:textId="77777777" w:rsidTr="00CF141D">
        <w:trPr>
          <w:trHeight w:val="358"/>
        </w:trPr>
        <w:tc>
          <w:tcPr>
            <w:tcW w:w="568" w:type="dxa"/>
            <w:vMerge w:val="restart"/>
            <w:vAlign w:val="center"/>
            <w:hideMark/>
          </w:tcPr>
          <w:p w14:paraId="0F5118D8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83" w:type="dxa"/>
            <w:gridSpan w:val="8"/>
            <w:vAlign w:val="center"/>
            <w:hideMark/>
          </w:tcPr>
          <w:p w14:paraId="3532C719" w14:textId="644F1F55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Wyszczególnienie dokumentów</w:t>
            </w:r>
          </w:p>
        </w:tc>
        <w:tc>
          <w:tcPr>
            <w:tcW w:w="1256" w:type="dxa"/>
            <w:vMerge w:val="restart"/>
            <w:vAlign w:val="center"/>
            <w:hideMark/>
          </w:tcPr>
          <w:p w14:paraId="780CDF7F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płatności</w:t>
            </w:r>
          </w:p>
        </w:tc>
      </w:tr>
      <w:tr w:rsidR="00CF141D" w:rsidRPr="00CF141D" w14:paraId="6FAAB919" w14:textId="77777777" w:rsidTr="00CF141D">
        <w:trPr>
          <w:trHeight w:val="307"/>
        </w:trPr>
        <w:tc>
          <w:tcPr>
            <w:tcW w:w="568" w:type="dxa"/>
            <w:vMerge/>
            <w:vAlign w:val="center"/>
            <w:hideMark/>
          </w:tcPr>
          <w:p w14:paraId="5B1255B2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vMerge w:val="restart"/>
            <w:vAlign w:val="center"/>
            <w:hideMark/>
          </w:tcPr>
          <w:p w14:paraId="696E731D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rodzaj i nr dokumentu księgowego</w:t>
            </w:r>
          </w:p>
        </w:tc>
        <w:tc>
          <w:tcPr>
            <w:tcW w:w="1631" w:type="dxa"/>
            <w:vMerge w:val="restart"/>
            <w:vAlign w:val="center"/>
            <w:hideMark/>
          </w:tcPr>
          <w:p w14:paraId="4D431D7D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wystawienia dokumentu księgowego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2CF2B37" w14:textId="4A71EBED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księgowy lub ewidencyjny dokumentu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00B9988D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całkowita kwota brutto (zł)</w:t>
            </w:r>
          </w:p>
        </w:tc>
        <w:tc>
          <w:tcPr>
            <w:tcW w:w="4394" w:type="dxa"/>
            <w:gridSpan w:val="3"/>
            <w:vAlign w:val="center"/>
            <w:hideMark/>
          </w:tcPr>
          <w:p w14:paraId="6B1E1C35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tego do rozliczenia dotacji</w:t>
            </w:r>
          </w:p>
        </w:tc>
        <w:tc>
          <w:tcPr>
            <w:tcW w:w="2394" w:type="dxa"/>
            <w:vMerge w:val="restart"/>
            <w:vAlign w:val="center"/>
            <w:hideMark/>
          </w:tcPr>
          <w:p w14:paraId="7D2D05ED" w14:textId="13859EF4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rodzaj i nr kosztu </w:t>
            </w:r>
            <w:r w:rsidR="000008F0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zestawienia kosztów realizacji zadania </w:t>
            </w:r>
          </w:p>
        </w:tc>
        <w:tc>
          <w:tcPr>
            <w:tcW w:w="1256" w:type="dxa"/>
            <w:vMerge/>
            <w:vAlign w:val="center"/>
            <w:hideMark/>
          </w:tcPr>
          <w:p w14:paraId="43495766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F1235" w:rsidRPr="00CF141D" w14:paraId="12C717F8" w14:textId="77777777" w:rsidTr="00CF141D">
        <w:trPr>
          <w:trHeight w:val="240"/>
        </w:trPr>
        <w:tc>
          <w:tcPr>
            <w:tcW w:w="568" w:type="dxa"/>
            <w:vMerge/>
            <w:vAlign w:val="center"/>
            <w:hideMark/>
          </w:tcPr>
          <w:p w14:paraId="038BD425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14:paraId="26563DD3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14:paraId="558E8BD6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89775D2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58FD467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15DF8C7C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razem</w:t>
            </w:r>
          </w:p>
          <w:p w14:paraId="39D44876" w14:textId="3C1D2FB0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(kol. 7 + 8)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1FECB6ED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tym sfinansowane</w:t>
            </w:r>
          </w:p>
        </w:tc>
        <w:tc>
          <w:tcPr>
            <w:tcW w:w="2394" w:type="dxa"/>
            <w:vMerge/>
            <w:vAlign w:val="center"/>
            <w:hideMark/>
          </w:tcPr>
          <w:p w14:paraId="573276B1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460040E9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F1235" w:rsidRPr="00CF141D" w14:paraId="7AE8698F" w14:textId="77777777" w:rsidTr="00CF141D">
        <w:trPr>
          <w:trHeight w:val="39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EF3917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66E29CE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B46A6D2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7A77BE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550895D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B2B0B7" w14:textId="0E455BCD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14:paraId="2B3246F5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środkami dotacji 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42D8DCC0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innymi środkami (zł)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49990FD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25BE837" w14:textId="77777777" w:rsidR="00FF1235" w:rsidRPr="00CF141D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CF141D" w14:paraId="3AE9D8F9" w14:textId="77777777" w:rsidTr="00CF141D">
        <w:trPr>
          <w:trHeight w:val="240"/>
        </w:trPr>
        <w:tc>
          <w:tcPr>
            <w:tcW w:w="568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E6A29D5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9D3A13A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6DD078A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876E7F6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4ADB65D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739DA24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1724E13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92A152E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E7B5D3A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DB459E7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F141D" w:rsidRPr="00CF141D" w14:paraId="7DBB2AF9" w14:textId="77777777" w:rsidTr="00EF4FE1">
        <w:trPr>
          <w:trHeight w:val="315"/>
        </w:trPr>
        <w:tc>
          <w:tcPr>
            <w:tcW w:w="568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8358B38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92AB71C" w14:textId="0F74BA18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6BFB038" w14:textId="0C13D9C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2D848B5" w14:textId="70965D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E6A250B" w14:textId="538C8495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noWrap/>
            <w:vAlign w:val="center"/>
          </w:tcPr>
          <w:p w14:paraId="391BCFF1" w14:textId="5091EE3A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noWrap/>
            <w:vAlign w:val="center"/>
          </w:tcPr>
          <w:p w14:paraId="7B052C2F" w14:textId="50C726C3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noWrap/>
            <w:vAlign w:val="center"/>
          </w:tcPr>
          <w:p w14:paraId="107D0CE6" w14:textId="0326F07E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86496EB" w14:textId="07E4C999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5FE7429" w14:textId="6F16B26C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CF141D" w14:paraId="52DB7D7F" w14:textId="77777777" w:rsidTr="00EF4FE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106C89BF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5" w:type="dxa"/>
            <w:noWrap/>
            <w:vAlign w:val="center"/>
            <w:hideMark/>
          </w:tcPr>
          <w:p w14:paraId="2EED1E75" w14:textId="54C7C0C6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59B63F93" w14:textId="0E3B5E0D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FB1D8C6" w14:textId="1693BE5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4D5ECC3" w14:textId="3CF9CA20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3DE8BD98" w14:textId="096CF84C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24BE585F" w14:textId="55CC0225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3550FA6C" w14:textId="0E7B1B16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7EA3C6C4" w14:textId="23CAE613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6C0D3C9E" w14:textId="39E91A8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CF141D" w14:paraId="78E9121C" w14:textId="77777777" w:rsidTr="00EF4FE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496A53F8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5" w:type="dxa"/>
            <w:noWrap/>
            <w:vAlign w:val="center"/>
            <w:hideMark/>
          </w:tcPr>
          <w:p w14:paraId="0F241AFA" w14:textId="3EAB8CA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772BA00A" w14:textId="563FB3D0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FA79AD0" w14:textId="64E227E6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BEB0F14" w14:textId="53218DA0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43AE5339" w14:textId="347E2B31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11BB8D33" w14:textId="4943229E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632488AF" w14:textId="2F93EC0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0B9C9365" w14:textId="58D2A035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10CF39CC" w14:textId="2358FF0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CF141D" w14:paraId="32466480" w14:textId="77777777" w:rsidTr="00EF4FE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2068B58F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45" w:type="dxa"/>
            <w:noWrap/>
            <w:vAlign w:val="center"/>
            <w:hideMark/>
          </w:tcPr>
          <w:p w14:paraId="6C09EC50" w14:textId="283C66FE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53BBB033" w14:textId="3047E1A3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263672C" w14:textId="50A7E901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A79EA3D" w14:textId="54A2AD72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521BE52D" w14:textId="674BB763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1333BFF9" w14:textId="7FE4BF55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43587804" w14:textId="058D26AE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34011303" w14:textId="13118C00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28432099" w14:textId="2334849D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CF141D" w14:paraId="6234E696" w14:textId="77777777" w:rsidTr="00EF4FE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518A50F3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345" w:type="dxa"/>
            <w:noWrap/>
            <w:vAlign w:val="center"/>
            <w:hideMark/>
          </w:tcPr>
          <w:p w14:paraId="42505AEF" w14:textId="30D03FBF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1FBD68CE" w14:textId="402A4B84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06A627B" w14:textId="319FEB95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C50D2A3" w14:textId="5F1D8ACB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53AD9BC5" w14:textId="5EC740D5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463DA544" w14:textId="0B627B85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45F9ED3B" w14:textId="5C2954C3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200ECDDF" w14:textId="38A5A690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72FCAAE4" w14:textId="45F3C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CF141D" w14:paraId="15ED3986" w14:textId="77777777" w:rsidTr="00EF4FE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227EE8C7" w14:textId="34380250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79B4DD6D" w14:textId="63BD87FC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2A9F9536" w14:textId="7916AEFA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72C00C6" w14:textId="7643A441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E2682B1" w14:textId="1C014023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2670CD8B" w14:textId="1D0F0C7D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508A101B" w14:textId="77062F31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5B98C801" w14:textId="434D58A5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0F3DB34C" w14:textId="094E96E0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4D14116C" w14:textId="26FEB631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CF141D" w14:paraId="3099A4D8" w14:textId="77777777" w:rsidTr="00EF4FE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48C482A0" w14:textId="14A02CBA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35D40FC3" w14:textId="5FE09484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236D8B4D" w14:textId="45AE679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C85CC2F" w14:textId="4EC8EB50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3F6FE4A" w14:textId="0CF845A4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65864734" w14:textId="655EDA78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6B668C80" w14:textId="2B94556F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5828F8F1" w14:textId="749E4748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36E32BDD" w14:textId="77218BB1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44168FDB" w14:textId="5CF8ECED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CF141D" w14:paraId="3A2B2545" w14:textId="77777777" w:rsidTr="00EF4FE1">
        <w:trPr>
          <w:trHeight w:val="315"/>
        </w:trPr>
        <w:tc>
          <w:tcPr>
            <w:tcW w:w="568" w:type="dxa"/>
            <w:noWrap/>
            <w:vAlign w:val="center"/>
            <w:hideMark/>
          </w:tcPr>
          <w:p w14:paraId="1155B59C" w14:textId="54A6220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2024CB8F" w14:textId="04744FE5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3EA1F508" w14:textId="7D29C680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64203B4" w14:textId="46B11330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D94FB64" w14:textId="1239E77D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277CED7E" w14:textId="02F01D3E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7EAFBD28" w14:textId="52727216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36F8A530" w14:textId="0B8FA15E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7BE5ED70" w14:textId="202E51CA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3ED2DB12" w14:textId="2C04868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CF141D" w14:paraId="415F60BF" w14:textId="77777777" w:rsidTr="00EF4FE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244198D7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0391429B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76B4E742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1518BC99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7" w:type="dxa"/>
            <w:noWrap/>
            <w:vAlign w:val="center"/>
          </w:tcPr>
          <w:p w14:paraId="71080987" w14:textId="7EE85AC6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5C6278FA" w14:textId="6AA2B436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48C7EF41" w14:textId="509E795D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393261B0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5CDA64F1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CF141D" w14:paraId="1EB5A906" w14:textId="77777777" w:rsidTr="00CF141D">
        <w:trPr>
          <w:trHeight w:val="315"/>
        </w:trPr>
        <w:tc>
          <w:tcPr>
            <w:tcW w:w="568" w:type="dxa"/>
            <w:noWrap/>
            <w:vAlign w:val="center"/>
            <w:hideMark/>
          </w:tcPr>
          <w:p w14:paraId="030F4825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7C4F753A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0F511E59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3605F282" w14:textId="7FEA9C54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Procentowy udział </w:t>
            </w:r>
            <w:r w:rsidR="000008F0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finansowaniu zadania</w:t>
            </w:r>
          </w:p>
        </w:tc>
        <w:tc>
          <w:tcPr>
            <w:tcW w:w="1417" w:type="dxa"/>
            <w:noWrap/>
            <w:vAlign w:val="center"/>
            <w:hideMark/>
          </w:tcPr>
          <w:p w14:paraId="1D352538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1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1560" w:type="dxa"/>
            <w:noWrap/>
            <w:vAlign w:val="center"/>
            <w:hideMark/>
          </w:tcPr>
          <w:p w14:paraId="1AE18D78" w14:textId="44A9C235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9FCE9F1" w14:textId="3F8C4AF0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56A7A8FA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790A6445" w14:textId="77777777" w:rsidR="00CF141D" w:rsidRPr="00CF141D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811FB9A" w14:textId="1E940CAB" w:rsidR="00CF141D" w:rsidRDefault="00CF141D" w:rsidP="00CF141D">
      <w:pPr>
        <w:tabs>
          <w:tab w:val="left" w:pos="0"/>
        </w:tabs>
        <w:spacing w:before="48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</w:t>
      </w:r>
    </w:p>
    <w:p w14:paraId="1233E423" w14:textId="43FE203D" w:rsidR="00CF141D" w:rsidRPr="00CF141D" w:rsidRDefault="00CF141D" w:rsidP="00CF141D">
      <w:pPr>
        <w:tabs>
          <w:tab w:val="left" w:pos="0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CF141D">
        <w:rPr>
          <w:rFonts w:ascii="Arial" w:eastAsia="Calibri" w:hAnsi="Arial" w:cs="Arial"/>
          <w:sz w:val="20"/>
          <w:szCs w:val="20"/>
          <w:lang w:eastAsia="en-US"/>
        </w:rPr>
        <w:t>data i miejsce sporządzenia</w:t>
      </w:r>
      <w:r>
        <w:rPr>
          <w:rFonts w:ascii="Arial" w:eastAsia="Calibri" w:hAnsi="Arial" w:cs="Arial"/>
          <w:sz w:val="20"/>
          <w:szCs w:val="20"/>
          <w:lang w:eastAsia="en-US"/>
        </w:rPr>
        <w:t>)</w:t>
      </w:r>
      <w:r w:rsidRPr="00CF141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(</w:t>
      </w:r>
      <w:r w:rsidRPr="00CF141D">
        <w:rPr>
          <w:rFonts w:ascii="Arial" w:eastAsia="Calibri" w:hAnsi="Arial" w:cs="Arial"/>
          <w:sz w:val="20"/>
          <w:szCs w:val="20"/>
          <w:lang w:eastAsia="en-US"/>
        </w:rPr>
        <w:t>podpis osoby upoważnione</w:t>
      </w:r>
      <w:r>
        <w:rPr>
          <w:rFonts w:ascii="Arial" w:eastAsia="Calibri" w:hAnsi="Arial" w:cs="Arial"/>
          <w:sz w:val="20"/>
          <w:szCs w:val="20"/>
          <w:lang w:eastAsia="en-US"/>
        </w:rPr>
        <w:t>j)</w:t>
      </w:r>
    </w:p>
    <w:sectPr w:rsidR="00CF141D" w:rsidRPr="00CF141D" w:rsidSect="00D8786A">
      <w:footerReference w:type="default" r:id="rId10"/>
      <w:pgSz w:w="16838" w:h="11906" w:orient="landscape"/>
      <w:pgMar w:top="709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F1B4" w14:textId="77777777" w:rsidR="00E62C5C" w:rsidRDefault="00E62C5C">
      <w:r>
        <w:separator/>
      </w:r>
    </w:p>
  </w:endnote>
  <w:endnote w:type="continuationSeparator" w:id="0">
    <w:p w14:paraId="23E48D74" w14:textId="77777777" w:rsidR="00E62C5C" w:rsidRDefault="00E6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63033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D28C7D9" w14:textId="77777777" w:rsidR="00941563" w:rsidRPr="007F39BD" w:rsidRDefault="00941563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7F39BD">
          <w:rPr>
            <w:rFonts w:ascii="Arial" w:hAnsi="Arial" w:cs="Arial"/>
            <w:sz w:val="22"/>
            <w:szCs w:val="22"/>
          </w:rPr>
          <w:fldChar w:fldCharType="begin"/>
        </w:r>
        <w:r w:rsidRPr="007F39BD">
          <w:rPr>
            <w:rFonts w:ascii="Arial" w:hAnsi="Arial" w:cs="Arial"/>
            <w:sz w:val="22"/>
            <w:szCs w:val="22"/>
          </w:rPr>
          <w:instrText>PAGE   \* MERGEFORMAT</w:instrText>
        </w:r>
        <w:r w:rsidRPr="007F39BD">
          <w:rPr>
            <w:rFonts w:ascii="Arial" w:hAnsi="Arial" w:cs="Arial"/>
            <w:sz w:val="22"/>
            <w:szCs w:val="22"/>
          </w:rPr>
          <w:fldChar w:fldCharType="separate"/>
        </w:r>
        <w:r w:rsidR="0029302A">
          <w:rPr>
            <w:rFonts w:ascii="Arial" w:hAnsi="Arial" w:cs="Arial"/>
            <w:noProof/>
            <w:sz w:val="22"/>
            <w:szCs w:val="22"/>
          </w:rPr>
          <w:t>2</w:t>
        </w:r>
        <w:r w:rsidRPr="007F39B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0879DC3" w14:textId="77777777" w:rsidR="00941563" w:rsidRDefault="009415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94456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A581CD6" w14:textId="77777777" w:rsidR="00EA236A" w:rsidRPr="007F39BD" w:rsidRDefault="00EA236A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7F39BD">
          <w:rPr>
            <w:rFonts w:ascii="Arial" w:hAnsi="Arial" w:cs="Arial"/>
            <w:sz w:val="22"/>
            <w:szCs w:val="22"/>
          </w:rPr>
          <w:fldChar w:fldCharType="begin"/>
        </w:r>
        <w:r w:rsidRPr="007F39BD">
          <w:rPr>
            <w:rFonts w:ascii="Arial" w:hAnsi="Arial" w:cs="Arial"/>
            <w:sz w:val="22"/>
            <w:szCs w:val="22"/>
          </w:rPr>
          <w:instrText>PAGE   \* MERGEFORMAT</w:instrText>
        </w:r>
        <w:r w:rsidRPr="007F39BD">
          <w:rPr>
            <w:rFonts w:ascii="Arial" w:hAnsi="Arial" w:cs="Arial"/>
            <w:sz w:val="22"/>
            <w:szCs w:val="22"/>
          </w:rPr>
          <w:fldChar w:fldCharType="separate"/>
        </w:r>
        <w:r w:rsidR="0029302A">
          <w:rPr>
            <w:rFonts w:ascii="Arial" w:hAnsi="Arial" w:cs="Arial"/>
            <w:noProof/>
            <w:sz w:val="22"/>
            <w:szCs w:val="22"/>
          </w:rPr>
          <w:t>3</w:t>
        </w:r>
        <w:r w:rsidRPr="007F39B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156FA82" w14:textId="77777777" w:rsidR="00EA236A" w:rsidRDefault="00EA23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BE10" w14:textId="55A7094C" w:rsidR="00EA236A" w:rsidRPr="007F39BD" w:rsidRDefault="00EA236A">
    <w:pPr>
      <w:pStyle w:val="Stopka"/>
      <w:jc w:val="center"/>
      <w:rPr>
        <w:rFonts w:ascii="Arial" w:hAnsi="Arial" w:cs="Arial"/>
        <w:sz w:val="22"/>
        <w:szCs w:val="22"/>
      </w:rPr>
    </w:pPr>
  </w:p>
  <w:p w14:paraId="1E6E2B94" w14:textId="77777777" w:rsidR="00EA236A" w:rsidRDefault="00EA2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2AAF" w14:textId="77777777" w:rsidR="00E62C5C" w:rsidRDefault="00E62C5C">
      <w:r>
        <w:separator/>
      </w:r>
    </w:p>
  </w:footnote>
  <w:footnote w:type="continuationSeparator" w:id="0">
    <w:p w14:paraId="417A8D17" w14:textId="77777777" w:rsidR="00E62C5C" w:rsidRDefault="00E6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828"/>
    <w:multiLevelType w:val="hybridMultilevel"/>
    <w:tmpl w:val="C3180332"/>
    <w:lvl w:ilvl="0" w:tplc="16623652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" w15:restartNumberingAfterBreak="0">
    <w:nsid w:val="08BC4E5A"/>
    <w:multiLevelType w:val="hybridMultilevel"/>
    <w:tmpl w:val="145C8410"/>
    <w:lvl w:ilvl="0" w:tplc="CFB4BD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E359D6"/>
    <w:multiLevelType w:val="hybridMultilevel"/>
    <w:tmpl w:val="19CC1F4C"/>
    <w:lvl w:ilvl="0" w:tplc="CFB4BD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7070E3"/>
    <w:multiLevelType w:val="hybridMultilevel"/>
    <w:tmpl w:val="29261E44"/>
    <w:lvl w:ilvl="0" w:tplc="F1C833BE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5F64"/>
    <w:multiLevelType w:val="multilevel"/>
    <w:tmpl w:val="781AF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91C58"/>
    <w:multiLevelType w:val="hybridMultilevel"/>
    <w:tmpl w:val="76C01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87219A4">
      <w:start w:val="1"/>
      <w:numFmt w:val="decimal"/>
      <w:lvlText w:val="%4)"/>
      <w:lvlJc w:val="left"/>
      <w:pPr>
        <w:tabs>
          <w:tab w:val="num" w:pos="0"/>
        </w:tabs>
        <w:ind w:left="709" w:hanging="284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2308C"/>
    <w:multiLevelType w:val="multilevel"/>
    <w:tmpl w:val="B6706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18CB5A36"/>
    <w:multiLevelType w:val="hybridMultilevel"/>
    <w:tmpl w:val="6AC80328"/>
    <w:lvl w:ilvl="0" w:tplc="C2B631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C9529D"/>
    <w:multiLevelType w:val="hybridMultilevel"/>
    <w:tmpl w:val="1C3A5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61B2E"/>
    <w:multiLevelType w:val="hybridMultilevel"/>
    <w:tmpl w:val="7398F7CE"/>
    <w:lvl w:ilvl="0" w:tplc="BF3ABE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B2FA4"/>
    <w:multiLevelType w:val="multilevel"/>
    <w:tmpl w:val="5FAA7F24"/>
    <w:lvl w:ilvl="0">
      <w:start w:val="1"/>
      <w:numFmt w:val="upperRoman"/>
      <w:lvlText w:val="%1."/>
      <w:lvlJc w:val="left"/>
      <w:pPr>
        <w:ind w:left="710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7C5A81"/>
    <w:multiLevelType w:val="hybridMultilevel"/>
    <w:tmpl w:val="91BA23C8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2B36AC2"/>
    <w:multiLevelType w:val="multilevel"/>
    <w:tmpl w:val="87CAB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303124"/>
    <w:multiLevelType w:val="hybridMultilevel"/>
    <w:tmpl w:val="CB2AA736"/>
    <w:lvl w:ilvl="0" w:tplc="22185DA6">
      <w:start w:val="1"/>
      <w:numFmt w:val="decimal"/>
      <w:lvlText w:val="%1."/>
      <w:lvlJc w:val="left"/>
      <w:pPr>
        <w:ind w:left="1029" w:hanging="360"/>
      </w:pPr>
      <w:rPr>
        <w:rFonts w:ascii="Arial" w:eastAsia="Times New Roman" w:hAnsi="Arial" w:cs="Arial" w:hint="default"/>
        <w:b w:val="0"/>
        <w:bCs w:val="0"/>
        <w:strike w:val="0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0C55"/>
    <w:multiLevelType w:val="hybridMultilevel"/>
    <w:tmpl w:val="78F4C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CAA246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D33E3"/>
    <w:multiLevelType w:val="multilevel"/>
    <w:tmpl w:val="5FAA7F24"/>
    <w:lvl w:ilvl="0">
      <w:start w:val="1"/>
      <w:numFmt w:val="upperRoman"/>
      <w:lvlText w:val="%1."/>
      <w:lvlJc w:val="left"/>
      <w:pPr>
        <w:ind w:left="710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B3222D"/>
    <w:multiLevelType w:val="hybridMultilevel"/>
    <w:tmpl w:val="DFA08158"/>
    <w:lvl w:ilvl="0" w:tplc="97263A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FF203C"/>
    <w:multiLevelType w:val="multilevel"/>
    <w:tmpl w:val="AFEA42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D57079"/>
    <w:multiLevelType w:val="hybridMultilevel"/>
    <w:tmpl w:val="48BCAD18"/>
    <w:lvl w:ilvl="0" w:tplc="F848A1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31233"/>
    <w:multiLevelType w:val="hybridMultilevel"/>
    <w:tmpl w:val="31E81F66"/>
    <w:lvl w:ilvl="0" w:tplc="7F740550">
      <w:start w:val="1"/>
      <w:numFmt w:val="decimal"/>
      <w:lvlText w:val="%1."/>
      <w:lvlJc w:val="left"/>
      <w:pPr>
        <w:ind w:left="116" w:hanging="1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834E470">
      <w:start w:val="1"/>
      <w:numFmt w:val="decimal"/>
      <w:lvlText w:val="%2."/>
      <w:lvlJc w:val="left"/>
      <w:pPr>
        <w:ind w:left="836" w:hanging="360"/>
      </w:pPr>
      <w:rPr>
        <w:rFonts w:ascii="Arial" w:eastAsia="Times New Roman" w:hAnsi="Arial" w:cs="Arial" w:hint="default"/>
        <w:b w:val="0"/>
        <w:w w:val="100"/>
        <w:sz w:val="22"/>
        <w:szCs w:val="22"/>
      </w:rPr>
    </w:lvl>
    <w:lvl w:ilvl="2" w:tplc="1DDA8CF0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D867E70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0418891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67186354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0DD035F2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058E591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9678F41A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0" w15:restartNumberingAfterBreak="0">
    <w:nsid w:val="4268569E"/>
    <w:multiLevelType w:val="multilevel"/>
    <w:tmpl w:val="83BE89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753FE2"/>
    <w:multiLevelType w:val="hybridMultilevel"/>
    <w:tmpl w:val="0040D460"/>
    <w:lvl w:ilvl="0" w:tplc="1534EB1E">
      <w:start w:val="1"/>
      <w:numFmt w:val="lowerLetter"/>
      <w:lvlText w:val="%1)"/>
      <w:lvlJc w:val="left"/>
      <w:pPr>
        <w:ind w:left="1065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43C66F1"/>
    <w:multiLevelType w:val="multilevel"/>
    <w:tmpl w:val="77E04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F72866"/>
    <w:multiLevelType w:val="hybridMultilevel"/>
    <w:tmpl w:val="148222F0"/>
    <w:lvl w:ilvl="0" w:tplc="7834E470">
      <w:start w:val="1"/>
      <w:numFmt w:val="decimal"/>
      <w:lvlText w:val="%1."/>
      <w:lvlJc w:val="left"/>
      <w:pPr>
        <w:ind w:left="836" w:hanging="360"/>
      </w:pPr>
      <w:rPr>
        <w:rFonts w:ascii="Arial" w:eastAsia="Times New Roman" w:hAnsi="Arial" w:cs="Arial" w:hint="default"/>
        <w:b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06C4"/>
    <w:multiLevelType w:val="hybridMultilevel"/>
    <w:tmpl w:val="277E9738"/>
    <w:lvl w:ilvl="0" w:tplc="633A26DC">
      <w:start w:val="7"/>
      <w:numFmt w:val="upperRoman"/>
      <w:lvlText w:val="%1."/>
      <w:lvlJc w:val="left"/>
      <w:pPr>
        <w:ind w:left="71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5" w15:restartNumberingAfterBreak="0">
    <w:nsid w:val="4EB00822"/>
    <w:multiLevelType w:val="hybridMultilevel"/>
    <w:tmpl w:val="73A60C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04B045C"/>
    <w:multiLevelType w:val="hybridMultilevel"/>
    <w:tmpl w:val="F8B254FE"/>
    <w:lvl w:ilvl="0" w:tplc="19E6D9FE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50AB7779"/>
    <w:multiLevelType w:val="hybridMultilevel"/>
    <w:tmpl w:val="03EC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E5E2D"/>
    <w:multiLevelType w:val="hybridMultilevel"/>
    <w:tmpl w:val="810AFCB2"/>
    <w:lvl w:ilvl="0" w:tplc="EA2E9C5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410ED5"/>
    <w:multiLevelType w:val="multilevel"/>
    <w:tmpl w:val="B6706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30" w15:restartNumberingAfterBreak="0">
    <w:nsid w:val="59C81244"/>
    <w:multiLevelType w:val="multilevel"/>
    <w:tmpl w:val="92E4C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024C15"/>
    <w:multiLevelType w:val="hybridMultilevel"/>
    <w:tmpl w:val="DF648DC8"/>
    <w:lvl w:ilvl="0" w:tplc="2CF883B6">
      <w:start w:val="1"/>
      <w:numFmt w:val="decimal"/>
      <w:lvlText w:val="%1."/>
      <w:lvlJc w:val="left"/>
      <w:pPr>
        <w:ind w:left="116" w:hanging="167"/>
      </w:pPr>
      <w:rPr>
        <w:rFonts w:ascii="Arial" w:eastAsia="Times New Roman" w:hAnsi="Arial" w:cs="Arial" w:hint="default"/>
        <w:b w:val="0"/>
        <w:bCs w:val="0"/>
        <w:w w:val="100"/>
        <w:sz w:val="20"/>
        <w:szCs w:val="20"/>
      </w:rPr>
    </w:lvl>
    <w:lvl w:ilvl="1" w:tplc="97F4D180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w w:val="100"/>
        <w:sz w:val="22"/>
        <w:szCs w:val="22"/>
      </w:rPr>
    </w:lvl>
    <w:lvl w:ilvl="2" w:tplc="9368A55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A5BA6954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2724DC6A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868ADF82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FEE4FC8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33A717C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1E90BF1C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2" w15:restartNumberingAfterBreak="0">
    <w:nsid w:val="5AE67755"/>
    <w:multiLevelType w:val="multilevel"/>
    <w:tmpl w:val="8B20B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683725"/>
    <w:multiLevelType w:val="hybridMultilevel"/>
    <w:tmpl w:val="B31A772A"/>
    <w:lvl w:ilvl="0" w:tplc="9B7423B0">
      <w:start w:val="1"/>
      <w:numFmt w:val="upperRoman"/>
      <w:lvlText w:val="%1."/>
      <w:lvlJc w:val="left"/>
      <w:pPr>
        <w:tabs>
          <w:tab w:val="num" w:pos="357"/>
        </w:tabs>
        <w:ind w:left="357" w:firstLine="0"/>
      </w:pPr>
      <w:rPr>
        <w:b/>
      </w:rPr>
    </w:lvl>
    <w:lvl w:ilvl="1" w:tplc="5A9C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ADCB0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775AF9"/>
    <w:multiLevelType w:val="hybridMultilevel"/>
    <w:tmpl w:val="66484218"/>
    <w:lvl w:ilvl="0" w:tplc="141CF834">
      <w:start w:val="3"/>
      <w:numFmt w:val="upperRoman"/>
      <w:lvlText w:val="%1."/>
      <w:lvlJc w:val="left"/>
      <w:pPr>
        <w:ind w:left="71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5" w15:restartNumberingAfterBreak="0">
    <w:nsid w:val="5E830530"/>
    <w:multiLevelType w:val="hybridMultilevel"/>
    <w:tmpl w:val="861C3F22"/>
    <w:lvl w:ilvl="0" w:tplc="F1C833BE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b w:val="0"/>
        <w:bCs/>
        <w:i w:val="0"/>
        <w:iCs w:val="0"/>
        <w:color w:val="auto"/>
      </w:rPr>
    </w:lvl>
    <w:lvl w:ilvl="1" w:tplc="2FAAD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C56A3B"/>
    <w:multiLevelType w:val="hybridMultilevel"/>
    <w:tmpl w:val="5ADAF1B8"/>
    <w:lvl w:ilvl="0" w:tplc="D7A0AA92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CAA246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202EF"/>
    <w:multiLevelType w:val="multilevel"/>
    <w:tmpl w:val="B6706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38" w15:restartNumberingAfterBreak="0">
    <w:nsid w:val="66E07B1A"/>
    <w:multiLevelType w:val="hybridMultilevel"/>
    <w:tmpl w:val="79E236E2"/>
    <w:lvl w:ilvl="0" w:tplc="F98C1822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75A3B44"/>
    <w:multiLevelType w:val="multilevel"/>
    <w:tmpl w:val="D81C5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2C56E7"/>
    <w:multiLevelType w:val="hybridMultilevel"/>
    <w:tmpl w:val="3316637C"/>
    <w:lvl w:ilvl="0" w:tplc="D3ACF3BA">
      <w:start w:val="1"/>
      <w:numFmt w:val="decimal"/>
      <w:lvlText w:val="%1."/>
      <w:lvlJc w:val="left"/>
      <w:pPr>
        <w:ind w:left="309" w:hanging="1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2185DA6">
      <w:start w:val="1"/>
      <w:numFmt w:val="decimal"/>
      <w:lvlText w:val="%2."/>
      <w:lvlJc w:val="left"/>
      <w:pPr>
        <w:ind w:left="1029" w:hanging="360"/>
      </w:pPr>
      <w:rPr>
        <w:rFonts w:ascii="Arial" w:eastAsia="Times New Roman" w:hAnsi="Arial" w:cs="Arial" w:hint="default"/>
        <w:b w:val="0"/>
        <w:bCs w:val="0"/>
        <w:strike w:val="0"/>
        <w:w w:val="100"/>
        <w:sz w:val="22"/>
        <w:szCs w:val="22"/>
      </w:rPr>
    </w:lvl>
    <w:lvl w:ilvl="2" w:tplc="5CA0FEE0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5F6AFBA0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F5EA941A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1B70F4DC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58900FCC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7548D38E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AFCA75F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41" w15:restartNumberingAfterBreak="0">
    <w:nsid w:val="702E526F"/>
    <w:multiLevelType w:val="hybridMultilevel"/>
    <w:tmpl w:val="AC281A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553B1"/>
    <w:multiLevelType w:val="hybridMultilevel"/>
    <w:tmpl w:val="7DF47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76FD7"/>
    <w:multiLevelType w:val="hybridMultilevel"/>
    <w:tmpl w:val="A82AFF3C"/>
    <w:lvl w:ilvl="0" w:tplc="441E8C90">
      <w:start w:val="1"/>
      <w:numFmt w:val="lowerLetter"/>
      <w:lvlText w:val="%1)"/>
      <w:lvlJc w:val="left"/>
      <w:pPr>
        <w:ind w:left="925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4" w15:restartNumberingAfterBreak="0">
    <w:nsid w:val="7E8332CE"/>
    <w:multiLevelType w:val="hybridMultilevel"/>
    <w:tmpl w:val="7CE281B2"/>
    <w:lvl w:ilvl="0" w:tplc="97F4D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267074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42156630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11699305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767924949">
    <w:abstractNumId w:val="31"/>
  </w:num>
  <w:num w:numId="5" w16cid:durableId="1745177846">
    <w:abstractNumId w:val="19"/>
  </w:num>
  <w:num w:numId="6" w16cid:durableId="255092709">
    <w:abstractNumId w:val="40"/>
  </w:num>
  <w:num w:numId="7" w16cid:durableId="307170875">
    <w:abstractNumId w:val="8"/>
  </w:num>
  <w:num w:numId="8" w16cid:durableId="563375568">
    <w:abstractNumId w:val="0"/>
  </w:num>
  <w:num w:numId="9" w16cid:durableId="1184780205">
    <w:abstractNumId w:val="21"/>
  </w:num>
  <w:num w:numId="10" w16cid:durableId="1513690535">
    <w:abstractNumId w:val="43"/>
  </w:num>
  <w:num w:numId="11" w16cid:durableId="1430732860">
    <w:abstractNumId w:val="14"/>
  </w:num>
  <w:num w:numId="12" w16cid:durableId="1992903914">
    <w:abstractNumId w:val="36"/>
  </w:num>
  <w:num w:numId="13" w16cid:durableId="564486012">
    <w:abstractNumId w:val="28"/>
  </w:num>
  <w:num w:numId="14" w16cid:durableId="1753963462">
    <w:abstractNumId w:val="26"/>
  </w:num>
  <w:num w:numId="15" w16cid:durableId="635112041">
    <w:abstractNumId w:val="11"/>
  </w:num>
  <w:num w:numId="16" w16cid:durableId="144053145">
    <w:abstractNumId w:val="15"/>
  </w:num>
  <w:num w:numId="17" w16cid:durableId="258023576">
    <w:abstractNumId w:val="20"/>
  </w:num>
  <w:num w:numId="18" w16cid:durableId="737898274">
    <w:abstractNumId w:val="39"/>
  </w:num>
  <w:num w:numId="19" w16cid:durableId="294408722">
    <w:abstractNumId w:val="32"/>
  </w:num>
  <w:num w:numId="20" w16cid:durableId="1812164619">
    <w:abstractNumId w:val="12"/>
  </w:num>
  <w:num w:numId="21" w16cid:durableId="148599100">
    <w:abstractNumId w:val="9"/>
  </w:num>
  <w:num w:numId="22" w16cid:durableId="1760252842">
    <w:abstractNumId w:val="16"/>
  </w:num>
  <w:num w:numId="23" w16cid:durableId="550770440">
    <w:abstractNumId w:val="7"/>
  </w:num>
  <w:num w:numId="24" w16cid:durableId="720060899">
    <w:abstractNumId w:val="4"/>
  </w:num>
  <w:num w:numId="25" w16cid:durableId="592737403">
    <w:abstractNumId w:val="35"/>
  </w:num>
  <w:num w:numId="26" w16cid:durableId="418411798">
    <w:abstractNumId w:val="22"/>
  </w:num>
  <w:num w:numId="27" w16cid:durableId="1093741912">
    <w:abstractNumId w:val="33"/>
  </w:num>
  <w:num w:numId="28" w16cid:durableId="868228476">
    <w:abstractNumId w:val="30"/>
  </w:num>
  <w:num w:numId="29" w16cid:durableId="1185096263">
    <w:abstractNumId w:val="17"/>
  </w:num>
  <w:num w:numId="30" w16cid:durableId="1884901845">
    <w:abstractNumId w:val="29"/>
  </w:num>
  <w:num w:numId="31" w16cid:durableId="1022053475">
    <w:abstractNumId w:val="41"/>
  </w:num>
  <w:num w:numId="32" w16cid:durableId="53625540">
    <w:abstractNumId w:val="13"/>
  </w:num>
  <w:num w:numId="33" w16cid:durableId="476654591">
    <w:abstractNumId w:val="23"/>
  </w:num>
  <w:num w:numId="34" w16cid:durableId="972826712">
    <w:abstractNumId w:val="44"/>
  </w:num>
  <w:num w:numId="35" w16cid:durableId="283005341">
    <w:abstractNumId w:val="38"/>
  </w:num>
  <w:num w:numId="36" w16cid:durableId="496966391">
    <w:abstractNumId w:val="2"/>
  </w:num>
  <w:num w:numId="37" w16cid:durableId="93937035">
    <w:abstractNumId w:val="42"/>
  </w:num>
  <w:num w:numId="38" w16cid:durableId="2078822558">
    <w:abstractNumId w:val="25"/>
  </w:num>
  <w:num w:numId="39" w16cid:durableId="2020765551">
    <w:abstractNumId w:val="1"/>
  </w:num>
  <w:num w:numId="40" w16cid:durableId="206113337">
    <w:abstractNumId w:val="27"/>
  </w:num>
  <w:num w:numId="41" w16cid:durableId="996542410">
    <w:abstractNumId w:val="37"/>
  </w:num>
  <w:num w:numId="42" w16cid:durableId="1628851052">
    <w:abstractNumId w:val="6"/>
  </w:num>
  <w:num w:numId="43" w16cid:durableId="54358631">
    <w:abstractNumId w:val="3"/>
  </w:num>
  <w:num w:numId="44" w16cid:durableId="605697532">
    <w:abstractNumId w:val="10"/>
  </w:num>
  <w:num w:numId="45" w16cid:durableId="2006543252">
    <w:abstractNumId w:val="34"/>
  </w:num>
  <w:num w:numId="46" w16cid:durableId="1691763720">
    <w:abstractNumId w:val="24"/>
  </w:num>
  <w:num w:numId="47" w16cid:durableId="12956756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84855602">
    <w:abstractNumId w:val="18"/>
  </w:num>
  <w:num w:numId="49" w16cid:durableId="223373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64"/>
    <w:rsid w:val="000008F0"/>
    <w:rsid w:val="00006BDF"/>
    <w:rsid w:val="000150EC"/>
    <w:rsid w:val="0002418F"/>
    <w:rsid w:val="00025CEB"/>
    <w:rsid w:val="00027FC0"/>
    <w:rsid w:val="0003025E"/>
    <w:rsid w:val="00030744"/>
    <w:rsid w:val="00032067"/>
    <w:rsid w:val="000537CD"/>
    <w:rsid w:val="00057632"/>
    <w:rsid w:val="00057A37"/>
    <w:rsid w:val="00073356"/>
    <w:rsid w:val="0007414E"/>
    <w:rsid w:val="0007554C"/>
    <w:rsid w:val="00076CE5"/>
    <w:rsid w:val="0007774C"/>
    <w:rsid w:val="00080305"/>
    <w:rsid w:val="00080BDC"/>
    <w:rsid w:val="00091369"/>
    <w:rsid w:val="000B0B76"/>
    <w:rsid w:val="000C1CAE"/>
    <w:rsid w:val="000C2C2B"/>
    <w:rsid w:val="000C6BF1"/>
    <w:rsid w:val="000D3452"/>
    <w:rsid w:val="000F6F20"/>
    <w:rsid w:val="00101AB3"/>
    <w:rsid w:val="0010448D"/>
    <w:rsid w:val="00105A2C"/>
    <w:rsid w:val="001067F4"/>
    <w:rsid w:val="00110C72"/>
    <w:rsid w:val="00114AEF"/>
    <w:rsid w:val="00123507"/>
    <w:rsid w:val="001262C0"/>
    <w:rsid w:val="0014411E"/>
    <w:rsid w:val="001441A7"/>
    <w:rsid w:val="00152511"/>
    <w:rsid w:val="00163B77"/>
    <w:rsid w:val="0017137C"/>
    <w:rsid w:val="00173027"/>
    <w:rsid w:val="001772F3"/>
    <w:rsid w:val="00182956"/>
    <w:rsid w:val="00186051"/>
    <w:rsid w:val="001877C8"/>
    <w:rsid w:val="001A7ECF"/>
    <w:rsid w:val="001B18DD"/>
    <w:rsid w:val="001B7A37"/>
    <w:rsid w:val="001C1D9F"/>
    <w:rsid w:val="001C25D6"/>
    <w:rsid w:val="001D23D7"/>
    <w:rsid w:val="001D4FF9"/>
    <w:rsid w:val="001E3C3A"/>
    <w:rsid w:val="00211676"/>
    <w:rsid w:val="00213120"/>
    <w:rsid w:val="0021762E"/>
    <w:rsid w:val="0023368C"/>
    <w:rsid w:val="0023729A"/>
    <w:rsid w:val="00257970"/>
    <w:rsid w:val="00267038"/>
    <w:rsid w:val="0027073A"/>
    <w:rsid w:val="0029302A"/>
    <w:rsid w:val="002A0C3C"/>
    <w:rsid w:val="002A5ED8"/>
    <w:rsid w:val="002B00A7"/>
    <w:rsid w:val="002B013B"/>
    <w:rsid w:val="002B1D38"/>
    <w:rsid w:val="002B4A69"/>
    <w:rsid w:val="002C2545"/>
    <w:rsid w:val="002C3C10"/>
    <w:rsid w:val="002D079D"/>
    <w:rsid w:val="002D0847"/>
    <w:rsid w:val="002D5FDF"/>
    <w:rsid w:val="002E0998"/>
    <w:rsid w:val="002F5153"/>
    <w:rsid w:val="002F640B"/>
    <w:rsid w:val="00301AAF"/>
    <w:rsid w:val="003056D9"/>
    <w:rsid w:val="003204B3"/>
    <w:rsid w:val="0032402B"/>
    <w:rsid w:val="00333C25"/>
    <w:rsid w:val="00341A17"/>
    <w:rsid w:val="003475B9"/>
    <w:rsid w:val="00357CE3"/>
    <w:rsid w:val="00364EFD"/>
    <w:rsid w:val="00365DDF"/>
    <w:rsid w:val="0037285D"/>
    <w:rsid w:val="00376D34"/>
    <w:rsid w:val="0038275D"/>
    <w:rsid w:val="00385B9B"/>
    <w:rsid w:val="0039025E"/>
    <w:rsid w:val="003919B5"/>
    <w:rsid w:val="00394167"/>
    <w:rsid w:val="00394F2E"/>
    <w:rsid w:val="003A45D9"/>
    <w:rsid w:val="003A79C9"/>
    <w:rsid w:val="003B0C07"/>
    <w:rsid w:val="003B5872"/>
    <w:rsid w:val="003C1FFF"/>
    <w:rsid w:val="003D73B8"/>
    <w:rsid w:val="003D7996"/>
    <w:rsid w:val="003F62E4"/>
    <w:rsid w:val="00402DC4"/>
    <w:rsid w:val="00404F0C"/>
    <w:rsid w:val="00410644"/>
    <w:rsid w:val="00412047"/>
    <w:rsid w:val="00414B46"/>
    <w:rsid w:val="0042010E"/>
    <w:rsid w:val="00420968"/>
    <w:rsid w:val="00450EAF"/>
    <w:rsid w:val="0045558D"/>
    <w:rsid w:val="0048168E"/>
    <w:rsid w:val="00482052"/>
    <w:rsid w:val="0049407A"/>
    <w:rsid w:val="004A10B9"/>
    <w:rsid w:val="004A173A"/>
    <w:rsid w:val="004A332D"/>
    <w:rsid w:val="004A685D"/>
    <w:rsid w:val="004C5F4B"/>
    <w:rsid w:val="004D0CAA"/>
    <w:rsid w:val="004D3353"/>
    <w:rsid w:val="004D61E6"/>
    <w:rsid w:val="004E7974"/>
    <w:rsid w:val="004F1F47"/>
    <w:rsid w:val="004F2BBD"/>
    <w:rsid w:val="004F5C51"/>
    <w:rsid w:val="00501D7F"/>
    <w:rsid w:val="00511E98"/>
    <w:rsid w:val="00512ADB"/>
    <w:rsid w:val="00514670"/>
    <w:rsid w:val="00527CCC"/>
    <w:rsid w:val="005306D0"/>
    <w:rsid w:val="0053232E"/>
    <w:rsid w:val="005323C5"/>
    <w:rsid w:val="00535CC7"/>
    <w:rsid w:val="005368ED"/>
    <w:rsid w:val="005416FB"/>
    <w:rsid w:val="00542A74"/>
    <w:rsid w:val="005432EB"/>
    <w:rsid w:val="0054527D"/>
    <w:rsid w:val="0057373B"/>
    <w:rsid w:val="005774B3"/>
    <w:rsid w:val="00583B36"/>
    <w:rsid w:val="005845B8"/>
    <w:rsid w:val="00591B04"/>
    <w:rsid w:val="00592B6C"/>
    <w:rsid w:val="005931C5"/>
    <w:rsid w:val="00595323"/>
    <w:rsid w:val="005A0528"/>
    <w:rsid w:val="005D2BA2"/>
    <w:rsid w:val="005D5948"/>
    <w:rsid w:val="005E2482"/>
    <w:rsid w:val="005E2DF4"/>
    <w:rsid w:val="005E77DD"/>
    <w:rsid w:val="005F260B"/>
    <w:rsid w:val="0060298C"/>
    <w:rsid w:val="00602F19"/>
    <w:rsid w:val="006078A9"/>
    <w:rsid w:val="00622209"/>
    <w:rsid w:val="00622E1D"/>
    <w:rsid w:val="0063211D"/>
    <w:rsid w:val="0063376D"/>
    <w:rsid w:val="006434C4"/>
    <w:rsid w:val="00646B44"/>
    <w:rsid w:val="00652FE3"/>
    <w:rsid w:val="00657913"/>
    <w:rsid w:val="00660D5B"/>
    <w:rsid w:val="0066456B"/>
    <w:rsid w:val="006646EB"/>
    <w:rsid w:val="0066746B"/>
    <w:rsid w:val="00671ED1"/>
    <w:rsid w:val="0068274B"/>
    <w:rsid w:val="006842AC"/>
    <w:rsid w:val="006848A7"/>
    <w:rsid w:val="006A03CA"/>
    <w:rsid w:val="006B3233"/>
    <w:rsid w:val="006E0F65"/>
    <w:rsid w:val="006E3E54"/>
    <w:rsid w:val="006F21DC"/>
    <w:rsid w:val="006F4264"/>
    <w:rsid w:val="00701156"/>
    <w:rsid w:val="00702A8B"/>
    <w:rsid w:val="00705000"/>
    <w:rsid w:val="00711E99"/>
    <w:rsid w:val="0071289B"/>
    <w:rsid w:val="00715A8C"/>
    <w:rsid w:val="0072355E"/>
    <w:rsid w:val="00732ADB"/>
    <w:rsid w:val="00743355"/>
    <w:rsid w:val="00744DF9"/>
    <w:rsid w:val="00750FB6"/>
    <w:rsid w:val="0075605F"/>
    <w:rsid w:val="00774B2A"/>
    <w:rsid w:val="007850A0"/>
    <w:rsid w:val="00785294"/>
    <w:rsid w:val="00785C04"/>
    <w:rsid w:val="00793A87"/>
    <w:rsid w:val="00795E2A"/>
    <w:rsid w:val="007A3015"/>
    <w:rsid w:val="007A4013"/>
    <w:rsid w:val="007B1442"/>
    <w:rsid w:val="007B1D4D"/>
    <w:rsid w:val="007B3D0E"/>
    <w:rsid w:val="007D18E9"/>
    <w:rsid w:val="007F2BC8"/>
    <w:rsid w:val="007F39BD"/>
    <w:rsid w:val="008146C2"/>
    <w:rsid w:val="00814795"/>
    <w:rsid w:val="00815790"/>
    <w:rsid w:val="008159EE"/>
    <w:rsid w:val="0081613F"/>
    <w:rsid w:val="00822FB7"/>
    <w:rsid w:val="00823700"/>
    <w:rsid w:val="00833F6E"/>
    <w:rsid w:val="008411D9"/>
    <w:rsid w:val="00842437"/>
    <w:rsid w:val="00853CC3"/>
    <w:rsid w:val="0085435E"/>
    <w:rsid w:val="00856067"/>
    <w:rsid w:val="00857357"/>
    <w:rsid w:val="00860472"/>
    <w:rsid w:val="00860EB7"/>
    <w:rsid w:val="00873491"/>
    <w:rsid w:val="00882150"/>
    <w:rsid w:val="00897C9D"/>
    <w:rsid w:val="008A4ED5"/>
    <w:rsid w:val="008B241B"/>
    <w:rsid w:val="008C69AF"/>
    <w:rsid w:val="008C73B7"/>
    <w:rsid w:val="008D18BA"/>
    <w:rsid w:val="008E425F"/>
    <w:rsid w:val="008E6020"/>
    <w:rsid w:val="008F09D2"/>
    <w:rsid w:val="008F5DB1"/>
    <w:rsid w:val="00905A79"/>
    <w:rsid w:val="009170F0"/>
    <w:rsid w:val="00930253"/>
    <w:rsid w:val="00937515"/>
    <w:rsid w:val="00941563"/>
    <w:rsid w:val="00944864"/>
    <w:rsid w:val="009524B0"/>
    <w:rsid w:val="009644FD"/>
    <w:rsid w:val="00964BD9"/>
    <w:rsid w:val="009742AC"/>
    <w:rsid w:val="0098239C"/>
    <w:rsid w:val="00991798"/>
    <w:rsid w:val="009B4D6B"/>
    <w:rsid w:val="009B4E3C"/>
    <w:rsid w:val="009B5F39"/>
    <w:rsid w:val="009C16EA"/>
    <w:rsid w:val="009C230F"/>
    <w:rsid w:val="009C2BFF"/>
    <w:rsid w:val="009D1095"/>
    <w:rsid w:val="009D52A3"/>
    <w:rsid w:val="009E3479"/>
    <w:rsid w:val="009F1022"/>
    <w:rsid w:val="009F407D"/>
    <w:rsid w:val="009F4E83"/>
    <w:rsid w:val="00A15A1C"/>
    <w:rsid w:val="00A16D59"/>
    <w:rsid w:val="00A17519"/>
    <w:rsid w:val="00A20B89"/>
    <w:rsid w:val="00A20C3A"/>
    <w:rsid w:val="00A34997"/>
    <w:rsid w:val="00A46679"/>
    <w:rsid w:val="00A67250"/>
    <w:rsid w:val="00A73948"/>
    <w:rsid w:val="00A84632"/>
    <w:rsid w:val="00A85AC1"/>
    <w:rsid w:val="00A93683"/>
    <w:rsid w:val="00A95948"/>
    <w:rsid w:val="00A972D2"/>
    <w:rsid w:val="00A97F36"/>
    <w:rsid w:val="00AA304D"/>
    <w:rsid w:val="00AB1082"/>
    <w:rsid w:val="00AD51E1"/>
    <w:rsid w:val="00AD606C"/>
    <w:rsid w:val="00AF0D40"/>
    <w:rsid w:val="00B078F0"/>
    <w:rsid w:val="00B11C08"/>
    <w:rsid w:val="00B13DD7"/>
    <w:rsid w:val="00B21B8F"/>
    <w:rsid w:val="00B231F5"/>
    <w:rsid w:val="00B2660A"/>
    <w:rsid w:val="00B311C6"/>
    <w:rsid w:val="00B35F08"/>
    <w:rsid w:val="00B43ECC"/>
    <w:rsid w:val="00B462E3"/>
    <w:rsid w:val="00B47CDA"/>
    <w:rsid w:val="00B50701"/>
    <w:rsid w:val="00B520C0"/>
    <w:rsid w:val="00B60E10"/>
    <w:rsid w:val="00B61835"/>
    <w:rsid w:val="00B66779"/>
    <w:rsid w:val="00B704C9"/>
    <w:rsid w:val="00B82478"/>
    <w:rsid w:val="00B833B3"/>
    <w:rsid w:val="00B91979"/>
    <w:rsid w:val="00B93AC5"/>
    <w:rsid w:val="00BA013C"/>
    <w:rsid w:val="00BA28A6"/>
    <w:rsid w:val="00BA54D1"/>
    <w:rsid w:val="00BB4EEE"/>
    <w:rsid w:val="00BC3DAB"/>
    <w:rsid w:val="00BC7597"/>
    <w:rsid w:val="00BD521B"/>
    <w:rsid w:val="00BD55B8"/>
    <w:rsid w:val="00BD6615"/>
    <w:rsid w:val="00C0582F"/>
    <w:rsid w:val="00C06E07"/>
    <w:rsid w:val="00C11643"/>
    <w:rsid w:val="00C21D32"/>
    <w:rsid w:val="00C236AF"/>
    <w:rsid w:val="00C24743"/>
    <w:rsid w:val="00C2494A"/>
    <w:rsid w:val="00C25223"/>
    <w:rsid w:val="00C2559D"/>
    <w:rsid w:val="00C34247"/>
    <w:rsid w:val="00C35058"/>
    <w:rsid w:val="00C353AD"/>
    <w:rsid w:val="00C45315"/>
    <w:rsid w:val="00C760E3"/>
    <w:rsid w:val="00C808D3"/>
    <w:rsid w:val="00C8681C"/>
    <w:rsid w:val="00C904CF"/>
    <w:rsid w:val="00C952E8"/>
    <w:rsid w:val="00CB0D4B"/>
    <w:rsid w:val="00CB2C6A"/>
    <w:rsid w:val="00CB5805"/>
    <w:rsid w:val="00CB7E40"/>
    <w:rsid w:val="00CC2E21"/>
    <w:rsid w:val="00CD0792"/>
    <w:rsid w:val="00CD5B91"/>
    <w:rsid w:val="00CF141D"/>
    <w:rsid w:val="00D001B2"/>
    <w:rsid w:val="00D004C0"/>
    <w:rsid w:val="00D06F41"/>
    <w:rsid w:val="00D07493"/>
    <w:rsid w:val="00D26596"/>
    <w:rsid w:val="00D32CAB"/>
    <w:rsid w:val="00D37922"/>
    <w:rsid w:val="00D41A8D"/>
    <w:rsid w:val="00D44213"/>
    <w:rsid w:val="00D46234"/>
    <w:rsid w:val="00D464A8"/>
    <w:rsid w:val="00D51143"/>
    <w:rsid w:val="00D51163"/>
    <w:rsid w:val="00D62C2C"/>
    <w:rsid w:val="00D669A2"/>
    <w:rsid w:val="00D70008"/>
    <w:rsid w:val="00D73687"/>
    <w:rsid w:val="00D74A0E"/>
    <w:rsid w:val="00D752ED"/>
    <w:rsid w:val="00D8035B"/>
    <w:rsid w:val="00D8786A"/>
    <w:rsid w:val="00D90B65"/>
    <w:rsid w:val="00DA4840"/>
    <w:rsid w:val="00DA5489"/>
    <w:rsid w:val="00DA74AB"/>
    <w:rsid w:val="00DB48CC"/>
    <w:rsid w:val="00DC0700"/>
    <w:rsid w:val="00DC556B"/>
    <w:rsid w:val="00DD2A29"/>
    <w:rsid w:val="00DE38B0"/>
    <w:rsid w:val="00DE51BB"/>
    <w:rsid w:val="00DF0890"/>
    <w:rsid w:val="00DF6AC0"/>
    <w:rsid w:val="00DF7FFD"/>
    <w:rsid w:val="00E061FC"/>
    <w:rsid w:val="00E06DCD"/>
    <w:rsid w:val="00E138E3"/>
    <w:rsid w:val="00E139EB"/>
    <w:rsid w:val="00E21234"/>
    <w:rsid w:val="00E2519B"/>
    <w:rsid w:val="00E34C94"/>
    <w:rsid w:val="00E34E6E"/>
    <w:rsid w:val="00E46B2E"/>
    <w:rsid w:val="00E56B52"/>
    <w:rsid w:val="00E62C5C"/>
    <w:rsid w:val="00E71606"/>
    <w:rsid w:val="00E7656B"/>
    <w:rsid w:val="00E77424"/>
    <w:rsid w:val="00E87EC8"/>
    <w:rsid w:val="00E90FCB"/>
    <w:rsid w:val="00E91EFC"/>
    <w:rsid w:val="00EA1593"/>
    <w:rsid w:val="00EA236A"/>
    <w:rsid w:val="00EB400C"/>
    <w:rsid w:val="00EC763F"/>
    <w:rsid w:val="00ED01D9"/>
    <w:rsid w:val="00ED409B"/>
    <w:rsid w:val="00EE7F2E"/>
    <w:rsid w:val="00EF31A2"/>
    <w:rsid w:val="00EF38DC"/>
    <w:rsid w:val="00EF3C3F"/>
    <w:rsid w:val="00EF4FE1"/>
    <w:rsid w:val="00EF76DF"/>
    <w:rsid w:val="00F0046F"/>
    <w:rsid w:val="00F0492B"/>
    <w:rsid w:val="00F06477"/>
    <w:rsid w:val="00F117F6"/>
    <w:rsid w:val="00F306B3"/>
    <w:rsid w:val="00F45852"/>
    <w:rsid w:val="00F674AA"/>
    <w:rsid w:val="00F67737"/>
    <w:rsid w:val="00F7112C"/>
    <w:rsid w:val="00F73053"/>
    <w:rsid w:val="00F83EB1"/>
    <w:rsid w:val="00F9231D"/>
    <w:rsid w:val="00F96033"/>
    <w:rsid w:val="00FB734C"/>
    <w:rsid w:val="00FC0911"/>
    <w:rsid w:val="00FC0C2A"/>
    <w:rsid w:val="00FD6692"/>
    <w:rsid w:val="00FE4B4D"/>
    <w:rsid w:val="00FE52AB"/>
    <w:rsid w:val="00FE5481"/>
    <w:rsid w:val="00FE5A1B"/>
    <w:rsid w:val="00FF1235"/>
    <w:rsid w:val="00FF2F7F"/>
    <w:rsid w:val="00FF3BE4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F8BBE"/>
  <w15:docId w15:val="{945EF226-D812-4AB2-A645-EF07F66D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4864"/>
    <w:pPr>
      <w:keepNext/>
      <w:jc w:val="center"/>
      <w:outlineLvl w:val="0"/>
    </w:pPr>
    <w:rPr>
      <w:rFonts w:eastAsia="Arial Unicode MS"/>
      <w:b/>
      <w:bCs/>
      <w:smallCaps/>
    </w:rPr>
  </w:style>
  <w:style w:type="paragraph" w:styleId="Nagwek2">
    <w:name w:val="heading 2"/>
    <w:basedOn w:val="Normalny"/>
    <w:next w:val="Normalny"/>
    <w:link w:val="Nagwek2Znak"/>
    <w:unhideWhenUsed/>
    <w:qFormat/>
    <w:rsid w:val="00944864"/>
    <w:pPr>
      <w:keepNext/>
      <w:jc w:val="both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486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4486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94486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944864"/>
    <w:rPr>
      <w:rFonts w:ascii="Times New Roman" w:eastAsia="Arial Unicode MS" w:hAnsi="Times New Roman" w:cs="Times New Roman"/>
      <w:b/>
      <w:bCs/>
      <w:smallCap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4864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qFormat/>
    <w:rsid w:val="00944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486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94486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48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448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4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448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4486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86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4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4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94486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8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8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8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EE7F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A15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1593"/>
    <w:pPr>
      <w:widowControl w:val="0"/>
      <w:shd w:val="clear" w:color="auto" w:fill="FFFFFF"/>
      <w:spacing w:line="264" w:lineRule="exact"/>
      <w:ind w:hanging="48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5D2BA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4ED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1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F9B3-84F8-451D-94B1-60764D48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4117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474_9866_23</vt:lpstr>
    </vt:vector>
  </TitlesOfParts>
  <Company/>
  <LinksUpToDate>false</LinksUpToDate>
  <CharactersWithSpaces>28768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474_9866_23</dc:title>
  <dc:subject/>
  <dc:creator>jaugustyn</dc:creator>
  <cp:keywords/>
  <dc:description/>
  <cp:lastModifiedBy>.</cp:lastModifiedBy>
  <cp:revision>7</cp:revision>
  <cp:lastPrinted>2023-03-20T12:47:00Z</cp:lastPrinted>
  <dcterms:created xsi:type="dcterms:W3CDTF">2023-03-24T06:56:00Z</dcterms:created>
  <dcterms:modified xsi:type="dcterms:W3CDTF">2023-04-05T11:04:00Z</dcterms:modified>
</cp:coreProperties>
</file>