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B4FA" w14:textId="77777777" w:rsidR="000D002C" w:rsidRPr="000D002C" w:rsidRDefault="000D002C" w:rsidP="000D002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0802001"/>
      <w:bookmarkStart w:id="2" w:name="_Hlk112400755"/>
      <w:r w:rsidRPr="000D002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476/ </w:t>
      </w:r>
      <w:r w:rsidR="00F97E0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9902</w:t>
      </w:r>
      <w:r w:rsidRPr="000D002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4403BC9A" w14:textId="77777777" w:rsidR="000D002C" w:rsidRPr="000D002C" w:rsidRDefault="000D002C" w:rsidP="000D002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0D002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E673B5B" w14:textId="77777777" w:rsidR="000D002C" w:rsidRPr="000D002C" w:rsidRDefault="000D002C" w:rsidP="000D002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D002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95D02FA" w14:textId="77777777" w:rsidR="000D002C" w:rsidRPr="000D002C" w:rsidRDefault="000D002C" w:rsidP="000D002C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D002C">
        <w:rPr>
          <w:rFonts w:ascii="Arial" w:eastAsia="Times New Roman" w:hAnsi="Arial" w:cs="Times New Roman"/>
          <w:sz w:val="24"/>
          <w:szCs w:val="24"/>
          <w:lang w:eastAsia="pl-PL"/>
        </w:rPr>
        <w:t>z dnia 4 kwietnia 2023 r.</w:t>
      </w:r>
      <w:bookmarkEnd w:id="0"/>
      <w:bookmarkEnd w:id="1"/>
    </w:p>
    <w:p w14:paraId="40480065" w14:textId="77777777" w:rsidR="000A0F5F" w:rsidRDefault="000A0F5F" w:rsidP="000A0F5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Strategii Rozwoju Gminy Sokołów Małopolski na lata 2022-2030</w:t>
      </w:r>
      <w:r w:rsidR="000E3AC5">
        <w:rPr>
          <w:rFonts w:ascii="Arial" w:eastAsia="Times New Roman" w:hAnsi="Arial" w:cs="Arial"/>
          <w:b/>
          <w:i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</w:p>
    <w:bookmarkEnd w:id="2"/>
    <w:p w14:paraId="2543F8C9" w14:textId="77777777" w:rsidR="000A0F5F" w:rsidRDefault="000A0F5F" w:rsidP="000A0F5F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</w:t>
      </w:r>
      <w:r w:rsidR="007D37FF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="00176EDB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176EDB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176EDB">
        <w:rPr>
          <w:rFonts w:ascii="Arial" w:eastAsia="Times New Roman" w:hAnsi="Arial" w:cs="Arial"/>
          <w:sz w:val="24"/>
          <w:szCs w:val="24"/>
          <w:lang w:eastAsia="ar-SA"/>
        </w:rPr>
        <w:t>. Dz. U. z 2023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176EDB">
        <w:rPr>
          <w:rFonts w:ascii="Arial" w:eastAsia="Times New Roman" w:hAnsi="Arial" w:cs="Arial"/>
          <w:sz w:val="24"/>
          <w:szCs w:val="24"/>
          <w:lang w:eastAsia="ar-SA"/>
        </w:rPr>
        <w:t>40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14:paraId="3BAC058C" w14:textId="77777777" w:rsidR="000A0F5F" w:rsidRDefault="000A0F5F" w:rsidP="000A0F5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515D8D1F" w14:textId="77777777" w:rsidR="000A0F5F" w:rsidRDefault="000A0F5F" w:rsidP="000A0F5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0CFBC01F" w14:textId="77777777" w:rsidR="000A0F5F" w:rsidRDefault="000A0F5F" w:rsidP="000A0F5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1062148" w14:textId="77777777" w:rsidR="000A0F5F" w:rsidRDefault="000A0F5F" w:rsidP="000A0F5F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Sokołów Małopolski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53378D97" w14:textId="77777777" w:rsidR="000A0F5F" w:rsidRDefault="000A0F5F" w:rsidP="000A0F5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153FA9CF" w14:textId="77777777" w:rsidR="000A0F5F" w:rsidRDefault="000A0F5F" w:rsidP="000A0F5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46621668" w14:textId="77777777" w:rsidR="000A0F5F" w:rsidRDefault="000A0F5F" w:rsidP="000A0F5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3C027411" w14:textId="77777777" w:rsidR="000A0F5F" w:rsidRDefault="000A0F5F" w:rsidP="000A0F5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452B7350" w14:textId="77777777" w:rsidR="000A0F5F" w:rsidRDefault="000A0F5F" w:rsidP="000A0F5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AEC75BD" w14:textId="77777777" w:rsidR="000A0F5F" w:rsidRDefault="000A0F5F" w:rsidP="000A0F5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45893B0" w14:textId="77777777" w:rsidR="007C5676" w:rsidRDefault="007C5676" w:rsidP="000A0F5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C5B6711" w14:textId="77777777" w:rsidR="007C5676" w:rsidRPr="0095748E" w:rsidRDefault="007C5676" w:rsidP="007C5676">
      <w:pPr>
        <w:spacing w:after="0"/>
        <w:rPr>
          <w:rFonts w:ascii="Arial" w:eastAsia="Calibri" w:hAnsi="Arial" w:cs="Arial"/>
          <w:sz w:val="23"/>
          <w:szCs w:val="23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98DA9C1" w14:textId="77777777" w:rsidR="007C5676" w:rsidRPr="0095748E" w:rsidRDefault="007C5676" w:rsidP="007C5676">
      <w:pPr>
        <w:spacing w:after="0"/>
        <w:rPr>
          <w:rFonts w:ascii="Arial" w:eastAsiaTheme="minorEastAsia" w:hAnsi="Arial" w:cs="Arial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0416588" w14:textId="77777777" w:rsidR="007C5676" w:rsidRDefault="007C5676" w:rsidP="000A0F5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D6EE08F" w14:textId="77777777" w:rsidR="007C5676" w:rsidRDefault="007C5676" w:rsidP="000A0F5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EF39450" w14:textId="47E0FDA1" w:rsidR="007C5676" w:rsidRDefault="007C5676" w:rsidP="000A0F5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7C5676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518D8925" w14:textId="77777777" w:rsidR="000D002C" w:rsidRPr="000D002C" w:rsidRDefault="000D002C" w:rsidP="000D002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0D002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476/</w:t>
      </w:r>
      <w:r w:rsidR="00F97E0A">
        <w:rPr>
          <w:rFonts w:ascii="Arial" w:eastAsia="Times New Roman" w:hAnsi="Arial" w:cs="Arial"/>
          <w:bCs/>
          <w:sz w:val="24"/>
          <w:szCs w:val="24"/>
          <w:lang w:eastAsia="pl-PL"/>
        </w:rPr>
        <w:t>9902</w:t>
      </w:r>
      <w:r w:rsidRPr="000D002C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DD3203E" w14:textId="77777777" w:rsidR="000D002C" w:rsidRPr="000D002C" w:rsidRDefault="000D002C" w:rsidP="000D002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002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788AF28" w14:textId="77777777" w:rsidR="000D002C" w:rsidRPr="000D002C" w:rsidRDefault="000D002C" w:rsidP="000D002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002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1B47A0F" w14:textId="77777777" w:rsidR="000A0F5F" w:rsidRPr="000D002C" w:rsidRDefault="000D002C" w:rsidP="000D002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00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0D002C">
        <w:rPr>
          <w:rFonts w:ascii="Arial" w:eastAsia="Times New Roman" w:hAnsi="Arial" w:cs="Times New Roman"/>
          <w:sz w:val="24"/>
          <w:szCs w:val="24"/>
          <w:lang w:eastAsia="pl-PL"/>
        </w:rPr>
        <w:t xml:space="preserve">4 kwietnia 2023 </w:t>
      </w:r>
      <w:r w:rsidRPr="000D002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03BB53D7" w14:textId="77777777" w:rsidR="000A0F5F" w:rsidRDefault="000A0F5F" w:rsidP="000A0F5F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448C1009" w14:textId="77777777" w:rsidR="000A0F5F" w:rsidRDefault="000A0F5F" w:rsidP="000A0F5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</w:t>
      </w:r>
      <w:r w:rsidR="00176ED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zie gminnym  (</w:t>
      </w:r>
      <w:proofErr w:type="spellStart"/>
      <w:r w:rsidR="00176ED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="00176ED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 Dz. U. z 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 poz.</w:t>
      </w:r>
      <w:r w:rsidR="000E20E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176ED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40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</w:t>
      </w:r>
      <w:r w:rsidR="007D37F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i prowadzenia polityki przestrzennej w województwie określonych w strategii rozwoju województwa. </w:t>
      </w:r>
    </w:p>
    <w:p w14:paraId="4C500B31" w14:textId="77777777" w:rsidR="000A0F5F" w:rsidRDefault="000A0F5F" w:rsidP="000A0F5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35CA30DE" w14:textId="77777777" w:rsidR="000A0F5F" w:rsidRDefault="000A0F5F" w:rsidP="000A0F5F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18682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6 marca 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</w:t>
      </w:r>
      <w:r w:rsidR="0018682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Andrzej Ożóg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 w:rsidR="0018682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Burmistrz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Gminy i Miasta Sokołów Małopolski wystąpił o zaopiniowanie </w:t>
      </w:r>
      <w:r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projektu </w:t>
      </w:r>
      <w:r w:rsidR="000E20E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0E20E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Sokołów Małopolski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lata 2022-2030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18682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7 marca 2023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r.</w:t>
      </w:r>
    </w:p>
    <w:p w14:paraId="28C174DD" w14:textId="77777777" w:rsidR="006301A7" w:rsidRPr="00173CA7" w:rsidRDefault="006301A7" w:rsidP="000A0F5F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Przedłożony projekt stanowi drugą wersję SRG. Pierwsza Uchwałą Nr 454/9354/23 Zarządu Województwa Podkarpackiego z dnia 17 stycznia 2023 r. zaopiniowana została negatywnie. </w:t>
      </w:r>
    </w:p>
    <w:p w14:paraId="20AD0F50" w14:textId="77777777" w:rsidR="000A0F5F" w:rsidRDefault="000A0F5F" w:rsidP="000A0F5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r w:rsidRPr="00E12882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Sokołów Małopolski 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18682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2A313F6A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3E5A86B2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31EE358E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E12882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E12882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IV.1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A8948BA" w14:textId="77777777" w:rsidR="000A0F5F" w:rsidRPr="00A25187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1.4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E56B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1FB7CDA1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wpisuj</w:t>
      </w:r>
      <w:r w:rsidR="00E12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E12882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IV.1 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9586CF5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0058DA2F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6BB6F51E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</w:t>
      </w:r>
      <w:r w:rsidR="00E12882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cel operacyjn</w:t>
      </w:r>
      <w:r w:rsidR="00E12882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II.1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4E67B01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7909CE5F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 wpisuj</w:t>
      </w:r>
      <w:r w:rsidR="00E1288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cel operacyjn</w:t>
      </w:r>
      <w:r w:rsidR="00E1288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II.3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83EF9C4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7300935D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cele operacyjne: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II.4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 IV.2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8225BB4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59251195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II.4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 III.2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E207171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3DAD06F8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E12882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E12882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II.4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1F128F1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BBC7F05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>I.2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II.4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 III.2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96191A5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0F1D54F0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II.1, II.2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3504789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69D5567E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38640634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 xml:space="preserve">I.2, I.3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04EB7FA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16F4EFC7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5112DD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5112DD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I.4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D9F65CE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771178BC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5112DD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5112DD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I.4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451A986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7BE162CD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5112DD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5112DD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III.1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0984CAF" w14:textId="77777777" w:rsidR="000A0F5F" w:rsidRDefault="000A0F5F" w:rsidP="000A0F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3DC292F1" w14:textId="77777777" w:rsidR="000A0F5F" w:rsidRDefault="000A0F5F" w:rsidP="000A0F5F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II.2, III.1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 III.2, IV.1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C8BF852" w14:textId="77777777" w:rsidR="000A0F5F" w:rsidRDefault="000A0F5F" w:rsidP="000A0F5F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50C25AA6" w14:textId="77777777" w:rsidR="000A0F5F" w:rsidRDefault="000A0F5F" w:rsidP="000A0F5F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5112DD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5112DD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>I.3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B1C6BB2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1C5C59E4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 xml:space="preserve">I.1, I.2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DF14B95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CED5F1B" w14:textId="77777777" w:rsidR="000A0F5F" w:rsidRPr="00194A29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Priorytet 4.1. </w:t>
      </w:r>
      <w:r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49666FB1" w14:textId="77777777" w:rsidR="000A0F5F" w:rsidRPr="00A25187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A29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III.1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III.2 </w:t>
      </w:r>
      <w:r w:rsidRPr="00194A29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D7ADD1" w14:textId="77777777" w:rsidR="000A0F5F" w:rsidRDefault="000A0F5F" w:rsidP="000A0F5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623426EE" w14:textId="77777777" w:rsidR="000A0F5F" w:rsidRDefault="000A0F5F" w:rsidP="000A0F5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III.1</w:t>
      </w:r>
      <w:r w:rsidR="004A2838">
        <w:rPr>
          <w:rFonts w:ascii="Arial" w:eastAsia="Times New Roman" w:hAnsi="Arial" w:cs="Arial"/>
          <w:sz w:val="24"/>
          <w:szCs w:val="24"/>
          <w:lang w:eastAsia="pl-PL"/>
        </w:rPr>
        <w:t>, III.2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5C669FB" w14:textId="77777777" w:rsidR="000A0F5F" w:rsidRDefault="00176EDB" w:rsidP="000A0F5F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="000A0F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4A2838"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27DC7CC8" w14:textId="77777777" w:rsidR="000A0F5F" w:rsidRDefault="000A0F5F" w:rsidP="006301A7">
      <w:pPr>
        <w:spacing w:before="24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</w:t>
      </w:r>
      <w:r w:rsidR="00B162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wpisują się</w:t>
      </w:r>
      <w:r w:rsid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A2838"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 operacyjne</w:t>
      </w:r>
      <w:r w:rsidR="00B162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>I.3</w:t>
      </w:r>
      <w:r w:rsidR="00B16287">
        <w:rPr>
          <w:rFonts w:ascii="Arial" w:eastAsia="Times New Roman" w:hAnsi="Arial" w:cs="Arial"/>
          <w:sz w:val="24"/>
          <w:szCs w:val="24"/>
          <w:lang w:eastAsia="pl-PL"/>
        </w:rPr>
        <w:t>, II.3</w:t>
      </w:r>
      <w:r w:rsidR="00176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0ABB9C8" w14:textId="77777777" w:rsidR="000A0F5F" w:rsidRDefault="000A0F5F" w:rsidP="006301A7">
      <w:pPr>
        <w:spacing w:before="24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6702FF2D" w14:textId="77777777" w:rsidR="00F66A42" w:rsidRDefault="00F66A42" w:rsidP="00F66A42">
      <w:pPr>
        <w:suppressAutoHyphens w:val="0"/>
        <w:spacing w:before="24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66A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Projektodawca uwzględnił rekomendacje wskazane 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Uchwale Zarządu Województwa Podkarpackiego Nr 454/9354/23 z dnia 17 stycznia 2023 r.</w:t>
      </w:r>
    </w:p>
    <w:p w14:paraId="79045329" w14:textId="77777777" w:rsidR="00F66A42" w:rsidRPr="00F66A42" w:rsidRDefault="00F66A42" w:rsidP="00F66A42">
      <w:pPr>
        <w:suppressAutoHyphens w:val="0"/>
        <w:spacing w:before="24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66A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</w:t>
      </w:r>
      <w:r w:rsidRPr="00F66A4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F66A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 kątem sposobu uwzględnienia ustaleń i rekomendacji w zakresie kształtowania i prowadzenia polityki przestrzennej w województwie potwierdziła zgodność z zapisami </w:t>
      </w:r>
      <w:r w:rsidRPr="00F66A4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Pr="00F66A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5F748BA" w14:textId="77777777" w:rsidR="00F66A42" w:rsidRPr="00F66A42" w:rsidRDefault="00F66A42" w:rsidP="00F66A42">
      <w:pPr>
        <w:suppressAutoHyphens w:val="0"/>
        <w:spacing w:before="24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66A42">
        <w:rPr>
          <w:rFonts w:ascii="Arial" w:eastAsia="Times New Roman" w:hAnsi="Arial" w:cs="Arial"/>
          <w:color w:val="000000" w:themeColor="text1"/>
          <w:sz w:val="24"/>
          <w:szCs w:val="24"/>
        </w:rPr>
        <w:t>Mając na uwadze powyższe, na podstawie art. 41 ust. 1 ustawy z dnia 5 czerwca 1998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F66A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r. </w:t>
      </w:r>
      <w:r w:rsidRPr="00F66A42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 samorządzie województwa</w:t>
      </w:r>
      <w:r w:rsidRPr="00F66A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F66A42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F66A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2022 r. poz. 2094) w związku z art. 10f ust. 2 i 3 </w:t>
      </w:r>
      <w:proofErr w:type="spellStart"/>
      <w:r w:rsidRPr="00F66A42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F66A42">
        <w:rPr>
          <w:rFonts w:ascii="Arial" w:eastAsia="Times New Roman" w:hAnsi="Arial" w:cs="Arial"/>
          <w:color w:val="000000" w:themeColor="text1"/>
          <w:sz w:val="24"/>
          <w:szCs w:val="24"/>
        </w:rPr>
        <w:t>., Zarząd Województwa Podkarpackiego postanawia pozytywnie zaopiniować projekt</w:t>
      </w:r>
      <w:r w:rsidRPr="00F66A42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Strategii Rozwoju Gminy </w:t>
      </w:r>
      <w:r w:rsidR="007D37FF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Sokołów Małopolski </w:t>
      </w:r>
      <w:r w:rsidRPr="00F66A42">
        <w:rPr>
          <w:rFonts w:ascii="Arial" w:eastAsia="Times New Roman" w:hAnsi="Arial" w:cs="Arial"/>
          <w:i/>
          <w:color w:val="000000" w:themeColor="text1"/>
          <w:sz w:val="24"/>
          <w:szCs w:val="24"/>
        </w:rPr>
        <w:t>na lata 202</w:t>
      </w:r>
      <w:r w:rsidR="007D37FF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</w:t>
      </w:r>
      <w:r w:rsidRPr="00F66A42">
        <w:rPr>
          <w:rFonts w:ascii="Arial" w:eastAsia="Times New Roman" w:hAnsi="Arial" w:cs="Arial"/>
          <w:i/>
          <w:color w:val="000000" w:themeColor="text1"/>
          <w:sz w:val="24"/>
          <w:szCs w:val="24"/>
        </w:rPr>
        <w:t>-20</w:t>
      </w:r>
      <w:r w:rsidR="007D37FF">
        <w:rPr>
          <w:rFonts w:ascii="Arial" w:eastAsia="Times New Roman" w:hAnsi="Arial" w:cs="Arial"/>
          <w:i/>
          <w:color w:val="000000" w:themeColor="text1"/>
          <w:sz w:val="24"/>
          <w:szCs w:val="24"/>
        </w:rPr>
        <w:t>30</w:t>
      </w:r>
      <w:r w:rsidR="007D37FF">
        <w:rPr>
          <w:rFonts w:ascii="Arial" w:eastAsia="Times New Roman" w:hAnsi="Arial" w:cs="Arial"/>
          <w:i/>
          <w:color w:val="000000" w:themeColor="text1"/>
          <w:sz w:val="24"/>
          <w:szCs w:val="24"/>
        </w:rPr>
        <w:br/>
      </w:r>
      <w:r w:rsidRPr="00F66A4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F66A42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F66A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uwzględnienia w nim ustaleń i rekomendacji dotyczących kształtowania </w:t>
      </w:r>
      <w:r w:rsidR="007D37FF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F66A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prowadzenia polityki przestrzennej w województwie określonych w </w:t>
      </w:r>
      <w:r w:rsidRPr="00F66A42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SRWP 2030.</w:t>
      </w:r>
    </w:p>
    <w:p w14:paraId="6AADD2B9" w14:textId="77777777" w:rsidR="00F66A42" w:rsidRPr="00F66A42" w:rsidRDefault="00F66A42" w:rsidP="00F66A42">
      <w:pPr>
        <w:suppressAutoHyphens w:val="0"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979E42A" w14:textId="3AB61BE4" w:rsidR="00F66A42" w:rsidRPr="00F66A42" w:rsidRDefault="00F66A42" w:rsidP="00F66A42">
      <w:pPr>
        <w:suppressAutoHyphens w:val="0"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F66A42" w:rsidRPr="00F66A42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5F"/>
    <w:rsid w:val="000A0F5F"/>
    <w:rsid w:val="000D002C"/>
    <w:rsid w:val="000E20EE"/>
    <w:rsid w:val="000E3AC5"/>
    <w:rsid w:val="000F1478"/>
    <w:rsid w:val="00176EDB"/>
    <w:rsid w:val="00186824"/>
    <w:rsid w:val="001935B7"/>
    <w:rsid w:val="00320F35"/>
    <w:rsid w:val="003405E4"/>
    <w:rsid w:val="00373070"/>
    <w:rsid w:val="00405D9F"/>
    <w:rsid w:val="004A2838"/>
    <w:rsid w:val="004E5DE3"/>
    <w:rsid w:val="005112DD"/>
    <w:rsid w:val="00572B93"/>
    <w:rsid w:val="005C3269"/>
    <w:rsid w:val="005F6506"/>
    <w:rsid w:val="006301A7"/>
    <w:rsid w:val="007C5676"/>
    <w:rsid w:val="007D37FF"/>
    <w:rsid w:val="00847697"/>
    <w:rsid w:val="00B16287"/>
    <w:rsid w:val="00C2081E"/>
    <w:rsid w:val="00E12882"/>
    <w:rsid w:val="00F66A42"/>
    <w:rsid w:val="00F97E0A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81BE"/>
  <w15:chartTrackingRefBased/>
  <w15:docId w15:val="{8534D456-C760-4728-8C26-97913FC6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F5F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B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476_9902_23</dc:title>
  <dc:subject/>
  <dc:creator>Surmacz Paulina</dc:creator>
  <cp:keywords/>
  <dc:description/>
  <cp:lastModifiedBy>.</cp:lastModifiedBy>
  <cp:revision>5</cp:revision>
  <cp:lastPrinted>2023-04-05T05:38:00Z</cp:lastPrinted>
  <dcterms:created xsi:type="dcterms:W3CDTF">2023-03-31T08:13:00Z</dcterms:created>
  <dcterms:modified xsi:type="dcterms:W3CDTF">2023-04-13T11:47:00Z</dcterms:modified>
</cp:coreProperties>
</file>