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9ECD" w14:textId="208B2CFB" w:rsidR="00F6443D" w:rsidRPr="00F6443D" w:rsidRDefault="00F6443D" w:rsidP="00F6443D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</w:pPr>
      <w:bookmarkStart w:id="0" w:name="_Hlk131765307"/>
      <w:r w:rsidRPr="00F6443D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UCHWAŁA Nr 492/ 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10258</w:t>
      </w:r>
      <w:r w:rsidRPr="00F6443D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 /23</w:t>
      </w:r>
      <w:r w:rsidRPr="00F6443D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br/>
        <w:t>ZARZĄDU WOJEWÓDZTWA PODKARPACKIEGO</w:t>
      </w:r>
      <w:r w:rsidRPr="00F6443D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br/>
        <w:t>w RZESZOWIE</w:t>
      </w:r>
      <w:r w:rsidRPr="00F6443D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br/>
      </w:r>
      <w:r w:rsidRPr="00F6443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z dnia 31 maja  2023 r.</w:t>
      </w:r>
    </w:p>
    <w:bookmarkEnd w:id="0"/>
    <w:p w14:paraId="7B675792" w14:textId="77777777" w:rsidR="00F6443D" w:rsidRDefault="00F6443D" w:rsidP="00E956C0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D0555C4" w14:textId="25244492" w:rsidR="00E956C0" w:rsidRPr="00E956C0" w:rsidRDefault="00E956C0" w:rsidP="00E956C0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956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sprawie wyrażenia zgody dla </w:t>
      </w:r>
      <w:bookmarkStart w:id="1" w:name="_Hlk3891523"/>
      <w:r w:rsidRPr="00E956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Wojewódzkie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go Szpitala Podkarpackiego im. Jana Pawła II w Krośnie</w:t>
      </w:r>
      <w:r w:rsidRPr="00E956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na zbycie w drodze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przetargu </w:t>
      </w:r>
      <w:r w:rsidRPr="00E956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pisemnego nieograniczonego zbędnych aktywów trwałych</w:t>
      </w:r>
    </w:p>
    <w:bookmarkEnd w:id="1"/>
    <w:p w14:paraId="20B7F913" w14:textId="25A18711" w:rsidR="00E956C0" w:rsidRPr="00E956C0" w:rsidRDefault="00E956C0" w:rsidP="00E956C0">
      <w:pPr>
        <w:spacing w:before="240"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E956C0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Na podstawie art. 41 ust. 2 pkt 1 ustawy z dnia 5 czerwca 1998 r. o samorządzie województwa (Dz. U. z 2022 r. poz. 2094 z </w:t>
      </w:r>
      <w:proofErr w:type="spellStart"/>
      <w:r w:rsidRPr="00E956C0">
        <w:rPr>
          <w:rFonts w:ascii="Arial" w:eastAsia="Times New Roman" w:hAnsi="Arial" w:cs="Arial"/>
          <w:kern w:val="0"/>
          <w:sz w:val="24"/>
          <w:szCs w:val="24"/>
          <w:lang w:eastAsia="pl-PL"/>
        </w:rPr>
        <w:t>późn</w:t>
      </w:r>
      <w:proofErr w:type="spellEnd"/>
      <w:r w:rsidRPr="00E956C0">
        <w:rPr>
          <w:rFonts w:ascii="Arial" w:eastAsia="Times New Roman" w:hAnsi="Arial" w:cs="Arial"/>
          <w:kern w:val="0"/>
          <w:sz w:val="24"/>
          <w:szCs w:val="24"/>
          <w:lang w:eastAsia="pl-PL"/>
        </w:rPr>
        <w:t>. zm.) oraz § 6 ust. 3 oraz § 9 ust. 1 Uchwały Nr XII/185/11 Sejmiku Województwa Podkarpackiego z dnia 29 sierpnia 2011</w:t>
      </w:r>
      <w:r w:rsidR="000B3AC8">
        <w:rPr>
          <w:rFonts w:ascii="Arial" w:eastAsia="Times New Roman" w:hAnsi="Arial" w:cs="Arial"/>
          <w:kern w:val="0"/>
          <w:sz w:val="24"/>
          <w:szCs w:val="24"/>
          <w:lang w:eastAsia="pl-PL"/>
        </w:rPr>
        <w:t> </w:t>
      </w:r>
      <w:r w:rsidRPr="00E956C0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r. w sprawie określenia zasad zakupu lub przyjęcia darowizny aparatury i sprzętu medycznego oraz zasad zbycia, wydzierżawienia, wynajęcia, oddania w użytkowanie lub użyczenie ruchomych aktywów trwałych samodzielnego publicznego zakładu opieki zdrowotnej utworzonego przez Samorząd Województwa Podkarpackiego (Dz. Urz. Wojew. </w:t>
      </w:r>
      <w:proofErr w:type="spellStart"/>
      <w:r w:rsidRPr="00E956C0">
        <w:rPr>
          <w:rFonts w:ascii="Arial" w:eastAsia="Times New Roman" w:hAnsi="Arial" w:cs="Arial"/>
          <w:kern w:val="0"/>
          <w:sz w:val="24"/>
          <w:szCs w:val="24"/>
          <w:lang w:eastAsia="pl-PL"/>
        </w:rPr>
        <w:t>Podk</w:t>
      </w:r>
      <w:proofErr w:type="spellEnd"/>
      <w:r w:rsidRPr="00E956C0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Nr 161, poz. 2322 z </w:t>
      </w:r>
      <w:proofErr w:type="spellStart"/>
      <w:r w:rsidRPr="00E956C0">
        <w:rPr>
          <w:rFonts w:ascii="Arial" w:eastAsia="Times New Roman" w:hAnsi="Arial" w:cs="Arial"/>
          <w:kern w:val="0"/>
          <w:sz w:val="24"/>
          <w:szCs w:val="24"/>
          <w:lang w:eastAsia="pl-PL"/>
        </w:rPr>
        <w:t>poźn</w:t>
      </w:r>
      <w:proofErr w:type="spellEnd"/>
      <w:r w:rsidRPr="00E956C0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</w:t>
      </w:r>
      <w:proofErr w:type="spellStart"/>
      <w:r w:rsidRPr="00E956C0">
        <w:rPr>
          <w:rFonts w:ascii="Arial" w:eastAsia="Times New Roman" w:hAnsi="Arial" w:cs="Arial"/>
          <w:kern w:val="0"/>
          <w:sz w:val="24"/>
          <w:szCs w:val="24"/>
          <w:lang w:eastAsia="pl-PL"/>
        </w:rPr>
        <w:t>zm</w:t>
      </w:r>
      <w:proofErr w:type="spellEnd"/>
      <w:r w:rsidRPr="00E956C0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), </w:t>
      </w:r>
    </w:p>
    <w:p w14:paraId="4CDB2292" w14:textId="77777777" w:rsidR="00E956C0" w:rsidRPr="00E956C0" w:rsidRDefault="00E956C0" w:rsidP="00E956C0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 w:rsidRPr="00E956C0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Zarząd Województwa Podkarpackiego w Rzeszowie</w:t>
      </w:r>
    </w:p>
    <w:p w14:paraId="0DCA1E9F" w14:textId="77777777" w:rsidR="00E956C0" w:rsidRPr="00E956C0" w:rsidRDefault="00E956C0" w:rsidP="00E956C0">
      <w:pPr>
        <w:spacing w:after="240" w:line="240" w:lineRule="auto"/>
        <w:ind w:firstLine="708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 w:rsidRPr="00E956C0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uchwala, co następuje:</w:t>
      </w:r>
    </w:p>
    <w:p w14:paraId="1E057C9A" w14:textId="77777777" w:rsidR="00E956C0" w:rsidRPr="00E956C0" w:rsidRDefault="00E956C0" w:rsidP="00E956C0">
      <w:pPr>
        <w:keepNext/>
        <w:keepLines/>
        <w:spacing w:before="40"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 w:rsidRPr="00E956C0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§ 1</w:t>
      </w:r>
    </w:p>
    <w:p w14:paraId="5389D452" w14:textId="061968FF" w:rsidR="00E956C0" w:rsidRPr="00E956C0" w:rsidRDefault="00E956C0" w:rsidP="00F6443D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E956C0">
        <w:rPr>
          <w:rFonts w:ascii="Arial" w:eastAsia="Times New Roman" w:hAnsi="Arial" w:cs="Arial"/>
          <w:kern w:val="0"/>
          <w:sz w:val="24"/>
          <w:szCs w:val="24"/>
          <w:lang w:eastAsia="pl-PL"/>
        </w:rPr>
        <w:t>Wyraża się zgodę dla Wojewódzki</w:t>
      </w:r>
      <w:bookmarkStart w:id="2" w:name="_Hlk119919962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ego Szpitala Podkarpackiego im. Jana Pawła II w</w:t>
      </w:r>
      <w:r w:rsidR="004258E1">
        <w:rPr>
          <w:rFonts w:ascii="Arial" w:eastAsia="Times New Roman" w:hAnsi="Arial" w:cs="Arial"/>
          <w:kern w:val="0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Krośnie </w:t>
      </w:r>
      <w:r w:rsidRPr="00E956C0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na zbycie w drodze przetargu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pisemnego </w:t>
      </w:r>
      <w:r w:rsidRPr="00E956C0">
        <w:rPr>
          <w:rFonts w:ascii="Arial" w:eastAsia="Times New Roman" w:hAnsi="Arial" w:cs="Arial"/>
          <w:kern w:val="0"/>
          <w:sz w:val="24"/>
          <w:szCs w:val="24"/>
          <w:lang w:eastAsia="pl-PL"/>
        </w:rPr>
        <w:t>nieograniczonego aktywów trwałych:</w:t>
      </w:r>
    </w:p>
    <w:p w14:paraId="7DB5E176" w14:textId="4571A05E" w:rsidR="003074E9" w:rsidRDefault="00E956C0" w:rsidP="00F644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Sterylizatora parowego typ AS446WA o numerze inwentarzowym T-802-8-08-14-88</w:t>
      </w:r>
      <w:r w:rsidRPr="00E956C0">
        <w:rPr>
          <w:rFonts w:ascii="Arial" w:eastAsia="Times New Roman" w:hAnsi="Arial" w:cs="Arial"/>
          <w:kern w:val="0"/>
          <w:sz w:val="24"/>
          <w:szCs w:val="24"/>
          <w:lang w:eastAsia="pl-PL"/>
        </w:rPr>
        <w:t>,</w:t>
      </w:r>
      <w:r w:rsidR="004258E1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będącego na wyposażeniu Zakłady Diagnostyki Laboratoryjnej i</w:t>
      </w:r>
      <w:r w:rsidR="004258E1">
        <w:rPr>
          <w:rFonts w:ascii="Arial" w:eastAsia="Times New Roman" w:hAnsi="Arial" w:cs="Arial"/>
          <w:kern w:val="0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Mikrobiologii Wojewódzkiego Szpitala Podkarpackiego im. Jana Pawła II w</w:t>
      </w:r>
      <w:r w:rsidR="004258E1">
        <w:rPr>
          <w:rFonts w:ascii="Arial" w:eastAsia="Times New Roman" w:hAnsi="Arial" w:cs="Arial"/>
          <w:kern w:val="0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Krośnie,</w:t>
      </w:r>
      <w:r w:rsidRPr="00E956C0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wartość początkowa nabycia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brutto 90</w:t>
      </w:r>
      <w:r w:rsidRPr="00E956C0">
        <w:rPr>
          <w:rFonts w:ascii="Arial" w:eastAsia="Times New Roman" w:hAnsi="Arial" w:cs="Arial"/>
          <w:kern w:val="0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498</w:t>
      </w:r>
      <w:r w:rsidRPr="00E956C0">
        <w:rPr>
          <w:rFonts w:ascii="Arial" w:eastAsia="Times New Roman" w:hAnsi="Arial" w:cs="Arial"/>
          <w:kern w:val="0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91</w:t>
      </w:r>
      <w:r w:rsidRPr="00E956C0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zł, wartość księgowa 0,00 zł;</w:t>
      </w:r>
    </w:p>
    <w:p w14:paraId="33033F5C" w14:textId="3CCD18FF" w:rsidR="00E956C0" w:rsidRPr="00E956C0" w:rsidRDefault="003074E9" w:rsidP="004258E1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3074E9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Systemu uzdatniania wody metodą odwróconej </w:t>
      </w:r>
      <w:r w:rsidRPr="003074E9">
        <w:rPr>
          <w:rFonts w:ascii="Arial" w:hAnsi="Arial" w:cs="Arial"/>
          <w:bCs/>
          <w:sz w:val="24"/>
          <w:szCs w:val="24"/>
        </w:rPr>
        <w:t xml:space="preserve">osmozy typ RO </w:t>
      </w:r>
      <w:proofErr w:type="spellStart"/>
      <w:r w:rsidRPr="003074E9">
        <w:rPr>
          <w:rFonts w:ascii="Arial" w:hAnsi="Arial" w:cs="Arial"/>
          <w:bCs/>
          <w:sz w:val="24"/>
          <w:szCs w:val="24"/>
        </w:rPr>
        <w:t>Titan</w:t>
      </w:r>
      <w:proofErr w:type="spellEnd"/>
      <w:r w:rsidRPr="003074E9">
        <w:rPr>
          <w:rFonts w:ascii="Arial" w:hAnsi="Arial" w:cs="Arial"/>
          <w:bCs/>
          <w:sz w:val="24"/>
          <w:szCs w:val="24"/>
        </w:rPr>
        <w:t xml:space="preserve"> 1000</w:t>
      </w:r>
      <w:r w:rsidRPr="003074E9">
        <w:rPr>
          <w:rFonts w:ascii="Arial" w:hAnsi="Arial" w:cs="Arial"/>
          <w:sz w:val="24"/>
          <w:szCs w:val="24"/>
        </w:rPr>
        <w:t xml:space="preserve"> o numerze inwentarzowym T-802-8-08-14-89</w:t>
      </w:r>
      <w:r w:rsidR="004258E1">
        <w:rPr>
          <w:rFonts w:ascii="Arial" w:hAnsi="Arial" w:cs="Arial"/>
          <w:sz w:val="24"/>
          <w:szCs w:val="24"/>
        </w:rPr>
        <w:t>,</w:t>
      </w:r>
      <w:r w:rsidRPr="003074E9">
        <w:rPr>
          <w:rFonts w:ascii="Arial" w:hAnsi="Arial" w:cs="Arial"/>
          <w:sz w:val="24"/>
          <w:szCs w:val="24"/>
        </w:rPr>
        <w:t xml:space="preserve"> będącego na wyposażeniu Zakładu Diagnostyki Laboratoryjnej i Mikrobiologii Wojewódzkiego Szpitala Podkarpackiego im. Jana Pawła II w</w:t>
      </w:r>
      <w:r w:rsidR="004258E1">
        <w:rPr>
          <w:rFonts w:ascii="Arial" w:hAnsi="Arial" w:cs="Arial"/>
          <w:sz w:val="24"/>
          <w:szCs w:val="24"/>
        </w:rPr>
        <w:t xml:space="preserve"> </w:t>
      </w:r>
      <w:r w:rsidRPr="003074E9">
        <w:rPr>
          <w:rFonts w:ascii="Arial" w:hAnsi="Arial" w:cs="Arial"/>
          <w:sz w:val="24"/>
          <w:szCs w:val="24"/>
        </w:rPr>
        <w:t>Krośnie</w:t>
      </w:r>
      <w:r w:rsidR="004258E1">
        <w:rPr>
          <w:rFonts w:ascii="Arial" w:hAnsi="Arial" w:cs="Arial"/>
          <w:sz w:val="24"/>
          <w:szCs w:val="24"/>
        </w:rPr>
        <w:t>,</w:t>
      </w:r>
      <w:r w:rsidR="004258E1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="00E956C0" w:rsidRPr="00E956C0">
        <w:rPr>
          <w:rFonts w:ascii="Arial" w:eastAsia="Times New Roman" w:hAnsi="Arial" w:cs="Arial"/>
          <w:kern w:val="0"/>
          <w:sz w:val="24"/>
          <w:szCs w:val="24"/>
          <w:lang w:eastAsia="pl-PL"/>
        </w:rPr>
        <w:t>wartość początkowa nabycia</w:t>
      </w:r>
      <w:r w:rsidR="004258E1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brutto</w:t>
      </w:r>
      <w:r w:rsidR="00E956C0" w:rsidRPr="00E956C0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="004258E1">
        <w:rPr>
          <w:rFonts w:ascii="Arial" w:eastAsia="Times New Roman" w:hAnsi="Arial" w:cs="Arial"/>
          <w:kern w:val="0"/>
          <w:sz w:val="24"/>
          <w:szCs w:val="24"/>
          <w:lang w:eastAsia="pl-PL"/>
        </w:rPr>
        <w:t>30 988</w:t>
      </w:r>
      <w:r w:rsidR="00E956C0" w:rsidRPr="00E956C0">
        <w:rPr>
          <w:rFonts w:ascii="Arial" w:eastAsia="Times New Roman" w:hAnsi="Arial" w:cs="Arial"/>
          <w:kern w:val="0"/>
          <w:sz w:val="24"/>
          <w:szCs w:val="24"/>
          <w:lang w:eastAsia="pl-PL"/>
        </w:rPr>
        <w:t>,</w:t>
      </w:r>
      <w:r w:rsidR="004258E1">
        <w:rPr>
          <w:rFonts w:ascii="Arial" w:eastAsia="Times New Roman" w:hAnsi="Arial" w:cs="Arial"/>
          <w:kern w:val="0"/>
          <w:sz w:val="24"/>
          <w:szCs w:val="24"/>
          <w:lang w:eastAsia="pl-PL"/>
        </w:rPr>
        <w:t>00</w:t>
      </w:r>
      <w:r w:rsidR="00E956C0" w:rsidRPr="00E956C0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zł, wartość księgowa 0,00 zł;</w:t>
      </w:r>
    </w:p>
    <w:p w14:paraId="1EA27F25" w14:textId="20AA34E4" w:rsidR="00E956C0" w:rsidRPr="00E956C0" w:rsidRDefault="004258E1" w:rsidP="00E956C0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4258E1">
        <w:rPr>
          <w:rFonts w:ascii="Arial" w:hAnsi="Arial" w:cs="Arial"/>
          <w:bCs/>
          <w:sz w:val="24"/>
          <w:szCs w:val="24"/>
        </w:rPr>
        <w:t>Echokardiografu, aparatu ultrasonograficznego VIVID 4 S/N 10597 o numerze inwentarzowym T-802-8-08-11-12</w:t>
      </w:r>
      <w:r>
        <w:rPr>
          <w:rFonts w:ascii="Arial" w:hAnsi="Arial" w:cs="Arial"/>
          <w:bCs/>
          <w:sz w:val="24"/>
          <w:szCs w:val="24"/>
        </w:rPr>
        <w:t>,</w:t>
      </w:r>
      <w:r w:rsidRPr="004258E1">
        <w:rPr>
          <w:rFonts w:ascii="Arial" w:hAnsi="Arial" w:cs="Arial"/>
          <w:bCs/>
          <w:sz w:val="24"/>
          <w:szCs w:val="24"/>
        </w:rPr>
        <w:t xml:space="preserve"> będącego na wyposażeniu Oddziału Kardiologicznego z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258E1">
        <w:rPr>
          <w:rFonts w:ascii="Arial" w:hAnsi="Arial" w:cs="Arial"/>
          <w:bCs/>
          <w:sz w:val="24"/>
          <w:szCs w:val="24"/>
        </w:rPr>
        <w:t>Ośrodkiem Implantacji Stymulatorów Serca Wojewódzkiego Szpitala Podkarpackiego im. Jana Pawła II 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258E1">
        <w:rPr>
          <w:rFonts w:ascii="Arial" w:hAnsi="Arial" w:cs="Arial"/>
          <w:bCs/>
          <w:sz w:val="24"/>
          <w:szCs w:val="24"/>
        </w:rPr>
        <w:t>Krośni</w:t>
      </w:r>
      <w:r>
        <w:rPr>
          <w:rFonts w:ascii="Arial" w:hAnsi="Arial" w:cs="Arial"/>
          <w:bCs/>
          <w:sz w:val="24"/>
          <w:szCs w:val="24"/>
        </w:rPr>
        <w:t>e,</w:t>
      </w:r>
      <w:r w:rsidR="00E956C0" w:rsidRPr="00E956C0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wartość początkowa nabycia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267</w:t>
      </w:r>
      <w:r w:rsidR="00E956C0" w:rsidRPr="00E956C0">
        <w:rPr>
          <w:rFonts w:ascii="Arial" w:eastAsia="Times New Roman" w:hAnsi="Arial" w:cs="Arial"/>
          <w:kern w:val="0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500</w:t>
      </w:r>
      <w:r w:rsidR="00E956C0" w:rsidRPr="00E956C0">
        <w:rPr>
          <w:rFonts w:ascii="Arial" w:eastAsia="Times New Roman" w:hAnsi="Arial" w:cs="Arial"/>
          <w:kern w:val="0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00</w:t>
      </w:r>
      <w:r w:rsidR="00E956C0" w:rsidRPr="00E956C0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zł, wartość księgowa 0,00 zł;</w:t>
      </w:r>
    </w:p>
    <w:p w14:paraId="4003F5B8" w14:textId="77777777" w:rsidR="004258E1" w:rsidRDefault="004258E1" w:rsidP="004258E1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4258E1">
        <w:rPr>
          <w:rFonts w:ascii="Arial" w:hAnsi="Arial" w:cs="Arial"/>
          <w:bCs/>
          <w:sz w:val="24"/>
          <w:szCs w:val="24"/>
        </w:rPr>
        <w:t>Aparatu USG typ ENVISOR o numerze inwentarzowym T-802-8-08-11-73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4258E1">
        <w:rPr>
          <w:rFonts w:ascii="Arial" w:hAnsi="Arial" w:cs="Arial"/>
          <w:bCs/>
          <w:sz w:val="24"/>
          <w:szCs w:val="24"/>
        </w:rPr>
        <w:t>będącego na wyposażeniu Oddziału Noworodkowego z Pododdziałem Intensywnej Terapii Noworodków Wojewódzkiego Szpitala Podkarpackiego im. Jana Pawła II 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258E1">
        <w:rPr>
          <w:rFonts w:ascii="Arial" w:hAnsi="Arial" w:cs="Arial"/>
          <w:bCs/>
          <w:sz w:val="24"/>
          <w:szCs w:val="24"/>
        </w:rPr>
        <w:t>Krośnie</w:t>
      </w:r>
      <w:r w:rsidR="00E956C0" w:rsidRPr="00E956C0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,</w:t>
      </w:r>
      <w:r w:rsidR="00E956C0" w:rsidRPr="00E956C0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wartość początkowa nabycia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brutto</w:t>
      </w:r>
      <w:r w:rsidR="00E956C0" w:rsidRPr="00E956C0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1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4</w:t>
      </w:r>
      <w:r w:rsidR="00E956C0" w:rsidRPr="00E956C0">
        <w:rPr>
          <w:rFonts w:ascii="Arial" w:eastAsia="Times New Roman" w:hAnsi="Arial" w:cs="Arial"/>
          <w:kern w:val="0"/>
          <w:sz w:val="24"/>
          <w:szCs w:val="24"/>
          <w:lang w:eastAsia="pl-PL"/>
        </w:rPr>
        <w:t>2 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971</w:t>
      </w:r>
      <w:r w:rsidR="00E956C0" w:rsidRPr="00E956C0">
        <w:rPr>
          <w:rFonts w:ascii="Arial" w:eastAsia="Times New Roman" w:hAnsi="Arial" w:cs="Arial"/>
          <w:kern w:val="0"/>
          <w:sz w:val="24"/>
          <w:szCs w:val="24"/>
          <w:lang w:eastAsia="pl-PL"/>
        </w:rPr>
        <w:t>,7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0</w:t>
      </w:r>
      <w:r w:rsidR="00E956C0" w:rsidRPr="00E956C0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zł, wartość księgowa 0,00 zł;</w:t>
      </w:r>
    </w:p>
    <w:p w14:paraId="6F6B22DD" w14:textId="6397CF00" w:rsidR="00E956C0" w:rsidRPr="004258E1" w:rsidRDefault="004258E1" w:rsidP="004258E1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4258E1">
        <w:rPr>
          <w:rFonts w:ascii="Arial" w:hAnsi="Arial" w:cs="Arial"/>
          <w:bCs/>
          <w:sz w:val="24"/>
          <w:szCs w:val="24"/>
        </w:rPr>
        <w:t xml:space="preserve">Respiratora oscylacyjnego typ </w:t>
      </w:r>
      <w:proofErr w:type="spellStart"/>
      <w:r w:rsidRPr="004258E1">
        <w:rPr>
          <w:rFonts w:ascii="Arial" w:hAnsi="Arial" w:cs="Arial"/>
          <w:bCs/>
          <w:sz w:val="24"/>
          <w:szCs w:val="24"/>
        </w:rPr>
        <w:t>SensorMedisc</w:t>
      </w:r>
      <w:proofErr w:type="spellEnd"/>
      <w:r w:rsidRPr="004258E1">
        <w:rPr>
          <w:rFonts w:ascii="Arial" w:hAnsi="Arial" w:cs="Arial"/>
          <w:bCs/>
          <w:sz w:val="24"/>
          <w:szCs w:val="24"/>
        </w:rPr>
        <w:t xml:space="preserve"> 3100A 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258E1">
        <w:rPr>
          <w:rFonts w:ascii="Arial" w:hAnsi="Arial" w:cs="Arial"/>
          <w:bCs/>
          <w:sz w:val="24"/>
          <w:szCs w:val="24"/>
        </w:rPr>
        <w:t>numerze inwentarzowym T-802-8-08-18-06</w:t>
      </w:r>
      <w:r>
        <w:rPr>
          <w:rFonts w:ascii="Arial" w:hAnsi="Arial" w:cs="Arial"/>
          <w:bCs/>
          <w:sz w:val="24"/>
          <w:szCs w:val="24"/>
        </w:rPr>
        <w:t>,</w:t>
      </w:r>
      <w:r w:rsidRPr="004258E1">
        <w:rPr>
          <w:rFonts w:ascii="Arial" w:hAnsi="Arial" w:cs="Arial"/>
          <w:bCs/>
          <w:sz w:val="24"/>
          <w:szCs w:val="24"/>
        </w:rPr>
        <w:t xml:space="preserve"> będącego na wyposażeniu Oddziału Noworodkowego z</w:t>
      </w:r>
      <w:r>
        <w:rPr>
          <w:rFonts w:ascii="Arial" w:hAnsi="Arial" w:cs="Arial"/>
          <w:bCs/>
          <w:sz w:val="24"/>
          <w:szCs w:val="24"/>
        </w:rPr>
        <w:t> </w:t>
      </w:r>
      <w:r w:rsidRPr="004258E1">
        <w:rPr>
          <w:rFonts w:ascii="Arial" w:hAnsi="Arial" w:cs="Arial"/>
          <w:bCs/>
          <w:sz w:val="24"/>
          <w:szCs w:val="24"/>
        </w:rPr>
        <w:t>Pododdziałem Intensywnej Terapii Noworodków Wojewódzkiego Szpitala Podkarpackiego im. Jana Pawła II 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258E1">
        <w:rPr>
          <w:rFonts w:ascii="Arial" w:hAnsi="Arial" w:cs="Arial"/>
          <w:bCs/>
          <w:sz w:val="24"/>
          <w:szCs w:val="24"/>
        </w:rPr>
        <w:t>Krośnie</w:t>
      </w:r>
      <w:r w:rsidR="00E956C0" w:rsidRPr="004258E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,</w:t>
      </w:r>
      <w:r w:rsidR="00E956C0" w:rsidRPr="004258E1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wartość początkowa nabycia</w:t>
      </w:r>
      <w:r w:rsidRPr="004258E1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brutto</w:t>
      </w:r>
      <w:r w:rsidR="00E956C0" w:rsidRPr="004258E1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Pr="004258E1">
        <w:rPr>
          <w:rFonts w:ascii="Arial" w:eastAsia="Times New Roman" w:hAnsi="Arial" w:cs="Arial"/>
          <w:kern w:val="0"/>
          <w:sz w:val="24"/>
          <w:szCs w:val="24"/>
          <w:lang w:eastAsia="pl-PL"/>
        </w:rPr>
        <w:t>86</w:t>
      </w:r>
      <w:r w:rsidR="00E956C0" w:rsidRPr="004258E1">
        <w:rPr>
          <w:rFonts w:ascii="Arial" w:eastAsia="Times New Roman" w:hAnsi="Arial" w:cs="Arial"/>
          <w:kern w:val="0"/>
          <w:sz w:val="24"/>
          <w:szCs w:val="24"/>
          <w:lang w:eastAsia="pl-PL"/>
        </w:rPr>
        <w:t> </w:t>
      </w:r>
      <w:r w:rsidRPr="004258E1">
        <w:rPr>
          <w:rFonts w:ascii="Arial" w:eastAsia="Times New Roman" w:hAnsi="Arial" w:cs="Arial"/>
          <w:kern w:val="0"/>
          <w:sz w:val="24"/>
          <w:szCs w:val="24"/>
          <w:lang w:eastAsia="pl-PL"/>
        </w:rPr>
        <w:t>915</w:t>
      </w:r>
      <w:r w:rsidR="00E956C0" w:rsidRPr="004258E1">
        <w:rPr>
          <w:rFonts w:ascii="Arial" w:eastAsia="Times New Roman" w:hAnsi="Arial" w:cs="Arial"/>
          <w:kern w:val="0"/>
          <w:sz w:val="24"/>
          <w:szCs w:val="24"/>
          <w:lang w:eastAsia="pl-PL"/>
        </w:rPr>
        <w:t>,</w:t>
      </w:r>
      <w:r w:rsidRPr="004258E1">
        <w:rPr>
          <w:rFonts w:ascii="Arial" w:eastAsia="Times New Roman" w:hAnsi="Arial" w:cs="Arial"/>
          <w:kern w:val="0"/>
          <w:sz w:val="24"/>
          <w:szCs w:val="24"/>
          <w:lang w:eastAsia="pl-PL"/>
        </w:rPr>
        <w:t>37</w:t>
      </w:r>
      <w:r w:rsidR="00E956C0" w:rsidRPr="004258E1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zł, wartość księgowa 0,00 zł;</w:t>
      </w:r>
    </w:p>
    <w:bookmarkEnd w:id="2"/>
    <w:p w14:paraId="1D2D8FE1" w14:textId="77777777" w:rsidR="00E956C0" w:rsidRPr="00E956C0" w:rsidRDefault="00E956C0" w:rsidP="00E956C0">
      <w:pPr>
        <w:keepNext/>
        <w:keepLines/>
        <w:spacing w:before="40" w:after="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956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§ 2</w:t>
      </w:r>
    </w:p>
    <w:p w14:paraId="77F56C4C" w14:textId="291BA9FE" w:rsidR="00E956C0" w:rsidRPr="00E956C0" w:rsidRDefault="00E956C0" w:rsidP="00E956C0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E956C0">
        <w:rPr>
          <w:rFonts w:ascii="Arial" w:eastAsia="Times New Roman" w:hAnsi="Arial" w:cs="Arial"/>
          <w:kern w:val="0"/>
          <w:sz w:val="24"/>
          <w:szCs w:val="24"/>
          <w:lang w:eastAsia="pl-PL"/>
        </w:rPr>
        <w:t>Uchwała podlega przekazaniu Dyrektorowi Wojewódzkie</w:t>
      </w:r>
      <w:r w:rsidR="009F2A85">
        <w:rPr>
          <w:rFonts w:ascii="Arial" w:eastAsia="Times New Roman" w:hAnsi="Arial" w:cs="Arial"/>
          <w:kern w:val="0"/>
          <w:sz w:val="24"/>
          <w:szCs w:val="24"/>
          <w:lang w:eastAsia="pl-PL"/>
        </w:rPr>
        <w:t>go Szpitala Podkarpackiego im. Jana Pawła II w Krośnie.</w:t>
      </w:r>
    </w:p>
    <w:p w14:paraId="1D489D57" w14:textId="77777777" w:rsidR="00E956C0" w:rsidRPr="00E956C0" w:rsidRDefault="00E956C0" w:rsidP="00E956C0">
      <w:pPr>
        <w:keepNext/>
        <w:keepLines/>
        <w:spacing w:before="40"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 w:rsidRPr="00E956C0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§ 3</w:t>
      </w:r>
    </w:p>
    <w:p w14:paraId="05C8E4A8" w14:textId="77777777" w:rsidR="00E956C0" w:rsidRDefault="00E956C0" w:rsidP="00E956C0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E956C0">
        <w:rPr>
          <w:rFonts w:ascii="Arial" w:eastAsia="Times New Roman" w:hAnsi="Arial" w:cs="Arial"/>
          <w:kern w:val="0"/>
          <w:sz w:val="24"/>
          <w:szCs w:val="24"/>
          <w:lang w:eastAsia="pl-PL"/>
        </w:rPr>
        <w:t>Uchwała wchodzi w życie z dniem podjęcia.</w:t>
      </w:r>
    </w:p>
    <w:p w14:paraId="40CDBC49" w14:textId="77777777" w:rsidR="007C7E88" w:rsidRDefault="007C7E88" w:rsidP="00E956C0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7B57CEF5" w14:textId="77777777" w:rsidR="007C7E88" w:rsidRPr="00E814F5" w:rsidRDefault="007C7E88" w:rsidP="007C7E88">
      <w:pPr>
        <w:spacing w:after="0"/>
        <w:rPr>
          <w:rFonts w:ascii="Arial" w:hAnsi="Arial" w:cs="Arial"/>
          <w:sz w:val="23"/>
          <w:szCs w:val="23"/>
        </w:rPr>
      </w:pPr>
      <w:bookmarkStart w:id="3" w:name="_Hlk124256140"/>
      <w:r w:rsidRPr="00E814F5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72AB7693" w14:textId="77777777" w:rsidR="007C7E88" w:rsidRPr="00E814F5" w:rsidRDefault="007C7E88" w:rsidP="007C7E88">
      <w:pPr>
        <w:spacing w:after="0"/>
        <w:rPr>
          <w:rFonts w:ascii="Arial" w:eastAsiaTheme="minorEastAsia" w:hAnsi="Arial" w:cs="Arial"/>
        </w:rPr>
      </w:pPr>
      <w:r w:rsidRPr="00E814F5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02D92711" w14:textId="77777777" w:rsidR="007C7E88" w:rsidRPr="00E956C0" w:rsidRDefault="007C7E88" w:rsidP="00E956C0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5B8FC874" w14:textId="0A7EE55F" w:rsidR="006F2CEC" w:rsidRDefault="006F2CEC" w:rsidP="0095099C">
      <w:pPr>
        <w:keepNext/>
        <w:keepLines/>
        <w:spacing w:after="0"/>
        <w:outlineLvl w:val="0"/>
      </w:pPr>
    </w:p>
    <w:sectPr w:rsidR="006F2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32FE"/>
    <w:multiLevelType w:val="hybridMultilevel"/>
    <w:tmpl w:val="09AEA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C6E6A"/>
    <w:multiLevelType w:val="hybridMultilevel"/>
    <w:tmpl w:val="816213C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150DB"/>
    <w:multiLevelType w:val="hybridMultilevel"/>
    <w:tmpl w:val="60F64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A4054"/>
    <w:multiLevelType w:val="hybridMultilevel"/>
    <w:tmpl w:val="458A51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19586204">
    <w:abstractNumId w:val="0"/>
  </w:num>
  <w:num w:numId="2" w16cid:durableId="577597625">
    <w:abstractNumId w:val="3"/>
  </w:num>
  <w:num w:numId="3" w16cid:durableId="1101876559">
    <w:abstractNumId w:val="1"/>
  </w:num>
  <w:num w:numId="4" w16cid:durableId="1089303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44"/>
    <w:rsid w:val="000818EC"/>
    <w:rsid w:val="00093644"/>
    <w:rsid w:val="000B3AC8"/>
    <w:rsid w:val="00172CE2"/>
    <w:rsid w:val="003074E9"/>
    <w:rsid w:val="004258E1"/>
    <w:rsid w:val="006F2CEC"/>
    <w:rsid w:val="007C7E88"/>
    <w:rsid w:val="0095099C"/>
    <w:rsid w:val="009F2A85"/>
    <w:rsid w:val="00E956C0"/>
    <w:rsid w:val="00F6443D"/>
    <w:rsid w:val="00FE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3BD0"/>
  <w15:chartTrackingRefBased/>
  <w15:docId w15:val="{B5CAB343-5E4A-4D20-AAA6-FEFD2CAF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8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43D"/>
    <w:rPr>
      <w:rFonts w:ascii="Segoe UI" w:hAnsi="Segoe UI" w:cs="Segoe UI"/>
      <w:kern w:val="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492_10258_23</dc:title>
  <dc:subject/>
  <dc:creator>Sitek Katarzyna</dc:creator>
  <cp:keywords/>
  <dc:description/>
  <cp:lastModifiedBy>.</cp:lastModifiedBy>
  <cp:revision>5</cp:revision>
  <cp:lastPrinted>2023-05-31T12:12:00Z</cp:lastPrinted>
  <dcterms:created xsi:type="dcterms:W3CDTF">2023-05-26T12:57:00Z</dcterms:created>
  <dcterms:modified xsi:type="dcterms:W3CDTF">2023-06-07T12:40:00Z</dcterms:modified>
</cp:coreProperties>
</file>