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283D" w14:textId="77777777" w:rsidR="00AD3F63" w:rsidRPr="00EC7571" w:rsidRDefault="00EC7571" w:rsidP="00EC7571">
      <w:pPr>
        <w:keepNext/>
        <w:keepLines/>
        <w:suppressAutoHyphens w:val="0"/>
        <w:spacing w:after="0"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r w:rsidRPr="00EC7571">
        <w:rPr>
          <w:rFonts w:ascii="Arial" w:hAnsi="Arial" w:cs="Arial"/>
          <w:b/>
          <w:color w:val="000000"/>
          <w:sz w:val="24"/>
          <w:szCs w:val="24"/>
        </w:rPr>
        <w:t xml:space="preserve">UCHWAŁA Nr 504/ </w:t>
      </w:r>
      <w:r>
        <w:rPr>
          <w:rFonts w:ascii="Arial" w:hAnsi="Arial" w:cs="Arial"/>
          <w:b/>
          <w:color w:val="000000"/>
          <w:sz w:val="24"/>
          <w:szCs w:val="24"/>
        </w:rPr>
        <w:t>10529</w:t>
      </w:r>
      <w:r w:rsidRPr="00EC7571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EC7571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EC7571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EC7571">
        <w:rPr>
          <w:rFonts w:ascii="Arial" w:hAnsi="Arial" w:cs="Arial"/>
          <w:b/>
          <w:color w:val="000000"/>
          <w:sz w:val="24"/>
          <w:szCs w:val="24"/>
        </w:rPr>
        <w:br/>
      </w:r>
      <w:r w:rsidRPr="00EC7571">
        <w:rPr>
          <w:rFonts w:ascii="Arial" w:hAnsi="Arial" w:cs="Arial"/>
          <w:color w:val="000000"/>
          <w:sz w:val="24"/>
          <w:szCs w:val="24"/>
        </w:rPr>
        <w:t>z dnia 11 lipca  2023 r.</w:t>
      </w:r>
      <w:r w:rsidRPr="00EC7571">
        <w:rPr>
          <w:rFonts w:ascii="Arial" w:hAnsi="Arial" w:cs="Arial"/>
          <w:color w:val="000000"/>
          <w:sz w:val="24"/>
          <w:szCs w:val="24"/>
        </w:rPr>
        <w:br/>
      </w:r>
      <w:bookmarkEnd w:id="0"/>
    </w:p>
    <w:p w14:paraId="2D6E60B0" w14:textId="77777777" w:rsidR="00323A44" w:rsidRPr="00FA7277" w:rsidRDefault="00AD3F63" w:rsidP="00EC757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6F22">
        <w:rPr>
          <w:rFonts w:ascii="Arial" w:hAnsi="Arial" w:cs="Arial"/>
          <w:b/>
          <w:bCs/>
          <w:sz w:val="24"/>
          <w:szCs w:val="24"/>
        </w:rPr>
        <w:t xml:space="preserve">w sprawie </w:t>
      </w:r>
      <w:bookmarkStart w:id="1" w:name="_Hlk496857291"/>
      <w:r w:rsidR="002D0C6A" w:rsidRPr="00BB6F22">
        <w:rPr>
          <w:rFonts w:ascii="Arial" w:hAnsi="Arial" w:cs="Arial"/>
          <w:b/>
          <w:bCs/>
          <w:sz w:val="24"/>
          <w:szCs w:val="24"/>
        </w:rPr>
        <w:t xml:space="preserve">wydłużenia terminu </w:t>
      </w:r>
      <w:r w:rsidR="00C47BA5">
        <w:rPr>
          <w:rFonts w:ascii="Arial" w:hAnsi="Arial" w:cs="Arial"/>
          <w:b/>
          <w:bCs/>
          <w:sz w:val="24"/>
          <w:szCs w:val="24"/>
        </w:rPr>
        <w:t xml:space="preserve">zakończenia </w:t>
      </w:r>
      <w:r w:rsidR="002D0C6A" w:rsidRPr="00BB6F22">
        <w:rPr>
          <w:rFonts w:ascii="Arial" w:hAnsi="Arial" w:cs="Arial"/>
          <w:b/>
          <w:bCs/>
          <w:sz w:val="24"/>
          <w:szCs w:val="24"/>
        </w:rPr>
        <w:t xml:space="preserve">realizacji projektu </w:t>
      </w:r>
      <w:r w:rsidR="004F3719">
        <w:rPr>
          <w:rFonts w:ascii="Arial" w:hAnsi="Arial" w:cs="Arial"/>
          <w:b/>
          <w:bCs/>
          <w:sz w:val="24"/>
          <w:szCs w:val="24"/>
        </w:rPr>
        <w:br/>
      </w:r>
      <w:r w:rsidR="002D0C6A" w:rsidRPr="00BB6F22">
        <w:rPr>
          <w:rFonts w:ascii="Arial" w:hAnsi="Arial" w:cs="Arial"/>
          <w:b/>
          <w:bCs/>
          <w:sz w:val="24"/>
          <w:szCs w:val="24"/>
        </w:rPr>
        <w:t xml:space="preserve">nr </w:t>
      </w:r>
      <w:bookmarkStart w:id="2" w:name="_Hlk84846163"/>
      <w:bookmarkStart w:id="3" w:name="_Hlk138327199"/>
      <w:r w:rsidR="00FA7277" w:rsidRPr="00FA7277">
        <w:rPr>
          <w:rFonts w:ascii="Arial" w:hAnsi="Arial" w:cs="Arial"/>
          <w:b/>
          <w:color w:val="00000A"/>
          <w:spacing w:val="-2"/>
          <w:sz w:val="24"/>
          <w:szCs w:val="24"/>
        </w:rPr>
        <w:t>RPPK.03.01.00-18-0452/17</w:t>
      </w:r>
      <w:r w:rsidR="00CF315A" w:rsidRPr="00CF315A">
        <w:rPr>
          <w:rFonts w:ascii="Arial" w:hAnsi="Arial" w:cs="Arial"/>
          <w:b/>
          <w:sz w:val="24"/>
          <w:szCs w:val="24"/>
        </w:rPr>
        <w:t xml:space="preserve"> </w:t>
      </w:r>
      <w:bookmarkStart w:id="4" w:name="_Hlk138249247"/>
      <w:bookmarkStart w:id="5" w:name="_Hlk84846190"/>
      <w:bookmarkEnd w:id="2"/>
      <w:r w:rsidR="00FA7277">
        <w:rPr>
          <w:rFonts w:ascii="Arial" w:hAnsi="Arial" w:cs="Arial"/>
          <w:b/>
          <w:sz w:val="24"/>
          <w:szCs w:val="24"/>
        </w:rPr>
        <w:t xml:space="preserve">pn. </w:t>
      </w:r>
      <w:r w:rsidR="00FA7277" w:rsidRPr="00FA7277">
        <w:rPr>
          <w:rFonts w:ascii="Arial" w:hAnsi="Arial" w:cs="Arial"/>
          <w:b/>
          <w:bCs/>
          <w:sz w:val="24"/>
          <w:szCs w:val="24"/>
        </w:rPr>
        <w:t>„Zwiększenie udziału odnawialnych źródeł energii w budynkach użyteczności publicznej z terenu Gminy Miejskiej Mielec”</w:t>
      </w:r>
      <w:bookmarkEnd w:id="4"/>
      <w:r w:rsidR="00BB6F22" w:rsidRPr="0052089B">
        <w:rPr>
          <w:rFonts w:ascii="Arial" w:hAnsi="Arial" w:cs="Arial"/>
          <w:b/>
          <w:bCs/>
          <w:sz w:val="24"/>
          <w:szCs w:val="24"/>
        </w:rPr>
        <w:t>,</w:t>
      </w:r>
      <w:r w:rsidR="002D0C6A" w:rsidRPr="00BB6F22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5"/>
      <w:bookmarkEnd w:id="3"/>
      <w:r w:rsidR="0078785C" w:rsidRPr="00BB6F22">
        <w:rPr>
          <w:rFonts w:ascii="Arial" w:hAnsi="Arial" w:cs="Arial"/>
          <w:b/>
          <w:bCs/>
          <w:sz w:val="24"/>
          <w:szCs w:val="24"/>
        </w:rPr>
        <w:t>realizowanego</w:t>
      </w:r>
      <w:r w:rsidR="002D0C6A" w:rsidRPr="00BB6F22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"/>
      <w:r w:rsidR="004D3F6E" w:rsidRPr="00BB6F22">
        <w:rPr>
          <w:rFonts w:ascii="Arial" w:hAnsi="Arial" w:cs="Arial"/>
          <w:b/>
          <w:bCs/>
          <w:sz w:val="24"/>
          <w:szCs w:val="24"/>
        </w:rPr>
        <w:t xml:space="preserve">przez </w:t>
      </w:r>
      <w:r w:rsidR="00FA7277">
        <w:rPr>
          <w:rFonts w:ascii="Arial" w:hAnsi="Arial" w:cs="Arial"/>
          <w:b/>
          <w:bCs/>
          <w:sz w:val="24"/>
          <w:szCs w:val="24"/>
        </w:rPr>
        <w:t>Gminę Miejską Mielec</w:t>
      </w:r>
      <w:r w:rsidR="0052089B">
        <w:rPr>
          <w:rFonts w:ascii="Arial" w:hAnsi="Arial" w:cs="Arial"/>
          <w:bCs/>
          <w:sz w:val="24"/>
          <w:szCs w:val="24"/>
        </w:rPr>
        <w:t xml:space="preserve"> </w:t>
      </w:r>
      <w:r w:rsidR="00E16134" w:rsidRPr="00BB6F22">
        <w:rPr>
          <w:rFonts w:ascii="Arial" w:hAnsi="Arial" w:cs="Arial"/>
          <w:b/>
          <w:bCs/>
          <w:sz w:val="24"/>
          <w:szCs w:val="24"/>
        </w:rPr>
        <w:t xml:space="preserve">w ramach </w:t>
      </w:r>
      <w:r w:rsidR="00BF036F" w:rsidRPr="00BB6F22">
        <w:rPr>
          <w:rFonts w:ascii="Arial" w:hAnsi="Arial" w:cs="Arial"/>
          <w:b/>
          <w:bCs/>
          <w:sz w:val="24"/>
          <w:szCs w:val="24"/>
        </w:rPr>
        <w:t xml:space="preserve">osi priorytetowej </w:t>
      </w:r>
      <w:r w:rsidR="00CA53F6">
        <w:rPr>
          <w:rFonts w:ascii="Arial" w:hAnsi="Arial" w:cs="Arial"/>
          <w:b/>
          <w:bCs/>
          <w:sz w:val="24"/>
          <w:szCs w:val="24"/>
        </w:rPr>
        <w:br/>
      </w:r>
      <w:r w:rsidR="00FA7277" w:rsidRPr="00FA7277">
        <w:rPr>
          <w:rFonts w:ascii="Arial" w:hAnsi="Arial" w:cs="Arial"/>
          <w:b/>
          <w:sz w:val="24"/>
          <w:szCs w:val="24"/>
        </w:rPr>
        <w:t>III Czysta energia działania 3.1 Rozwój OZE - konkurs ogólny Regionalnego Programu Operacyjnego Województwa Podkarpackiego na lata 2014 – 2020</w:t>
      </w:r>
    </w:p>
    <w:p w14:paraId="7E800B92" w14:textId="77777777" w:rsidR="00641886" w:rsidRDefault="00641886" w:rsidP="00EC757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48D378" w14:textId="77777777" w:rsidR="007245E3" w:rsidRPr="00EC7F08" w:rsidRDefault="007245E3" w:rsidP="006C2AB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Działając na podstawie:</w:t>
      </w:r>
    </w:p>
    <w:p w14:paraId="31E5625C" w14:textId="77777777" w:rsidR="007245E3" w:rsidRPr="00CE700C" w:rsidRDefault="007245E3" w:rsidP="006C2AB0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7245E3">
        <w:rPr>
          <w:rFonts w:ascii="Arial" w:hAnsi="Arial" w:cs="Arial"/>
          <w:color w:val="000000"/>
          <w:sz w:val="24"/>
          <w:szCs w:val="24"/>
        </w:rPr>
        <w:t>-</w:t>
      </w:r>
      <w:r w:rsidR="0008565A">
        <w:rPr>
          <w:rFonts w:ascii="Arial" w:hAnsi="Arial" w:cs="Arial"/>
          <w:color w:val="000000"/>
          <w:sz w:val="24"/>
          <w:szCs w:val="24"/>
        </w:rPr>
        <w:t xml:space="preserve"> </w:t>
      </w:r>
      <w:r w:rsidR="0008565A" w:rsidRPr="00CE700C">
        <w:rPr>
          <w:rFonts w:ascii="Arial" w:hAnsi="Arial" w:cs="Arial"/>
          <w:sz w:val="24"/>
          <w:szCs w:val="24"/>
        </w:rPr>
        <w:t>art. 41 ust. 1 i ust. 2 pkt 4</w:t>
      </w:r>
      <w:r w:rsidR="00C47BA5" w:rsidRPr="00CE700C">
        <w:rPr>
          <w:rFonts w:ascii="Arial" w:hAnsi="Arial" w:cs="Arial"/>
          <w:sz w:val="24"/>
          <w:szCs w:val="24"/>
        </w:rPr>
        <w:t>)</w:t>
      </w:r>
      <w:r w:rsidRPr="00CE700C">
        <w:rPr>
          <w:rFonts w:ascii="Arial" w:hAnsi="Arial" w:cs="Arial"/>
          <w:sz w:val="24"/>
          <w:szCs w:val="24"/>
        </w:rPr>
        <w:t xml:space="preserve"> ustawy z dnia 5 czerwca 1998r. o samorządzie województwa (tekst jedn. Dz. U. z </w:t>
      </w:r>
      <w:r w:rsidR="00C47BA5" w:rsidRPr="00CE700C">
        <w:rPr>
          <w:rFonts w:ascii="Arial" w:hAnsi="Arial" w:cs="Arial"/>
          <w:sz w:val="24"/>
          <w:szCs w:val="24"/>
        </w:rPr>
        <w:t>20</w:t>
      </w:r>
      <w:r w:rsidR="00281C06" w:rsidRPr="00CE700C">
        <w:rPr>
          <w:rFonts w:ascii="Arial" w:hAnsi="Arial" w:cs="Arial"/>
          <w:sz w:val="24"/>
          <w:szCs w:val="24"/>
        </w:rPr>
        <w:t>2</w:t>
      </w:r>
      <w:r w:rsidR="00E274D2" w:rsidRPr="00CE700C">
        <w:rPr>
          <w:rFonts w:ascii="Arial" w:hAnsi="Arial" w:cs="Arial"/>
          <w:sz w:val="24"/>
          <w:szCs w:val="24"/>
        </w:rPr>
        <w:t>2</w:t>
      </w:r>
      <w:r w:rsidRPr="00CE700C">
        <w:rPr>
          <w:rFonts w:ascii="Arial" w:hAnsi="Arial" w:cs="Arial"/>
          <w:sz w:val="24"/>
          <w:szCs w:val="24"/>
        </w:rPr>
        <w:t xml:space="preserve">r. </w:t>
      </w:r>
      <w:r w:rsidR="00234D7A" w:rsidRPr="00CE700C">
        <w:rPr>
          <w:rFonts w:ascii="Arial" w:hAnsi="Arial" w:cs="Arial"/>
          <w:sz w:val="24"/>
          <w:szCs w:val="24"/>
        </w:rPr>
        <w:t xml:space="preserve">poz. </w:t>
      </w:r>
      <w:r w:rsidR="008C1ABE" w:rsidRPr="00CE700C">
        <w:rPr>
          <w:rFonts w:ascii="Arial" w:hAnsi="Arial" w:cs="Arial"/>
          <w:sz w:val="24"/>
          <w:szCs w:val="24"/>
        </w:rPr>
        <w:t>2094</w:t>
      </w:r>
      <w:r w:rsidR="003341C6">
        <w:rPr>
          <w:rFonts w:ascii="Arial" w:hAnsi="Arial" w:cs="Arial"/>
          <w:sz w:val="24"/>
          <w:szCs w:val="24"/>
        </w:rPr>
        <w:t xml:space="preserve"> </w:t>
      </w:r>
      <w:r w:rsidR="00BF3485">
        <w:rPr>
          <w:rFonts w:ascii="Arial" w:hAnsi="Arial" w:cs="Arial"/>
          <w:color w:val="000000"/>
          <w:sz w:val="24"/>
          <w:szCs w:val="24"/>
        </w:rPr>
        <w:t>ze zm</w:t>
      </w:r>
      <w:r w:rsidR="003341C6">
        <w:rPr>
          <w:rFonts w:ascii="Arial" w:hAnsi="Arial" w:cs="Arial"/>
          <w:sz w:val="24"/>
          <w:szCs w:val="24"/>
        </w:rPr>
        <w:t>.</w:t>
      </w:r>
      <w:r w:rsidRPr="00CE700C">
        <w:rPr>
          <w:rFonts w:ascii="Arial" w:hAnsi="Arial" w:cs="Arial"/>
          <w:sz w:val="24"/>
          <w:szCs w:val="24"/>
        </w:rPr>
        <w:t>),</w:t>
      </w:r>
    </w:p>
    <w:p w14:paraId="47FB2D00" w14:textId="77777777" w:rsidR="000657DC" w:rsidRDefault="000657DC" w:rsidP="00675A2B">
      <w:p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380F87">
        <w:rPr>
          <w:rFonts w:ascii="Arial" w:hAnsi="Arial" w:cs="Arial"/>
          <w:sz w:val="24"/>
          <w:szCs w:val="24"/>
        </w:rPr>
        <w:t>art. 9</w:t>
      </w:r>
      <w:r>
        <w:rPr>
          <w:rFonts w:ascii="Arial" w:hAnsi="Arial" w:cs="Arial"/>
          <w:sz w:val="24"/>
          <w:szCs w:val="24"/>
        </w:rPr>
        <w:t xml:space="preserve"> ust. 1 pkt 2),</w:t>
      </w:r>
      <w:r w:rsidRPr="00380F87">
        <w:rPr>
          <w:rFonts w:ascii="Arial" w:hAnsi="Arial" w:cs="Arial"/>
          <w:sz w:val="24"/>
          <w:szCs w:val="24"/>
        </w:rPr>
        <w:t xml:space="preserve"> ust. 2 pkt 3)</w:t>
      </w:r>
      <w:r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color w:val="000000"/>
          <w:sz w:val="24"/>
          <w:szCs w:val="24"/>
        </w:rPr>
        <w:t>art. 52 ust. 1 i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 2 ustawy z dnia 11 lipca 2014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r. 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o zasadach realizacji programów w zakresie polityki spójności finansowanych </w:t>
      </w: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w perspektywie </w:t>
      </w:r>
      <w:r w:rsidRPr="007245E3">
        <w:rPr>
          <w:rFonts w:ascii="Arial" w:hAnsi="Arial" w:cs="Arial"/>
          <w:sz w:val="24"/>
          <w:szCs w:val="24"/>
        </w:rPr>
        <w:t>finansowej 2014-2020 (</w:t>
      </w:r>
      <w:r>
        <w:rPr>
          <w:rFonts w:ascii="Arial" w:hAnsi="Arial" w:cs="Arial"/>
          <w:sz w:val="24"/>
          <w:szCs w:val="24"/>
        </w:rPr>
        <w:t xml:space="preserve">tj. Dz. U. 2020 </w:t>
      </w:r>
      <w:r w:rsidRPr="007245E3">
        <w:rPr>
          <w:rFonts w:ascii="Arial" w:hAnsi="Arial" w:cs="Arial"/>
          <w:sz w:val="24"/>
          <w:szCs w:val="24"/>
        </w:rPr>
        <w:t xml:space="preserve">r. poz. </w:t>
      </w:r>
      <w:r>
        <w:rPr>
          <w:rFonts w:ascii="Arial" w:hAnsi="Arial" w:cs="Arial"/>
          <w:sz w:val="24"/>
          <w:szCs w:val="24"/>
        </w:rPr>
        <w:t xml:space="preserve">818 </w:t>
      </w:r>
      <w:r>
        <w:rPr>
          <w:rFonts w:ascii="Arial" w:hAnsi="Arial" w:cs="Arial"/>
          <w:color w:val="000000"/>
          <w:sz w:val="24"/>
          <w:szCs w:val="24"/>
        </w:rPr>
        <w:t>ze zm.</w:t>
      </w:r>
      <w:r>
        <w:rPr>
          <w:rFonts w:ascii="Arial" w:hAnsi="Arial" w:cs="Arial"/>
          <w:sz w:val="24"/>
          <w:szCs w:val="24"/>
        </w:rPr>
        <w:t>).</w:t>
      </w:r>
    </w:p>
    <w:p w14:paraId="09FA4114" w14:textId="77777777" w:rsidR="00B755CD" w:rsidRPr="00BE16B2" w:rsidRDefault="00B755CD" w:rsidP="000657D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09F5B34" w14:textId="77777777" w:rsidR="00AD3F63" w:rsidRPr="00B20B6D" w:rsidRDefault="00AD3F63" w:rsidP="006C2AB0">
      <w:pPr>
        <w:pStyle w:val="Nagwek3"/>
        <w:spacing w:line="276" w:lineRule="auto"/>
        <w:jc w:val="center"/>
        <w:rPr>
          <w:rFonts w:ascii="Arial" w:hAnsi="Arial" w:cs="Arial"/>
          <w:szCs w:val="24"/>
        </w:rPr>
      </w:pPr>
      <w:r w:rsidRPr="00B20B6D">
        <w:rPr>
          <w:rFonts w:ascii="Arial" w:hAnsi="Arial" w:cs="Arial"/>
          <w:szCs w:val="24"/>
        </w:rPr>
        <w:t xml:space="preserve">Zarząd Województwa Podkarpackiego w Rzeszowie – Instytucja Zarządzająca Regionalnym Programem Operacyjnym Województwa Podkarpackiego </w:t>
      </w:r>
    </w:p>
    <w:p w14:paraId="5C7AC9E8" w14:textId="77777777" w:rsidR="00AD3F63" w:rsidRDefault="00AD3F63" w:rsidP="006C2AB0">
      <w:pPr>
        <w:pStyle w:val="Nagwek3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20B6D">
        <w:rPr>
          <w:rFonts w:ascii="Arial" w:hAnsi="Arial" w:cs="Arial"/>
          <w:szCs w:val="24"/>
        </w:rPr>
        <w:t xml:space="preserve">na lata 2014 – 2020 </w:t>
      </w:r>
      <w:r w:rsidRPr="00B20B6D">
        <w:rPr>
          <w:rFonts w:ascii="Arial" w:hAnsi="Arial" w:cs="Arial"/>
          <w:bCs w:val="0"/>
          <w:szCs w:val="24"/>
        </w:rPr>
        <w:t>uchwala, co następuje:</w:t>
      </w:r>
    </w:p>
    <w:p w14:paraId="6DA0B853" w14:textId="77777777" w:rsidR="00207C37" w:rsidRDefault="00207C37" w:rsidP="006C2AB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9CC2956" w14:textId="77777777" w:rsidR="00AD3F63" w:rsidRPr="00341405" w:rsidRDefault="00AD3F63" w:rsidP="006C2AB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1</w:t>
      </w:r>
    </w:p>
    <w:p w14:paraId="385A9259" w14:textId="77777777" w:rsidR="000657DC" w:rsidRDefault="00E56A7C" w:rsidP="000657DC">
      <w:pPr>
        <w:suppressAutoHyphens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70614E">
        <w:rPr>
          <w:rFonts w:ascii="Arial" w:hAnsi="Arial" w:cs="Arial"/>
          <w:sz w:val="24"/>
          <w:szCs w:val="24"/>
        </w:rPr>
        <w:t>Wyraża się zgodę</w:t>
      </w:r>
      <w:r w:rsidR="006D2A62">
        <w:rPr>
          <w:rFonts w:ascii="Arial" w:hAnsi="Arial" w:cs="Arial"/>
          <w:sz w:val="24"/>
          <w:szCs w:val="24"/>
        </w:rPr>
        <w:t xml:space="preserve"> </w:t>
      </w:r>
      <w:r w:rsidR="00341405" w:rsidRPr="00BB6F22">
        <w:rPr>
          <w:rFonts w:ascii="Arial" w:hAnsi="Arial" w:cs="Arial"/>
          <w:sz w:val="24"/>
          <w:szCs w:val="24"/>
        </w:rPr>
        <w:t xml:space="preserve">na </w:t>
      </w:r>
      <w:bookmarkStart w:id="6" w:name="_Hlk494189303"/>
      <w:r w:rsidR="00341405" w:rsidRPr="00BB6F22">
        <w:rPr>
          <w:rFonts w:ascii="Arial" w:hAnsi="Arial" w:cs="Arial"/>
          <w:sz w:val="24"/>
          <w:szCs w:val="24"/>
        </w:rPr>
        <w:t xml:space="preserve">wydłużenie do </w:t>
      </w:r>
      <w:r w:rsidR="00D43931">
        <w:rPr>
          <w:rFonts w:ascii="Arial" w:hAnsi="Arial" w:cs="Arial"/>
          <w:sz w:val="24"/>
          <w:szCs w:val="24"/>
        </w:rPr>
        <w:t xml:space="preserve">dnia </w:t>
      </w:r>
      <w:r w:rsidR="002D6033" w:rsidRPr="002D6033">
        <w:rPr>
          <w:rFonts w:ascii="Arial" w:hAnsi="Arial" w:cs="Arial"/>
          <w:b/>
          <w:sz w:val="24"/>
          <w:szCs w:val="24"/>
        </w:rPr>
        <w:t xml:space="preserve">31 </w:t>
      </w:r>
      <w:r w:rsidR="000657DC">
        <w:rPr>
          <w:rFonts w:ascii="Arial" w:hAnsi="Arial" w:cs="Arial"/>
          <w:b/>
          <w:sz w:val="24"/>
          <w:szCs w:val="24"/>
        </w:rPr>
        <w:t>lipca</w:t>
      </w:r>
      <w:r w:rsidR="007F48F6">
        <w:rPr>
          <w:rFonts w:ascii="Arial" w:hAnsi="Arial" w:cs="Arial"/>
          <w:b/>
          <w:sz w:val="24"/>
          <w:szCs w:val="24"/>
        </w:rPr>
        <w:t xml:space="preserve"> </w:t>
      </w:r>
      <w:r w:rsidR="00061AFF" w:rsidRPr="00CD52AC">
        <w:rPr>
          <w:rFonts w:ascii="Arial" w:hAnsi="Arial" w:cs="Arial"/>
          <w:b/>
          <w:sz w:val="24"/>
          <w:szCs w:val="24"/>
        </w:rPr>
        <w:t>2</w:t>
      </w:r>
      <w:r w:rsidR="00A24223" w:rsidRPr="00CD52AC">
        <w:rPr>
          <w:rFonts w:ascii="Arial" w:hAnsi="Arial" w:cs="Arial"/>
          <w:b/>
          <w:sz w:val="24"/>
          <w:szCs w:val="24"/>
        </w:rPr>
        <w:t>0</w:t>
      </w:r>
      <w:r w:rsidR="00061AFF" w:rsidRPr="00CD52AC">
        <w:rPr>
          <w:rFonts w:ascii="Arial" w:hAnsi="Arial" w:cs="Arial"/>
          <w:b/>
          <w:sz w:val="24"/>
          <w:szCs w:val="24"/>
        </w:rPr>
        <w:t>2</w:t>
      </w:r>
      <w:r w:rsidR="00232D86">
        <w:rPr>
          <w:rFonts w:ascii="Arial" w:hAnsi="Arial" w:cs="Arial"/>
          <w:b/>
          <w:sz w:val="24"/>
          <w:szCs w:val="24"/>
        </w:rPr>
        <w:t>3</w:t>
      </w:r>
      <w:r w:rsidR="00E16134" w:rsidRPr="00CD52AC">
        <w:rPr>
          <w:rFonts w:ascii="Arial" w:hAnsi="Arial" w:cs="Arial"/>
          <w:b/>
          <w:sz w:val="24"/>
          <w:szCs w:val="24"/>
        </w:rPr>
        <w:t>r.</w:t>
      </w:r>
      <w:r w:rsidR="00341405" w:rsidRPr="00CD52AC">
        <w:rPr>
          <w:rFonts w:ascii="Arial" w:hAnsi="Arial" w:cs="Arial"/>
          <w:sz w:val="24"/>
          <w:szCs w:val="24"/>
        </w:rPr>
        <w:t xml:space="preserve"> </w:t>
      </w:r>
      <w:r w:rsidR="00341405" w:rsidRPr="00BB6F22">
        <w:rPr>
          <w:rFonts w:ascii="Arial" w:hAnsi="Arial" w:cs="Arial"/>
          <w:sz w:val="24"/>
          <w:szCs w:val="24"/>
        </w:rPr>
        <w:t>terminu</w:t>
      </w:r>
      <w:r w:rsidR="00C47BA5">
        <w:rPr>
          <w:rFonts w:ascii="Arial" w:hAnsi="Arial" w:cs="Arial"/>
          <w:sz w:val="24"/>
          <w:szCs w:val="24"/>
        </w:rPr>
        <w:t xml:space="preserve"> zakończenia</w:t>
      </w:r>
      <w:r w:rsidR="00341405" w:rsidRPr="00BB6F22">
        <w:rPr>
          <w:rFonts w:ascii="Arial" w:hAnsi="Arial" w:cs="Arial"/>
          <w:sz w:val="24"/>
          <w:szCs w:val="24"/>
        </w:rPr>
        <w:t xml:space="preserve"> realizacji projektu nr </w:t>
      </w:r>
      <w:r w:rsidR="000657DC" w:rsidRPr="00FA7277">
        <w:rPr>
          <w:rFonts w:ascii="Arial" w:hAnsi="Arial" w:cs="Arial"/>
          <w:b/>
          <w:color w:val="00000A"/>
          <w:spacing w:val="-2"/>
          <w:sz w:val="24"/>
          <w:szCs w:val="24"/>
        </w:rPr>
        <w:t>RPPK.03.01.00-18-0452/17</w:t>
      </w:r>
      <w:bookmarkStart w:id="7" w:name="_Hlk138249418"/>
      <w:r w:rsidR="00152C40">
        <w:rPr>
          <w:rFonts w:ascii="Arial" w:hAnsi="Arial" w:cs="Arial"/>
          <w:b/>
          <w:color w:val="00000A"/>
          <w:spacing w:val="-2"/>
          <w:sz w:val="24"/>
          <w:szCs w:val="24"/>
        </w:rPr>
        <w:t xml:space="preserve"> </w:t>
      </w:r>
      <w:r w:rsidR="000657DC">
        <w:rPr>
          <w:rFonts w:ascii="Arial" w:hAnsi="Arial" w:cs="Arial"/>
          <w:b/>
          <w:sz w:val="24"/>
          <w:szCs w:val="24"/>
        </w:rPr>
        <w:t xml:space="preserve">pn. </w:t>
      </w:r>
      <w:r w:rsidR="000657DC" w:rsidRPr="00FA7277">
        <w:rPr>
          <w:rFonts w:ascii="Arial" w:hAnsi="Arial" w:cs="Arial"/>
          <w:b/>
          <w:bCs/>
          <w:sz w:val="24"/>
          <w:szCs w:val="24"/>
        </w:rPr>
        <w:t>„Zwiększenie udziału odnawialnych źródeł energii w budynkach użyteczności publicznej z terenu Gminy Miejskiej Mielec”</w:t>
      </w:r>
      <w:r w:rsidR="00C129E1" w:rsidRPr="00B566BE">
        <w:rPr>
          <w:rFonts w:ascii="Arial" w:hAnsi="Arial" w:cs="Arial"/>
          <w:bCs/>
          <w:sz w:val="24"/>
          <w:szCs w:val="24"/>
        </w:rPr>
        <w:t>,</w:t>
      </w:r>
      <w:r w:rsidR="00C129E1" w:rsidRPr="00BB6F22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7"/>
      <w:r w:rsidR="00E1046F" w:rsidRPr="00BB6F22">
        <w:rPr>
          <w:rFonts w:ascii="Arial" w:hAnsi="Arial" w:cs="Arial"/>
          <w:sz w:val="24"/>
          <w:szCs w:val="24"/>
        </w:rPr>
        <w:t>realizowanego</w:t>
      </w:r>
      <w:r w:rsidR="00341405" w:rsidRPr="00BB6F22">
        <w:rPr>
          <w:rFonts w:ascii="Arial" w:hAnsi="Arial" w:cs="Arial"/>
          <w:sz w:val="24"/>
          <w:szCs w:val="24"/>
        </w:rPr>
        <w:t xml:space="preserve"> w ramach osi priorytetowej</w:t>
      </w:r>
      <w:r w:rsidR="00341405" w:rsidRPr="001D0AD8">
        <w:rPr>
          <w:rFonts w:ascii="Arial" w:hAnsi="Arial" w:cs="Arial"/>
          <w:sz w:val="24"/>
          <w:szCs w:val="24"/>
        </w:rPr>
        <w:t xml:space="preserve"> </w:t>
      </w:r>
      <w:bookmarkEnd w:id="6"/>
      <w:r w:rsidR="000657DC">
        <w:rPr>
          <w:rFonts w:ascii="Arial" w:hAnsi="Arial" w:cs="Arial"/>
          <w:bCs/>
          <w:iCs/>
          <w:sz w:val="24"/>
          <w:szCs w:val="24"/>
        </w:rPr>
        <w:t xml:space="preserve">III </w:t>
      </w:r>
      <w:r w:rsidR="000657DC" w:rsidRPr="00691B29">
        <w:rPr>
          <w:rFonts w:ascii="Arial" w:hAnsi="Arial" w:cs="Arial"/>
          <w:bCs/>
          <w:sz w:val="24"/>
          <w:szCs w:val="24"/>
        </w:rPr>
        <w:t xml:space="preserve">działanie 3.1 Rozwój OZE </w:t>
      </w:r>
      <w:r w:rsidR="006F27AF" w:rsidRPr="00691B29">
        <w:rPr>
          <w:rFonts w:ascii="Arial" w:hAnsi="Arial" w:cs="Arial"/>
          <w:bCs/>
          <w:sz w:val="24"/>
          <w:szCs w:val="24"/>
        </w:rPr>
        <w:t xml:space="preserve">– konkurs ogólny </w:t>
      </w:r>
      <w:r w:rsidR="000657DC" w:rsidRPr="00691B29">
        <w:rPr>
          <w:rFonts w:ascii="Arial" w:hAnsi="Arial" w:cs="Arial"/>
          <w:bCs/>
          <w:iCs/>
          <w:sz w:val="24"/>
          <w:szCs w:val="24"/>
        </w:rPr>
        <w:t>Regionalnego</w:t>
      </w:r>
      <w:r w:rsidR="000657DC" w:rsidRPr="00323A44">
        <w:rPr>
          <w:rFonts w:ascii="Arial" w:hAnsi="Arial" w:cs="Arial"/>
          <w:bCs/>
          <w:iCs/>
          <w:sz w:val="24"/>
          <w:szCs w:val="24"/>
        </w:rPr>
        <w:t xml:space="preserve"> Programu Operacyjnego Województwa Podkarpackiego na lata 2014-2020.</w:t>
      </w:r>
    </w:p>
    <w:p w14:paraId="05AD2C77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F8F7352" w14:textId="77777777" w:rsidR="00341405" w:rsidRDefault="00341405" w:rsidP="006C2AB0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2</w:t>
      </w:r>
    </w:p>
    <w:p w14:paraId="1D48036F" w14:textId="77777777" w:rsidR="00341405" w:rsidRDefault="00341405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Uzasadnienie do niniejs</w:t>
      </w:r>
      <w:r>
        <w:rPr>
          <w:rFonts w:ascii="Arial" w:hAnsi="Arial" w:cs="Arial"/>
          <w:sz w:val="24"/>
          <w:szCs w:val="24"/>
        </w:rPr>
        <w:t>zej uchwały stanowi załącznik</w:t>
      </w:r>
      <w:r w:rsidRPr="00341405">
        <w:rPr>
          <w:rFonts w:ascii="Arial" w:hAnsi="Arial" w:cs="Arial"/>
          <w:sz w:val="24"/>
          <w:szCs w:val="24"/>
        </w:rPr>
        <w:t>.</w:t>
      </w:r>
    </w:p>
    <w:p w14:paraId="6EB8695A" w14:textId="77777777" w:rsidR="00A23A98" w:rsidRPr="00341405" w:rsidRDefault="00A23A98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3AE8C18" w14:textId="77777777" w:rsidR="00341405" w:rsidRPr="00341405" w:rsidRDefault="00341405" w:rsidP="006C2AB0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3</w:t>
      </w:r>
    </w:p>
    <w:p w14:paraId="4A414BDC" w14:textId="77777777" w:rsidR="00341405" w:rsidRPr="00341405" w:rsidRDefault="00341405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46081A47" w14:textId="77777777" w:rsidR="00341405" w:rsidRPr="00341405" w:rsidRDefault="00341405" w:rsidP="006C2AB0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3FE4EA16" w14:textId="77777777" w:rsidR="00341405" w:rsidRDefault="00341405" w:rsidP="006C2AB0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4</w:t>
      </w:r>
    </w:p>
    <w:p w14:paraId="4BF53518" w14:textId="77777777" w:rsidR="00341405" w:rsidRDefault="00341405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Uchwała wchodzi w życie z dniem podjęcia.</w:t>
      </w:r>
    </w:p>
    <w:p w14:paraId="1902B12A" w14:textId="77777777" w:rsidR="00DC212E" w:rsidRDefault="00DC212E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2C26067" w14:textId="77777777" w:rsidR="00FC778D" w:rsidRPr="00DA3313" w:rsidRDefault="00FC778D" w:rsidP="00FC778D">
      <w:pPr>
        <w:spacing w:after="0"/>
        <w:rPr>
          <w:rFonts w:ascii="Arial" w:eastAsia="Calibri" w:hAnsi="Arial" w:cs="Arial"/>
          <w:sz w:val="23"/>
          <w:szCs w:val="23"/>
        </w:rPr>
      </w:pPr>
      <w:bookmarkStart w:id="8" w:name="_Hlk124256140"/>
      <w:r w:rsidRPr="00DA331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5F93698" w14:textId="77777777" w:rsidR="00FC778D" w:rsidRPr="00DA3313" w:rsidRDefault="00FC778D" w:rsidP="00FC778D">
      <w:pPr>
        <w:spacing w:after="0"/>
        <w:rPr>
          <w:rFonts w:ascii="Arial" w:eastAsiaTheme="minorEastAsia" w:hAnsi="Arial" w:cs="Arial"/>
        </w:rPr>
      </w:pPr>
      <w:r w:rsidRPr="00DA331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8"/>
    <w:p w14:paraId="17534AC3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167DEA6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8D56EE8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F0C83A2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E22D762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9ADBC6B" w14:textId="77777777" w:rsidR="00EC7571" w:rsidRPr="00EC7571" w:rsidRDefault="00EC7571" w:rsidP="00EC7571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9" w:name="_Hlk97711470"/>
      <w:r w:rsidRPr="00EC7571">
        <w:rPr>
          <w:rFonts w:ascii="Arial" w:hAnsi="Arial" w:cs="Arial"/>
          <w:bCs/>
          <w:sz w:val="24"/>
          <w:szCs w:val="24"/>
        </w:rPr>
        <w:t>Załącznik do Uchwały Nr 504/</w:t>
      </w:r>
      <w:r>
        <w:rPr>
          <w:rFonts w:ascii="Arial" w:hAnsi="Arial" w:cs="Arial"/>
          <w:bCs/>
          <w:sz w:val="24"/>
          <w:szCs w:val="24"/>
        </w:rPr>
        <w:t>10529</w:t>
      </w:r>
      <w:r w:rsidRPr="00EC7571">
        <w:rPr>
          <w:rFonts w:ascii="Arial" w:hAnsi="Arial" w:cs="Arial"/>
          <w:bCs/>
          <w:sz w:val="24"/>
          <w:szCs w:val="24"/>
        </w:rPr>
        <w:t>/23</w:t>
      </w:r>
    </w:p>
    <w:p w14:paraId="09222B58" w14:textId="77777777" w:rsidR="00EC7571" w:rsidRPr="00EC7571" w:rsidRDefault="00EC7571" w:rsidP="00EC7571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EC7571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7EE5739B" w14:textId="77777777" w:rsidR="00EC7571" w:rsidRPr="00EC7571" w:rsidRDefault="00EC7571" w:rsidP="00EC7571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EC7571">
        <w:rPr>
          <w:rFonts w:ascii="Arial" w:hAnsi="Arial" w:cs="Arial"/>
          <w:bCs/>
          <w:sz w:val="24"/>
          <w:szCs w:val="24"/>
        </w:rPr>
        <w:t>w Rzeszowie</w:t>
      </w:r>
    </w:p>
    <w:p w14:paraId="4390FAB1" w14:textId="77777777" w:rsidR="00EC7571" w:rsidRPr="00EC7571" w:rsidRDefault="00EC7571" w:rsidP="00EC7571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EC7571">
        <w:rPr>
          <w:rFonts w:ascii="Arial" w:hAnsi="Arial" w:cs="Arial"/>
          <w:bCs/>
          <w:sz w:val="24"/>
          <w:szCs w:val="24"/>
        </w:rPr>
        <w:t xml:space="preserve">z dnia 11 lipca </w:t>
      </w:r>
      <w:r w:rsidRPr="00EC7571">
        <w:rPr>
          <w:rFonts w:ascii="Arial" w:hAnsi="Arial"/>
          <w:sz w:val="24"/>
          <w:szCs w:val="24"/>
        </w:rPr>
        <w:t xml:space="preserve"> 2023 </w:t>
      </w:r>
      <w:r w:rsidRPr="00EC7571">
        <w:rPr>
          <w:rFonts w:ascii="Arial" w:hAnsi="Arial" w:cs="Arial"/>
          <w:bCs/>
          <w:sz w:val="24"/>
          <w:szCs w:val="24"/>
        </w:rPr>
        <w:t>r.</w:t>
      </w:r>
    </w:p>
    <w:bookmarkEnd w:id="9"/>
    <w:p w14:paraId="2BEE3C08" w14:textId="77777777" w:rsidR="00EC7571" w:rsidRDefault="00EC7571" w:rsidP="006C2AB0">
      <w:pPr>
        <w:widowControl w:val="0"/>
        <w:suppressAutoHyphens w:val="0"/>
        <w:autoSpaceDE w:val="0"/>
        <w:autoSpaceDN w:val="0"/>
        <w:adjustRightInd w:val="0"/>
        <w:spacing w:after="0"/>
        <w:ind w:left="4678" w:hanging="425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D81CFAD" w14:textId="77777777" w:rsidR="00C16316" w:rsidRDefault="00235AFC" w:rsidP="006C2AB0">
      <w:pPr>
        <w:widowControl w:val="0"/>
        <w:suppressAutoHyphens w:val="0"/>
        <w:autoSpaceDE w:val="0"/>
        <w:autoSpaceDN w:val="0"/>
        <w:adjustRightInd w:val="0"/>
        <w:spacing w:after="0"/>
        <w:ind w:left="4678" w:hanging="42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      </w:t>
      </w:r>
    </w:p>
    <w:p w14:paraId="280918B5" w14:textId="77777777" w:rsidR="001641F2" w:rsidRDefault="002D0C6A" w:rsidP="006C2AB0">
      <w:pPr>
        <w:jc w:val="center"/>
        <w:rPr>
          <w:rFonts w:ascii="Arial" w:hAnsi="Arial" w:cs="Arial"/>
          <w:b/>
          <w:sz w:val="24"/>
          <w:szCs w:val="24"/>
        </w:rPr>
      </w:pPr>
      <w:r w:rsidRPr="002D0C6A">
        <w:rPr>
          <w:rFonts w:ascii="Arial" w:hAnsi="Arial" w:cs="Arial"/>
          <w:b/>
          <w:sz w:val="24"/>
          <w:szCs w:val="24"/>
        </w:rPr>
        <w:t xml:space="preserve"> </w:t>
      </w:r>
      <w:r w:rsidR="00341405" w:rsidRPr="002D0C6A">
        <w:rPr>
          <w:rFonts w:ascii="Arial" w:hAnsi="Arial" w:cs="Arial"/>
          <w:b/>
          <w:sz w:val="24"/>
          <w:szCs w:val="24"/>
        </w:rPr>
        <w:t>UZASADNIENIE</w:t>
      </w:r>
      <w:r w:rsidRPr="002D0C6A">
        <w:rPr>
          <w:rFonts w:ascii="Arial" w:hAnsi="Arial" w:cs="Arial"/>
          <w:b/>
          <w:sz w:val="24"/>
          <w:szCs w:val="24"/>
        </w:rPr>
        <w:t xml:space="preserve"> </w:t>
      </w:r>
    </w:p>
    <w:p w14:paraId="0005B126" w14:textId="77777777" w:rsidR="00B2794B" w:rsidRDefault="005F3125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E5F52">
        <w:rPr>
          <w:rFonts w:ascii="Arial" w:hAnsi="Arial" w:cs="Arial"/>
          <w:sz w:val="24"/>
          <w:szCs w:val="24"/>
        </w:rPr>
        <w:t xml:space="preserve">chwałą </w:t>
      </w:r>
      <w:r w:rsidR="00A23A98" w:rsidRPr="00F53891">
        <w:rPr>
          <w:rFonts w:ascii="Arial" w:hAnsi="Arial" w:cs="Arial"/>
          <w:sz w:val="24"/>
          <w:szCs w:val="24"/>
        </w:rPr>
        <w:t xml:space="preserve">Nr </w:t>
      </w:r>
      <w:r w:rsidR="00965C58">
        <w:rPr>
          <w:rFonts w:ascii="Arial" w:hAnsi="Arial" w:cs="Arial"/>
          <w:sz w:val="24"/>
          <w:szCs w:val="24"/>
        </w:rPr>
        <w:t>2</w:t>
      </w:r>
      <w:r w:rsidR="00396CCB">
        <w:rPr>
          <w:rFonts w:ascii="Arial" w:hAnsi="Arial" w:cs="Arial"/>
          <w:sz w:val="24"/>
          <w:szCs w:val="24"/>
        </w:rPr>
        <w:t>73</w:t>
      </w:r>
      <w:r w:rsidR="00A23A98" w:rsidRPr="00F53891">
        <w:rPr>
          <w:rFonts w:ascii="Arial" w:hAnsi="Arial" w:cs="Arial"/>
          <w:sz w:val="24"/>
          <w:szCs w:val="24"/>
        </w:rPr>
        <w:t>/</w:t>
      </w:r>
      <w:r w:rsidR="00396CCB">
        <w:rPr>
          <w:rFonts w:ascii="Arial" w:hAnsi="Arial" w:cs="Arial"/>
          <w:sz w:val="24"/>
          <w:szCs w:val="24"/>
        </w:rPr>
        <w:t>5406</w:t>
      </w:r>
      <w:r w:rsidR="00A23A98" w:rsidRPr="00F53891">
        <w:rPr>
          <w:rFonts w:ascii="Arial" w:hAnsi="Arial" w:cs="Arial"/>
          <w:sz w:val="24"/>
          <w:szCs w:val="24"/>
        </w:rPr>
        <w:t>/</w:t>
      </w:r>
      <w:r w:rsidR="00D04988">
        <w:rPr>
          <w:rFonts w:ascii="Arial" w:hAnsi="Arial" w:cs="Arial"/>
          <w:sz w:val="24"/>
          <w:szCs w:val="24"/>
        </w:rPr>
        <w:t>2</w:t>
      </w:r>
      <w:r w:rsidR="00965C58">
        <w:rPr>
          <w:rFonts w:ascii="Arial" w:hAnsi="Arial" w:cs="Arial"/>
          <w:sz w:val="24"/>
          <w:szCs w:val="24"/>
        </w:rPr>
        <w:t>1</w:t>
      </w:r>
      <w:r w:rsidR="00A23A98" w:rsidRPr="00F53891">
        <w:rPr>
          <w:rFonts w:ascii="Arial" w:hAnsi="Arial" w:cs="Arial"/>
          <w:sz w:val="24"/>
          <w:szCs w:val="24"/>
        </w:rPr>
        <w:t xml:space="preserve"> </w:t>
      </w:r>
      <w:r w:rsidR="003E5F52">
        <w:rPr>
          <w:rFonts w:ascii="Arial" w:hAnsi="Arial" w:cs="Arial"/>
          <w:sz w:val="24"/>
          <w:szCs w:val="24"/>
        </w:rPr>
        <w:t xml:space="preserve">z dnia </w:t>
      </w:r>
      <w:r w:rsidR="00965C58">
        <w:rPr>
          <w:rFonts w:ascii="Arial" w:hAnsi="Arial" w:cs="Arial"/>
          <w:sz w:val="24"/>
          <w:szCs w:val="24"/>
        </w:rPr>
        <w:t>2</w:t>
      </w:r>
      <w:r w:rsidR="00396CCB">
        <w:rPr>
          <w:rFonts w:ascii="Arial" w:hAnsi="Arial" w:cs="Arial"/>
          <w:sz w:val="24"/>
          <w:szCs w:val="24"/>
        </w:rPr>
        <w:t>7</w:t>
      </w:r>
      <w:r w:rsidR="00A23A98" w:rsidRPr="00A23A98">
        <w:rPr>
          <w:rFonts w:ascii="Arial" w:hAnsi="Arial" w:cs="Arial"/>
          <w:sz w:val="24"/>
          <w:szCs w:val="24"/>
        </w:rPr>
        <w:t xml:space="preserve"> </w:t>
      </w:r>
      <w:r w:rsidR="00396CCB">
        <w:rPr>
          <w:rFonts w:ascii="Arial" w:hAnsi="Arial" w:cs="Arial"/>
          <w:sz w:val="24"/>
          <w:szCs w:val="24"/>
        </w:rPr>
        <w:t>kwietnia</w:t>
      </w:r>
      <w:r w:rsidR="00A23A98" w:rsidRPr="00A23A98">
        <w:rPr>
          <w:rFonts w:ascii="Arial" w:hAnsi="Arial" w:cs="Arial"/>
          <w:sz w:val="24"/>
          <w:szCs w:val="24"/>
        </w:rPr>
        <w:t xml:space="preserve"> 20</w:t>
      </w:r>
      <w:r w:rsidR="00D04988">
        <w:rPr>
          <w:rFonts w:ascii="Arial" w:hAnsi="Arial" w:cs="Arial"/>
          <w:sz w:val="24"/>
          <w:szCs w:val="24"/>
        </w:rPr>
        <w:t>2</w:t>
      </w:r>
      <w:r w:rsidR="00965C58">
        <w:rPr>
          <w:rFonts w:ascii="Arial" w:hAnsi="Arial" w:cs="Arial"/>
          <w:sz w:val="24"/>
          <w:szCs w:val="24"/>
        </w:rPr>
        <w:t>1</w:t>
      </w:r>
      <w:r w:rsidR="00A23A98" w:rsidRPr="00A23A98">
        <w:rPr>
          <w:rFonts w:ascii="Arial" w:hAnsi="Arial" w:cs="Arial"/>
          <w:sz w:val="24"/>
          <w:szCs w:val="24"/>
        </w:rPr>
        <w:t>r</w:t>
      </w:r>
      <w:r w:rsidR="003E5F52">
        <w:rPr>
          <w:rFonts w:ascii="Arial" w:hAnsi="Arial" w:cs="Arial"/>
          <w:sz w:val="24"/>
          <w:szCs w:val="24"/>
        </w:rPr>
        <w:t xml:space="preserve">. </w:t>
      </w:r>
      <w:r w:rsidR="00A24223" w:rsidRPr="005C1945">
        <w:rPr>
          <w:rFonts w:ascii="Arial" w:hAnsi="Arial" w:cs="Arial"/>
          <w:sz w:val="24"/>
          <w:szCs w:val="24"/>
        </w:rPr>
        <w:t>Zarząd Woje</w:t>
      </w:r>
      <w:r w:rsidR="003E5F52">
        <w:rPr>
          <w:rFonts w:ascii="Arial" w:hAnsi="Arial" w:cs="Arial"/>
          <w:sz w:val="24"/>
          <w:szCs w:val="24"/>
        </w:rPr>
        <w:t xml:space="preserve">wództwa Podkarpackiego </w:t>
      </w:r>
      <w:r w:rsidR="00A24223">
        <w:rPr>
          <w:rFonts w:ascii="Arial" w:hAnsi="Arial" w:cs="Arial"/>
          <w:sz w:val="24"/>
          <w:szCs w:val="24"/>
        </w:rPr>
        <w:t xml:space="preserve">wybrał do dofinansowania w ramach </w:t>
      </w:r>
      <w:bookmarkStart w:id="10" w:name="_Hlk498005826"/>
      <w:r w:rsidR="00A24223" w:rsidRPr="00FE5D30">
        <w:rPr>
          <w:rFonts w:ascii="Arial" w:hAnsi="Arial" w:cs="Arial"/>
          <w:sz w:val="24"/>
          <w:szCs w:val="24"/>
        </w:rPr>
        <w:t xml:space="preserve">osi priorytetowej </w:t>
      </w:r>
      <w:bookmarkStart w:id="11" w:name="_Hlk84846643"/>
      <w:bookmarkEnd w:id="10"/>
      <w:r w:rsidR="005A334B" w:rsidRPr="0095728D">
        <w:rPr>
          <w:rFonts w:ascii="Arial" w:hAnsi="Arial" w:cs="Arial"/>
          <w:bCs/>
          <w:iCs/>
          <w:sz w:val="24"/>
          <w:szCs w:val="24"/>
        </w:rPr>
        <w:t xml:space="preserve">III </w:t>
      </w:r>
      <w:r w:rsidR="005A334B" w:rsidRPr="0095728D">
        <w:rPr>
          <w:rFonts w:ascii="Arial" w:hAnsi="Arial" w:cs="Arial"/>
          <w:bCs/>
          <w:sz w:val="24"/>
          <w:szCs w:val="24"/>
        </w:rPr>
        <w:t>działanie 3.1 Rozwój OZE –</w:t>
      </w:r>
      <w:bookmarkEnd w:id="11"/>
      <w:r w:rsidR="005A334B" w:rsidRPr="0095728D">
        <w:rPr>
          <w:rFonts w:ascii="Arial" w:hAnsi="Arial" w:cs="Arial"/>
          <w:bCs/>
          <w:sz w:val="24"/>
          <w:szCs w:val="24"/>
        </w:rPr>
        <w:t xml:space="preserve"> </w:t>
      </w:r>
      <w:r w:rsidR="00396CCB" w:rsidRPr="0095728D">
        <w:rPr>
          <w:rFonts w:ascii="Arial" w:hAnsi="Arial" w:cs="Arial"/>
          <w:bCs/>
          <w:sz w:val="24"/>
          <w:szCs w:val="24"/>
        </w:rPr>
        <w:t>konkurs ogólny</w:t>
      </w:r>
      <w:r w:rsidR="005A334B" w:rsidRPr="0095728D">
        <w:rPr>
          <w:rFonts w:ascii="Arial" w:hAnsi="Arial" w:cs="Arial"/>
          <w:bCs/>
          <w:sz w:val="24"/>
          <w:szCs w:val="24"/>
        </w:rPr>
        <w:t xml:space="preserve"> </w:t>
      </w:r>
      <w:r w:rsidR="005A334B" w:rsidRPr="0095728D">
        <w:rPr>
          <w:rFonts w:ascii="Arial" w:hAnsi="Arial" w:cs="Arial"/>
          <w:bCs/>
          <w:iCs/>
          <w:sz w:val="24"/>
          <w:szCs w:val="24"/>
        </w:rPr>
        <w:t>Regionalnego Programu</w:t>
      </w:r>
      <w:r w:rsidR="005A334B" w:rsidRPr="00A23A98">
        <w:rPr>
          <w:rFonts w:ascii="Arial" w:hAnsi="Arial" w:cs="Arial"/>
          <w:bCs/>
          <w:iCs/>
          <w:sz w:val="24"/>
          <w:szCs w:val="24"/>
        </w:rPr>
        <w:t xml:space="preserve"> Operacyjnego Województwa Podkarpackiego na lata 2014-2020</w:t>
      </w:r>
      <w:r w:rsidR="005A334B">
        <w:rPr>
          <w:rFonts w:ascii="Arial" w:hAnsi="Arial" w:cs="Arial"/>
          <w:bCs/>
          <w:iCs/>
          <w:sz w:val="24"/>
          <w:szCs w:val="24"/>
        </w:rPr>
        <w:t xml:space="preserve"> </w:t>
      </w:r>
      <w:r w:rsidR="005A334B" w:rsidRPr="00DC4AEF">
        <w:rPr>
          <w:rFonts w:ascii="Arial" w:hAnsi="Arial" w:cs="Arial"/>
          <w:sz w:val="24"/>
          <w:szCs w:val="24"/>
        </w:rPr>
        <w:t xml:space="preserve">projekt z listy rezerwowej </w:t>
      </w:r>
      <w:r w:rsidR="00FC4E20">
        <w:rPr>
          <w:rFonts w:ascii="Arial" w:hAnsi="Arial" w:cs="Arial"/>
          <w:b/>
          <w:sz w:val="24"/>
          <w:szCs w:val="24"/>
        </w:rPr>
        <w:t xml:space="preserve">pn. </w:t>
      </w:r>
      <w:r w:rsidR="00FC4E20" w:rsidRPr="00FA7277">
        <w:rPr>
          <w:rFonts w:ascii="Arial" w:hAnsi="Arial" w:cs="Arial"/>
          <w:b/>
          <w:bCs/>
          <w:sz w:val="24"/>
          <w:szCs w:val="24"/>
        </w:rPr>
        <w:t>„Zwiększenie udziału odnawialnych źródeł energii w budynkach użyteczności publicznej z terenu Gminy Miejskiej Mielec</w:t>
      </w:r>
      <w:r w:rsidR="000A7386" w:rsidRPr="0052089B">
        <w:rPr>
          <w:rFonts w:ascii="Arial" w:eastAsia="Calibri" w:hAnsi="Arial" w:cs="Arial"/>
          <w:b/>
          <w:color w:val="00000A"/>
          <w:sz w:val="24"/>
          <w:szCs w:val="24"/>
          <w:lang w:eastAsia="en-US"/>
        </w:rPr>
        <w:t>”</w:t>
      </w:r>
      <w:r w:rsidR="000A7386" w:rsidRPr="00B566BE">
        <w:rPr>
          <w:rFonts w:ascii="Arial" w:eastAsia="Calibri" w:hAnsi="Arial" w:cs="Arial"/>
          <w:color w:val="00000A"/>
          <w:sz w:val="24"/>
          <w:szCs w:val="24"/>
          <w:lang w:eastAsia="en-US"/>
        </w:rPr>
        <w:t>,</w:t>
      </w:r>
      <w:r w:rsidR="000A7386">
        <w:rPr>
          <w:rFonts w:ascii="Arial" w:eastAsia="Calibri" w:hAnsi="Arial" w:cs="Arial"/>
          <w:b/>
          <w:color w:val="00000A"/>
          <w:sz w:val="24"/>
          <w:szCs w:val="24"/>
          <w:lang w:eastAsia="en-US"/>
        </w:rPr>
        <w:t xml:space="preserve"> </w:t>
      </w:r>
      <w:r w:rsidR="007D1CD7" w:rsidRPr="007D1CD7">
        <w:rPr>
          <w:rFonts w:ascii="Arial" w:hAnsi="Arial" w:cs="Arial"/>
          <w:sz w:val="24"/>
          <w:szCs w:val="24"/>
        </w:rPr>
        <w:t>realizowan</w:t>
      </w:r>
      <w:r w:rsidR="006D2A62">
        <w:rPr>
          <w:rFonts w:ascii="Arial" w:hAnsi="Arial" w:cs="Arial"/>
          <w:sz w:val="24"/>
          <w:szCs w:val="24"/>
        </w:rPr>
        <w:t>y</w:t>
      </w:r>
      <w:r w:rsidR="00A23A98">
        <w:rPr>
          <w:rFonts w:ascii="Arial" w:hAnsi="Arial" w:cs="Arial"/>
          <w:sz w:val="24"/>
          <w:szCs w:val="24"/>
        </w:rPr>
        <w:t xml:space="preserve"> przez</w:t>
      </w:r>
      <w:r w:rsidR="00A23A98" w:rsidRPr="00A23A98">
        <w:rPr>
          <w:rFonts w:ascii="Arial" w:hAnsi="Arial" w:cs="Arial"/>
          <w:sz w:val="24"/>
          <w:szCs w:val="24"/>
        </w:rPr>
        <w:t xml:space="preserve"> </w:t>
      </w:r>
      <w:r w:rsidR="00FC4E20">
        <w:rPr>
          <w:rFonts w:ascii="Arial" w:hAnsi="Arial" w:cs="Arial"/>
          <w:sz w:val="24"/>
          <w:szCs w:val="24"/>
        </w:rPr>
        <w:t>Gminę Miejską Mielec.</w:t>
      </w:r>
    </w:p>
    <w:p w14:paraId="7569A6AA" w14:textId="77777777" w:rsidR="00A05676" w:rsidRPr="00253FCA" w:rsidRDefault="00A05676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043B07">
        <w:rPr>
          <w:rFonts w:ascii="Arial" w:hAnsi="Arial" w:cs="Arial"/>
          <w:sz w:val="24"/>
          <w:szCs w:val="24"/>
        </w:rPr>
        <w:t>Montaż finansowy ww. projektu zgodnie z umową o dofinansowanie przedstawia się następująco:</w:t>
      </w:r>
    </w:p>
    <w:p w14:paraId="712BB9DF" w14:textId="77777777" w:rsidR="00A05676" w:rsidRPr="00253FCA" w:rsidRDefault="00A05676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253FCA">
        <w:rPr>
          <w:rFonts w:ascii="Arial" w:hAnsi="Arial" w:cs="Arial"/>
          <w:sz w:val="24"/>
          <w:szCs w:val="24"/>
        </w:rPr>
        <w:t xml:space="preserve">1) całkowita wartość projektu wynosi: </w:t>
      </w:r>
      <w:r w:rsidRPr="00253FCA">
        <w:rPr>
          <w:rFonts w:ascii="Arial" w:hAnsi="Arial" w:cs="Arial"/>
          <w:sz w:val="24"/>
          <w:szCs w:val="24"/>
        </w:rPr>
        <w:tab/>
      </w:r>
      <w:r w:rsidR="00253FCA" w:rsidRPr="00253FCA">
        <w:rPr>
          <w:rFonts w:ascii="Arial" w:hAnsi="Arial" w:cs="Arial"/>
          <w:sz w:val="24"/>
          <w:szCs w:val="24"/>
        </w:rPr>
        <w:t>3 289 217,41</w:t>
      </w:r>
      <w:r w:rsidRPr="00253FCA">
        <w:rPr>
          <w:rFonts w:ascii="Arial" w:hAnsi="Arial" w:cs="Arial"/>
          <w:sz w:val="24"/>
          <w:szCs w:val="24"/>
        </w:rPr>
        <w:t>zł,</w:t>
      </w:r>
    </w:p>
    <w:p w14:paraId="3586A037" w14:textId="77777777" w:rsidR="00A05676" w:rsidRPr="00253FCA" w:rsidRDefault="00A05676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253FCA">
        <w:rPr>
          <w:rFonts w:ascii="Arial" w:hAnsi="Arial" w:cs="Arial"/>
          <w:sz w:val="24"/>
          <w:szCs w:val="24"/>
        </w:rPr>
        <w:t xml:space="preserve">2) wydatki kwalifikowane wynoszą:  </w:t>
      </w:r>
      <w:r w:rsidRPr="00253FCA">
        <w:rPr>
          <w:rFonts w:ascii="Arial" w:hAnsi="Arial" w:cs="Arial"/>
          <w:sz w:val="24"/>
          <w:szCs w:val="24"/>
        </w:rPr>
        <w:tab/>
      </w:r>
      <w:r w:rsidR="00253FCA" w:rsidRPr="00253FCA">
        <w:rPr>
          <w:rFonts w:ascii="Arial" w:hAnsi="Arial" w:cs="Arial"/>
          <w:sz w:val="24"/>
          <w:szCs w:val="24"/>
        </w:rPr>
        <w:t>2 628 160,48</w:t>
      </w:r>
      <w:r w:rsidRPr="00253FCA">
        <w:rPr>
          <w:rFonts w:ascii="Arial" w:hAnsi="Arial" w:cs="Arial"/>
          <w:sz w:val="24"/>
          <w:szCs w:val="24"/>
        </w:rPr>
        <w:t>zł,</w:t>
      </w:r>
    </w:p>
    <w:p w14:paraId="08BD2FBB" w14:textId="77777777" w:rsidR="00A05676" w:rsidRPr="00253FCA" w:rsidRDefault="00A05676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253FCA">
        <w:rPr>
          <w:rFonts w:ascii="Arial" w:hAnsi="Arial" w:cs="Arial"/>
          <w:sz w:val="24"/>
          <w:szCs w:val="24"/>
        </w:rPr>
        <w:t xml:space="preserve">3) dofinansowanie z EFRR wynosi: </w:t>
      </w:r>
      <w:r w:rsidRPr="00253FCA">
        <w:rPr>
          <w:rFonts w:ascii="Arial" w:hAnsi="Arial" w:cs="Arial"/>
          <w:sz w:val="24"/>
          <w:szCs w:val="24"/>
        </w:rPr>
        <w:tab/>
      </w:r>
      <w:r w:rsidR="00253FCA" w:rsidRPr="00253FCA">
        <w:rPr>
          <w:rFonts w:ascii="Arial" w:hAnsi="Arial" w:cs="Arial"/>
          <w:sz w:val="24"/>
          <w:szCs w:val="24"/>
        </w:rPr>
        <w:t>2 233 936,40</w:t>
      </w:r>
      <w:r w:rsidRPr="00253FCA">
        <w:rPr>
          <w:rFonts w:ascii="Arial" w:hAnsi="Arial" w:cs="Arial"/>
          <w:sz w:val="24"/>
          <w:szCs w:val="24"/>
        </w:rPr>
        <w:t>zł,</w:t>
      </w:r>
    </w:p>
    <w:p w14:paraId="5CDCD2ED" w14:textId="77777777" w:rsidR="00A05676" w:rsidRPr="00253FCA" w:rsidRDefault="00A05676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253FCA">
        <w:rPr>
          <w:rFonts w:ascii="Arial" w:hAnsi="Arial" w:cs="Arial"/>
          <w:sz w:val="24"/>
          <w:szCs w:val="24"/>
        </w:rPr>
        <w:t xml:space="preserve">4) wkład własny w odniesieniu do całkowitej wartości projektu wynosi </w:t>
      </w:r>
      <w:r w:rsidR="00253FCA" w:rsidRPr="00253FCA">
        <w:rPr>
          <w:rFonts w:ascii="Arial" w:hAnsi="Arial" w:cs="Arial"/>
          <w:sz w:val="24"/>
          <w:szCs w:val="24"/>
        </w:rPr>
        <w:t>1 055 281,01</w:t>
      </w:r>
      <w:r w:rsidRPr="00253FCA">
        <w:rPr>
          <w:rFonts w:ascii="Arial" w:hAnsi="Arial" w:cs="Arial"/>
          <w:sz w:val="24"/>
          <w:szCs w:val="24"/>
        </w:rPr>
        <w:t>zł.</w:t>
      </w:r>
    </w:p>
    <w:p w14:paraId="1E94BE91" w14:textId="77777777" w:rsidR="00A05676" w:rsidRPr="00253FCA" w:rsidRDefault="00A05676" w:rsidP="006C2AB0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3FCA">
        <w:rPr>
          <w:rFonts w:ascii="Arial" w:hAnsi="Arial" w:cs="Arial"/>
          <w:sz w:val="24"/>
          <w:szCs w:val="24"/>
        </w:rPr>
        <w:t xml:space="preserve">Beneficjentowi </w:t>
      </w:r>
      <w:r w:rsidR="007D08CB" w:rsidRPr="00253FCA">
        <w:rPr>
          <w:rFonts w:ascii="Arial" w:hAnsi="Arial" w:cs="Arial"/>
          <w:sz w:val="24"/>
          <w:szCs w:val="24"/>
        </w:rPr>
        <w:t xml:space="preserve">nie </w:t>
      </w:r>
      <w:r w:rsidRPr="00253FCA">
        <w:rPr>
          <w:rFonts w:ascii="Arial" w:hAnsi="Arial" w:cs="Arial"/>
          <w:sz w:val="24"/>
          <w:szCs w:val="24"/>
        </w:rPr>
        <w:t>został</w:t>
      </w:r>
      <w:r w:rsidR="007D08CB" w:rsidRPr="00253FCA">
        <w:rPr>
          <w:rFonts w:ascii="Arial" w:hAnsi="Arial" w:cs="Arial"/>
          <w:sz w:val="24"/>
          <w:szCs w:val="24"/>
        </w:rPr>
        <w:t xml:space="preserve">o jeszcze </w:t>
      </w:r>
      <w:r w:rsidRPr="00253FCA">
        <w:rPr>
          <w:rFonts w:ascii="Arial" w:hAnsi="Arial" w:cs="Arial"/>
          <w:sz w:val="24"/>
          <w:szCs w:val="24"/>
        </w:rPr>
        <w:t xml:space="preserve"> wypłacone dofinansowanie</w:t>
      </w:r>
      <w:r w:rsidR="00512425" w:rsidRPr="00253FCA">
        <w:rPr>
          <w:rFonts w:ascii="Arial" w:hAnsi="Arial" w:cs="Arial"/>
          <w:sz w:val="24"/>
          <w:szCs w:val="24"/>
        </w:rPr>
        <w:t xml:space="preserve">. </w:t>
      </w:r>
    </w:p>
    <w:p w14:paraId="4B5F8CCD" w14:textId="77777777" w:rsidR="00C83613" w:rsidRPr="00AF7145" w:rsidRDefault="00A24223" w:rsidP="00A62C7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umową o dofina</w:t>
      </w:r>
      <w:r w:rsidR="00393D5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sowanie, podpisaną w dniu </w:t>
      </w:r>
      <w:r w:rsidR="00CF7F2D">
        <w:rPr>
          <w:rFonts w:ascii="Arial" w:hAnsi="Arial" w:cs="Arial"/>
          <w:sz w:val="24"/>
          <w:szCs w:val="24"/>
        </w:rPr>
        <w:t>2</w:t>
      </w:r>
      <w:r w:rsidR="009D79BE">
        <w:rPr>
          <w:rFonts w:ascii="Arial" w:hAnsi="Arial" w:cs="Arial"/>
          <w:sz w:val="24"/>
          <w:szCs w:val="24"/>
        </w:rPr>
        <w:t>8</w:t>
      </w:r>
      <w:r w:rsidR="00A05676">
        <w:rPr>
          <w:rFonts w:ascii="Arial" w:hAnsi="Arial" w:cs="Arial"/>
          <w:sz w:val="24"/>
          <w:szCs w:val="24"/>
        </w:rPr>
        <w:t xml:space="preserve"> </w:t>
      </w:r>
      <w:r w:rsidR="009D79BE">
        <w:rPr>
          <w:rFonts w:ascii="Arial" w:hAnsi="Arial" w:cs="Arial"/>
          <w:sz w:val="24"/>
          <w:szCs w:val="24"/>
        </w:rPr>
        <w:t>czerwca</w:t>
      </w:r>
      <w:r w:rsidR="00927E0B">
        <w:rPr>
          <w:rFonts w:ascii="Arial" w:hAnsi="Arial" w:cs="Arial"/>
          <w:sz w:val="24"/>
          <w:szCs w:val="24"/>
        </w:rPr>
        <w:t xml:space="preserve"> </w:t>
      </w:r>
      <w:r w:rsidR="00514CB8">
        <w:rPr>
          <w:rFonts w:ascii="Arial" w:hAnsi="Arial" w:cs="Arial"/>
          <w:sz w:val="24"/>
          <w:szCs w:val="24"/>
        </w:rPr>
        <w:t>20</w:t>
      </w:r>
      <w:r w:rsidR="00927E0B">
        <w:rPr>
          <w:rFonts w:ascii="Arial" w:hAnsi="Arial" w:cs="Arial"/>
          <w:sz w:val="24"/>
          <w:szCs w:val="24"/>
        </w:rPr>
        <w:t>2</w:t>
      </w:r>
      <w:r w:rsidR="009D79B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r.</w:t>
      </w:r>
      <w:r w:rsidR="008D40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</w:t>
      </w:r>
      <w:r w:rsidRPr="00790D5F">
        <w:rPr>
          <w:rFonts w:ascii="Arial" w:hAnsi="Arial" w:cs="Arial"/>
          <w:sz w:val="24"/>
          <w:szCs w:val="24"/>
        </w:rPr>
        <w:t xml:space="preserve">rojekt miał być realizowany w okresie od </w:t>
      </w:r>
      <w:r w:rsidR="00C83613">
        <w:rPr>
          <w:rFonts w:ascii="Arial" w:hAnsi="Arial" w:cs="Arial"/>
          <w:sz w:val="24"/>
          <w:szCs w:val="24"/>
        </w:rPr>
        <w:t>1 lutego</w:t>
      </w:r>
      <w:r w:rsidR="003A4222">
        <w:rPr>
          <w:rFonts w:ascii="Arial" w:hAnsi="Arial" w:cs="Arial"/>
          <w:sz w:val="24"/>
          <w:szCs w:val="24"/>
        </w:rPr>
        <w:t xml:space="preserve"> </w:t>
      </w:r>
      <w:r w:rsidR="00AD33F7">
        <w:rPr>
          <w:rFonts w:ascii="Arial" w:hAnsi="Arial" w:cs="Arial"/>
          <w:sz w:val="24"/>
          <w:szCs w:val="24"/>
        </w:rPr>
        <w:t>20</w:t>
      </w:r>
      <w:r w:rsidR="00587B4E">
        <w:rPr>
          <w:rFonts w:ascii="Arial" w:hAnsi="Arial" w:cs="Arial"/>
          <w:sz w:val="24"/>
          <w:szCs w:val="24"/>
        </w:rPr>
        <w:t>2</w:t>
      </w:r>
      <w:r w:rsidR="00C83613">
        <w:rPr>
          <w:rFonts w:ascii="Arial" w:hAnsi="Arial" w:cs="Arial"/>
          <w:sz w:val="24"/>
          <w:szCs w:val="24"/>
        </w:rPr>
        <w:t>2</w:t>
      </w:r>
      <w:r w:rsidRPr="00790D5F">
        <w:rPr>
          <w:rFonts w:ascii="Arial" w:hAnsi="Arial" w:cs="Arial"/>
          <w:sz w:val="24"/>
          <w:szCs w:val="24"/>
        </w:rPr>
        <w:t>r.</w:t>
      </w:r>
      <w:r w:rsidR="00CC6FBA">
        <w:rPr>
          <w:rFonts w:ascii="Arial" w:hAnsi="Arial" w:cs="Arial"/>
          <w:sz w:val="24"/>
          <w:szCs w:val="24"/>
        </w:rPr>
        <w:t xml:space="preserve"> do</w:t>
      </w:r>
      <w:r w:rsidR="00514CB8">
        <w:rPr>
          <w:rFonts w:ascii="Arial" w:hAnsi="Arial" w:cs="Arial"/>
          <w:sz w:val="24"/>
          <w:szCs w:val="24"/>
        </w:rPr>
        <w:t xml:space="preserve"> </w:t>
      </w:r>
      <w:r w:rsidR="00C83613">
        <w:rPr>
          <w:rFonts w:ascii="Arial" w:hAnsi="Arial" w:cs="Arial"/>
          <w:sz w:val="24"/>
          <w:szCs w:val="24"/>
        </w:rPr>
        <w:t>2</w:t>
      </w:r>
      <w:r w:rsidR="00AD33F7">
        <w:rPr>
          <w:rFonts w:ascii="Arial" w:hAnsi="Arial" w:cs="Arial"/>
          <w:sz w:val="24"/>
          <w:szCs w:val="24"/>
        </w:rPr>
        <w:t xml:space="preserve"> </w:t>
      </w:r>
      <w:r w:rsidR="00587B4E">
        <w:rPr>
          <w:rFonts w:ascii="Arial" w:hAnsi="Arial" w:cs="Arial"/>
          <w:sz w:val="24"/>
          <w:szCs w:val="24"/>
        </w:rPr>
        <w:t>czerwca</w:t>
      </w:r>
      <w:r w:rsidR="00043B07">
        <w:rPr>
          <w:rFonts w:ascii="Arial" w:hAnsi="Arial" w:cs="Arial"/>
          <w:sz w:val="24"/>
          <w:szCs w:val="24"/>
        </w:rPr>
        <w:t xml:space="preserve"> </w:t>
      </w:r>
      <w:r w:rsidR="00514CB8">
        <w:rPr>
          <w:rFonts w:ascii="Arial" w:hAnsi="Arial" w:cs="Arial"/>
          <w:sz w:val="24"/>
          <w:szCs w:val="24"/>
        </w:rPr>
        <w:t>20</w:t>
      </w:r>
      <w:r w:rsidR="00927E0B">
        <w:rPr>
          <w:rFonts w:ascii="Arial" w:hAnsi="Arial" w:cs="Arial"/>
          <w:sz w:val="24"/>
          <w:szCs w:val="24"/>
        </w:rPr>
        <w:t>2</w:t>
      </w:r>
      <w:r w:rsidR="00C83613">
        <w:rPr>
          <w:rFonts w:ascii="Arial" w:hAnsi="Arial" w:cs="Arial"/>
          <w:sz w:val="24"/>
          <w:szCs w:val="24"/>
        </w:rPr>
        <w:t>3</w:t>
      </w:r>
      <w:r w:rsidR="00514CB8">
        <w:rPr>
          <w:rFonts w:ascii="Arial" w:hAnsi="Arial" w:cs="Arial"/>
          <w:sz w:val="24"/>
          <w:szCs w:val="24"/>
        </w:rPr>
        <w:t>r.</w:t>
      </w:r>
      <w:r w:rsidRPr="00790D5F">
        <w:rPr>
          <w:rFonts w:ascii="Arial" w:hAnsi="Arial" w:cs="Arial"/>
          <w:sz w:val="24"/>
          <w:szCs w:val="24"/>
        </w:rPr>
        <w:t xml:space="preserve"> </w:t>
      </w:r>
      <w:r w:rsidR="00C83613" w:rsidRPr="00AF7145">
        <w:rPr>
          <w:rFonts w:ascii="Arial" w:hAnsi="Arial" w:cs="Arial"/>
          <w:sz w:val="24"/>
          <w:szCs w:val="24"/>
        </w:rPr>
        <w:t xml:space="preserve">Przyjęty pierwotnie przez Wnioskodawcę termin realizacji projektu był zgodny z zapisami  powyższej uchwały.  </w:t>
      </w:r>
    </w:p>
    <w:p w14:paraId="2BA9834B" w14:textId="77777777" w:rsidR="00C83613" w:rsidRPr="00AF7145" w:rsidRDefault="00C83613" w:rsidP="00A62C7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7145">
        <w:rPr>
          <w:rFonts w:ascii="Arial" w:hAnsi="Arial" w:cs="Arial"/>
          <w:sz w:val="24"/>
          <w:szCs w:val="24"/>
        </w:rPr>
        <w:t xml:space="preserve">Zgodnie z tym dokumentem realizacja przedmiotowego projektu powinna zostać zakończona </w:t>
      </w:r>
      <w:r w:rsidR="00A30263">
        <w:rPr>
          <w:rFonts w:ascii="Arial" w:hAnsi="Arial" w:cs="Arial"/>
          <w:sz w:val="24"/>
          <w:szCs w:val="24"/>
        </w:rPr>
        <w:t xml:space="preserve">(złożony wniosek o płatność końcową) </w:t>
      </w:r>
      <w:r w:rsidRPr="00AF7145">
        <w:rPr>
          <w:rFonts w:ascii="Arial" w:hAnsi="Arial" w:cs="Arial"/>
          <w:sz w:val="24"/>
          <w:szCs w:val="24"/>
        </w:rPr>
        <w:t xml:space="preserve">w terminie do 24 miesięcy licząc od miesiąca następnego po tym, w którym została zawarta umowa </w:t>
      </w:r>
      <w:r w:rsidR="00A30263">
        <w:rPr>
          <w:rFonts w:ascii="Arial" w:hAnsi="Arial" w:cs="Arial"/>
          <w:sz w:val="24"/>
          <w:szCs w:val="24"/>
        </w:rPr>
        <w:br/>
      </w:r>
      <w:r w:rsidRPr="00AF7145">
        <w:rPr>
          <w:rFonts w:ascii="Arial" w:hAnsi="Arial" w:cs="Arial"/>
          <w:sz w:val="24"/>
          <w:szCs w:val="24"/>
        </w:rPr>
        <w:t xml:space="preserve">o dofinansowanie (przy czym termin ten nie może być późniejszy niż 30 </w:t>
      </w:r>
      <w:r w:rsidR="00923EB8">
        <w:rPr>
          <w:rFonts w:ascii="Arial" w:hAnsi="Arial" w:cs="Arial"/>
          <w:sz w:val="24"/>
          <w:szCs w:val="24"/>
        </w:rPr>
        <w:t>czerwca</w:t>
      </w:r>
      <w:r w:rsidRPr="00AF7145">
        <w:rPr>
          <w:rFonts w:ascii="Arial" w:hAnsi="Arial" w:cs="Arial"/>
          <w:sz w:val="24"/>
          <w:szCs w:val="24"/>
        </w:rPr>
        <w:t xml:space="preserve"> 2023r.). </w:t>
      </w:r>
    </w:p>
    <w:p w14:paraId="211EA086" w14:textId="77777777" w:rsidR="00721D9A" w:rsidRPr="00721D9A" w:rsidRDefault="00C83613" w:rsidP="006C2AB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AF7145">
        <w:rPr>
          <w:rFonts w:ascii="Arial" w:hAnsi="Arial" w:cs="Arial"/>
          <w:sz w:val="24"/>
          <w:szCs w:val="24"/>
        </w:rPr>
        <w:t>Beneficjent pismem z dnia 2</w:t>
      </w:r>
      <w:r w:rsidR="00B755CD">
        <w:rPr>
          <w:rFonts w:ascii="Arial" w:hAnsi="Arial" w:cs="Arial"/>
          <w:sz w:val="24"/>
          <w:szCs w:val="24"/>
        </w:rPr>
        <w:t>8</w:t>
      </w:r>
      <w:r w:rsidR="0059301E">
        <w:rPr>
          <w:rFonts w:ascii="Arial" w:hAnsi="Arial" w:cs="Arial"/>
          <w:sz w:val="24"/>
          <w:szCs w:val="24"/>
        </w:rPr>
        <w:t xml:space="preserve"> kwietnia br. i jego aktualizacją z dnia 15 czerwca br. </w:t>
      </w:r>
      <w:r w:rsidRPr="00AF7145">
        <w:rPr>
          <w:rFonts w:ascii="Arial" w:hAnsi="Arial" w:cs="Arial"/>
          <w:sz w:val="24"/>
          <w:szCs w:val="24"/>
        </w:rPr>
        <w:t xml:space="preserve"> zwrócił się z prośbą o wydłużenie terminu zakończenia realizacji projektu </w:t>
      </w:r>
      <w:r w:rsidRPr="0095728D">
        <w:rPr>
          <w:rFonts w:ascii="Arial" w:hAnsi="Arial" w:cs="Arial"/>
          <w:sz w:val="24"/>
          <w:szCs w:val="24"/>
        </w:rPr>
        <w:t>do dnia 3</w:t>
      </w:r>
      <w:r w:rsidR="00211E22" w:rsidRPr="0095728D">
        <w:rPr>
          <w:rFonts w:ascii="Arial" w:hAnsi="Arial" w:cs="Arial"/>
          <w:sz w:val="24"/>
          <w:szCs w:val="24"/>
        </w:rPr>
        <w:t>1</w:t>
      </w:r>
      <w:r w:rsidRPr="0095728D">
        <w:rPr>
          <w:rFonts w:ascii="Arial" w:hAnsi="Arial" w:cs="Arial"/>
          <w:sz w:val="24"/>
          <w:szCs w:val="24"/>
        </w:rPr>
        <w:t>.0</w:t>
      </w:r>
      <w:r w:rsidR="00211E22" w:rsidRPr="0095728D">
        <w:rPr>
          <w:rFonts w:ascii="Arial" w:hAnsi="Arial" w:cs="Arial"/>
          <w:sz w:val="24"/>
          <w:szCs w:val="24"/>
        </w:rPr>
        <w:t>7</w:t>
      </w:r>
      <w:r w:rsidRPr="0095728D">
        <w:rPr>
          <w:rFonts w:ascii="Arial" w:hAnsi="Arial" w:cs="Arial"/>
          <w:sz w:val="24"/>
          <w:szCs w:val="24"/>
        </w:rPr>
        <w:t>.2023</w:t>
      </w:r>
      <w:r w:rsidR="00D7192E" w:rsidRPr="0095728D">
        <w:rPr>
          <w:rFonts w:ascii="Arial" w:hAnsi="Arial" w:cs="Arial"/>
          <w:sz w:val="24"/>
          <w:szCs w:val="24"/>
        </w:rPr>
        <w:t xml:space="preserve"> r.</w:t>
      </w:r>
      <w:r w:rsidR="00D7192E">
        <w:rPr>
          <w:rFonts w:ascii="Arial" w:hAnsi="Arial" w:cs="Arial"/>
          <w:b/>
          <w:sz w:val="24"/>
          <w:szCs w:val="24"/>
        </w:rPr>
        <w:t xml:space="preserve"> </w:t>
      </w:r>
      <w:r w:rsidR="00D7192E">
        <w:rPr>
          <w:rFonts w:ascii="Arial" w:hAnsi="Arial" w:cs="Arial"/>
          <w:sz w:val="24"/>
          <w:szCs w:val="24"/>
        </w:rPr>
        <w:t xml:space="preserve">ze względu na </w:t>
      </w:r>
      <w:r w:rsidRPr="00AF7145">
        <w:rPr>
          <w:rFonts w:ascii="Arial" w:hAnsi="Arial" w:cs="Arial"/>
          <w:sz w:val="24"/>
          <w:szCs w:val="24"/>
        </w:rPr>
        <w:t xml:space="preserve"> wydłużenie terminu realizacji zamówienia dotyczącego </w:t>
      </w:r>
      <w:r w:rsidR="00D7192E" w:rsidRPr="00D7192E">
        <w:rPr>
          <w:rFonts w:ascii="Arial" w:hAnsi="Arial" w:cs="Arial"/>
          <w:i/>
          <w:sz w:val="24"/>
          <w:szCs w:val="24"/>
        </w:rPr>
        <w:t>D</w:t>
      </w:r>
      <w:r w:rsidRPr="00D7192E">
        <w:rPr>
          <w:rFonts w:ascii="Arial" w:hAnsi="Arial" w:cs="Arial"/>
          <w:i/>
          <w:sz w:val="24"/>
          <w:szCs w:val="24"/>
        </w:rPr>
        <w:t>ostawy</w:t>
      </w:r>
      <w:r w:rsidR="00B755CD" w:rsidRPr="00D7192E">
        <w:rPr>
          <w:rFonts w:ascii="Arial" w:hAnsi="Arial" w:cs="Arial"/>
          <w:i/>
          <w:sz w:val="24"/>
          <w:szCs w:val="24"/>
        </w:rPr>
        <w:t xml:space="preserve">, </w:t>
      </w:r>
      <w:r w:rsidRPr="00D7192E">
        <w:rPr>
          <w:rFonts w:ascii="Arial" w:hAnsi="Arial" w:cs="Arial"/>
          <w:i/>
          <w:sz w:val="24"/>
          <w:szCs w:val="24"/>
        </w:rPr>
        <w:t>montażu</w:t>
      </w:r>
      <w:r w:rsidR="00B755CD" w:rsidRPr="00D7192E">
        <w:rPr>
          <w:rFonts w:ascii="Arial" w:hAnsi="Arial" w:cs="Arial"/>
          <w:i/>
          <w:sz w:val="24"/>
          <w:szCs w:val="24"/>
        </w:rPr>
        <w:t xml:space="preserve"> i uruchomienia instalacji PV</w:t>
      </w:r>
      <w:r w:rsidR="00C409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62C73" w:rsidRPr="00331D5E">
        <w:rPr>
          <w:rFonts w:ascii="Arial" w:hAnsi="Arial" w:cs="Arial"/>
          <w:sz w:val="24"/>
          <w:szCs w:val="24"/>
        </w:rPr>
        <w:t xml:space="preserve">Wydłużenie terminu zamówienia spowodowane </w:t>
      </w:r>
      <w:r w:rsidR="00331D5E">
        <w:rPr>
          <w:rFonts w:ascii="Arial" w:hAnsi="Arial" w:cs="Arial"/>
          <w:sz w:val="24"/>
          <w:szCs w:val="24"/>
        </w:rPr>
        <w:t xml:space="preserve">było </w:t>
      </w:r>
      <w:bookmarkStart w:id="12" w:name="_Hlk138327618"/>
      <w:r w:rsidR="0092527B">
        <w:rPr>
          <w:rFonts w:ascii="Arial" w:hAnsi="Arial" w:cs="Arial"/>
          <w:sz w:val="24"/>
          <w:szCs w:val="24"/>
        </w:rPr>
        <w:t>zmian</w:t>
      </w:r>
      <w:r w:rsidR="00331D5E">
        <w:rPr>
          <w:rFonts w:ascii="Arial" w:hAnsi="Arial" w:cs="Arial"/>
          <w:sz w:val="24"/>
          <w:szCs w:val="24"/>
        </w:rPr>
        <w:t>ą</w:t>
      </w:r>
      <w:r w:rsidR="0092527B">
        <w:rPr>
          <w:rFonts w:ascii="Arial" w:hAnsi="Arial" w:cs="Arial"/>
          <w:sz w:val="24"/>
          <w:szCs w:val="24"/>
        </w:rPr>
        <w:t xml:space="preserve"> miejsca montażu paneli fotowoltaicznych</w:t>
      </w:r>
      <w:r w:rsidR="00331D5E">
        <w:rPr>
          <w:rFonts w:ascii="Arial" w:hAnsi="Arial" w:cs="Arial"/>
          <w:sz w:val="24"/>
          <w:szCs w:val="24"/>
        </w:rPr>
        <w:t xml:space="preserve">, tj. z </w:t>
      </w:r>
      <w:r w:rsidR="0092527B">
        <w:rPr>
          <w:rFonts w:ascii="Arial" w:hAnsi="Arial" w:cs="Arial"/>
          <w:sz w:val="24"/>
          <w:szCs w:val="24"/>
        </w:rPr>
        <w:t xml:space="preserve"> dachu </w:t>
      </w:r>
      <w:r w:rsidR="00D7192E">
        <w:rPr>
          <w:rFonts w:ascii="Arial" w:hAnsi="Arial" w:cs="Arial"/>
          <w:sz w:val="24"/>
          <w:szCs w:val="24"/>
        </w:rPr>
        <w:t xml:space="preserve">budynku </w:t>
      </w:r>
      <w:r w:rsidR="0092527B">
        <w:rPr>
          <w:rFonts w:ascii="Arial" w:hAnsi="Arial" w:cs="Arial"/>
          <w:sz w:val="24"/>
          <w:szCs w:val="24"/>
        </w:rPr>
        <w:t xml:space="preserve">Szkoły Podstawowej nr 1 w Mielcu na dach </w:t>
      </w:r>
      <w:r w:rsidR="00D7192E">
        <w:rPr>
          <w:rFonts w:ascii="Arial" w:hAnsi="Arial" w:cs="Arial"/>
          <w:sz w:val="24"/>
          <w:szCs w:val="24"/>
        </w:rPr>
        <w:t xml:space="preserve"> budynku s</w:t>
      </w:r>
      <w:r w:rsidR="0092527B">
        <w:rPr>
          <w:rFonts w:ascii="Arial" w:hAnsi="Arial" w:cs="Arial"/>
          <w:sz w:val="24"/>
          <w:szCs w:val="24"/>
        </w:rPr>
        <w:t>ali gimnastycznej</w:t>
      </w:r>
      <w:r w:rsidR="0095728D">
        <w:rPr>
          <w:rFonts w:ascii="Arial" w:hAnsi="Arial" w:cs="Arial"/>
          <w:sz w:val="24"/>
          <w:szCs w:val="24"/>
        </w:rPr>
        <w:t>,</w:t>
      </w:r>
      <w:r w:rsidR="0092527B">
        <w:rPr>
          <w:rFonts w:ascii="Arial" w:hAnsi="Arial" w:cs="Arial"/>
          <w:sz w:val="24"/>
          <w:szCs w:val="24"/>
        </w:rPr>
        <w:t xml:space="preserve"> </w:t>
      </w:r>
      <w:r w:rsidR="00CF5119">
        <w:rPr>
          <w:rFonts w:ascii="Arial" w:hAnsi="Arial" w:cs="Arial"/>
          <w:sz w:val="24"/>
          <w:szCs w:val="24"/>
        </w:rPr>
        <w:t xml:space="preserve">z uwagi </w:t>
      </w:r>
      <w:r w:rsidR="00331D5E">
        <w:rPr>
          <w:rFonts w:ascii="Arial" w:hAnsi="Arial" w:cs="Arial"/>
          <w:sz w:val="24"/>
          <w:szCs w:val="24"/>
        </w:rPr>
        <w:t xml:space="preserve">na </w:t>
      </w:r>
      <w:r w:rsidR="0092527B">
        <w:rPr>
          <w:rFonts w:ascii="Arial" w:hAnsi="Arial" w:cs="Arial"/>
          <w:sz w:val="24"/>
          <w:szCs w:val="24"/>
        </w:rPr>
        <w:t xml:space="preserve"> </w:t>
      </w:r>
      <w:r w:rsidR="0091252E">
        <w:rPr>
          <w:rFonts w:ascii="Arial" w:hAnsi="Arial" w:cs="Arial"/>
          <w:sz w:val="24"/>
          <w:szCs w:val="24"/>
        </w:rPr>
        <w:t xml:space="preserve">przewidywany </w:t>
      </w:r>
      <w:r w:rsidR="0092527B">
        <w:rPr>
          <w:rFonts w:ascii="Arial" w:hAnsi="Arial" w:cs="Arial"/>
          <w:sz w:val="24"/>
          <w:szCs w:val="24"/>
        </w:rPr>
        <w:t>remont dachu na Szkole Podstawowej</w:t>
      </w:r>
      <w:r w:rsidR="0095728D">
        <w:rPr>
          <w:rFonts w:ascii="Arial" w:hAnsi="Arial" w:cs="Arial"/>
          <w:sz w:val="24"/>
          <w:szCs w:val="24"/>
        </w:rPr>
        <w:t xml:space="preserve">. W </w:t>
      </w:r>
      <w:r w:rsidR="00C4092A">
        <w:rPr>
          <w:rFonts w:ascii="Arial" w:hAnsi="Arial" w:cs="Arial"/>
          <w:sz w:val="24"/>
          <w:szCs w:val="24"/>
        </w:rPr>
        <w:t xml:space="preserve">wyniku </w:t>
      </w:r>
      <w:r w:rsidR="0095728D">
        <w:rPr>
          <w:rFonts w:ascii="Arial" w:hAnsi="Arial" w:cs="Arial"/>
          <w:sz w:val="24"/>
          <w:szCs w:val="24"/>
        </w:rPr>
        <w:t xml:space="preserve">powyższej zmiany </w:t>
      </w:r>
      <w:r w:rsidR="00C4092A">
        <w:rPr>
          <w:rFonts w:ascii="Arial" w:hAnsi="Arial" w:cs="Arial"/>
          <w:sz w:val="24"/>
          <w:szCs w:val="24"/>
        </w:rPr>
        <w:t>konieczne było wykonani</w:t>
      </w:r>
      <w:r w:rsidR="0095728D">
        <w:rPr>
          <w:rFonts w:ascii="Arial" w:hAnsi="Arial" w:cs="Arial"/>
          <w:sz w:val="24"/>
          <w:szCs w:val="24"/>
        </w:rPr>
        <w:t>e</w:t>
      </w:r>
      <w:r w:rsidR="00C4092A">
        <w:rPr>
          <w:rFonts w:ascii="Arial" w:hAnsi="Arial" w:cs="Arial"/>
          <w:sz w:val="24"/>
          <w:szCs w:val="24"/>
        </w:rPr>
        <w:t xml:space="preserve"> dodatkowych prac, co wpłynęło również na zmianę wynagrodzenia wykonawcy.</w:t>
      </w:r>
    </w:p>
    <w:bookmarkEnd w:id="12"/>
    <w:p w14:paraId="2F010B13" w14:textId="77777777" w:rsidR="00AD6CF8" w:rsidRPr="002664F3" w:rsidRDefault="00470239" w:rsidP="00AD6CF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0239">
        <w:rPr>
          <w:rFonts w:ascii="Arial" w:hAnsi="Arial" w:cs="Arial"/>
          <w:sz w:val="24"/>
          <w:szCs w:val="24"/>
        </w:rPr>
        <w:t xml:space="preserve">Departament Wdrażania Projektów Infrastrukturalnych RPO zweryfikował </w:t>
      </w:r>
      <w:r w:rsidR="00770B8B">
        <w:rPr>
          <w:rFonts w:ascii="Arial" w:hAnsi="Arial" w:cs="Arial"/>
          <w:sz w:val="24"/>
          <w:szCs w:val="24"/>
        </w:rPr>
        <w:t xml:space="preserve">i potwierdził </w:t>
      </w:r>
      <w:r w:rsidRPr="00470239">
        <w:rPr>
          <w:rFonts w:ascii="Arial" w:hAnsi="Arial" w:cs="Arial"/>
          <w:sz w:val="24"/>
          <w:szCs w:val="24"/>
        </w:rPr>
        <w:t>zgodność wprowadzon</w:t>
      </w:r>
      <w:r w:rsidR="00C4092A">
        <w:rPr>
          <w:rFonts w:ascii="Arial" w:hAnsi="Arial" w:cs="Arial"/>
          <w:sz w:val="24"/>
          <w:szCs w:val="24"/>
        </w:rPr>
        <w:t xml:space="preserve">ej </w:t>
      </w:r>
      <w:r w:rsidRPr="00470239">
        <w:rPr>
          <w:rFonts w:ascii="Arial" w:hAnsi="Arial" w:cs="Arial"/>
          <w:sz w:val="24"/>
          <w:szCs w:val="24"/>
        </w:rPr>
        <w:t>zmian</w:t>
      </w:r>
      <w:r w:rsidR="00C4092A">
        <w:rPr>
          <w:rFonts w:ascii="Arial" w:hAnsi="Arial" w:cs="Arial"/>
          <w:sz w:val="24"/>
          <w:szCs w:val="24"/>
        </w:rPr>
        <w:t>y</w:t>
      </w:r>
      <w:r w:rsidRPr="00470239">
        <w:rPr>
          <w:rFonts w:ascii="Arial" w:hAnsi="Arial" w:cs="Arial"/>
          <w:sz w:val="24"/>
          <w:szCs w:val="24"/>
        </w:rPr>
        <w:t xml:space="preserve"> terminu zakończenia robót budowlanych </w:t>
      </w:r>
      <w:r w:rsidR="00C845B4">
        <w:rPr>
          <w:rFonts w:ascii="Arial" w:hAnsi="Arial" w:cs="Arial"/>
          <w:sz w:val="24"/>
          <w:szCs w:val="24"/>
        </w:rPr>
        <w:br/>
      </w:r>
      <w:r w:rsidR="00C4092A">
        <w:rPr>
          <w:rFonts w:ascii="Arial" w:hAnsi="Arial" w:cs="Arial"/>
          <w:sz w:val="24"/>
          <w:szCs w:val="24"/>
        </w:rPr>
        <w:t xml:space="preserve">i wynagrodzenia wykonawcy </w:t>
      </w:r>
      <w:r w:rsidRPr="00470239">
        <w:rPr>
          <w:rFonts w:ascii="Arial" w:hAnsi="Arial" w:cs="Arial"/>
          <w:sz w:val="24"/>
          <w:szCs w:val="24"/>
        </w:rPr>
        <w:t xml:space="preserve">z </w:t>
      </w:r>
      <w:r w:rsidR="00AD6CF8" w:rsidRPr="00970EEB">
        <w:rPr>
          <w:rFonts w:ascii="Arial" w:hAnsi="Arial" w:cs="Arial"/>
          <w:sz w:val="24"/>
          <w:szCs w:val="24"/>
        </w:rPr>
        <w:t>regulacjami zawartymi w ustaw</w:t>
      </w:r>
      <w:r w:rsidR="00AD6CF8">
        <w:rPr>
          <w:rFonts w:ascii="Arial" w:hAnsi="Arial" w:cs="Arial"/>
          <w:sz w:val="24"/>
          <w:szCs w:val="24"/>
        </w:rPr>
        <w:t>ie</w:t>
      </w:r>
      <w:r w:rsidR="00AD6CF8" w:rsidRPr="00970EEB">
        <w:rPr>
          <w:rFonts w:ascii="Arial" w:hAnsi="Arial" w:cs="Arial"/>
          <w:sz w:val="24"/>
          <w:szCs w:val="24"/>
        </w:rPr>
        <w:t xml:space="preserve"> </w:t>
      </w:r>
      <w:r w:rsidR="00AD6CF8" w:rsidRPr="002664F3">
        <w:rPr>
          <w:rFonts w:ascii="Arial" w:hAnsi="Arial" w:cs="Arial"/>
          <w:color w:val="000000" w:themeColor="text1"/>
          <w:sz w:val="24"/>
          <w:szCs w:val="24"/>
        </w:rPr>
        <w:t>Prawo Zamówień Publicznych.</w:t>
      </w:r>
    </w:p>
    <w:p w14:paraId="56129BF0" w14:textId="77777777" w:rsidR="00470239" w:rsidRPr="00470239" w:rsidRDefault="00470239" w:rsidP="004702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22F51D55" w14:textId="77777777" w:rsidR="001C4D46" w:rsidRDefault="001C4D46" w:rsidP="006C2AB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07302DF" w14:textId="77777777" w:rsidR="001C4D46" w:rsidRPr="001C4D46" w:rsidRDefault="001C4D46" w:rsidP="006C2AB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4741F94E" w14:textId="77777777" w:rsidR="00FF16AC" w:rsidRDefault="00FF16AC" w:rsidP="00FF16A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kwestii wydłużenia terminu realizacji projektu poza termin określony </w:t>
      </w:r>
      <w:r>
        <w:rPr>
          <w:rFonts w:ascii="Arial" w:eastAsia="Calibri" w:hAnsi="Arial" w:cs="Arial"/>
          <w:sz w:val="24"/>
          <w:szCs w:val="24"/>
        </w:rPr>
        <w:br/>
        <w:t>w Regulaminie naboru stanowisko zajął również Departament Zarządzania RPO, który pismem 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dnia 27 października 2017r. wskazał m. in.:</w:t>
      </w:r>
      <w:r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i/>
          <w:sz w:val="24"/>
          <w:szCs w:val="24"/>
        </w:rPr>
        <w:t>Należy przy tym przytoczyć zapisy § 19 ust. 1 wzoru umowy o dofinansowanie projektu (…), zgodnie z którym umowa może zostać zmieniona na podstawie zgodnego oświadczenia stron umowy w 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49060C70" w14:textId="77777777" w:rsidR="00FF16AC" w:rsidRDefault="00FF16AC" w:rsidP="00FF16AC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Tym samym w szczególnie uzasadnionych przypadkach Instytucja Zarządzająca może zaakceptować uchybienie terminów.</w:t>
      </w:r>
    </w:p>
    <w:p w14:paraId="0817FC22" w14:textId="77777777" w:rsidR="00FF16AC" w:rsidRDefault="00FF16AC" w:rsidP="00FF16A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Jednocześnie, zgodnie z § 19 ust. 17 ww. wzoru umowy, w razie wystąpienia niezależnych od beneficjenta okoliczności lub działania siły wyższej powodujących konieczność wprowadzenia zmian do projektu, strony umowy uzgadniają zakres zmian w umowie, które są niezbędne dla zapewnienia prawidłowej realizacji projektu.</w:t>
      </w:r>
    </w:p>
    <w:p w14:paraId="1B3056DB" w14:textId="77777777" w:rsidR="00FF16AC" w:rsidRDefault="00FF16AC" w:rsidP="00FF16A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Właściwym wydaje się zatem, aby w tej sytuacji dokonać zmian zapisów w umowach o dofinansowanie poprzez ich aneksowanie.</w:t>
      </w:r>
    </w:p>
    <w:p w14:paraId="2880D35F" w14:textId="77777777" w:rsidR="00FF16AC" w:rsidRDefault="00FF16AC" w:rsidP="00FF16AC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Jednocześnie, w opinii Departamentu Zarządzania RPO, zmiany zapisów </w:t>
      </w:r>
      <w:r>
        <w:rPr>
          <w:rFonts w:ascii="Arial" w:hAnsi="Arial" w:cs="Arial"/>
          <w:i/>
          <w:sz w:val="24"/>
          <w:szCs w:val="24"/>
        </w:rPr>
        <w:br/>
        <w:t>w umowach o dofinansowanie wymagają każdorazowo indywidulanej oceny uwzględniającej zakres zmian danego projektu, również w kontekście prawidłowości zastosowania procedur dotyczących udzielania zamówień publicznych (np. w zakresie warunków udziału w postępowaniu)”.</w:t>
      </w:r>
    </w:p>
    <w:p w14:paraId="7139A5BF" w14:textId="77777777" w:rsidR="00FF16AC" w:rsidRDefault="00FF16AC" w:rsidP="00FF16AC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Ponadto </w:t>
      </w:r>
      <w:r>
        <w:rPr>
          <w:rFonts w:ascii="Arial" w:eastAsia="Calibri" w:hAnsi="Arial" w:cs="Arial"/>
          <w:sz w:val="24"/>
          <w:szCs w:val="24"/>
        </w:rPr>
        <w:t>Departament Zarządzania RPO, w odpowiedzi na wątpliwości Departamentu Wdrażania Projektów Infrastrukturalnych RPO, pismem 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dnia 6 marca 2018 r. wskazał również m. in.: </w:t>
      </w:r>
      <w:r>
        <w:rPr>
          <w:rFonts w:ascii="Arial" w:eastAsia="Calibri" w:hAnsi="Arial" w:cs="Arial"/>
          <w:i/>
          <w:sz w:val="24"/>
          <w:szCs w:val="24"/>
        </w:rPr>
        <w:t xml:space="preserve">„Zgodnie z zapisami Regulaminów konkurów </w:t>
      </w:r>
      <w:r>
        <w:rPr>
          <w:rFonts w:ascii="Arial" w:eastAsia="Calibri" w:hAnsi="Arial" w:cs="Arial"/>
          <w:i/>
          <w:sz w:val="24"/>
          <w:szCs w:val="24"/>
        </w:rPr>
        <w:br/>
        <w:t>o dofinansowanie projektów ze środków RPO WP 2014-2020 realizacja zgłoszonych do konkursu projektów powinna zostać zakończona (złożony wniosek o płatność końcową) w terminie np. do końca października 2018 r.</w:t>
      </w:r>
    </w:p>
    <w:p w14:paraId="4B98801B" w14:textId="77777777" w:rsidR="00FF16AC" w:rsidRDefault="00FF16AC" w:rsidP="00FF16AC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34775F0E" w14:textId="77777777" w:rsidR="00FF16AC" w:rsidRDefault="00FF16AC" w:rsidP="00FF16AC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Za prawidłowością przedstawionej interpretacji przedmiotowego kryterium przemawia dodatkowy fakt, ze w załączniku 3a do Szczegółowego Opisu Osi Priorytetowych Regionalnego Programu Operacyjnego Województwa Podkarpackiego na lata 2014-2020, przyjętego przez Zarząd Województwa Podkarpackiego w dniu 17 października 2017 r., celem uniknięcia wątpliwości interpretacyjnej, w definicji kryterium doprecyzowano, że „w uzasadnionych przypadkach IZ może wyrazić zgodę na zmianę okresu realizacji projektu (po wyborze do dofinansowania)”.</w:t>
      </w:r>
    </w:p>
    <w:p w14:paraId="62866E5B" w14:textId="77777777" w:rsidR="00FF16AC" w:rsidRDefault="00FF16AC" w:rsidP="00FF16AC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W konsekwencji, w opinii tut. Departamentu, uwzględniając opisany wyżej charakter kryterium, odnoszący się do planów beneficjenta, może być ono badane wyłącznie na etapie wyboru projektów do dofinansowania.</w:t>
      </w:r>
    </w:p>
    <w:p w14:paraId="5A4483D5" w14:textId="77777777" w:rsidR="00FF16AC" w:rsidRDefault="00FF16AC" w:rsidP="00FF16AC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W związku z tym, w ocenie tut. Departamentu, gdy na etapie realizacji projektu okazuje się, że beneficjent nie jest w stanie dochować terminu jego zakończenia (np. </w:t>
      </w:r>
      <w:r>
        <w:rPr>
          <w:rFonts w:ascii="Arial" w:eastAsia="Calibri" w:hAnsi="Arial" w:cs="Arial"/>
          <w:i/>
          <w:sz w:val="24"/>
          <w:szCs w:val="24"/>
        </w:rPr>
        <w:lastRenderedPageBreak/>
        <w:t>z uwagi na to, że został wybrany do dofinansowania znacznie później ze względu na pojawienie się nowych środków w limicie lub w przypadku problemów z wyborem wykonawców zamówień udzielanych w 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11825601" w14:textId="77777777" w:rsidR="00FF16AC" w:rsidRDefault="00FF16AC" w:rsidP="00FF1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2A0CC0" w14:textId="77777777" w:rsidR="0070614E" w:rsidRPr="0070614E" w:rsidRDefault="0070614E" w:rsidP="007061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Województwa Podkarpackiego biorąc pod uwagę powyższe wyjaśnienia, wyraża zgodę na wydłużenie terminu zakończenia realizacji projektu do dnia </w:t>
      </w:r>
      <w:r w:rsidRPr="0070614E">
        <w:rPr>
          <w:rFonts w:ascii="Arial" w:hAnsi="Arial" w:cs="Arial"/>
          <w:b/>
          <w:sz w:val="24"/>
          <w:szCs w:val="24"/>
        </w:rPr>
        <w:t xml:space="preserve">31 lipca </w:t>
      </w:r>
      <w:r w:rsidRPr="00CD52AC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CD52AC">
        <w:rPr>
          <w:rFonts w:ascii="Arial" w:hAnsi="Arial" w:cs="Arial"/>
          <w:b/>
          <w:sz w:val="24"/>
          <w:szCs w:val="24"/>
        </w:rPr>
        <w:t>r.</w:t>
      </w:r>
      <w:r w:rsidRPr="00CD5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dla projektu </w:t>
      </w:r>
      <w:r w:rsidRPr="0070614E">
        <w:rPr>
          <w:rFonts w:ascii="Arial" w:hAnsi="Arial" w:cs="Arial"/>
          <w:bCs/>
          <w:sz w:val="24"/>
          <w:szCs w:val="24"/>
        </w:rPr>
        <w:t xml:space="preserve">nr </w:t>
      </w:r>
      <w:r w:rsidRPr="0070614E">
        <w:rPr>
          <w:rFonts w:ascii="Arial" w:hAnsi="Arial" w:cs="Arial"/>
          <w:color w:val="00000A"/>
          <w:spacing w:val="-2"/>
          <w:sz w:val="24"/>
          <w:szCs w:val="24"/>
        </w:rPr>
        <w:t>RPPK.03.01.00-18-0452/17</w:t>
      </w:r>
      <w:r w:rsidRPr="0070614E">
        <w:rPr>
          <w:rFonts w:ascii="Arial" w:hAnsi="Arial" w:cs="Arial"/>
          <w:sz w:val="24"/>
          <w:szCs w:val="24"/>
        </w:rPr>
        <w:t xml:space="preserve"> pn. </w:t>
      </w:r>
      <w:r w:rsidRPr="0070614E">
        <w:rPr>
          <w:rFonts w:ascii="Arial" w:hAnsi="Arial" w:cs="Arial"/>
          <w:bCs/>
          <w:sz w:val="24"/>
          <w:szCs w:val="24"/>
        </w:rPr>
        <w:t>„Zwiększenie udziału odnawialnych źródeł energii w budynkach użyteczności publicznej z terenu Gminy Miejskiej Mielec”</w:t>
      </w:r>
      <w:r>
        <w:rPr>
          <w:rFonts w:ascii="Arial" w:hAnsi="Arial" w:cs="Arial"/>
          <w:bCs/>
          <w:sz w:val="24"/>
          <w:szCs w:val="24"/>
        </w:rPr>
        <w:t>.</w:t>
      </w:r>
    </w:p>
    <w:p w14:paraId="7837F7EA" w14:textId="77777777" w:rsidR="00FF16AC" w:rsidRDefault="00FF16AC" w:rsidP="00FF16AC"/>
    <w:p w14:paraId="162EC7DE" w14:textId="77777777" w:rsidR="00F53891" w:rsidRDefault="00F53891" w:rsidP="00FF16A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53891" w:rsidSect="00836EF8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59CA" w14:textId="77777777" w:rsidR="00341405" w:rsidRDefault="00341405" w:rsidP="00341405">
      <w:pPr>
        <w:spacing w:after="0" w:line="240" w:lineRule="auto"/>
      </w:pPr>
      <w:r>
        <w:separator/>
      </w:r>
    </w:p>
  </w:endnote>
  <w:endnote w:type="continuationSeparator" w:id="0">
    <w:p w14:paraId="57532A73" w14:textId="77777777" w:rsidR="00341405" w:rsidRDefault="00341405" w:rsidP="003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4CDE" w14:textId="77777777" w:rsidR="00341405" w:rsidRDefault="00341405" w:rsidP="00341405">
      <w:pPr>
        <w:spacing w:after="0" w:line="240" w:lineRule="auto"/>
      </w:pPr>
      <w:r>
        <w:separator/>
      </w:r>
    </w:p>
  </w:footnote>
  <w:footnote w:type="continuationSeparator" w:id="0">
    <w:p w14:paraId="5C1FA6C9" w14:textId="77777777" w:rsidR="00341405" w:rsidRDefault="00341405" w:rsidP="0034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AD45" w14:textId="77777777" w:rsidR="008D40E0" w:rsidRDefault="008D40E0" w:rsidP="008D40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250D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95665"/>
    <w:multiLevelType w:val="hybridMultilevel"/>
    <w:tmpl w:val="834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263C1"/>
    <w:multiLevelType w:val="hybridMultilevel"/>
    <w:tmpl w:val="63786E08"/>
    <w:lvl w:ilvl="0" w:tplc="A5183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119036295">
    <w:abstractNumId w:val="1"/>
  </w:num>
  <w:num w:numId="2" w16cid:durableId="1792356893">
    <w:abstractNumId w:val="2"/>
  </w:num>
  <w:num w:numId="3" w16cid:durableId="1607808073">
    <w:abstractNumId w:val="0"/>
  </w:num>
  <w:num w:numId="4" w16cid:durableId="57594209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18384791">
    <w:abstractNumId w:val="4"/>
  </w:num>
  <w:num w:numId="6" w16cid:durableId="1389106350">
    <w:abstractNumId w:val="6"/>
  </w:num>
  <w:num w:numId="7" w16cid:durableId="66339907">
    <w:abstractNumId w:val="1"/>
  </w:num>
  <w:num w:numId="8" w16cid:durableId="1245070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2F"/>
    <w:rsid w:val="0000191F"/>
    <w:rsid w:val="00006400"/>
    <w:rsid w:val="00006E5D"/>
    <w:rsid w:val="0001013E"/>
    <w:rsid w:val="00014E31"/>
    <w:rsid w:val="00016AF7"/>
    <w:rsid w:val="000178DB"/>
    <w:rsid w:val="000207BC"/>
    <w:rsid w:val="00030642"/>
    <w:rsid w:val="00034DD6"/>
    <w:rsid w:val="00035E66"/>
    <w:rsid w:val="00037C35"/>
    <w:rsid w:val="0004256D"/>
    <w:rsid w:val="00043B07"/>
    <w:rsid w:val="00045021"/>
    <w:rsid w:val="00046BD0"/>
    <w:rsid w:val="0005057B"/>
    <w:rsid w:val="000508A6"/>
    <w:rsid w:val="00053B05"/>
    <w:rsid w:val="00053D8A"/>
    <w:rsid w:val="000560FF"/>
    <w:rsid w:val="00061AFF"/>
    <w:rsid w:val="000657DC"/>
    <w:rsid w:val="00066108"/>
    <w:rsid w:val="00067700"/>
    <w:rsid w:val="00072C59"/>
    <w:rsid w:val="00073CB4"/>
    <w:rsid w:val="000809AD"/>
    <w:rsid w:val="00083D75"/>
    <w:rsid w:val="00083E57"/>
    <w:rsid w:val="0008565A"/>
    <w:rsid w:val="000975CF"/>
    <w:rsid w:val="000A0067"/>
    <w:rsid w:val="000A2DFA"/>
    <w:rsid w:val="000A5020"/>
    <w:rsid w:val="000A61CA"/>
    <w:rsid w:val="000A7386"/>
    <w:rsid w:val="000B037F"/>
    <w:rsid w:val="000B3C73"/>
    <w:rsid w:val="000B3DBA"/>
    <w:rsid w:val="000B689D"/>
    <w:rsid w:val="000C20F8"/>
    <w:rsid w:val="000D2B6C"/>
    <w:rsid w:val="000D404B"/>
    <w:rsid w:val="000D408A"/>
    <w:rsid w:val="000D5F99"/>
    <w:rsid w:val="000D739C"/>
    <w:rsid w:val="000E6451"/>
    <w:rsid w:val="000F52E1"/>
    <w:rsid w:val="00102820"/>
    <w:rsid w:val="001036A6"/>
    <w:rsid w:val="00112E62"/>
    <w:rsid w:val="00114790"/>
    <w:rsid w:val="00115B4F"/>
    <w:rsid w:val="001172AC"/>
    <w:rsid w:val="0013433F"/>
    <w:rsid w:val="00142A90"/>
    <w:rsid w:val="00150C84"/>
    <w:rsid w:val="001517AB"/>
    <w:rsid w:val="001524B3"/>
    <w:rsid w:val="00152C40"/>
    <w:rsid w:val="0015607B"/>
    <w:rsid w:val="001608CD"/>
    <w:rsid w:val="001613AF"/>
    <w:rsid w:val="001613D6"/>
    <w:rsid w:val="00163A8C"/>
    <w:rsid w:val="001641F2"/>
    <w:rsid w:val="00164846"/>
    <w:rsid w:val="00173D56"/>
    <w:rsid w:val="00174E16"/>
    <w:rsid w:val="0017679D"/>
    <w:rsid w:val="00184D08"/>
    <w:rsid w:val="00184E98"/>
    <w:rsid w:val="00186DFE"/>
    <w:rsid w:val="001924A2"/>
    <w:rsid w:val="00193C01"/>
    <w:rsid w:val="00194CA6"/>
    <w:rsid w:val="00195FAB"/>
    <w:rsid w:val="001A0C45"/>
    <w:rsid w:val="001A3C29"/>
    <w:rsid w:val="001B01F4"/>
    <w:rsid w:val="001B1B68"/>
    <w:rsid w:val="001B55BB"/>
    <w:rsid w:val="001B6E10"/>
    <w:rsid w:val="001C4780"/>
    <w:rsid w:val="001C4D46"/>
    <w:rsid w:val="001C6424"/>
    <w:rsid w:val="001C6DF4"/>
    <w:rsid w:val="001D0AD8"/>
    <w:rsid w:val="001D4B93"/>
    <w:rsid w:val="001D50CF"/>
    <w:rsid w:val="001D5F4B"/>
    <w:rsid w:val="001E18BC"/>
    <w:rsid w:val="001E1E9D"/>
    <w:rsid w:val="001F3D38"/>
    <w:rsid w:val="001F7CD8"/>
    <w:rsid w:val="00200CF1"/>
    <w:rsid w:val="0020164D"/>
    <w:rsid w:val="00202706"/>
    <w:rsid w:val="00205DD8"/>
    <w:rsid w:val="00206B36"/>
    <w:rsid w:val="00207C37"/>
    <w:rsid w:val="00211E22"/>
    <w:rsid w:val="0021258B"/>
    <w:rsid w:val="00212AAA"/>
    <w:rsid w:val="002131FF"/>
    <w:rsid w:val="002139EA"/>
    <w:rsid w:val="002141EC"/>
    <w:rsid w:val="00216FE9"/>
    <w:rsid w:val="0022166B"/>
    <w:rsid w:val="002225EC"/>
    <w:rsid w:val="00223838"/>
    <w:rsid w:val="002278B5"/>
    <w:rsid w:val="002305E4"/>
    <w:rsid w:val="00232D86"/>
    <w:rsid w:val="00234D7A"/>
    <w:rsid w:val="00235AFC"/>
    <w:rsid w:val="0024017E"/>
    <w:rsid w:val="00242B70"/>
    <w:rsid w:val="00242F14"/>
    <w:rsid w:val="0024439C"/>
    <w:rsid w:val="002447A4"/>
    <w:rsid w:val="00245FBD"/>
    <w:rsid w:val="00247F13"/>
    <w:rsid w:val="00251575"/>
    <w:rsid w:val="00251DF9"/>
    <w:rsid w:val="00253FCA"/>
    <w:rsid w:val="00254BFF"/>
    <w:rsid w:val="002561A8"/>
    <w:rsid w:val="00266187"/>
    <w:rsid w:val="002664F3"/>
    <w:rsid w:val="00267E4A"/>
    <w:rsid w:val="00277A8C"/>
    <w:rsid w:val="00281C06"/>
    <w:rsid w:val="002843BA"/>
    <w:rsid w:val="00286D1D"/>
    <w:rsid w:val="0029113D"/>
    <w:rsid w:val="0029171B"/>
    <w:rsid w:val="002922C8"/>
    <w:rsid w:val="00295446"/>
    <w:rsid w:val="002A348E"/>
    <w:rsid w:val="002A7320"/>
    <w:rsid w:val="002A7A7B"/>
    <w:rsid w:val="002B722B"/>
    <w:rsid w:val="002C3900"/>
    <w:rsid w:val="002C4CF7"/>
    <w:rsid w:val="002D0C6A"/>
    <w:rsid w:val="002D2DA3"/>
    <w:rsid w:val="002D5DAB"/>
    <w:rsid w:val="002D6033"/>
    <w:rsid w:val="002E5B15"/>
    <w:rsid w:val="002F2AC6"/>
    <w:rsid w:val="002F4A69"/>
    <w:rsid w:val="002F5B70"/>
    <w:rsid w:val="002F6A11"/>
    <w:rsid w:val="00307AB0"/>
    <w:rsid w:val="00311F3A"/>
    <w:rsid w:val="00312D06"/>
    <w:rsid w:val="00323A44"/>
    <w:rsid w:val="003246BE"/>
    <w:rsid w:val="00331179"/>
    <w:rsid w:val="00331D5E"/>
    <w:rsid w:val="003341C6"/>
    <w:rsid w:val="003354BD"/>
    <w:rsid w:val="00340425"/>
    <w:rsid w:val="00341405"/>
    <w:rsid w:val="0034556E"/>
    <w:rsid w:val="00351D12"/>
    <w:rsid w:val="003540D0"/>
    <w:rsid w:val="003550C2"/>
    <w:rsid w:val="00364F0B"/>
    <w:rsid w:val="00381F0D"/>
    <w:rsid w:val="003840D0"/>
    <w:rsid w:val="003879FF"/>
    <w:rsid w:val="003915D7"/>
    <w:rsid w:val="003924F9"/>
    <w:rsid w:val="00393D5F"/>
    <w:rsid w:val="0039549E"/>
    <w:rsid w:val="00396CCB"/>
    <w:rsid w:val="003A4222"/>
    <w:rsid w:val="003A5362"/>
    <w:rsid w:val="003A5379"/>
    <w:rsid w:val="003A6ECC"/>
    <w:rsid w:val="003B5194"/>
    <w:rsid w:val="003C4960"/>
    <w:rsid w:val="003C7B45"/>
    <w:rsid w:val="003D253F"/>
    <w:rsid w:val="003D4341"/>
    <w:rsid w:val="003D787A"/>
    <w:rsid w:val="003E0032"/>
    <w:rsid w:val="003E5F52"/>
    <w:rsid w:val="003F3652"/>
    <w:rsid w:val="00407ACF"/>
    <w:rsid w:val="0041117E"/>
    <w:rsid w:val="00413D2A"/>
    <w:rsid w:val="00413F54"/>
    <w:rsid w:val="00417281"/>
    <w:rsid w:val="004178E2"/>
    <w:rsid w:val="00420FE6"/>
    <w:rsid w:val="00421325"/>
    <w:rsid w:val="004229F2"/>
    <w:rsid w:val="00425164"/>
    <w:rsid w:val="0043238A"/>
    <w:rsid w:val="0044002E"/>
    <w:rsid w:val="004506B6"/>
    <w:rsid w:val="0045071A"/>
    <w:rsid w:val="004508F4"/>
    <w:rsid w:val="004552DB"/>
    <w:rsid w:val="00456CE6"/>
    <w:rsid w:val="00457648"/>
    <w:rsid w:val="0045767A"/>
    <w:rsid w:val="004615C4"/>
    <w:rsid w:val="00462DCF"/>
    <w:rsid w:val="00463916"/>
    <w:rsid w:val="00466387"/>
    <w:rsid w:val="00470239"/>
    <w:rsid w:val="004706B1"/>
    <w:rsid w:val="0047222A"/>
    <w:rsid w:val="00472EF9"/>
    <w:rsid w:val="00476DDF"/>
    <w:rsid w:val="004833D4"/>
    <w:rsid w:val="00485711"/>
    <w:rsid w:val="00492AE5"/>
    <w:rsid w:val="00493315"/>
    <w:rsid w:val="00495645"/>
    <w:rsid w:val="004A13FB"/>
    <w:rsid w:val="004A4EE2"/>
    <w:rsid w:val="004A7234"/>
    <w:rsid w:val="004B28C8"/>
    <w:rsid w:val="004B3949"/>
    <w:rsid w:val="004B4FF1"/>
    <w:rsid w:val="004B57DD"/>
    <w:rsid w:val="004B5E82"/>
    <w:rsid w:val="004B73D3"/>
    <w:rsid w:val="004B7CBD"/>
    <w:rsid w:val="004C163F"/>
    <w:rsid w:val="004C2C8D"/>
    <w:rsid w:val="004C3AF7"/>
    <w:rsid w:val="004C40CD"/>
    <w:rsid w:val="004C4C3E"/>
    <w:rsid w:val="004C5691"/>
    <w:rsid w:val="004C6208"/>
    <w:rsid w:val="004C70A5"/>
    <w:rsid w:val="004D3F6E"/>
    <w:rsid w:val="004D6FA1"/>
    <w:rsid w:val="004D7921"/>
    <w:rsid w:val="004E3DB9"/>
    <w:rsid w:val="004E4C75"/>
    <w:rsid w:val="004F0736"/>
    <w:rsid w:val="004F0EC4"/>
    <w:rsid w:val="004F1FAB"/>
    <w:rsid w:val="004F3719"/>
    <w:rsid w:val="004F70C3"/>
    <w:rsid w:val="0050444F"/>
    <w:rsid w:val="00505946"/>
    <w:rsid w:val="00512425"/>
    <w:rsid w:val="005133F5"/>
    <w:rsid w:val="00514CB8"/>
    <w:rsid w:val="00514CED"/>
    <w:rsid w:val="005175ED"/>
    <w:rsid w:val="0052043D"/>
    <w:rsid w:val="0052089B"/>
    <w:rsid w:val="00521264"/>
    <w:rsid w:val="005213DA"/>
    <w:rsid w:val="00522978"/>
    <w:rsid w:val="005339E1"/>
    <w:rsid w:val="0053502E"/>
    <w:rsid w:val="005406DB"/>
    <w:rsid w:val="005410BD"/>
    <w:rsid w:val="00556743"/>
    <w:rsid w:val="00561827"/>
    <w:rsid w:val="00570923"/>
    <w:rsid w:val="005714B7"/>
    <w:rsid w:val="00575267"/>
    <w:rsid w:val="00585A84"/>
    <w:rsid w:val="00587B4E"/>
    <w:rsid w:val="0059301E"/>
    <w:rsid w:val="005A0F41"/>
    <w:rsid w:val="005A11DF"/>
    <w:rsid w:val="005A1F17"/>
    <w:rsid w:val="005A334B"/>
    <w:rsid w:val="005A732F"/>
    <w:rsid w:val="005C326D"/>
    <w:rsid w:val="005C4493"/>
    <w:rsid w:val="005C5427"/>
    <w:rsid w:val="005C61B8"/>
    <w:rsid w:val="005D0E11"/>
    <w:rsid w:val="005D307B"/>
    <w:rsid w:val="005D464A"/>
    <w:rsid w:val="005E1263"/>
    <w:rsid w:val="005F3125"/>
    <w:rsid w:val="005F3DBF"/>
    <w:rsid w:val="00600CF3"/>
    <w:rsid w:val="00601259"/>
    <w:rsid w:val="00601AD9"/>
    <w:rsid w:val="006038EB"/>
    <w:rsid w:val="00603D6D"/>
    <w:rsid w:val="0061264F"/>
    <w:rsid w:val="00616193"/>
    <w:rsid w:val="00620666"/>
    <w:rsid w:val="00623412"/>
    <w:rsid w:val="00624116"/>
    <w:rsid w:val="0062504F"/>
    <w:rsid w:val="00625DED"/>
    <w:rsid w:val="00630803"/>
    <w:rsid w:val="00634C27"/>
    <w:rsid w:val="00641886"/>
    <w:rsid w:val="006459CD"/>
    <w:rsid w:val="00646948"/>
    <w:rsid w:val="00661B23"/>
    <w:rsid w:val="0066625D"/>
    <w:rsid w:val="00667782"/>
    <w:rsid w:val="00670CBD"/>
    <w:rsid w:val="00673917"/>
    <w:rsid w:val="00674284"/>
    <w:rsid w:val="00675796"/>
    <w:rsid w:val="00675A2B"/>
    <w:rsid w:val="006762E1"/>
    <w:rsid w:val="00676308"/>
    <w:rsid w:val="00680BB5"/>
    <w:rsid w:val="0068230B"/>
    <w:rsid w:val="00690186"/>
    <w:rsid w:val="00691B29"/>
    <w:rsid w:val="00696C38"/>
    <w:rsid w:val="006A1473"/>
    <w:rsid w:val="006A16E1"/>
    <w:rsid w:val="006A7842"/>
    <w:rsid w:val="006C13B8"/>
    <w:rsid w:val="006C1FC9"/>
    <w:rsid w:val="006C2AB0"/>
    <w:rsid w:val="006C2DE3"/>
    <w:rsid w:val="006C2DEC"/>
    <w:rsid w:val="006C44B6"/>
    <w:rsid w:val="006C73DA"/>
    <w:rsid w:val="006D248F"/>
    <w:rsid w:val="006D2A62"/>
    <w:rsid w:val="006E09E3"/>
    <w:rsid w:val="006E0ADE"/>
    <w:rsid w:val="006E2904"/>
    <w:rsid w:val="006F27AF"/>
    <w:rsid w:val="006F5E94"/>
    <w:rsid w:val="006F6715"/>
    <w:rsid w:val="00701DA7"/>
    <w:rsid w:val="00703267"/>
    <w:rsid w:val="0070614E"/>
    <w:rsid w:val="0070656A"/>
    <w:rsid w:val="0071126F"/>
    <w:rsid w:val="00716919"/>
    <w:rsid w:val="00717306"/>
    <w:rsid w:val="00717E9E"/>
    <w:rsid w:val="00720FFA"/>
    <w:rsid w:val="00721D9A"/>
    <w:rsid w:val="00722CDC"/>
    <w:rsid w:val="007231F2"/>
    <w:rsid w:val="007245E3"/>
    <w:rsid w:val="00735006"/>
    <w:rsid w:val="00736571"/>
    <w:rsid w:val="007404E9"/>
    <w:rsid w:val="00740EA3"/>
    <w:rsid w:val="00742FE3"/>
    <w:rsid w:val="00743057"/>
    <w:rsid w:val="00746BDB"/>
    <w:rsid w:val="007478D3"/>
    <w:rsid w:val="00747AB0"/>
    <w:rsid w:val="007513A7"/>
    <w:rsid w:val="00755438"/>
    <w:rsid w:val="0075584E"/>
    <w:rsid w:val="00763C93"/>
    <w:rsid w:val="00767697"/>
    <w:rsid w:val="00770B8B"/>
    <w:rsid w:val="007729A0"/>
    <w:rsid w:val="007840DB"/>
    <w:rsid w:val="00784194"/>
    <w:rsid w:val="0078785C"/>
    <w:rsid w:val="007902B9"/>
    <w:rsid w:val="00790D5F"/>
    <w:rsid w:val="007A6EC8"/>
    <w:rsid w:val="007B01E6"/>
    <w:rsid w:val="007B3E3E"/>
    <w:rsid w:val="007B71BB"/>
    <w:rsid w:val="007C213C"/>
    <w:rsid w:val="007C5993"/>
    <w:rsid w:val="007C5E2A"/>
    <w:rsid w:val="007C6E48"/>
    <w:rsid w:val="007C7E60"/>
    <w:rsid w:val="007D075B"/>
    <w:rsid w:val="007D07AA"/>
    <w:rsid w:val="007D08CB"/>
    <w:rsid w:val="007D1CD7"/>
    <w:rsid w:val="007D7CC3"/>
    <w:rsid w:val="007E19AA"/>
    <w:rsid w:val="007E6BCA"/>
    <w:rsid w:val="007F48F6"/>
    <w:rsid w:val="008006F2"/>
    <w:rsid w:val="0080118F"/>
    <w:rsid w:val="0080229A"/>
    <w:rsid w:val="00811201"/>
    <w:rsid w:val="00814629"/>
    <w:rsid w:val="00814D2D"/>
    <w:rsid w:val="0081569F"/>
    <w:rsid w:val="0081729F"/>
    <w:rsid w:val="008335EB"/>
    <w:rsid w:val="00835B2F"/>
    <w:rsid w:val="00836EF8"/>
    <w:rsid w:val="00836F3A"/>
    <w:rsid w:val="008432E9"/>
    <w:rsid w:val="0085436D"/>
    <w:rsid w:val="00857EA2"/>
    <w:rsid w:val="00861372"/>
    <w:rsid w:val="00863A21"/>
    <w:rsid w:val="00866DDB"/>
    <w:rsid w:val="00872065"/>
    <w:rsid w:val="0087596A"/>
    <w:rsid w:val="00881E3A"/>
    <w:rsid w:val="00890B7A"/>
    <w:rsid w:val="008931EA"/>
    <w:rsid w:val="00895ADA"/>
    <w:rsid w:val="008A56ED"/>
    <w:rsid w:val="008A5E3E"/>
    <w:rsid w:val="008B0349"/>
    <w:rsid w:val="008B0468"/>
    <w:rsid w:val="008C0C2D"/>
    <w:rsid w:val="008C1ABE"/>
    <w:rsid w:val="008C3A73"/>
    <w:rsid w:val="008C71DF"/>
    <w:rsid w:val="008D2F0C"/>
    <w:rsid w:val="008D40E0"/>
    <w:rsid w:val="008D61B5"/>
    <w:rsid w:val="008E1A1B"/>
    <w:rsid w:val="008E276F"/>
    <w:rsid w:val="008E7644"/>
    <w:rsid w:val="008F3BE4"/>
    <w:rsid w:val="009071FD"/>
    <w:rsid w:val="009073B9"/>
    <w:rsid w:val="009105CA"/>
    <w:rsid w:val="0091252E"/>
    <w:rsid w:val="00912B64"/>
    <w:rsid w:val="00914CB8"/>
    <w:rsid w:val="0091599D"/>
    <w:rsid w:val="00922065"/>
    <w:rsid w:val="00923EB8"/>
    <w:rsid w:val="00924F8B"/>
    <w:rsid w:val="0092527B"/>
    <w:rsid w:val="009266C4"/>
    <w:rsid w:val="00927E0B"/>
    <w:rsid w:val="00940792"/>
    <w:rsid w:val="00942021"/>
    <w:rsid w:val="009433A6"/>
    <w:rsid w:val="009464CD"/>
    <w:rsid w:val="00946AA9"/>
    <w:rsid w:val="009550F0"/>
    <w:rsid w:val="00955483"/>
    <w:rsid w:val="00956272"/>
    <w:rsid w:val="0095728D"/>
    <w:rsid w:val="00957F03"/>
    <w:rsid w:val="00960C4B"/>
    <w:rsid w:val="00962D57"/>
    <w:rsid w:val="00964F0C"/>
    <w:rsid w:val="00965C58"/>
    <w:rsid w:val="00973165"/>
    <w:rsid w:val="009742EB"/>
    <w:rsid w:val="00980762"/>
    <w:rsid w:val="0098094C"/>
    <w:rsid w:val="00984043"/>
    <w:rsid w:val="0098429E"/>
    <w:rsid w:val="00985FF4"/>
    <w:rsid w:val="00990128"/>
    <w:rsid w:val="009922C6"/>
    <w:rsid w:val="00993140"/>
    <w:rsid w:val="00993EC2"/>
    <w:rsid w:val="00994D06"/>
    <w:rsid w:val="009A6E9A"/>
    <w:rsid w:val="009A724E"/>
    <w:rsid w:val="009B2D11"/>
    <w:rsid w:val="009B6331"/>
    <w:rsid w:val="009C0BD1"/>
    <w:rsid w:val="009C1483"/>
    <w:rsid w:val="009C2EED"/>
    <w:rsid w:val="009D1516"/>
    <w:rsid w:val="009D79BE"/>
    <w:rsid w:val="009E1332"/>
    <w:rsid w:val="009E2E99"/>
    <w:rsid w:val="009E3BAA"/>
    <w:rsid w:val="009E539E"/>
    <w:rsid w:val="009F047E"/>
    <w:rsid w:val="00A0230C"/>
    <w:rsid w:val="00A03B86"/>
    <w:rsid w:val="00A05676"/>
    <w:rsid w:val="00A05D66"/>
    <w:rsid w:val="00A05E0A"/>
    <w:rsid w:val="00A06FF9"/>
    <w:rsid w:val="00A1041B"/>
    <w:rsid w:val="00A106D1"/>
    <w:rsid w:val="00A114B3"/>
    <w:rsid w:val="00A13C32"/>
    <w:rsid w:val="00A1669A"/>
    <w:rsid w:val="00A23A98"/>
    <w:rsid w:val="00A24223"/>
    <w:rsid w:val="00A24770"/>
    <w:rsid w:val="00A30263"/>
    <w:rsid w:val="00A343F3"/>
    <w:rsid w:val="00A34E2F"/>
    <w:rsid w:val="00A42263"/>
    <w:rsid w:val="00A4380C"/>
    <w:rsid w:val="00A44C83"/>
    <w:rsid w:val="00A4571A"/>
    <w:rsid w:val="00A45A7E"/>
    <w:rsid w:val="00A500FB"/>
    <w:rsid w:val="00A524FF"/>
    <w:rsid w:val="00A53580"/>
    <w:rsid w:val="00A544EC"/>
    <w:rsid w:val="00A550E5"/>
    <w:rsid w:val="00A57B74"/>
    <w:rsid w:val="00A62C73"/>
    <w:rsid w:val="00A65334"/>
    <w:rsid w:val="00A703E4"/>
    <w:rsid w:val="00A74D28"/>
    <w:rsid w:val="00A81324"/>
    <w:rsid w:val="00A872E3"/>
    <w:rsid w:val="00A8752F"/>
    <w:rsid w:val="00A92DA1"/>
    <w:rsid w:val="00A94908"/>
    <w:rsid w:val="00A962D0"/>
    <w:rsid w:val="00AA4408"/>
    <w:rsid w:val="00AB1C72"/>
    <w:rsid w:val="00AB3A8D"/>
    <w:rsid w:val="00AB67E8"/>
    <w:rsid w:val="00AD1B3D"/>
    <w:rsid w:val="00AD33F7"/>
    <w:rsid w:val="00AD3F63"/>
    <w:rsid w:val="00AD6CF8"/>
    <w:rsid w:val="00AD6EBA"/>
    <w:rsid w:val="00AE0CF2"/>
    <w:rsid w:val="00AE31F4"/>
    <w:rsid w:val="00AE5A1A"/>
    <w:rsid w:val="00AE6F48"/>
    <w:rsid w:val="00AF2C1A"/>
    <w:rsid w:val="00AF5C5F"/>
    <w:rsid w:val="00AF64CA"/>
    <w:rsid w:val="00AF67BF"/>
    <w:rsid w:val="00B16BE8"/>
    <w:rsid w:val="00B20B6D"/>
    <w:rsid w:val="00B2794B"/>
    <w:rsid w:val="00B30B3F"/>
    <w:rsid w:val="00B33C42"/>
    <w:rsid w:val="00B3457D"/>
    <w:rsid w:val="00B378A0"/>
    <w:rsid w:val="00B43A09"/>
    <w:rsid w:val="00B47524"/>
    <w:rsid w:val="00B47F60"/>
    <w:rsid w:val="00B532F5"/>
    <w:rsid w:val="00B54935"/>
    <w:rsid w:val="00B566BE"/>
    <w:rsid w:val="00B61F08"/>
    <w:rsid w:val="00B630AB"/>
    <w:rsid w:val="00B6618E"/>
    <w:rsid w:val="00B67346"/>
    <w:rsid w:val="00B72426"/>
    <w:rsid w:val="00B755CD"/>
    <w:rsid w:val="00B7583B"/>
    <w:rsid w:val="00B814A2"/>
    <w:rsid w:val="00B82D7B"/>
    <w:rsid w:val="00B85A96"/>
    <w:rsid w:val="00B86DFB"/>
    <w:rsid w:val="00B90794"/>
    <w:rsid w:val="00B96943"/>
    <w:rsid w:val="00B96A03"/>
    <w:rsid w:val="00BA1B70"/>
    <w:rsid w:val="00BB05CA"/>
    <w:rsid w:val="00BB4EDA"/>
    <w:rsid w:val="00BB5E5B"/>
    <w:rsid w:val="00BB6F22"/>
    <w:rsid w:val="00BB6F48"/>
    <w:rsid w:val="00BD332C"/>
    <w:rsid w:val="00BD5C0E"/>
    <w:rsid w:val="00BE50B2"/>
    <w:rsid w:val="00BE661F"/>
    <w:rsid w:val="00BE68DE"/>
    <w:rsid w:val="00BE71AB"/>
    <w:rsid w:val="00BE730C"/>
    <w:rsid w:val="00BF01B1"/>
    <w:rsid w:val="00BF036F"/>
    <w:rsid w:val="00BF1FF2"/>
    <w:rsid w:val="00BF3485"/>
    <w:rsid w:val="00BF432D"/>
    <w:rsid w:val="00BF784F"/>
    <w:rsid w:val="00C0152C"/>
    <w:rsid w:val="00C04917"/>
    <w:rsid w:val="00C050DD"/>
    <w:rsid w:val="00C05F96"/>
    <w:rsid w:val="00C1015D"/>
    <w:rsid w:val="00C129E1"/>
    <w:rsid w:val="00C13B5E"/>
    <w:rsid w:val="00C16316"/>
    <w:rsid w:val="00C17086"/>
    <w:rsid w:val="00C1732A"/>
    <w:rsid w:val="00C22934"/>
    <w:rsid w:val="00C35E23"/>
    <w:rsid w:val="00C4092A"/>
    <w:rsid w:val="00C40A5C"/>
    <w:rsid w:val="00C41C3F"/>
    <w:rsid w:val="00C431C7"/>
    <w:rsid w:val="00C445A8"/>
    <w:rsid w:val="00C454C9"/>
    <w:rsid w:val="00C47BA0"/>
    <w:rsid w:val="00C47BA5"/>
    <w:rsid w:val="00C53C47"/>
    <w:rsid w:val="00C6632D"/>
    <w:rsid w:val="00C72407"/>
    <w:rsid w:val="00C725A8"/>
    <w:rsid w:val="00C83613"/>
    <w:rsid w:val="00C83A23"/>
    <w:rsid w:val="00C845B4"/>
    <w:rsid w:val="00CA1B33"/>
    <w:rsid w:val="00CA53F6"/>
    <w:rsid w:val="00CC1F65"/>
    <w:rsid w:val="00CC6FBA"/>
    <w:rsid w:val="00CD2237"/>
    <w:rsid w:val="00CD271B"/>
    <w:rsid w:val="00CD2975"/>
    <w:rsid w:val="00CD52AC"/>
    <w:rsid w:val="00CD6EDD"/>
    <w:rsid w:val="00CE330B"/>
    <w:rsid w:val="00CE700C"/>
    <w:rsid w:val="00CE7F2F"/>
    <w:rsid w:val="00CF0619"/>
    <w:rsid w:val="00CF315A"/>
    <w:rsid w:val="00CF4D27"/>
    <w:rsid w:val="00CF5119"/>
    <w:rsid w:val="00CF5B0B"/>
    <w:rsid w:val="00CF66FC"/>
    <w:rsid w:val="00CF72C1"/>
    <w:rsid w:val="00CF7F2D"/>
    <w:rsid w:val="00D04988"/>
    <w:rsid w:val="00D04E77"/>
    <w:rsid w:val="00D07CBA"/>
    <w:rsid w:val="00D14425"/>
    <w:rsid w:val="00D1450B"/>
    <w:rsid w:val="00D14F93"/>
    <w:rsid w:val="00D15CFA"/>
    <w:rsid w:val="00D20A00"/>
    <w:rsid w:val="00D23509"/>
    <w:rsid w:val="00D26CD4"/>
    <w:rsid w:val="00D32774"/>
    <w:rsid w:val="00D37EEE"/>
    <w:rsid w:val="00D40D38"/>
    <w:rsid w:val="00D41462"/>
    <w:rsid w:val="00D43931"/>
    <w:rsid w:val="00D46190"/>
    <w:rsid w:val="00D5074B"/>
    <w:rsid w:val="00D51329"/>
    <w:rsid w:val="00D51D09"/>
    <w:rsid w:val="00D54498"/>
    <w:rsid w:val="00D574A5"/>
    <w:rsid w:val="00D6096F"/>
    <w:rsid w:val="00D6442E"/>
    <w:rsid w:val="00D666EF"/>
    <w:rsid w:val="00D7180C"/>
    <w:rsid w:val="00D7192E"/>
    <w:rsid w:val="00D75275"/>
    <w:rsid w:val="00D75690"/>
    <w:rsid w:val="00D840C1"/>
    <w:rsid w:val="00D8611E"/>
    <w:rsid w:val="00D86F70"/>
    <w:rsid w:val="00D9199E"/>
    <w:rsid w:val="00D92B3F"/>
    <w:rsid w:val="00D969E8"/>
    <w:rsid w:val="00D9750E"/>
    <w:rsid w:val="00DB455B"/>
    <w:rsid w:val="00DB71D8"/>
    <w:rsid w:val="00DC01B1"/>
    <w:rsid w:val="00DC212E"/>
    <w:rsid w:val="00DC4AEF"/>
    <w:rsid w:val="00DC5C88"/>
    <w:rsid w:val="00DC67AC"/>
    <w:rsid w:val="00DC698E"/>
    <w:rsid w:val="00DD3B2E"/>
    <w:rsid w:val="00DD4A9A"/>
    <w:rsid w:val="00DE132F"/>
    <w:rsid w:val="00DE61C4"/>
    <w:rsid w:val="00DF0374"/>
    <w:rsid w:val="00DF1B5E"/>
    <w:rsid w:val="00DF2AF8"/>
    <w:rsid w:val="00DF7C2E"/>
    <w:rsid w:val="00E004B0"/>
    <w:rsid w:val="00E04EE4"/>
    <w:rsid w:val="00E07A9F"/>
    <w:rsid w:val="00E1046F"/>
    <w:rsid w:val="00E11BFE"/>
    <w:rsid w:val="00E12379"/>
    <w:rsid w:val="00E12B1B"/>
    <w:rsid w:val="00E13D0B"/>
    <w:rsid w:val="00E14471"/>
    <w:rsid w:val="00E1496D"/>
    <w:rsid w:val="00E16134"/>
    <w:rsid w:val="00E16974"/>
    <w:rsid w:val="00E16A28"/>
    <w:rsid w:val="00E23ABF"/>
    <w:rsid w:val="00E274D2"/>
    <w:rsid w:val="00E31696"/>
    <w:rsid w:val="00E316EB"/>
    <w:rsid w:val="00E33383"/>
    <w:rsid w:val="00E357DD"/>
    <w:rsid w:val="00E36A41"/>
    <w:rsid w:val="00E40D4F"/>
    <w:rsid w:val="00E439AF"/>
    <w:rsid w:val="00E46910"/>
    <w:rsid w:val="00E46939"/>
    <w:rsid w:val="00E50C66"/>
    <w:rsid w:val="00E510CD"/>
    <w:rsid w:val="00E515DA"/>
    <w:rsid w:val="00E517E9"/>
    <w:rsid w:val="00E53793"/>
    <w:rsid w:val="00E552ED"/>
    <w:rsid w:val="00E56A7C"/>
    <w:rsid w:val="00E574C9"/>
    <w:rsid w:val="00E60638"/>
    <w:rsid w:val="00E6096D"/>
    <w:rsid w:val="00E66F69"/>
    <w:rsid w:val="00E67961"/>
    <w:rsid w:val="00E76838"/>
    <w:rsid w:val="00E85680"/>
    <w:rsid w:val="00E86158"/>
    <w:rsid w:val="00E91073"/>
    <w:rsid w:val="00E94BE4"/>
    <w:rsid w:val="00EA0D57"/>
    <w:rsid w:val="00EA0EFE"/>
    <w:rsid w:val="00EA1104"/>
    <w:rsid w:val="00EA3748"/>
    <w:rsid w:val="00EA54F4"/>
    <w:rsid w:val="00EA6C01"/>
    <w:rsid w:val="00EB7A08"/>
    <w:rsid w:val="00EB7E26"/>
    <w:rsid w:val="00EC49C4"/>
    <w:rsid w:val="00EC5321"/>
    <w:rsid w:val="00EC6DF9"/>
    <w:rsid w:val="00EC7571"/>
    <w:rsid w:val="00EC7B58"/>
    <w:rsid w:val="00ED1B1B"/>
    <w:rsid w:val="00ED4A67"/>
    <w:rsid w:val="00ED5760"/>
    <w:rsid w:val="00EE1CF1"/>
    <w:rsid w:val="00EE27B7"/>
    <w:rsid w:val="00EE4FD2"/>
    <w:rsid w:val="00EE68E0"/>
    <w:rsid w:val="00EE7263"/>
    <w:rsid w:val="00EF47C2"/>
    <w:rsid w:val="00F025D3"/>
    <w:rsid w:val="00F05F41"/>
    <w:rsid w:val="00F06A60"/>
    <w:rsid w:val="00F10E36"/>
    <w:rsid w:val="00F118BF"/>
    <w:rsid w:val="00F1299E"/>
    <w:rsid w:val="00F15277"/>
    <w:rsid w:val="00F162EA"/>
    <w:rsid w:val="00F1659C"/>
    <w:rsid w:val="00F211CC"/>
    <w:rsid w:val="00F2153E"/>
    <w:rsid w:val="00F36B68"/>
    <w:rsid w:val="00F37B52"/>
    <w:rsid w:val="00F41A07"/>
    <w:rsid w:val="00F444ED"/>
    <w:rsid w:val="00F474B8"/>
    <w:rsid w:val="00F509F1"/>
    <w:rsid w:val="00F5283E"/>
    <w:rsid w:val="00F53891"/>
    <w:rsid w:val="00F53B0E"/>
    <w:rsid w:val="00F548F0"/>
    <w:rsid w:val="00F5752B"/>
    <w:rsid w:val="00F64B23"/>
    <w:rsid w:val="00F714C4"/>
    <w:rsid w:val="00F8034B"/>
    <w:rsid w:val="00F835F3"/>
    <w:rsid w:val="00F83699"/>
    <w:rsid w:val="00F904A9"/>
    <w:rsid w:val="00F935F4"/>
    <w:rsid w:val="00F95EE9"/>
    <w:rsid w:val="00F97EFE"/>
    <w:rsid w:val="00FA29B8"/>
    <w:rsid w:val="00FA6CE2"/>
    <w:rsid w:val="00FA7277"/>
    <w:rsid w:val="00FA7956"/>
    <w:rsid w:val="00FB280C"/>
    <w:rsid w:val="00FB2ED2"/>
    <w:rsid w:val="00FB39E1"/>
    <w:rsid w:val="00FB4AC0"/>
    <w:rsid w:val="00FC08AB"/>
    <w:rsid w:val="00FC2E95"/>
    <w:rsid w:val="00FC4E20"/>
    <w:rsid w:val="00FC681B"/>
    <w:rsid w:val="00FC778D"/>
    <w:rsid w:val="00FD16CF"/>
    <w:rsid w:val="00FD22CD"/>
    <w:rsid w:val="00FD2F1F"/>
    <w:rsid w:val="00FE5D30"/>
    <w:rsid w:val="00FE60CF"/>
    <w:rsid w:val="00FE6D62"/>
    <w:rsid w:val="00FF16AC"/>
    <w:rsid w:val="00FF2ADE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D9E3"/>
  <w15:docId w15:val="{890636CE-9FA5-4B35-B7AA-B0F78C7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3DA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D3F63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D3F63"/>
    <w:rPr>
      <w:vertAlign w:val="superscript"/>
    </w:rPr>
  </w:style>
  <w:style w:type="paragraph" w:customStyle="1" w:styleId="CM21">
    <w:name w:val="CM21"/>
    <w:basedOn w:val="Normalny"/>
    <w:next w:val="Normalny"/>
    <w:uiPriority w:val="99"/>
    <w:rsid w:val="00AD3F63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D3F63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F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3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0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7CBA"/>
    <w:pPr>
      <w:ind w:left="720"/>
      <w:contextualSpacing/>
    </w:pPr>
  </w:style>
  <w:style w:type="paragraph" w:customStyle="1" w:styleId="Default">
    <w:name w:val="Default"/>
    <w:rsid w:val="00C16316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9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69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7569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66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ummary-span-value">
    <w:name w:val="summary-span-value"/>
    <w:rsid w:val="001641F2"/>
  </w:style>
  <w:style w:type="character" w:styleId="Odwoaniedokomentarza">
    <w:name w:val="annotation reference"/>
    <w:basedOn w:val="Domylnaczcionkaakapitu"/>
    <w:uiPriority w:val="99"/>
    <w:semiHidden/>
    <w:unhideWhenUsed/>
    <w:rsid w:val="009840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0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04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0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04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37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C5E2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Calibr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AF853-8011-46D5-86E1-7C78ACE3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</TotalTime>
  <Pages>4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504_10529_23</dc:title>
  <dc:subject/>
  <dc:creator>Kawalec Jan</dc:creator>
  <cp:keywords/>
  <dc:description/>
  <cp:lastModifiedBy>.</cp:lastModifiedBy>
  <cp:revision>400</cp:revision>
  <cp:lastPrinted>2023-07-11T09:30:00Z</cp:lastPrinted>
  <dcterms:created xsi:type="dcterms:W3CDTF">2021-04-23T10:14:00Z</dcterms:created>
  <dcterms:modified xsi:type="dcterms:W3CDTF">2023-07-14T11:17:00Z</dcterms:modified>
</cp:coreProperties>
</file>