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6479" w14:textId="77777777" w:rsidR="00CF4D52" w:rsidRPr="00CC457D" w:rsidRDefault="00CF4D52" w:rsidP="00CF4D52">
      <w:pPr>
        <w:pStyle w:val="Nagwek1"/>
        <w:rPr>
          <w:rFonts w:cs="Arial"/>
          <w:b w:val="0"/>
          <w:bCs w:val="0"/>
          <w:color w:val="000000" w:themeColor="text1"/>
        </w:rPr>
      </w:pPr>
      <w:r w:rsidRPr="00CC457D">
        <w:rPr>
          <w:rFonts w:cs="Arial"/>
          <w:color w:val="000000" w:themeColor="text1"/>
        </w:rPr>
        <w:t>UCHWAŁA Nr 524/11022/23</w:t>
      </w:r>
      <w:r w:rsidRPr="00CC457D">
        <w:rPr>
          <w:rFonts w:cs="Arial"/>
          <w:color w:val="000000" w:themeColor="text1"/>
        </w:rPr>
        <w:br/>
        <w:t>ZARZĄDU WOJEWÓDZTWA PODKARPACKIEGO</w:t>
      </w:r>
      <w:r w:rsidRPr="00CC457D">
        <w:rPr>
          <w:rFonts w:cs="Arial"/>
          <w:color w:val="000000" w:themeColor="text1"/>
        </w:rPr>
        <w:br/>
        <w:t>w RZESZOWIE</w:t>
      </w:r>
      <w:r w:rsidRPr="00CC457D">
        <w:rPr>
          <w:rFonts w:cs="Arial"/>
          <w:color w:val="000000" w:themeColor="text1"/>
        </w:rPr>
        <w:br/>
        <w:t>z dnia 18 września 2023 r.</w:t>
      </w:r>
      <w:r>
        <w:rPr>
          <w:rFonts w:cs="Arial"/>
          <w:color w:val="000000" w:themeColor="text1"/>
        </w:rPr>
        <w:br/>
      </w:r>
    </w:p>
    <w:p w14:paraId="3B554169" w14:textId="77777777" w:rsidR="00CF4D52" w:rsidRPr="00AF61A9" w:rsidRDefault="00CF4D52" w:rsidP="00CF4D52">
      <w:pPr>
        <w:pStyle w:val="Nagwek1"/>
        <w:rPr>
          <w:rFonts w:ascii="Times New Roman" w:hAnsi="Times New Roman"/>
        </w:rPr>
      </w:pPr>
      <w:r w:rsidRPr="00CC457D">
        <w:rPr>
          <w:rFonts w:eastAsia="Calibri" w:cs="Arial"/>
          <w:color w:val="000000" w:themeColor="text1"/>
        </w:rPr>
        <w:t xml:space="preserve">w sprawie zaopiniowania projektu uchwały Sejmiku Województwa </w:t>
      </w:r>
      <w:r>
        <w:rPr>
          <w:rFonts w:eastAsia="Calibri" w:cs="Arial"/>
          <w:color w:val="000000" w:themeColor="text1"/>
        </w:rPr>
        <w:br/>
        <w:t>P</w:t>
      </w:r>
      <w:r w:rsidRPr="00CC457D">
        <w:rPr>
          <w:rFonts w:eastAsia="Calibri" w:cs="Arial"/>
          <w:color w:val="000000" w:themeColor="text1"/>
        </w:rPr>
        <w:t xml:space="preserve">odkarpackiego zmieniającej Uchwałę Nr LV/937/22 z dnia 28 listopada 2022 r. </w:t>
      </w:r>
      <w:r>
        <w:rPr>
          <w:rFonts w:eastAsia="Calibri" w:cs="Arial"/>
          <w:color w:val="000000" w:themeColor="text1"/>
        </w:rPr>
        <w:br/>
        <w:t>w</w:t>
      </w:r>
      <w:r w:rsidRPr="00CC457D">
        <w:rPr>
          <w:rFonts w:eastAsia="Calibri" w:cs="Arial"/>
          <w:color w:val="000000" w:themeColor="text1"/>
        </w:rPr>
        <w:t xml:space="preserve"> sprawie przyjęcia planu pracy Sejmiku Województwa Podkarpackiego na </w:t>
      </w:r>
      <w:r>
        <w:rPr>
          <w:rFonts w:eastAsia="Calibri" w:cs="Arial"/>
          <w:color w:val="000000" w:themeColor="text1"/>
        </w:rPr>
        <w:br/>
        <w:t>2</w:t>
      </w:r>
      <w:r w:rsidRPr="00CC457D">
        <w:rPr>
          <w:rFonts w:eastAsia="Calibri" w:cs="Arial"/>
          <w:color w:val="000000" w:themeColor="text1"/>
        </w:rPr>
        <w:t>023 rok</w:t>
      </w:r>
      <w:r>
        <w:rPr>
          <w:rFonts w:eastAsia="Calibri" w:cs="Arial"/>
          <w:color w:val="000000" w:themeColor="text1"/>
        </w:rPr>
        <w:br/>
      </w:r>
    </w:p>
    <w:p w14:paraId="50BB2F9C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/>
        </w:rPr>
        <w:t xml:space="preserve"> </w:t>
      </w:r>
      <w:r w:rsidRPr="00AF61A9">
        <w:rPr>
          <w:rFonts w:ascii="Arial" w:hAnsi="Arial" w:cs="Arial"/>
        </w:rPr>
        <w:t xml:space="preserve">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hAnsi="Arial" w:cs="Arial"/>
          <w:bCs/>
        </w:rPr>
        <w:br/>
        <w:t xml:space="preserve">w sprawie uchwalenia Statutu Województwa Podkarpackiego (Dz. Urz. Woj. Podk. </w:t>
      </w:r>
      <w:r w:rsidRPr="00AF61A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AF61A9">
        <w:rPr>
          <w:rFonts w:ascii="Arial" w:hAnsi="Arial" w:cs="Arial"/>
          <w:bCs/>
        </w:rPr>
        <w:br/>
        <w:t>z 2019 r., poz. 2676),</w:t>
      </w:r>
    </w:p>
    <w:p w14:paraId="381E650A" w14:textId="77777777" w:rsidR="00CF4D52" w:rsidRPr="00AF61A9" w:rsidRDefault="00CF4D52" w:rsidP="00CF4D52">
      <w:pPr>
        <w:jc w:val="center"/>
        <w:rPr>
          <w:rFonts w:ascii="Arial" w:hAnsi="Arial" w:cs="Arial"/>
          <w:b/>
        </w:rPr>
      </w:pPr>
    </w:p>
    <w:p w14:paraId="011703A8" w14:textId="77777777" w:rsidR="00CF4D52" w:rsidRPr="00AF61A9" w:rsidRDefault="00CF4D52" w:rsidP="00CF4D5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6AF40165" w14:textId="77777777" w:rsidR="00CF4D52" w:rsidRPr="00AF61A9" w:rsidRDefault="00CF4D52" w:rsidP="00CF4D52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2DE676D4" w14:textId="77777777" w:rsidR="00CF4D52" w:rsidRPr="00AF61A9" w:rsidRDefault="00CF4D52" w:rsidP="00CF4D52">
      <w:pPr>
        <w:spacing w:line="276" w:lineRule="auto"/>
        <w:rPr>
          <w:rFonts w:ascii="Arial" w:hAnsi="Arial" w:cs="Arial"/>
        </w:rPr>
      </w:pPr>
    </w:p>
    <w:p w14:paraId="7D69810C" w14:textId="77777777" w:rsidR="00CF4D52" w:rsidRPr="00CC457D" w:rsidRDefault="00CF4D52" w:rsidP="00CF4D5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C45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5388A7FD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</w:rPr>
      </w:pPr>
    </w:p>
    <w:p w14:paraId="3CA16DDA" w14:textId="77777777" w:rsidR="00CF4D52" w:rsidRPr="00AF61A9" w:rsidRDefault="00CF4D52" w:rsidP="00CF4D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</w:rPr>
      </w:pPr>
      <w:r w:rsidRPr="00AF61A9">
        <w:rPr>
          <w:rFonts w:ascii="Arial" w:eastAsia="Calibri" w:hAnsi="Arial" w:cs="Arial"/>
          <w:color w:val="000000"/>
        </w:rPr>
        <w:t>Pozytywnie</w:t>
      </w:r>
      <w:r>
        <w:rPr>
          <w:rFonts w:ascii="Arial" w:eastAsia="Calibri" w:hAnsi="Arial" w:cs="Arial"/>
          <w:color w:val="000000"/>
        </w:rPr>
        <w:t xml:space="preserve"> </w:t>
      </w:r>
      <w:r w:rsidRPr="00AF61A9">
        <w:rPr>
          <w:rFonts w:ascii="Arial" w:eastAsia="Calibri" w:hAnsi="Arial" w:cs="Arial"/>
          <w:color w:val="000000"/>
        </w:rPr>
        <w:t xml:space="preserve">opiniuje się projekt uchwały Sejmiku Województwa Podkarpackiego </w:t>
      </w:r>
      <w:r w:rsidRPr="00CC457D">
        <w:rPr>
          <w:rFonts w:ascii="Arial" w:eastAsia="Calibri" w:hAnsi="Arial" w:cs="Arial"/>
          <w:b/>
          <w:color w:val="000000"/>
        </w:rPr>
        <w:t>zmieniającej Uchwałę Nr LV/937/22 z dnia 28 listopada 2022 r. w sprawie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CC457D">
        <w:rPr>
          <w:rFonts w:ascii="Arial" w:eastAsia="Calibri" w:hAnsi="Arial" w:cs="Arial"/>
          <w:b/>
          <w:color w:val="000000"/>
        </w:rPr>
        <w:t>przyjęcia planu pracy Sejmiku Województwa Podkarpackiego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CC457D">
        <w:rPr>
          <w:rFonts w:ascii="Arial" w:eastAsia="Calibri" w:hAnsi="Arial" w:cs="Arial"/>
          <w:b/>
          <w:color w:val="000000"/>
        </w:rPr>
        <w:t>na 2023 rok</w:t>
      </w:r>
      <w:r w:rsidRPr="00AF61A9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br/>
      </w:r>
      <w:r w:rsidRPr="00AF61A9">
        <w:rPr>
          <w:rFonts w:ascii="Arial" w:eastAsia="Calibri" w:hAnsi="Arial" w:cs="Arial"/>
          <w:color w:val="000000"/>
        </w:rPr>
        <w:t>w brzmieniu stanowiącym załącznik do uchwały.</w:t>
      </w:r>
    </w:p>
    <w:p w14:paraId="18000EFA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  <w:bCs/>
        </w:rPr>
      </w:pPr>
    </w:p>
    <w:p w14:paraId="554B4AEF" w14:textId="77777777" w:rsidR="00CF4D52" w:rsidRPr="00CC457D" w:rsidRDefault="00CF4D52" w:rsidP="00CF4D5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C45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486A2EB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</w:rPr>
      </w:pPr>
    </w:p>
    <w:p w14:paraId="7C24E104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Uchwałę przekazuje się Przewodniczącemu Sejmiku Województwa Podkarpackiego.</w:t>
      </w:r>
    </w:p>
    <w:p w14:paraId="2DD959E1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</w:rPr>
      </w:pPr>
    </w:p>
    <w:p w14:paraId="0659D74C" w14:textId="77777777" w:rsidR="00CF4D52" w:rsidRPr="00CC457D" w:rsidRDefault="00CF4D52" w:rsidP="00CF4D5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C457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3FA527D2" w14:textId="77777777" w:rsidR="00CF4D52" w:rsidRPr="00AF61A9" w:rsidRDefault="00CF4D52" w:rsidP="00CF4D52">
      <w:pPr>
        <w:spacing w:line="276" w:lineRule="auto"/>
        <w:jc w:val="both"/>
        <w:rPr>
          <w:rFonts w:ascii="Arial" w:hAnsi="Arial" w:cs="Arial"/>
          <w:bCs/>
        </w:rPr>
      </w:pPr>
    </w:p>
    <w:p w14:paraId="3DF57962" w14:textId="77777777" w:rsidR="00CF4D52" w:rsidRPr="00AF61A9" w:rsidRDefault="00CF4D52" w:rsidP="00CF4D52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0D3E7321" w14:textId="77777777" w:rsidR="00CF4D52" w:rsidRDefault="00CF4D52" w:rsidP="00CF4D52"/>
    <w:p w14:paraId="534F13D1" w14:textId="77777777" w:rsidR="00CF4D52" w:rsidRPr="006B1133" w:rsidRDefault="00CF4D52" w:rsidP="00CF4D52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6B1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B81983" w14:textId="77777777" w:rsidR="00CF4D52" w:rsidRPr="006B1133" w:rsidRDefault="00CF4D52" w:rsidP="00CF4D52">
      <w:pPr>
        <w:rPr>
          <w:rFonts w:ascii="Arial" w:eastAsiaTheme="minorEastAsia" w:hAnsi="Arial" w:cs="Arial"/>
          <w:sz w:val="22"/>
        </w:rPr>
      </w:pPr>
      <w:r w:rsidRPr="006B1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FD37A41" w14:textId="77777777" w:rsidR="00CF4D52" w:rsidRDefault="00CF4D52" w:rsidP="00CF4D52"/>
    <w:p w14:paraId="5F05CB1B" w14:textId="77777777" w:rsidR="00CF4D52" w:rsidRDefault="00CF4D52" w:rsidP="00CF4D52"/>
    <w:p w14:paraId="7C4DAD30" w14:textId="77777777" w:rsidR="00CF4D52" w:rsidRDefault="00CF4D52" w:rsidP="00CF4D52"/>
    <w:p w14:paraId="4AF9F73C" w14:textId="77777777" w:rsidR="00CF4D52" w:rsidRDefault="00CF4D52" w:rsidP="00CF4D52"/>
    <w:p w14:paraId="728E88BE" w14:textId="77777777" w:rsidR="00CF4D52" w:rsidRDefault="00CF4D52" w:rsidP="00CF4D52"/>
    <w:p w14:paraId="585994E2" w14:textId="77777777" w:rsidR="00CF4D52" w:rsidRDefault="00CF4D52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56A4C174" w14:textId="77777777" w:rsidR="00CF4D52" w:rsidRDefault="00CF4D52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  <w:b/>
          <w:bCs/>
        </w:rPr>
      </w:pPr>
    </w:p>
    <w:p w14:paraId="7CD0CDD4" w14:textId="17654FD0" w:rsidR="007427A9" w:rsidRPr="002F6333" w:rsidRDefault="007427A9" w:rsidP="007427A9">
      <w:pPr>
        <w:tabs>
          <w:tab w:val="center" w:pos="4536"/>
          <w:tab w:val="left" w:pos="8037"/>
        </w:tabs>
        <w:jc w:val="right"/>
        <w:rPr>
          <w:rFonts w:ascii="Arial" w:hAnsi="Arial" w:cs="Arial"/>
        </w:rPr>
      </w:pPr>
      <w:r w:rsidRPr="002F6333">
        <w:rPr>
          <w:rFonts w:ascii="Arial" w:hAnsi="Arial" w:cs="Arial"/>
          <w:b/>
          <w:bCs/>
        </w:rPr>
        <w:t xml:space="preserve">projekt-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333">
        <w:rPr>
          <w:rFonts w:ascii="Arial" w:hAnsi="Arial" w:cs="Arial"/>
          <w:b/>
          <w:bCs/>
        </w:rPr>
        <w:tab/>
      </w:r>
    </w:p>
    <w:p w14:paraId="71753C0B" w14:textId="77777777" w:rsidR="007427A9" w:rsidRPr="00CF4D52" w:rsidRDefault="007427A9" w:rsidP="00CF4D5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F4D52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UCHWAŁA NR ……….</w:t>
      </w:r>
    </w:p>
    <w:p w14:paraId="398D5FEB" w14:textId="59C82D40" w:rsidR="007427A9" w:rsidRPr="00CF4D52" w:rsidRDefault="007427A9" w:rsidP="00CF4D5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F4D52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7FA57FD3" w14:textId="6F7CD4CD" w:rsidR="007427A9" w:rsidRPr="00CF4D52" w:rsidRDefault="007427A9" w:rsidP="00CF4D52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F4D52">
        <w:rPr>
          <w:rFonts w:ascii="Arial" w:hAnsi="Arial" w:cs="Arial"/>
          <w:b/>
          <w:bCs/>
          <w:color w:val="auto"/>
          <w:sz w:val="24"/>
          <w:szCs w:val="24"/>
        </w:rPr>
        <w:t>z dnia ……….</w:t>
      </w:r>
    </w:p>
    <w:p w14:paraId="0B25D078" w14:textId="77777777" w:rsidR="007427A9" w:rsidRPr="002F6333" w:rsidRDefault="007427A9" w:rsidP="007427A9">
      <w:pPr>
        <w:pStyle w:val="Stopka"/>
        <w:tabs>
          <w:tab w:val="clear" w:pos="4536"/>
          <w:tab w:val="clear" w:pos="9072"/>
        </w:tabs>
        <w:jc w:val="center"/>
        <w:rPr>
          <w:rFonts w:cs="Arial"/>
        </w:rPr>
      </w:pPr>
    </w:p>
    <w:p w14:paraId="44BB4729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</w:t>
      </w:r>
      <w:r w:rsidRPr="0054794C">
        <w:rPr>
          <w:rFonts w:ascii="Arial" w:hAnsi="Arial" w:cs="Arial"/>
          <w:b/>
          <w:color w:val="000000" w:themeColor="text1"/>
          <w:szCs w:val="22"/>
        </w:rPr>
        <w:t xml:space="preserve">Nr </w:t>
      </w:r>
      <w:r w:rsidR="00840F8C">
        <w:rPr>
          <w:rFonts w:ascii="Arial" w:hAnsi="Arial" w:cs="Arial"/>
          <w:b/>
          <w:bCs/>
        </w:rPr>
        <w:t>LV/937/22</w:t>
      </w:r>
      <w:r w:rsidR="00832E20">
        <w:rPr>
          <w:rFonts w:ascii="Arial" w:hAnsi="Arial" w:cs="Arial"/>
          <w:b/>
          <w:color w:val="000000" w:themeColor="text1"/>
        </w:rPr>
        <w:t xml:space="preserve"> z dnia 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840F8C">
        <w:rPr>
          <w:rFonts w:ascii="Arial" w:hAnsi="Arial" w:cs="Arial"/>
          <w:b/>
          <w:color w:val="000000" w:themeColor="text1"/>
        </w:rPr>
        <w:t>8</w:t>
      </w:r>
      <w:r w:rsidR="00870030">
        <w:rPr>
          <w:rFonts w:ascii="Arial" w:hAnsi="Arial" w:cs="Arial"/>
          <w:b/>
          <w:color w:val="000000" w:themeColor="text1"/>
        </w:rPr>
        <w:t xml:space="preserve"> listopada </w:t>
      </w:r>
      <w:r w:rsidRPr="0054794C">
        <w:rPr>
          <w:rFonts w:ascii="Arial" w:hAnsi="Arial" w:cs="Arial"/>
          <w:b/>
          <w:color w:val="000000" w:themeColor="text1"/>
        </w:rPr>
        <w:t>20</w:t>
      </w:r>
      <w:r w:rsidR="00870030">
        <w:rPr>
          <w:rFonts w:ascii="Arial" w:hAnsi="Arial" w:cs="Arial"/>
          <w:b/>
          <w:color w:val="000000" w:themeColor="text1"/>
        </w:rPr>
        <w:t>2</w:t>
      </w:r>
      <w:r w:rsidR="00840F8C">
        <w:rPr>
          <w:rFonts w:ascii="Arial" w:hAnsi="Arial" w:cs="Arial"/>
          <w:b/>
          <w:color w:val="000000" w:themeColor="text1"/>
        </w:rPr>
        <w:t>2</w:t>
      </w:r>
      <w:r w:rsidRPr="0054794C">
        <w:rPr>
          <w:rFonts w:ascii="Arial" w:hAnsi="Arial" w:cs="Arial"/>
          <w:b/>
          <w:color w:val="000000" w:themeColor="text1"/>
        </w:rPr>
        <w:t xml:space="preserve"> r. w sprawie przyjęcia planu pracy Sejmiku Województwa Podkarpackiego</w:t>
      </w:r>
      <w:r w:rsidRPr="0054794C">
        <w:rPr>
          <w:rFonts w:ascii="Arial" w:hAnsi="Arial" w:cs="Arial"/>
          <w:b/>
          <w:bCs/>
          <w:color w:val="000000" w:themeColor="text1"/>
        </w:rPr>
        <w:t xml:space="preserve"> </w:t>
      </w:r>
      <w:r w:rsidR="00832E20">
        <w:rPr>
          <w:rFonts w:ascii="Arial" w:hAnsi="Arial" w:cs="Arial"/>
          <w:b/>
          <w:bCs/>
          <w:color w:val="000000" w:themeColor="text1"/>
        </w:rPr>
        <w:t>na 20</w:t>
      </w:r>
      <w:r w:rsidR="00870030">
        <w:rPr>
          <w:rFonts w:ascii="Arial" w:hAnsi="Arial" w:cs="Arial"/>
          <w:b/>
          <w:bCs/>
          <w:color w:val="000000" w:themeColor="text1"/>
        </w:rPr>
        <w:t>2</w:t>
      </w:r>
      <w:r w:rsidR="00840F8C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b/>
          <w:bCs/>
          <w:color w:val="000000" w:themeColor="text1"/>
        </w:rPr>
        <w:t xml:space="preserve"> rok</w:t>
      </w:r>
    </w:p>
    <w:p w14:paraId="5FA5D93E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788C0832" w14:textId="77777777" w:rsidR="007427A9" w:rsidRPr="0054794C" w:rsidRDefault="007427A9" w:rsidP="007427A9">
      <w:pPr>
        <w:pStyle w:val="Stopka"/>
        <w:tabs>
          <w:tab w:val="left" w:pos="708"/>
        </w:tabs>
        <w:spacing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Na podstawie art. 18 pkt 20 ustawy z dnia 5 czerwca 1998 r. o samorz</w:t>
      </w:r>
      <w:r w:rsidR="00EB0C58">
        <w:rPr>
          <w:rFonts w:cs="Arial"/>
          <w:szCs w:val="22"/>
        </w:rPr>
        <w:t xml:space="preserve">ądzie województwa (Dz. U. z </w:t>
      </w:r>
      <w:r w:rsidR="00D31CEA">
        <w:rPr>
          <w:rFonts w:cs="Arial"/>
          <w:szCs w:val="22"/>
        </w:rPr>
        <w:t>2022</w:t>
      </w:r>
      <w:r w:rsidR="00EB0C58">
        <w:rPr>
          <w:rFonts w:cs="Arial"/>
          <w:szCs w:val="22"/>
        </w:rPr>
        <w:t xml:space="preserve"> r., poz. </w:t>
      </w:r>
      <w:r w:rsidR="00552BE3">
        <w:rPr>
          <w:rFonts w:cs="Arial"/>
          <w:szCs w:val="22"/>
        </w:rPr>
        <w:t>2094</w:t>
      </w:r>
      <w:r>
        <w:rPr>
          <w:rFonts w:cs="Arial"/>
          <w:szCs w:val="22"/>
        </w:rPr>
        <w:t xml:space="preserve"> z późn. zm.) oraz § 17 Statutu Województwa Podkarpackiego stano</w:t>
      </w:r>
      <w:r w:rsidR="007318D6">
        <w:rPr>
          <w:rFonts w:cs="Arial"/>
          <w:szCs w:val="22"/>
        </w:rPr>
        <w:t xml:space="preserve">wiącego załącznik do Uchwały Nr </w:t>
      </w:r>
      <w:r>
        <w:rPr>
          <w:rFonts w:cs="Arial"/>
          <w:szCs w:val="22"/>
        </w:rPr>
        <w:t>X/103/99</w:t>
      </w:r>
      <w:r w:rsidR="002A462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Sejmiku Województwa Podkarpackiego z d</w:t>
      </w:r>
      <w:r w:rsidR="007318D6">
        <w:rPr>
          <w:rFonts w:cs="Arial"/>
          <w:szCs w:val="22"/>
        </w:rPr>
        <w:t xml:space="preserve">nia 29 września 1999 r. w </w:t>
      </w:r>
      <w:r>
        <w:rPr>
          <w:rFonts w:cs="Arial"/>
          <w:szCs w:val="22"/>
        </w:rPr>
        <w:t xml:space="preserve">sprawie uchwalenia Statutu Województwa Podkarpackiego ( Dz. Urz. Woj. Podk. </w:t>
      </w:r>
      <w:r w:rsidRPr="0054794C">
        <w:rPr>
          <w:rFonts w:cs="Arial"/>
          <w:color w:val="000000" w:themeColor="text1"/>
          <w:szCs w:val="22"/>
        </w:rPr>
        <w:t xml:space="preserve">z </w:t>
      </w:r>
      <w:r>
        <w:rPr>
          <w:rFonts w:cs="Arial"/>
          <w:color w:val="000000" w:themeColor="text1"/>
          <w:szCs w:val="22"/>
        </w:rPr>
        <w:t>1999</w:t>
      </w:r>
      <w:r w:rsidRPr="0054794C">
        <w:rPr>
          <w:rFonts w:cs="Arial"/>
          <w:color w:val="000000" w:themeColor="text1"/>
          <w:szCs w:val="22"/>
        </w:rPr>
        <w:t xml:space="preserve"> r. Nr 2</w:t>
      </w:r>
      <w:r>
        <w:rPr>
          <w:rFonts w:cs="Arial"/>
          <w:color w:val="000000" w:themeColor="text1"/>
          <w:szCs w:val="22"/>
        </w:rPr>
        <w:t>8</w:t>
      </w:r>
      <w:r w:rsidRPr="0054794C">
        <w:rPr>
          <w:rFonts w:cs="Arial"/>
          <w:color w:val="000000" w:themeColor="text1"/>
          <w:szCs w:val="22"/>
        </w:rPr>
        <w:t xml:space="preserve">, poz. </w:t>
      </w:r>
      <w:r>
        <w:rPr>
          <w:rFonts w:cs="Arial"/>
          <w:color w:val="000000" w:themeColor="text1"/>
          <w:szCs w:val="22"/>
        </w:rPr>
        <w:t>1247</w:t>
      </w:r>
      <w:r w:rsidRPr="0054794C">
        <w:rPr>
          <w:rFonts w:cs="Arial"/>
          <w:color w:val="000000" w:themeColor="text1"/>
          <w:szCs w:val="22"/>
        </w:rPr>
        <w:t xml:space="preserve"> z późn. zm.);</w:t>
      </w:r>
    </w:p>
    <w:p w14:paraId="2F235CDA" w14:textId="77777777" w:rsidR="007427A9" w:rsidRPr="004E4720" w:rsidRDefault="007427A9" w:rsidP="004E4720">
      <w:pPr>
        <w:tabs>
          <w:tab w:val="left" w:pos="3870"/>
        </w:tabs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ab/>
      </w:r>
    </w:p>
    <w:p w14:paraId="7AADE63E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14:paraId="7C66CA90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</w:t>
      </w:r>
      <w:r w:rsidRPr="002F6333">
        <w:rPr>
          <w:rFonts w:ascii="Arial" w:hAnsi="Arial" w:cs="Arial"/>
          <w:b/>
          <w:bCs/>
        </w:rPr>
        <w:t xml:space="preserve"> Województwa Podkarpackiego </w:t>
      </w:r>
    </w:p>
    <w:p w14:paraId="0E75E1D7" w14:textId="77777777"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uchwala, co następuje:</w:t>
      </w:r>
    </w:p>
    <w:p w14:paraId="5B659B64" w14:textId="77777777" w:rsidR="007427A9" w:rsidRPr="002F6333" w:rsidRDefault="007427A9" w:rsidP="007427A9">
      <w:pPr>
        <w:jc w:val="both"/>
        <w:rPr>
          <w:rFonts w:ascii="Arial" w:hAnsi="Arial" w:cs="Arial"/>
          <w:b/>
          <w:bCs/>
        </w:rPr>
      </w:pPr>
    </w:p>
    <w:p w14:paraId="6407448F" w14:textId="77777777" w:rsidR="007427A9" w:rsidRPr="002F6333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>§ 1</w:t>
      </w:r>
    </w:p>
    <w:p w14:paraId="05DE1E1C" w14:textId="77777777" w:rsidR="007427A9" w:rsidRDefault="007427A9" w:rsidP="007427A9">
      <w:pPr>
        <w:jc w:val="both"/>
        <w:rPr>
          <w:rFonts w:ascii="Arial" w:hAnsi="Arial" w:cs="Arial"/>
          <w:bCs/>
        </w:rPr>
      </w:pPr>
    </w:p>
    <w:p w14:paraId="3535CAD3" w14:textId="77777777" w:rsidR="00A47A09" w:rsidRDefault="00C50E16" w:rsidP="00C95BC2">
      <w:pPr>
        <w:pStyle w:val="Tekstpodstawowy2"/>
        <w:spacing w:line="276" w:lineRule="auto"/>
        <w:rPr>
          <w:rFonts w:cs="Arial"/>
        </w:rPr>
      </w:pPr>
      <w:r>
        <w:rPr>
          <w:rFonts w:cs="Arial"/>
          <w:szCs w:val="22"/>
        </w:rPr>
        <w:t>Z</w:t>
      </w:r>
      <w:r w:rsidR="004900D8">
        <w:rPr>
          <w:rFonts w:cs="Arial"/>
          <w:szCs w:val="22"/>
        </w:rPr>
        <w:t xml:space="preserve"> z</w:t>
      </w:r>
      <w:r w:rsidR="007427A9">
        <w:rPr>
          <w:rFonts w:cs="Arial"/>
          <w:szCs w:val="22"/>
        </w:rPr>
        <w:t>ałącznik</w:t>
      </w:r>
      <w:r>
        <w:rPr>
          <w:rFonts w:cs="Arial"/>
          <w:szCs w:val="22"/>
        </w:rPr>
        <w:t xml:space="preserve">a </w:t>
      </w:r>
      <w:r w:rsidR="007427A9">
        <w:rPr>
          <w:rFonts w:cs="Arial"/>
          <w:szCs w:val="22"/>
        </w:rPr>
        <w:t xml:space="preserve">do uchwały Nr </w:t>
      </w:r>
      <w:r w:rsidR="00840F8C" w:rsidRPr="00840F8C">
        <w:rPr>
          <w:rFonts w:cs="Arial"/>
        </w:rPr>
        <w:t>LV/937/22</w:t>
      </w:r>
      <w:r w:rsidR="00832E20" w:rsidRPr="00832E20">
        <w:rPr>
          <w:rFonts w:cs="Arial"/>
        </w:rPr>
        <w:t xml:space="preserve"> </w:t>
      </w:r>
      <w:r w:rsidR="007427A9">
        <w:rPr>
          <w:rFonts w:cs="Arial"/>
        </w:rPr>
        <w:t>Sejmiku Woje</w:t>
      </w:r>
      <w:r w:rsidR="00832E20">
        <w:rPr>
          <w:rFonts w:cs="Arial"/>
        </w:rPr>
        <w:t>wództwa Podkarpackiego z dnia 2</w:t>
      </w:r>
      <w:r w:rsidR="00840F8C">
        <w:rPr>
          <w:rFonts w:cs="Arial"/>
        </w:rPr>
        <w:t>8</w:t>
      </w:r>
      <w:r w:rsidR="007427A9">
        <w:rPr>
          <w:rFonts w:cs="Arial"/>
        </w:rPr>
        <w:t xml:space="preserve"> </w:t>
      </w:r>
      <w:r w:rsidR="00D31CEA">
        <w:rPr>
          <w:rFonts w:cs="Arial"/>
        </w:rPr>
        <w:t>listopada</w:t>
      </w:r>
      <w:r w:rsidR="00832E20">
        <w:rPr>
          <w:rFonts w:cs="Arial"/>
        </w:rPr>
        <w:t xml:space="preserve"> 20</w:t>
      </w:r>
      <w:r w:rsidR="00D31CEA">
        <w:rPr>
          <w:rFonts w:cs="Arial"/>
        </w:rPr>
        <w:t>2</w:t>
      </w:r>
      <w:r w:rsidR="00840F8C">
        <w:rPr>
          <w:rFonts w:cs="Arial"/>
        </w:rPr>
        <w:t>2</w:t>
      </w:r>
      <w:r w:rsidR="00D31CEA">
        <w:rPr>
          <w:rFonts w:cs="Arial"/>
        </w:rPr>
        <w:t xml:space="preserve"> </w:t>
      </w:r>
      <w:r w:rsidR="007427A9">
        <w:rPr>
          <w:rFonts w:cs="Arial"/>
        </w:rPr>
        <w:t>r. w sprawie przyjęcia planu pracy Sejmiku Wo</w:t>
      </w:r>
      <w:r w:rsidR="00832E20">
        <w:rPr>
          <w:rFonts w:cs="Arial"/>
        </w:rPr>
        <w:t>jewództwa Podkarpackiego na 20</w:t>
      </w:r>
      <w:r w:rsidR="00D31CEA">
        <w:rPr>
          <w:rFonts w:cs="Arial"/>
        </w:rPr>
        <w:t>2</w:t>
      </w:r>
      <w:r w:rsidR="00840F8C">
        <w:rPr>
          <w:rFonts w:cs="Arial"/>
        </w:rPr>
        <w:t>3</w:t>
      </w:r>
      <w:r w:rsidR="007427A9">
        <w:rPr>
          <w:rFonts w:cs="Arial"/>
        </w:rPr>
        <w:t xml:space="preserve"> rok</w:t>
      </w:r>
      <w:r>
        <w:rPr>
          <w:rFonts w:cs="Arial"/>
        </w:rPr>
        <w:t xml:space="preserve"> usuwa się następujące punkty przewidziane na wrzesień:</w:t>
      </w:r>
    </w:p>
    <w:p w14:paraId="6BB2D266" w14:textId="77777777" w:rsidR="007427A9" w:rsidRDefault="00A8547B" w:rsidP="007427A9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1</w:t>
      </w:r>
      <w:r w:rsidR="000E5875">
        <w:rPr>
          <w:rFonts w:cs="Arial"/>
        </w:rPr>
        <w:t>)</w:t>
      </w:r>
      <w:r>
        <w:rPr>
          <w:rFonts w:cs="Arial"/>
        </w:rPr>
        <w:t xml:space="preserve"> </w:t>
      </w:r>
      <w:r w:rsidR="00811F97">
        <w:rPr>
          <w:rFonts w:cs="Arial"/>
        </w:rPr>
        <w:t>„</w:t>
      </w:r>
      <w:r w:rsidR="00D72B23" w:rsidRPr="00D72B23">
        <w:rPr>
          <w:rFonts w:cs="Arial"/>
        </w:rPr>
        <w:t>Informacja z przebiegu wykonania budżetu za pierwsze półrocze 2023 r.</w:t>
      </w:r>
      <w:r>
        <w:rPr>
          <w:rFonts w:cs="Arial"/>
        </w:rPr>
        <w:t>”</w:t>
      </w:r>
      <w:r w:rsidR="000E5875">
        <w:rPr>
          <w:rFonts w:cs="Arial"/>
        </w:rPr>
        <w:t>,</w:t>
      </w:r>
      <w:r w:rsidR="00036C40">
        <w:rPr>
          <w:rFonts w:cs="Arial"/>
        </w:rPr>
        <w:t xml:space="preserve"> </w:t>
      </w:r>
    </w:p>
    <w:p w14:paraId="463E736A" w14:textId="77777777" w:rsidR="00C30F18" w:rsidRDefault="00A8547B" w:rsidP="00840F8C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>2</w:t>
      </w:r>
      <w:r w:rsidR="000E5875">
        <w:rPr>
          <w:rFonts w:cs="Arial"/>
        </w:rPr>
        <w:t>)</w:t>
      </w:r>
      <w:r>
        <w:rPr>
          <w:rFonts w:cs="Arial"/>
        </w:rPr>
        <w:t xml:space="preserve"> „</w:t>
      </w:r>
      <w:r w:rsidR="00C50E16" w:rsidRPr="00C50E16">
        <w:rPr>
          <w:rFonts w:cs="Arial"/>
        </w:rPr>
        <w:t>Informacja o kształtowaniu się wieloletniej prognozy finansowej Województwa Podkarpackiego</w:t>
      </w:r>
      <w:r w:rsidR="00C50E16">
        <w:rPr>
          <w:rFonts w:cs="Arial"/>
        </w:rPr>
        <w:t>”</w:t>
      </w:r>
      <w:r w:rsidR="000E5875">
        <w:rPr>
          <w:rFonts w:cs="Arial"/>
        </w:rPr>
        <w:t>,</w:t>
      </w:r>
    </w:p>
    <w:p w14:paraId="64DE73C3" w14:textId="77777777" w:rsidR="00C30F18" w:rsidRDefault="00C30F18" w:rsidP="00840F8C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>3</w:t>
      </w:r>
      <w:r w:rsidR="000E5875">
        <w:rPr>
          <w:rFonts w:cs="Arial"/>
        </w:rPr>
        <w:t>)</w:t>
      </w:r>
      <w:r w:rsidR="00C50E16">
        <w:rPr>
          <w:rFonts w:cs="Arial"/>
        </w:rPr>
        <w:t xml:space="preserve"> </w:t>
      </w:r>
      <w:r>
        <w:rPr>
          <w:rFonts w:cs="Arial"/>
        </w:rPr>
        <w:t>„</w:t>
      </w:r>
      <w:r w:rsidR="00C50E16" w:rsidRPr="00C50E16">
        <w:rPr>
          <w:rFonts w:cs="Arial"/>
        </w:rPr>
        <w:t>Informacja o przebiegu wykonania za I półrocze 2023 r. planów finansowych instytucji kultury podległych Samorządowi Województwa</w:t>
      </w:r>
      <w:r w:rsidR="00C50E16">
        <w:rPr>
          <w:rFonts w:cs="Arial"/>
        </w:rPr>
        <w:t>”,</w:t>
      </w:r>
    </w:p>
    <w:p w14:paraId="450BD9E7" w14:textId="77777777" w:rsidR="00C50E16" w:rsidRDefault="00C50E16" w:rsidP="00840F8C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4) </w:t>
      </w:r>
      <w:r w:rsidRPr="00C50E16">
        <w:rPr>
          <w:rFonts w:cs="Arial"/>
        </w:rPr>
        <w:t>„Przedstawienie przez Zarząd Województwa Podkarpackiego w Rzeszowie informacji o przebiegu wykonania planów finansowych wojewódzkich ośrodków ruchu drogowego za I półrocze 2023 r."</w:t>
      </w:r>
      <w:r>
        <w:rPr>
          <w:rFonts w:cs="Arial"/>
        </w:rPr>
        <w:t>,</w:t>
      </w:r>
    </w:p>
    <w:p w14:paraId="72B3597E" w14:textId="77777777" w:rsidR="00C50E16" w:rsidRDefault="00C50E16" w:rsidP="00840F8C">
      <w:pPr>
        <w:pStyle w:val="Tekstpodstawowy2"/>
        <w:spacing w:line="276" w:lineRule="auto"/>
        <w:jc w:val="left"/>
        <w:rPr>
          <w:rFonts w:cs="Arial"/>
        </w:rPr>
      </w:pPr>
      <w:r>
        <w:rPr>
          <w:rFonts w:cs="Arial"/>
        </w:rPr>
        <w:t xml:space="preserve">5) </w:t>
      </w:r>
      <w:r w:rsidRPr="00C50E16">
        <w:rPr>
          <w:rFonts w:cs="Arial"/>
        </w:rPr>
        <w:t>„Informacja z wykonania planów finansowych samodzielnych publicznych zakładów opieki zdrowotnej podległych Samorządowi Województwa Podkarpackiego za I półrocze 2023r. wraz z informacją o sytuacji w tych podmiotach w ujęciu 2022r. i I półrocze 2023r."</w:t>
      </w:r>
      <w:r>
        <w:rPr>
          <w:rFonts w:cs="Arial"/>
        </w:rPr>
        <w:t>.</w:t>
      </w:r>
    </w:p>
    <w:p w14:paraId="657D2A29" w14:textId="77777777" w:rsidR="007B0804" w:rsidRDefault="007B0804" w:rsidP="007427A9">
      <w:pPr>
        <w:pStyle w:val="Tekstpodstawowy2"/>
        <w:spacing w:line="276" w:lineRule="auto"/>
        <w:rPr>
          <w:rFonts w:cs="Arial"/>
        </w:rPr>
      </w:pPr>
    </w:p>
    <w:p w14:paraId="0DC75C9C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2</w:t>
      </w:r>
    </w:p>
    <w:p w14:paraId="34388DDC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</w:p>
    <w:p w14:paraId="78A70BCF" w14:textId="77777777" w:rsidR="007427A9" w:rsidRPr="002F6333" w:rsidRDefault="007427A9" w:rsidP="007427A9">
      <w:pPr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 xml:space="preserve">Przewodniczącemu Sejmiku </w:t>
      </w:r>
      <w:r w:rsidRPr="002F6333">
        <w:rPr>
          <w:rFonts w:ascii="Arial" w:hAnsi="Arial" w:cs="Arial"/>
        </w:rPr>
        <w:t>Województwa Podkarpackiego.</w:t>
      </w:r>
    </w:p>
    <w:p w14:paraId="3B7CEAB4" w14:textId="77777777" w:rsidR="007427A9" w:rsidRPr="002F6333" w:rsidRDefault="007427A9" w:rsidP="007427A9">
      <w:pPr>
        <w:jc w:val="both"/>
        <w:rPr>
          <w:rFonts w:ascii="Arial" w:hAnsi="Arial" w:cs="Arial"/>
        </w:rPr>
      </w:pPr>
    </w:p>
    <w:p w14:paraId="4244C173" w14:textId="77777777" w:rsidR="007427A9" w:rsidRDefault="007427A9" w:rsidP="007427A9">
      <w:pPr>
        <w:jc w:val="center"/>
        <w:rPr>
          <w:rFonts w:ascii="Arial" w:hAnsi="Arial" w:cs="Arial"/>
          <w:b/>
          <w:bCs/>
        </w:rPr>
      </w:pPr>
      <w:r w:rsidRPr="002F6333">
        <w:rPr>
          <w:rFonts w:ascii="Arial" w:hAnsi="Arial" w:cs="Arial"/>
          <w:b/>
          <w:bCs/>
        </w:rPr>
        <w:t xml:space="preserve">§ </w:t>
      </w:r>
      <w:r w:rsidR="00A47A09">
        <w:rPr>
          <w:rFonts w:ascii="Arial" w:hAnsi="Arial" w:cs="Arial"/>
          <w:b/>
          <w:bCs/>
        </w:rPr>
        <w:t>3</w:t>
      </w:r>
    </w:p>
    <w:p w14:paraId="62BE2C3F" w14:textId="77777777" w:rsidR="007427A9" w:rsidRPr="002F6333" w:rsidRDefault="007427A9" w:rsidP="004E4720">
      <w:pPr>
        <w:rPr>
          <w:rFonts w:ascii="Arial" w:hAnsi="Arial" w:cs="Arial"/>
          <w:b/>
          <w:bCs/>
        </w:rPr>
      </w:pPr>
    </w:p>
    <w:p w14:paraId="34B45410" w14:textId="77777777" w:rsidR="007427A9" w:rsidRDefault="007427A9" w:rsidP="007427A9">
      <w:pPr>
        <w:jc w:val="both"/>
        <w:rPr>
          <w:rFonts w:ascii="Arial" w:hAnsi="Arial" w:cs="Arial"/>
        </w:rPr>
      </w:pPr>
      <w:r w:rsidRPr="002F6333">
        <w:rPr>
          <w:rFonts w:ascii="Arial" w:hAnsi="Arial" w:cs="Arial"/>
        </w:rPr>
        <w:t>Uchwała wchodzi w życie z dniem podjęcia.</w:t>
      </w:r>
    </w:p>
    <w:p w14:paraId="0509C83A" w14:textId="77777777" w:rsidR="00C50E16" w:rsidRPr="002F6333" w:rsidRDefault="00C50E16" w:rsidP="007427A9">
      <w:pPr>
        <w:jc w:val="both"/>
        <w:rPr>
          <w:rFonts w:ascii="Arial" w:hAnsi="Arial" w:cs="Arial"/>
        </w:rPr>
      </w:pPr>
    </w:p>
    <w:p w14:paraId="63530773" w14:textId="77777777" w:rsidR="00C50E16" w:rsidRDefault="00C50E16" w:rsidP="007427A9">
      <w:pPr>
        <w:jc w:val="center"/>
        <w:rPr>
          <w:rFonts w:ascii="Arial" w:hAnsi="Arial" w:cs="Arial"/>
          <w:b/>
        </w:rPr>
      </w:pPr>
    </w:p>
    <w:p w14:paraId="0351B154" w14:textId="77777777" w:rsidR="007427A9" w:rsidRDefault="007427A9" w:rsidP="007427A9">
      <w:pPr>
        <w:jc w:val="center"/>
        <w:rPr>
          <w:rFonts w:ascii="Arial" w:hAnsi="Arial" w:cs="Arial"/>
          <w:b/>
        </w:rPr>
      </w:pPr>
      <w:r w:rsidRPr="00C939F0">
        <w:rPr>
          <w:rFonts w:ascii="Arial" w:hAnsi="Arial" w:cs="Arial"/>
          <w:b/>
        </w:rPr>
        <w:lastRenderedPageBreak/>
        <w:t>U</w:t>
      </w:r>
      <w:r w:rsidR="005F3543">
        <w:rPr>
          <w:rFonts w:ascii="Arial" w:hAnsi="Arial" w:cs="Arial"/>
          <w:b/>
        </w:rPr>
        <w:t>ZASADNIENIE</w:t>
      </w:r>
    </w:p>
    <w:p w14:paraId="700CA23A" w14:textId="77777777" w:rsidR="00C50E16" w:rsidRDefault="00C50E16" w:rsidP="007427A9">
      <w:pPr>
        <w:jc w:val="center"/>
        <w:rPr>
          <w:rFonts w:ascii="Arial" w:hAnsi="Arial" w:cs="Arial"/>
          <w:b/>
        </w:rPr>
      </w:pPr>
    </w:p>
    <w:p w14:paraId="2FB88C8D" w14:textId="77777777" w:rsidR="00726F7A" w:rsidRPr="00726F7A" w:rsidRDefault="00C50E16" w:rsidP="00726F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26F7A">
        <w:rPr>
          <w:rFonts w:ascii="Arial" w:hAnsi="Arial" w:cs="Arial"/>
        </w:rPr>
        <w:t xml:space="preserve">Projekt uchwały został opracowany w związku z otrzymaną od Marszałka Województwa Podkarpackiego informacją o </w:t>
      </w:r>
      <w:r w:rsidRPr="00C50E16">
        <w:rPr>
          <w:rFonts w:ascii="Arial" w:hAnsi="Arial" w:cs="Arial"/>
        </w:rPr>
        <w:t>zmian</w:t>
      </w:r>
      <w:r w:rsidR="00726F7A">
        <w:rPr>
          <w:rFonts w:ascii="Arial" w:hAnsi="Arial" w:cs="Arial"/>
        </w:rPr>
        <w:t xml:space="preserve">ie zapisów </w:t>
      </w:r>
      <w:r w:rsidRPr="00C50E16">
        <w:rPr>
          <w:rFonts w:ascii="Arial" w:hAnsi="Arial" w:cs="Arial"/>
        </w:rPr>
        <w:t>ustawy o finansach publicznych polegających na usunięciu art. 266,</w:t>
      </w:r>
      <w:r w:rsidR="00726F7A">
        <w:rPr>
          <w:rFonts w:ascii="Arial" w:hAnsi="Arial" w:cs="Arial"/>
        </w:rPr>
        <w:t xml:space="preserve"> będącego podstawą do opracowania przez Zarząd Województwa półrocznych informacji: </w:t>
      </w:r>
      <w:r w:rsidR="00726F7A" w:rsidRPr="00726F7A">
        <w:rPr>
          <w:rFonts w:ascii="Arial" w:hAnsi="Arial" w:cs="Arial"/>
        </w:rPr>
        <w:t>z przebiegu wykonania budżetu</w:t>
      </w:r>
    </w:p>
    <w:p w14:paraId="55F4C2FB" w14:textId="77777777" w:rsidR="00726F7A" w:rsidRDefault="00726F7A" w:rsidP="00726F7A">
      <w:pPr>
        <w:jc w:val="both"/>
        <w:rPr>
          <w:rFonts w:ascii="Arial" w:hAnsi="Arial" w:cs="Arial"/>
        </w:rPr>
      </w:pPr>
      <w:r w:rsidRPr="00726F7A">
        <w:rPr>
          <w:rFonts w:ascii="Arial" w:hAnsi="Arial" w:cs="Arial"/>
        </w:rPr>
        <w:t>o kształtowaniu się wieloletniej prognozy finansowej</w:t>
      </w:r>
      <w:r>
        <w:rPr>
          <w:rFonts w:ascii="Arial" w:hAnsi="Arial" w:cs="Arial"/>
        </w:rPr>
        <w:t xml:space="preserve">, </w:t>
      </w:r>
      <w:r w:rsidRPr="00726F7A">
        <w:rPr>
          <w:rFonts w:ascii="Arial" w:hAnsi="Arial" w:cs="Arial"/>
        </w:rPr>
        <w:t>o przebiegu wykonania planów finansowych instytucji kultury</w:t>
      </w:r>
      <w:r>
        <w:rPr>
          <w:rFonts w:ascii="Arial" w:hAnsi="Arial" w:cs="Arial"/>
        </w:rPr>
        <w:t xml:space="preserve">, </w:t>
      </w:r>
      <w:r w:rsidRPr="00726F7A">
        <w:rPr>
          <w:rFonts w:ascii="Arial" w:hAnsi="Arial" w:cs="Arial"/>
        </w:rPr>
        <w:t>o przebiegu wykonania planów finansowych wojewódzkich ośrodków ruchu drogowego</w:t>
      </w:r>
      <w:r>
        <w:rPr>
          <w:rFonts w:ascii="Arial" w:hAnsi="Arial" w:cs="Arial"/>
        </w:rPr>
        <w:t xml:space="preserve">, </w:t>
      </w:r>
      <w:r w:rsidRPr="00726F7A">
        <w:rPr>
          <w:rFonts w:ascii="Arial" w:hAnsi="Arial" w:cs="Arial"/>
        </w:rPr>
        <w:t>z wykonania planów finansowych samodzielnych publicznych zakładów opieki zdrowotnej</w:t>
      </w:r>
      <w:r>
        <w:rPr>
          <w:rFonts w:ascii="Arial" w:hAnsi="Arial" w:cs="Arial"/>
        </w:rPr>
        <w:t xml:space="preserve">. </w:t>
      </w:r>
    </w:p>
    <w:p w14:paraId="29E8F525" w14:textId="77777777" w:rsidR="0063665D" w:rsidRPr="007B37CB" w:rsidRDefault="00726F7A" w:rsidP="00726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uwagi na zmiany ustawowe, począwszy od 2023 roku, wyżej wymienione informacje nie będą opracowywane przez Zarząd Województwa Podkarpackiego, </w:t>
      </w:r>
      <w:r w:rsidR="00552BE3">
        <w:rPr>
          <w:rFonts w:ascii="Arial" w:hAnsi="Arial" w:cs="Arial"/>
        </w:rPr>
        <w:br/>
      </w:r>
      <w:r>
        <w:rPr>
          <w:rFonts w:ascii="Arial" w:hAnsi="Arial" w:cs="Arial"/>
        </w:rPr>
        <w:t>a plan pracy Sejmiku zawierający punkty dotyczące ich rozpatrywania wymaga zmiany.</w:t>
      </w:r>
    </w:p>
    <w:sectPr w:rsidR="0063665D" w:rsidRPr="007B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DF6A" w14:textId="77777777" w:rsidR="00AE3521" w:rsidRDefault="00AE3521" w:rsidP="00A8547B">
      <w:r>
        <w:separator/>
      </w:r>
    </w:p>
  </w:endnote>
  <w:endnote w:type="continuationSeparator" w:id="0">
    <w:p w14:paraId="45CAF3AB" w14:textId="77777777" w:rsidR="00AE3521" w:rsidRDefault="00AE3521" w:rsidP="00A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DBD" w14:textId="77777777" w:rsidR="00AE3521" w:rsidRDefault="00AE3521" w:rsidP="00A8547B">
      <w:r>
        <w:separator/>
      </w:r>
    </w:p>
  </w:footnote>
  <w:footnote w:type="continuationSeparator" w:id="0">
    <w:p w14:paraId="495DDBDF" w14:textId="77777777" w:rsidR="00AE3521" w:rsidRDefault="00AE3521" w:rsidP="00A8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90A"/>
    <w:multiLevelType w:val="hybridMultilevel"/>
    <w:tmpl w:val="CF1AC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57FD"/>
    <w:multiLevelType w:val="hybridMultilevel"/>
    <w:tmpl w:val="BA4A4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520C3"/>
    <w:multiLevelType w:val="hybridMultilevel"/>
    <w:tmpl w:val="4626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DF"/>
    <w:multiLevelType w:val="hybridMultilevel"/>
    <w:tmpl w:val="407C3A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6479679">
    <w:abstractNumId w:val="2"/>
  </w:num>
  <w:num w:numId="2" w16cid:durableId="1746605668">
    <w:abstractNumId w:val="1"/>
  </w:num>
  <w:num w:numId="3" w16cid:durableId="509102358">
    <w:abstractNumId w:val="0"/>
  </w:num>
  <w:num w:numId="4" w16cid:durableId="106059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4E"/>
    <w:rsid w:val="000176A9"/>
    <w:rsid w:val="00036C40"/>
    <w:rsid w:val="00076917"/>
    <w:rsid w:val="000971B4"/>
    <w:rsid w:val="000E5875"/>
    <w:rsid w:val="0010174E"/>
    <w:rsid w:val="00115CE3"/>
    <w:rsid w:val="00284008"/>
    <w:rsid w:val="00292810"/>
    <w:rsid w:val="002A4627"/>
    <w:rsid w:val="00353DB2"/>
    <w:rsid w:val="004900D8"/>
    <w:rsid w:val="004E4720"/>
    <w:rsid w:val="0054227E"/>
    <w:rsid w:val="00552BE3"/>
    <w:rsid w:val="005B0287"/>
    <w:rsid w:val="005D3B29"/>
    <w:rsid w:val="005E7A80"/>
    <w:rsid w:val="005F3543"/>
    <w:rsid w:val="0062505A"/>
    <w:rsid w:val="0063665D"/>
    <w:rsid w:val="00645203"/>
    <w:rsid w:val="00726F7A"/>
    <w:rsid w:val="0073159C"/>
    <w:rsid w:val="007318D6"/>
    <w:rsid w:val="007427A9"/>
    <w:rsid w:val="007B0804"/>
    <w:rsid w:val="007B37CB"/>
    <w:rsid w:val="00804779"/>
    <w:rsid w:val="00811F97"/>
    <w:rsid w:val="00832E20"/>
    <w:rsid w:val="00840F8C"/>
    <w:rsid w:val="00870030"/>
    <w:rsid w:val="008F3235"/>
    <w:rsid w:val="008F7DDC"/>
    <w:rsid w:val="00987904"/>
    <w:rsid w:val="009C0500"/>
    <w:rsid w:val="009D5D30"/>
    <w:rsid w:val="009E247F"/>
    <w:rsid w:val="00A479BE"/>
    <w:rsid w:val="00A47A09"/>
    <w:rsid w:val="00A50707"/>
    <w:rsid w:val="00A75BA2"/>
    <w:rsid w:val="00A8547B"/>
    <w:rsid w:val="00AD70E9"/>
    <w:rsid w:val="00AE3521"/>
    <w:rsid w:val="00AF16E3"/>
    <w:rsid w:val="00AF7063"/>
    <w:rsid w:val="00B55C17"/>
    <w:rsid w:val="00B629C0"/>
    <w:rsid w:val="00B778BC"/>
    <w:rsid w:val="00B84922"/>
    <w:rsid w:val="00BD5CFB"/>
    <w:rsid w:val="00C30F18"/>
    <w:rsid w:val="00C472DA"/>
    <w:rsid w:val="00C50E16"/>
    <w:rsid w:val="00C95BC2"/>
    <w:rsid w:val="00CE4322"/>
    <w:rsid w:val="00CF4D52"/>
    <w:rsid w:val="00D0094C"/>
    <w:rsid w:val="00D31CEA"/>
    <w:rsid w:val="00D72B23"/>
    <w:rsid w:val="00DE254F"/>
    <w:rsid w:val="00E55014"/>
    <w:rsid w:val="00EB0C58"/>
    <w:rsid w:val="00EC7E12"/>
    <w:rsid w:val="00F10108"/>
    <w:rsid w:val="00F27131"/>
    <w:rsid w:val="00F45AB7"/>
    <w:rsid w:val="00F66861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3DF"/>
  <w15:docId w15:val="{294C1204-7F96-43FA-9B08-8D74DFF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7A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D5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7A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27A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7A9"/>
    <w:pPr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7A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7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3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4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4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F4D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524_11022_23</dc:title>
  <dc:creator>Polak Rafał</dc:creator>
  <cp:lastModifiedBy>.</cp:lastModifiedBy>
  <cp:revision>4</cp:revision>
  <cp:lastPrinted>2023-09-07T08:28:00Z</cp:lastPrinted>
  <dcterms:created xsi:type="dcterms:W3CDTF">2023-09-15T05:59:00Z</dcterms:created>
  <dcterms:modified xsi:type="dcterms:W3CDTF">2023-09-19T08:14:00Z</dcterms:modified>
</cp:coreProperties>
</file>