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AB919" w14:textId="63789B58" w:rsidR="00833FED" w:rsidRPr="00AF61A9" w:rsidRDefault="00833FED" w:rsidP="00833FED">
      <w:pPr>
        <w:pStyle w:val="Nagwek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UCHWAŁA Nr 530/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11179</w:t>
      </w: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/23</w:t>
      </w: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ZARZĄDU WOJEWÓDZTWA PODKARPACKIEGO</w:t>
      </w: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w RZESZOWIE</w:t>
      </w: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1832B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dnia 9 października 2023 r.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B31A91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</w: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w sprawie wniesienia pod obrady Sejmiku Województwa Podkarpackiego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p</w:t>
      </w: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rojektu uchwały Sejmiku </w:t>
      </w:r>
      <w:r w:rsidRPr="001832B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w sprawie zmian w Statucie Wojewódzkiego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P</w:t>
      </w:r>
      <w:r w:rsidRPr="001832B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odkarpackiego Szpitala Psychiatrycznego im. prof. Eugeniusza Brzezickiego 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  <w:t>w</w:t>
      </w:r>
      <w:r w:rsidRPr="001832B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t xml:space="preserve"> Żurawicy.</w:t>
      </w:r>
      <w:r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  <w:lang w:eastAsia="pl-PL"/>
        </w:rPr>
        <w:br/>
      </w:r>
    </w:p>
    <w:p w14:paraId="4BCBD8DC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1 ustawy z dnia 5 czerwca 1998 roku o samorządzie województwa (Dz. U. z 2022 r. poz. 2094 </w:t>
      </w:r>
      <w:r>
        <w:rPr>
          <w:rFonts w:ascii="Arial" w:eastAsia="Times New Roman" w:hAnsi="Arial" w:cs="Arial"/>
          <w:sz w:val="24"/>
          <w:szCs w:val="24"/>
          <w:lang w:eastAsia="pl-PL"/>
        </w:rPr>
        <w:t>ze zm.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Podk</w:t>
      </w:r>
      <w:proofErr w:type="spellEnd"/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1999 r. Nr 28, poz. 1247, z 2002 r. Nr 54, poz. 1101, z 2008 r. Nr 55, poz. 1449,</w:t>
      </w:r>
      <w:r w:rsidRPr="00AF61A9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br/>
      </w: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z 2019 r., poz. 2676),</w:t>
      </w:r>
    </w:p>
    <w:p w14:paraId="664B5586" w14:textId="77777777" w:rsidR="00833FED" w:rsidRPr="00AF61A9" w:rsidRDefault="00833FED" w:rsidP="00833FED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31CDB34" w14:textId="77777777" w:rsidR="00833FED" w:rsidRPr="00AF61A9" w:rsidRDefault="00833FED" w:rsidP="00833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14:paraId="35125ED0" w14:textId="77777777" w:rsidR="00833FED" w:rsidRPr="00AF61A9" w:rsidRDefault="00833FED" w:rsidP="00833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uchwala, co następuje:</w:t>
      </w:r>
    </w:p>
    <w:p w14:paraId="1CCC3465" w14:textId="77777777" w:rsidR="00833FED" w:rsidRPr="00AF61A9" w:rsidRDefault="00833FED" w:rsidP="00833F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02D092" w14:textId="77777777" w:rsidR="00833FED" w:rsidRPr="001832B6" w:rsidRDefault="00833FED" w:rsidP="00833FE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1</w:t>
      </w:r>
    </w:p>
    <w:p w14:paraId="44084EA0" w14:textId="77777777" w:rsidR="00833FED" w:rsidRPr="00AF61A9" w:rsidRDefault="00833FED" w:rsidP="00833F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D24F2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 xml:space="preserve">Wnosi się pod obrady Sejmiku Województwa Podkarpackiego projekt uchwały  Sejmiku </w:t>
      </w:r>
      <w:r w:rsidRPr="00AF61A9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w sprawie </w:t>
      </w:r>
      <w:r w:rsidRPr="001832B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zmian w Statucie Wojewódzkiego Podkarpackiego Szpitala Psychiatrycznego im. prof. Eugeniusza Brzezickiego w Żurawicy</w:t>
      </w:r>
      <w:r w:rsidRPr="00AF61A9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, </w:t>
      </w:r>
      <w:r w:rsidRPr="00AF61A9">
        <w:rPr>
          <w:rFonts w:ascii="Arial" w:eastAsia="Times New Roman" w:hAnsi="Arial" w:cs="Arial"/>
          <w:sz w:val="24"/>
          <w:szCs w:val="24"/>
          <w:lang w:eastAsia="pl-PL"/>
        </w:rPr>
        <w:t>w brzmieniu stanowiącym załącznik do uchwały.</w:t>
      </w:r>
    </w:p>
    <w:p w14:paraId="2C3F2312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D312423" w14:textId="77777777" w:rsidR="00833FED" w:rsidRPr="001832B6" w:rsidRDefault="00833FED" w:rsidP="00833FE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2</w:t>
      </w:r>
    </w:p>
    <w:p w14:paraId="314407D7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ED94A1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 Podkarpackiego.</w:t>
      </w:r>
    </w:p>
    <w:p w14:paraId="4A6BAFF1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498705" w14:textId="77777777" w:rsidR="00833FED" w:rsidRPr="001832B6" w:rsidRDefault="00833FED" w:rsidP="00833FED">
      <w:pPr>
        <w:pStyle w:val="Nagwek2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832B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3</w:t>
      </w:r>
    </w:p>
    <w:p w14:paraId="3FCD95D2" w14:textId="77777777" w:rsidR="00833FED" w:rsidRPr="00AF61A9" w:rsidRDefault="00833FED" w:rsidP="00833FED">
      <w:pPr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4CF96C4F" w14:textId="77777777" w:rsidR="00833FED" w:rsidRPr="00AF61A9" w:rsidRDefault="00833FED" w:rsidP="00833FE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F61A9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17BCF66E" w14:textId="77777777" w:rsidR="00833FED" w:rsidRDefault="00833FED" w:rsidP="00833FED"/>
    <w:p w14:paraId="526FFF2B" w14:textId="77777777" w:rsidR="00833FED" w:rsidRPr="00012720" w:rsidRDefault="00833FED" w:rsidP="00833FED">
      <w:pPr>
        <w:spacing w:after="0"/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2D9D0444" w14:textId="77777777" w:rsidR="00833FED" w:rsidRPr="00012720" w:rsidRDefault="00833FED" w:rsidP="00833FED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4746AABC" w14:textId="77777777" w:rsidR="00833FED" w:rsidRDefault="00833FED" w:rsidP="00833FED"/>
    <w:p w14:paraId="7D10C0CA" w14:textId="77777777" w:rsidR="00833FED" w:rsidRDefault="00833FED" w:rsidP="00833FED"/>
    <w:p w14:paraId="06C10510" w14:textId="77777777" w:rsidR="00833FED" w:rsidRDefault="00833FED" w:rsidP="00833FED"/>
    <w:p w14:paraId="35EBFE12" w14:textId="77777777" w:rsidR="00833FED" w:rsidRPr="00AF61A9" w:rsidRDefault="00833FED" w:rsidP="00833FE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F06185" w14:textId="75BF85B4" w:rsidR="00447621" w:rsidRPr="00B31A91" w:rsidRDefault="00447621" w:rsidP="00B31A91">
      <w:pPr>
        <w:pStyle w:val="Nagwek2"/>
        <w:jc w:val="center"/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</w:pPr>
      <w:r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lastRenderedPageBreak/>
        <w:t>Uchwała Nr</w:t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br/>
      </w:r>
      <w:r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t>Sejmiku Województwa Podkarpackiego</w:t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br/>
      </w:r>
      <w:r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t>z dnia</w:t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t xml:space="preserve"> </w:t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br/>
      </w:r>
      <w:r w:rsidR="007D7520" w:rsidRPr="00B31A91">
        <w:rPr>
          <w:rFonts w:ascii="Arial" w:eastAsiaTheme="minorEastAsia" w:hAnsi="Arial" w:cs="Arial"/>
          <w:b/>
          <w:bCs/>
          <w:color w:val="auto"/>
          <w:sz w:val="28"/>
          <w:szCs w:val="28"/>
          <w:lang w:eastAsia="pl-PL"/>
        </w:rPr>
        <w:br/>
      </w:r>
      <w:r w:rsidRPr="00B31A91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 xml:space="preserve">w sprawie zmian w Statucie Wojewódzkiego Podkarpackiego Szpitala Psychiatrycznego im. prof. Eugeniusza Brzezickiego </w:t>
      </w:r>
      <w:r w:rsidR="007D7520" w:rsidRPr="00B31A91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br/>
      </w:r>
      <w:r w:rsidRPr="00B31A91">
        <w:rPr>
          <w:rFonts w:ascii="Arial" w:eastAsia="Times New Roman" w:hAnsi="Arial" w:cs="Arial"/>
          <w:b/>
          <w:bCs/>
          <w:color w:val="auto"/>
          <w:sz w:val="28"/>
          <w:szCs w:val="28"/>
          <w:lang w:eastAsia="pl-PL"/>
        </w:rPr>
        <w:t>w Żurawicy.</w:t>
      </w:r>
    </w:p>
    <w:p w14:paraId="0BDA28C0" w14:textId="77777777" w:rsidR="00447621" w:rsidRDefault="00447621" w:rsidP="00447621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4B5A03C6" w14:textId="1F626695" w:rsidR="00447621" w:rsidRDefault="00447621" w:rsidP="00447621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ab/>
        <w:t xml:space="preserve">Działając na podstawie art. 42 ust. 4 ustawy z dnia 15 kwietnia 2011 r. </w:t>
      </w:r>
      <w:r>
        <w:rPr>
          <w:rFonts w:ascii="Arial" w:eastAsiaTheme="minorEastAsia" w:hAnsi="Arial" w:cs="Arial"/>
          <w:sz w:val="24"/>
          <w:szCs w:val="24"/>
          <w:lang w:eastAsia="pl-PL"/>
        </w:rPr>
        <w:br/>
        <w:t xml:space="preserve">o działalności leczniczej (Dz. U. z 2023 r., poz. 991 z późn. zm.) i art. 18 pkt 20 ustawy z dnia 5 czerwca 1998 r. o samorządzie województwa (Dz. U. z 2022 r., poz. 2094 </w:t>
      </w:r>
      <w:r w:rsidR="005060E3">
        <w:rPr>
          <w:rFonts w:ascii="Arial" w:eastAsiaTheme="minorEastAsia" w:hAnsi="Arial" w:cs="Arial"/>
          <w:sz w:val="24"/>
          <w:szCs w:val="24"/>
          <w:lang w:eastAsia="pl-PL"/>
        </w:rPr>
        <w:br/>
      </w:r>
      <w:r>
        <w:rPr>
          <w:rFonts w:ascii="Arial" w:eastAsiaTheme="minorEastAsia" w:hAnsi="Arial" w:cs="Arial"/>
          <w:sz w:val="24"/>
          <w:szCs w:val="24"/>
          <w:lang w:eastAsia="pl-PL"/>
        </w:rPr>
        <w:t>z późn. zm.)</w:t>
      </w:r>
    </w:p>
    <w:p w14:paraId="574F9B58" w14:textId="77777777" w:rsidR="00447621" w:rsidRDefault="00447621" w:rsidP="00447621">
      <w:pPr>
        <w:spacing w:after="0" w:line="276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14:paraId="240765B3" w14:textId="77777777" w:rsidR="00447621" w:rsidRDefault="00447621" w:rsidP="00447621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Sejmik Województwa Podkarpackiego</w:t>
      </w:r>
    </w:p>
    <w:p w14:paraId="4AD538A0" w14:textId="77777777" w:rsidR="00447621" w:rsidRDefault="00447621" w:rsidP="00447621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>uchwala, co następuje:</w:t>
      </w:r>
    </w:p>
    <w:p w14:paraId="70EA3F98" w14:textId="77777777" w:rsidR="00447621" w:rsidRDefault="00447621" w:rsidP="00447621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65969284" w14:textId="77777777" w:rsidR="00447621" w:rsidRPr="007D7520" w:rsidRDefault="00447621" w:rsidP="007D7520">
      <w:pPr>
        <w:pStyle w:val="Nagwek2"/>
        <w:jc w:val="center"/>
        <w:rPr>
          <w:rFonts w:ascii="Arial" w:eastAsiaTheme="minorEastAsia" w:hAnsi="Arial" w:cs="Arial"/>
          <w:b/>
          <w:color w:val="000000" w:themeColor="text1"/>
          <w:lang w:eastAsia="pl-PL"/>
        </w:rPr>
      </w:pPr>
      <w:r w:rsidRPr="007D7520">
        <w:rPr>
          <w:rFonts w:ascii="Arial" w:eastAsiaTheme="minorEastAsia" w:hAnsi="Arial" w:cs="Arial"/>
          <w:b/>
          <w:color w:val="000000" w:themeColor="text1"/>
          <w:lang w:eastAsia="pl-PL"/>
        </w:rPr>
        <w:t>§ 1</w:t>
      </w:r>
    </w:p>
    <w:p w14:paraId="5C7FCC29" w14:textId="77777777" w:rsidR="00447621" w:rsidRDefault="00447621" w:rsidP="00447621">
      <w:pPr>
        <w:spacing w:after="0" w:line="276" w:lineRule="auto"/>
        <w:jc w:val="center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14:paraId="2DC8248D" w14:textId="6015A1DC" w:rsidR="00447621" w:rsidRDefault="00447621" w:rsidP="0044762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Załącznik do Statutu Wojewódzkiego Podkarpackiego Szpitala Psychiatrycznego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im. prof. Eugeniusza Brzezickiego w Żurawicy, nadanego Uchwa</w:t>
      </w:r>
      <w:r w:rsidR="00C716BB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ą Nr XXXIX/688/17 Sejmiku Województwa Podkarpackiego z dnia 26 czerwca 2017 r. w sprawie nadania Statutu Wojewódzkiemu Podkarpackiemu Szpitalowi Psychiatrycznemu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im. </w:t>
      </w:r>
      <w:r w:rsidR="00AC4EF3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rof. Eugeniusza Brzezickiego w Żurawicy (Dz. Urz. Woj. Podkarpackiego </w:t>
      </w:r>
      <w:r w:rsidR="005060E3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>z 2020</w:t>
      </w:r>
      <w:r w:rsidR="005C2D7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r., poz. 3568), otrzymuje brzmienie jak w załączniku do niniejszej uchwały.</w:t>
      </w:r>
    </w:p>
    <w:p w14:paraId="722EFF06" w14:textId="77777777" w:rsidR="00447621" w:rsidRDefault="00447621" w:rsidP="00447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FFA862A" w14:textId="77777777" w:rsidR="00447621" w:rsidRDefault="00447621" w:rsidP="00447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2</w:t>
      </w:r>
    </w:p>
    <w:p w14:paraId="18F9ABD6" w14:textId="77777777" w:rsidR="00447621" w:rsidRDefault="00447621" w:rsidP="00447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41FB85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Zarządowi Województwa Podkarpackiego.</w:t>
      </w:r>
    </w:p>
    <w:p w14:paraId="275B01CC" w14:textId="77777777" w:rsidR="00447621" w:rsidRDefault="00447621" w:rsidP="0044762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960B8D6" w14:textId="77777777" w:rsidR="00447621" w:rsidRDefault="00447621" w:rsidP="00447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§ 3</w:t>
      </w:r>
    </w:p>
    <w:p w14:paraId="3E9FDFC1" w14:textId="77777777" w:rsidR="00447621" w:rsidRDefault="00447621" w:rsidP="004476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7CC2D" w14:textId="77777777" w:rsidR="00447621" w:rsidRDefault="00447621" w:rsidP="00E341D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Uchwała wchodzi w życie po upływie 14 dni od dnia ogłoszenia w Dzienniku Urzędowym Województwa Podkarpackiego.</w:t>
      </w:r>
    </w:p>
    <w:p w14:paraId="4140A4C0" w14:textId="77777777" w:rsidR="00447621" w:rsidRDefault="00447621" w:rsidP="004476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D41C0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79D04115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455DB6C5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37396C06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30F1EE75" w14:textId="77777777" w:rsidR="00447621" w:rsidRDefault="00447621" w:rsidP="00447621">
      <w:pPr>
        <w:ind w:left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C55D4E5" w14:textId="77777777" w:rsidR="00447621" w:rsidRDefault="00447621" w:rsidP="0044762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3D53F98" w14:textId="77777777" w:rsidR="00447621" w:rsidRDefault="00447621" w:rsidP="0044762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65D3121E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428EA3B8" w14:textId="77777777" w:rsidR="00447621" w:rsidRDefault="00447621" w:rsidP="00447621">
      <w:pPr>
        <w:contextualSpacing/>
        <w:rPr>
          <w:rFonts w:ascii="Arial" w:hAnsi="Arial" w:cs="Arial"/>
          <w:sz w:val="24"/>
          <w:szCs w:val="24"/>
        </w:rPr>
      </w:pPr>
    </w:p>
    <w:p w14:paraId="752B9884" w14:textId="77777777" w:rsidR="00447621" w:rsidRDefault="00447621" w:rsidP="00A27A6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14:paraId="2486F585" w14:textId="77777777" w:rsidR="00447621" w:rsidRDefault="00447621" w:rsidP="00447621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6885A2A4" w14:textId="77777777" w:rsidR="00447621" w:rsidRPr="00447621" w:rsidRDefault="00447621" w:rsidP="00447621">
      <w:p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476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projektu uchwały Sejmiku Województwa Podkarpackiego w sprawie zmian </w:t>
      </w:r>
      <w:r w:rsidRPr="00447621"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w Statucie Wojewódzkiego Podkarpackiego Szpitala Psychiatrycznego </w:t>
      </w:r>
      <w:r w:rsidRPr="00447621">
        <w:rPr>
          <w:rFonts w:ascii="Arial" w:eastAsia="Times New Roman" w:hAnsi="Arial" w:cs="Arial"/>
          <w:b/>
          <w:sz w:val="24"/>
          <w:szCs w:val="24"/>
          <w:lang w:eastAsia="pl-PL"/>
        </w:rPr>
        <w:br/>
        <w:t>im. prof. Eugeniusza Brzezickiego w Żurawicy.</w:t>
      </w:r>
    </w:p>
    <w:p w14:paraId="69BD57AD" w14:textId="77777777" w:rsidR="00447621" w:rsidRPr="00447621" w:rsidRDefault="00447621" w:rsidP="00447621">
      <w:pPr>
        <w:ind w:left="720"/>
        <w:contextualSpacing/>
        <w:rPr>
          <w:rFonts w:ascii="Arial" w:hAnsi="Arial" w:cs="Arial"/>
          <w:sz w:val="24"/>
          <w:szCs w:val="24"/>
        </w:rPr>
      </w:pPr>
    </w:p>
    <w:p w14:paraId="1FD9697B" w14:textId="188A6E50" w:rsidR="00447621" w:rsidRPr="00447621" w:rsidRDefault="00447621" w:rsidP="005060E3">
      <w:pPr>
        <w:keepNext/>
        <w:spacing w:line="360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447621">
        <w:rPr>
          <w:rFonts w:ascii="Arial" w:hAnsi="Arial" w:cs="Arial"/>
          <w:iCs/>
          <w:sz w:val="24"/>
          <w:szCs w:val="24"/>
        </w:rPr>
        <w:t xml:space="preserve">W związku z pismem z dnia </w:t>
      </w:r>
      <w:r w:rsidR="007D7520">
        <w:rPr>
          <w:rFonts w:ascii="Arial" w:hAnsi="Arial" w:cs="Arial"/>
          <w:iCs/>
          <w:sz w:val="24"/>
          <w:szCs w:val="24"/>
        </w:rPr>
        <w:t xml:space="preserve">3 października </w:t>
      </w:r>
      <w:r w:rsidRPr="00447621">
        <w:rPr>
          <w:rFonts w:ascii="Arial" w:hAnsi="Arial" w:cs="Arial"/>
          <w:iCs/>
          <w:sz w:val="24"/>
          <w:szCs w:val="24"/>
        </w:rPr>
        <w:t>202</w:t>
      </w:r>
      <w:r>
        <w:rPr>
          <w:rFonts w:ascii="Arial" w:hAnsi="Arial" w:cs="Arial"/>
          <w:iCs/>
          <w:sz w:val="24"/>
          <w:szCs w:val="24"/>
        </w:rPr>
        <w:t>3</w:t>
      </w:r>
      <w:r w:rsidRPr="00447621">
        <w:rPr>
          <w:rFonts w:ascii="Arial" w:hAnsi="Arial" w:cs="Arial"/>
          <w:iCs/>
          <w:sz w:val="24"/>
          <w:szCs w:val="24"/>
        </w:rPr>
        <w:t xml:space="preserve"> r. Pani </w:t>
      </w:r>
      <w:r>
        <w:rPr>
          <w:rFonts w:ascii="Arial" w:hAnsi="Arial" w:cs="Arial"/>
          <w:iCs/>
          <w:sz w:val="24"/>
          <w:szCs w:val="24"/>
        </w:rPr>
        <w:t>Bożeny Ryczan</w:t>
      </w:r>
      <w:r w:rsidRPr="00447621">
        <w:rPr>
          <w:rFonts w:ascii="Arial" w:hAnsi="Arial" w:cs="Arial"/>
          <w:iCs/>
          <w:sz w:val="24"/>
          <w:szCs w:val="24"/>
        </w:rPr>
        <w:t xml:space="preserve"> Dyrektora Wojewódzkiego Podkarpackiego Szpitala Psychiatrycznego </w:t>
      </w:r>
      <w:r w:rsidR="00F45AE0">
        <w:rPr>
          <w:rFonts w:ascii="Arial" w:hAnsi="Arial" w:cs="Arial"/>
          <w:iCs/>
          <w:sz w:val="24"/>
          <w:szCs w:val="24"/>
        </w:rPr>
        <w:br/>
      </w:r>
      <w:r w:rsidRPr="00447621">
        <w:rPr>
          <w:rFonts w:ascii="Arial" w:hAnsi="Arial" w:cs="Arial"/>
          <w:iCs/>
          <w:sz w:val="24"/>
          <w:szCs w:val="24"/>
        </w:rPr>
        <w:t xml:space="preserve">im. </w:t>
      </w:r>
      <w:r w:rsidR="00924671">
        <w:rPr>
          <w:rFonts w:ascii="Arial" w:hAnsi="Arial" w:cs="Arial"/>
          <w:iCs/>
          <w:sz w:val="24"/>
          <w:szCs w:val="24"/>
        </w:rPr>
        <w:t>p</w:t>
      </w:r>
      <w:r w:rsidRPr="00447621">
        <w:rPr>
          <w:rFonts w:ascii="Arial" w:hAnsi="Arial" w:cs="Arial"/>
          <w:iCs/>
          <w:sz w:val="24"/>
          <w:szCs w:val="24"/>
        </w:rPr>
        <w:t xml:space="preserve">rof. Eugeniusza Brzezickiego w Żurawicy wprowadzono następujące zmiany </w:t>
      </w:r>
      <w:r w:rsidR="00F45AE0">
        <w:rPr>
          <w:rFonts w:ascii="Arial" w:hAnsi="Arial" w:cs="Arial"/>
          <w:iCs/>
          <w:sz w:val="24"/>
          <w:szCs w:val="24"/>
        </w:rPr>
        <w:br/>
      </w:r>
      <w:r w:rsidRPr="00447621">
        <w:rPr>
          <w:rFonts w:ascii="Arial" w:hAnsi="Arial" w:cs="Arial"/>
          <w:iCs/>
          <w:sz w:val="24"/>
          <w:szCs w:val="24"/>
        </w:rPr>
        <w:t>w Statucie podmiotu leczniczego:</w:t>
      </w:r>
    </w:p>
    <w:p w14:paraId="3DDD2F71" w14:textId="5A52254D" w:rsidR="007D7520" w:rsidRPr="00F45AE0" w:rsidRDefault="00447621" w:rsidP="00F45AE0">
      <w:pPr>
        <w:keepNext/>
        <w:spacing w:line="360" w:lineRule="auto"/>
        <w:ind w:firstLine="709"/>
        <w:jc w:val="both"/>
        <w:outlineLvl w:val="1"/>
        <w:rPr>
          <w:rFonts w:ascii="Arial" w:hAnsi="Arial" w:cs="Arial"/>
          <w:b/>
          <w:iCs/>
          <w:sz w:val="24"/>
          <w:szCs w:val="24"/>
        </w:rPr>
      </w:pPr>
      <w:r w:rsidRPr="00447621">
        <w:rPr>
          <w:rFonts w:ascii="Arial" w:hAnsi="Arial" w:cs="Arial"/>
          <w:iCs/>
          <w:sz w:val="24"/>
          <w:szCs w:val="24"/>
        </w:rPr>
        <w:t xml:space="preserve"> </w:t>
      </w:r>
      <w:r w:rsidRPr="00F45AE0">
        <w:rPr>
          <w:rFonts w:ascii="Arial" w:hAnsi="Arial" w:cs="Arial"/>
          <w:b/>
          <w:iCs/>
          <w:sz w:val="24"/>
          <w:szCs w:val="24"/>
        </w:rPr>
        <w:t>Wykreśl</w:t>
      </w:r>
      <w:r w:rsidR="00F70E6E">
        <w:rPr>
          <w:rFonts w:ascii="Arial" w:hAnsi="Arial" w:cs="Arial"/>
          <w:b/>
          <w:iCs/>
          <w:sz w:val="24"/>
          <w:szCs w:val="24"/>
        </w:rPr>
        <w:t>ono</w:t>
      </w:r>
      <w:r w:rsidRPr="00F45AE0">
        <w:rPr>
          <w:rFonts w:ascii="Arial" w:hAnsi="Arial" w:cs="Arial"/>
          <w:b/>
          <w:iCs/>
          <w:sz w:val="24"/>
          <w:szCs w:val="24"/>
        </w:rPr>
        <w:t xml:space="preserve"> z załącznika do Statutu </w:t>
      </w:r>
      <w:r w:rsidR="007D7520" w:rsidRPr="00F45AE0">
        <w:rPr>
          <w:rFonts w:ascii="Arial" w:hAnsi="Arial" w:cs="Arial"/>
          <w:b/>
          <w:iCs/>
          <w:sz w:val="24"/>
          <w:szCs w:val="24"/>
        </w:rPr>
        <w:t>Oddział Dzienn</w:t>
      </w:r>
      <w:r w:rsidR="00EC6528">
        <w:rPr>
          <w:rFonts w:ascii="Arial" w:hAnsi="Arial" w:cs="Arial"/>
          <w:b/>
          <w:iCs/>
          <w:sz w:val="24"/>
          <w:szCs w:val="24"/>
        </w:rPr>
        <w:t>y</w:t>
      </w:r>
      <w:r w:rsidR="007D7520" w:rsidRPr="00F45AE0">
        <w:rPr>
          <w:rFonts w:ascii="Arial" w:hAnsi="Arial" w:cs="Arial"/>
          <w:b/>
          <w:iCs/>
          <w:sz w:val="24"/>
          <w:szCs w:val="24"/>
        </w:rPr>
        <w:t xml:space="preserve"> Terapii Uzależnienia od Substancji Psychoaktywnych oraz Opiek</w:t>
      </w:r>
      <w:r w:rsidR="00467AFE">
        <w:rPr>
          <w:rFonts w:ascii="Arial" w:hAnsi="Arial" w:cs="Arial"/>
          <w:b/>
          <w:iCs/>
          <w:sz w:val="24"/>
          <w:szCs w:val="24"/>
        </w:rPr>
        <w:t>ę</w:t>
      </w:r>
      <w:r w:rsidR="007D7520" w:rsidRPr="00F45AE0">
        <w:rPr>
          <w:rFonts w:ascii="Arial" w:hAnsi="Arial" w:cs="Arial"/>
          <w:b/>
          <w:iCs/>
          <w:sz w:val="24"/>
          <w:szCs w:val="24"/>
        </w:rPr>
        <w:t xml:space="preserve"> Środowiskow</w:t>
      </w:r>
      <w:r w:rsidR="00467AFE">
        <w:rPr>
          <w:rFonts w:ascii="Arial" w:hAnsi="Arial" w:cs="Arial"/>
          <w:b/>
          <w:iCs/>
          <w:sz w:val="24"/>
          <w:szCs w:val="24"/>
        </w:rPr>
        <w:t>ą</w:t>
      </w:r>
      <w:r w:rsidR="007D7520" w:rsidRPr="00F45AE0">
        <w:rPr>
          <w:rFonts w:ascii="Arial" w:hAnsi="Arial" w:cs="Arial"/>
          <w:b/>
          <w:iCs/>
          <w:sz w:val="24"/>
          <w:szCs w:val="24"/>
        </w:rPr>
        <w:t xml:space="preserve"> dla Osób </w:t>
      </w:r>
      <w:r w:rsidR="00467AFE">
        <w:rPr>
          <w:rFonts w:ascii="Arial" w:hAnsi="Arial" w:cs="Arial"/>
          <w:b/>
          <w:iCs/>
          <w:sz w:val="24"/>
          <w:szCs w:val="24"/>
        </w:rPr>
        <w:br/>
      </w:r>
      <w:r w:rsidR="007D7520" w:rsidRPr="00F45AE0">
        <w:rPr>
          <w:rFonts w:ascii="Arial" w:hAnsi="Arial" w:cs="Arial"/>
          <w:b/>
          <w:iCs/>
          <w:sz w:val="24"/>
          <w:szCs w:val="24"/>
        </w:rPr>
        <w:t>z Zaburzeniami Psychicznymi.</w:t>
      </w:r>
    </w:p>
    <w:p w14:paraId="10043520" w14:textId="77777777" w:rsidR="00AA25DC" w:rsidRDefault="007D7520" w:rsidP="00DF7841">
      <w:pPr>
        <w:keepNext/>
        <w:spacing w:line="276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45AE0">
        <w:rPr>
          <w:rFonts w:ascii="Arial" w:hAnsi="Arial" w:cs="Arial"/>
          <w:iCs/>
          <w:sz w:val="24"/>
          <w:szCs w:val="24"/>
        </w:rPr>
        <w:t>W 2018 roku uchwał</w:t>
      </w:r>
      <w:r w:rsidR="00F45AE0">
        <w:rPr>
          <w:rFonts w:ascii="Arial" w:hAnsi="Arial" w:cs="Arial"/>
          <w:iCs/>
          <w:sz w:val="24"/>
          <w:szCs w:val="24"/>
        </w:rPr>
        <w:t>ą</w:t>
      </w:r>
      <w:r w:rsidRPr="00F45AE0">
        <w:rPr>
          <w:rFonts w:ascii="Arial" w:hAnsi="Arial" w:cs="Arial"/>
          <w:iCs/>
          <w:sz w:val="24"/>
          <w:szCs w:val="24"/>
        </w:rPr>
        <w:t xml:space="preserve"> Sejmiku Województwa Podkarpackiego Nr XLIX/815/1</w:t>
      </w:r>
      <w:r w:rsidR="00F45AE0">
        <w:rPr>
          <w:rFonts w:ascii="Arial" w:hAnsi="Arial" w:cs="Arial"/>
          <w:iCs/>
          <w:sz w:val="24"/>
          <w:szCs w:val="24"/>
        </w:rPr>
        <w:t>8</w:t>
      </w:r>
      <w:r w:rsidRPr="00F45AE0">
        <w:rPr>
          <w:rFonts w:ascii="Arial" w:hAnsi="Arial" w:cs="Arial"/>
          <w:iCs/>
          <w:sz w:val="24"/>
          <w:szCs w:val="24"/>
        </w:rPr>
        <w:t xml:space="preserve"> z dnia 29 stycznia 2018 r. do </w:t>
      </w:r>
      <w:r w:rsidR="00F45AE0">
        <w:rPr>
          <w:rFonts w:ascii="Arial" w:hAnsi="Arial" w:cs="Arial"/>
          <w:iCs/>
          <w:sz w:val="24"/>
          <w:szCs w:val="24"/>
        </w:rPr>
        <w:t>St</w:t>
      </w:r>
      <w:r w:rsidRPr="00F45AE0">
        <w:rPr>
          <w:rFonts w:ascii="Arial" w:hAnsi="Arial" w:cs="Arial"/>
          <w:iCs/>
          <w:sz w:val="24"/>
          <w:szCs w:val="24"/>
        </w:rPr>
        <w:t xml:space="preserve">atutu Szpitala zostały dodane ww. komórki. </w:t>
      </w:r>
    </w:p>
    <w:p w14:paraId="5038A98F" w14:textId="1BC4ED61" w:rsidR="007D7520" w:rsidRPr="00F45AE0" w:rsidRDefault="007D7520" w:rsidP="00DF7841">
      <w:pPr>
        <w:keepNext/>
        <w:spacing w:line="276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45AE0">
        <w:rPr>
          <w:rFonts w:ascii="Arial" w:hAnsi="Arial" w:cs="Arial"/>
          <w:iCs/>
          <w:sz w:val="24"/>
          <w:szCs w:val="24"/>
        </w:rPr>
        <w:t>Oddział Dzienny Terapii Uzale</w:t>
      </w:r>
      <w:r w:rsidR="00F45AE0">
        <w:rPr>
          <w:rFonts w:ascii="Arial" w:hAnsi="Arial" w:cs="Arial"/>
          <w:iCs/>
          <w:sz w:val="24"/>
          <w:szCs w:val="24"/>
        </w:rPr>
        <w:t>ż</w:t>
      </w:r>
      <w:r w:rsidRPr="00F45AE0">
        <w:rPr>
          <w:rFonts w:ascii="Arial" w:hAnsi="Arial" w:cs="Arial"/>
          <w:iCs/>
          <w:sz w:val="24"/>
          <w:szCs w:val="24"/>
        </w:rPr>
        <w:t>nienia od Substancji Psychoaktywnych</w:t>
      </w:r>
      <w:r w:rsidR="00F45AE0">
        <w:rPr>
          <w:rFonts w:ascii="Arial" w:hAnsi="Arial" w:cs="Arial"/>
          <w:iCs/>
          <w:sz w:val="24"/>
          <w:szCs w:val="24"/>
        </w:rPr>
        <w:t xml:space="preserve">, </w:t>
      </w:r>
      <w:r w:rsidRPr="00F45AE0">
        <w:rPr>
          <w:rFonts w:ascii="Arial" w:hAnsi="Arial" w:cs="Arial"/>
          <w:iCs/>
          <w:sz w:val="24"/>
          <w:szCs w:val="24"/>
        </w:rPr>
        <w:t>ni</w:t>
      </w:r>
      <w:r w:rsidR="00F45AE0">
        <w:rPr>
          <w:rFonts w:ascii="Arial" w:hAnsi="Arial" w:cs="Arial"/>
          <w:iCs/>
          <w:sz w:val="24"/>
          <w:szCs w:val="24"/>
        </w:rPr>
        <w:t>g</w:t>
      </w:r>
      <w:r w:rsidRPr="00F45AE0">
        <w:rPr>
          <w:rFonts w:ascii="Arial" w:hAnsi="Arial" w:cs="Arial"/>
          <w:iCs/>
          <w:sz w:val="24"/>
          <w:szCs w:val="24"/>
        </w:rPr>
        <w:t>dy nie został u</w:t>
      </w:r>
      <w:r w:rsidR="00F45AE0" w:rsidRPr="00F45AE0">
        <w:rPr>
          <w:rFonts w:ascii="Arial" w:hAnsi="Arial" w:cs="Arial"/>
          <w:iCs/>
          <w:sz w:val="24"/>
          <w:szCs w:val="24"/>
        </w:rPr>
        <w:t>ruchomiony ze względu na brak wyk</w:t>
      </w:r>
      <w:r w:rsidR="00D46AF6">
        <w:rPr>
          <w:rFonts w:ascii="Arial" w:hAnsi="Arial" w:cs="Arial"/>
          <w:iCs/>
          <w:sz w:val="24"/>
          <w:szCs w:val="24"/>
        </w:rPr>
        <w:t>w</w:t>
      </w:r>
      <w:r w:rsidR="00F45AE0" w:rsidRPr="00F45AE0">
        <w:rPr>
          <w:rFonts w:ascii="Arial" w:hAnsi="Arial" w:cs="Arial"/>
          <w:iCs/>
          <w:sz w:val="24"/>
          <w:szCs w:val="24"/>
        </w:rPr>
        <w:t>alifikowanej kadry medycznej</w:t>
      </w:r>
      <w:r w:rsidR="00AA25DC">
        <w:rPr>
          <w:rFonts w:ascii="Arial" w:hAnsi="Arial" w:cs="Arial"/>
          <w:iCs/>
          <w:sz w:val="24"/>
          <w:szCs w:val="24"/>
        </w:rPr>
        <w:t>.</w:t>
      </w:r>
      <w:r w:rsidR="00F45AE0">
        <w:rPr>
          <w:rFonts w:ascii="Arial" w:hAnsi="Arial" w:cs="Arial"/>
          <w:iCs/>
          <w:sz w:val="24"/>
          <w:szCs w:val="24"/>
        </w:rPr>
        <w:t xml:space="preserve"> </w:t>
      </w:r>
      <w:r w:rsidR="00AA25DC">
        <w:rPr>
          <w:rFonts w:ascii="Arial" w:hAnsi="Arial" w:cs="Arial"/>
          <w:iCs/>
          <w:sz w:val="24"/>
          <w:szCs w:val="24"/>
        </w:rPr>
        <w:t>P</w:t>
      </w:r>
      <w:r w:rsidR="00F45AE0" w:rsidRPr="00F45AE0">
        <w:rPr>
          <w:rFonts w:ascii="Arial" w:hAnsi="Arial" w:cs="Arial"/>
          <w:iCs/>
          <w:sz w:val="24"/>
          <w:szCs w:val="24"/>
        </w:rPr>
        <w:t xml:space="preserve">owstanie oddziału nadal nie jest możliwe, co uzasadnia dostosowanie zapisów </w:t>
      </w:r>
      <w:r w:rsidR="00F45AE0">
        <w:rPr>
          <w:rFonts w:ascii="Arial" w:hAnsi="Arial" w:cs="Arial"/>
          <w:iCs/>
          <w:sz w:val="24"/>
          <w:szCs w:val="24"/>
        </w:rPr>
        <w:t>S</w:t>
      </w:r>
      <w:r w:rsidR="00F45AE0" w:rsidRPr="00F45AE0">
        <w:rPr>
          <w:rFonts w:ascii="Arial" w:hAnsi="Arial" w:cs="Arial"/>
          <w:iCs/>
          <w:sz w:val="24"/>
          <w:szCs w:val="24"/>
        </w:rPr>
        <w:t>tatutu do stanu rzeczywistego.</w:t>
      </w:r>
    </w:p>
    <w:p w14:paraId="0D324045" w14:textId="1D44D15B" w:rsidR="00F45AE0" w:rsidRPr="00F45AE0" w:rsidRDefault="00F45AE0" w:rsidP="00DF7841">
      <w:pPr>
        <w:keepNext/>
        <w:spacing w:line="276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F45AE0">
        <w:rPr>
          <w:rFonts w:ascii="Arial" w:hAnsi="Arial" w:cs="Arial"/>
          <w:iCs/>
          <w:sz w:val="24"/>
          <w:szCs w:val="24"/>
        </w:rPr>
        <w:t xml:space="preserve">Opieka Środowiskowa dla </w:t>
      </w:r>
      <w:r w:rsidR="00A63406">
        <w:rPr>
          <w:rFonts w:ascii="Arial" w:hAnsi="Arial" w:cs="Arial"/>
          <w:iCs/>
          <w:sz w:val="24"/>
          <w:szCs w:val="24"/>
        </w:rPr>
        <w:t>O</w:t>
      </w:r>
      <w:r w:rsidRPr="00F45AE0">
        <w:rPr>
          <w:rFonts w:ascii="Arial" w:hAnsi="Arial" w:cs="Arial"/>
          <w:iCs/>
          <w:sz w:val="24"/>
          <w:szCs w:val="24"/>
        </w:rPr>
        <w:t>sób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45AE0">
        <w:rPr>
          <w:rFonts w:ascii="Arial" w:hAnsi="Arial" w:cs="Arial"/>
          <w:iCs/>
          <w:sz w:val="24"/>
          <w:szCs w:val="24"/>
        </w:rPr>
        <w:t xml:space="preserve">z Zaburzeniami Psychicznymi </w:t>
      </w:r>
      <w:r>
        <w:rPr>
          <w:rFonts w:ascii="Arial" w:hAnsi="Arial" w:cs="Arial"/>
          <w:iCs/>
          <w:sz w:val="24"/>
          <w:szCs w:val="24"/>
        </w:rPr>
        <w:t>to</w:t>
      </w:r>
      <w:r w:rsidRPr="00F45AE0">
        <w:rPr>
          <w:rFonts w:ascii="Arial" w:hAnsi="Arial" w:cs="Arial"/>
          <w:iCs/>
          <w:sz w:val="24"/>
          <w:szCs w:val="24"/>
        </w:rPr>
        <w:t xml:space="preserve"> komórka organizacyjna, która w strukturze funkcjonalnej Szpitala spełnia t</w:t>
      </w:r>
      <w:r>
        <w:rPr>
          <w:rFonts w:ascii="Arial" w:hAnsi="Arial" w:cs="Arial"/>
          <w:iCs/>
          <w:sz w:val="24"/>
          <w:szCs w:val="24"/>
        </w:rPr>
        <w:t>ę</w:t>
      </w:r>
      <w:r w:rsidRPr="00F45AE0">
        <w:rPr>
          <w:rFonts w:ascii="Arial" w:hAnsi="Arial" w:cs="Arial"/>
          <w:iCs/>
          <w:sz w:val="24"/>
          <w:szCs w:val="24"/>
        </w:rPr>
        <w:t xml:space="preserve"> sam</w:t>
      </w:r>
      <w:r w:rsidR="0097294C">
        <w:rPr>
          <w:rFonts w:ascii="Arial" w:hAnsi="Arial" w:cs="Arial"/>
          <w:iCs/>
          <w:sz w:val="24"/>
          <w:szCs w:val="24"/>
        </w:rPr>
        <w:t>ą</w:t>
      </w:r>
      <w:r w:rsidRPr="00F45AE0">
        <w:rPr>
          <w:rFonts w:ascii="Arial" w:hAnsi="Arial" w:cs="Arial"/>
          <w:iCs/>
          <w:sz w:val="24"/>
          <w:szCs w:val="24"/>
        </w:rPr>
        <w:t xml:space="preserve"> rolę </w:t>
      </w:r>
      <w:r>
        <w:rPr>
          <w:rFonts w:ascii="Arial" w:hAnsi="Arial" w:cs="Arial"/>
          <w:iCs/>
          <w:sz w:val="24"/>
          <w:szCs w:val="24"/>
        </w:rPr>
        <w:br/>
      </w:r>
      <w:r w:rsidRPr="00F45AE0">
        <w:rPr>
          <w:rFonts w:ascii="Arial" w:hAnsi="Arial" w:cs="Arial"/>
          <w:iCs/>
          <w:sz w:val="24"/>
          <w:szCs w:val="24"/>
        </w:rPr>
        <w:t xml:space="preserve">co Zespół Leczenia Środowiskowego, który od samego początku uczestniczy </w:t>
      </w:r>
      <w:r>
        <w:rPr>
          <w:rFonts w:ascii="Arial" w:hAnsi="Arial" w:cs="Arial"/>
          <w:iCs/>
          <w:sz w:val="24"/>
          <w:szCs w:val="24"/>
        </w:rPr>
        <w:br/>
      </w:r>
      <w:r w:rsidRPr="00F45AE0">
        <w:rPr>
          <w:rFonts w:ascii="Arial" w:hAnsi="Arial" w:cs="Arial"/>
          <w:iCs/>
          <w:sz w:val="24"/>
          <w:szCs w:val="24"/>
        </w:rPr>
        <w:t>w udzielaniu świadczeń medycznych w przeciwieństwie do proponowanej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45AE0">
        <w:rPr>
          <w:rFonts w:ascii="Arial" w:hAnsi="Arial" w:cs="Arial"/>
          <w:iCs/>
          <w:sz w:val="24"/>
          <w:szCs w:val="24"/>
        </w:rPr>
        <w:t>do usuni</w:t>
      </w:r>
      <w:r>
        <w:rPr>
          <w:rFonts w:ascii="Arial" w:hAnsi="Arial" w:cs="Arial"/>
          <w:iCs/>
          <w:sz w:val="24"/>
          <w:szCs w:val="24"/>
        </w:rPr>
        <w:t>ę</w:t>
      </w:r>
      <w:r w:rsidRPr="00F45AE0">
        <w:rPr>
          <w:rFonts w:ascii="Arial" w:hAnsi="Arial" w:cs="Arial"/>
          <w:iCs/>
          <w:sz w:val="24"/>
          <w:szCs w:val="24"/>
        </w:rPr>
        <w:t xml:space="preserve">cia nieaktywnej komórki. </w:t>
      </w:r>
    </w:p>
    <w:p w14:paraId="587B896B" w14:textId="2705793A" w:rsidR="00F45AE0" w:rsidRPr="00F45AE0" w:rsidRDefault="00F45AE0" w:rsidP="00DF7841">
      <w:pPr>
        <w:keepNext/>
        <w:spacing w:line="276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Należy podkreślić, że </w:t>
      </w:r>
      <w:r w:rsidRPr="00F45AE0">
        <w:rPr>
          <w:rFonts w:ascii="Arial" w:hAnsi="Arial" w:cs="Arial"/>
          <w:iCs/>
          <w:sz w:val="24"/>
          <w:szCs w:val="24"/>
        </w:rPr>
        <w:t>proponowan</w:t>
      </w:r>
      <w:r>
        <w:rPr>
          <w:rFonts w:ascii="Arial" w:hAnsi="Arial" w:cs="Arial"/>
          <w:iCs/>
          <w:sz w:val="24"/>
          <w:szCs w:val="24"/>
        </w:rPr>
        <w:t>e</w:t>
      </w:r>
      <w:r w:rsidRPr="00F45AE0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zmiany w statucie mają</w:t>
      </w:r>
      <w:r w:rsidRPr="00F45AE0">
        <w:rPr>
          <w:rFonts w:ascii="Arial" w:hAnsi="Arial" w:cs="Arial"/>
          <w:iCs/>
          <w:sz w:val="24"/>
          <w:szCs w:val="24"/>
        </w:rPr>
        <w:t xml:space="preserve"> charakter porządkowy, nie ogranicza</w:t>
      </w:r>
      <w:r>
        <w:rPr>
          <w:rFonts w:ascii="Arial" w:hAnsi="Arial" w:cs="Arial"/>
          <w:iCs/>
          <w:sz w:val="24"/>
          <w:szCs w:val="24"/>
        </w:rPr>
        <w:t>ją</w:t>
      </w:r>
      <w:r w:rsidRPr="00F45AE0">
        <w:rPr>
          <w:rFonts w:ascii="Arial" w:hAnsi="Arial" w:cs="Arial"/>
          <w:iCs/>
          <w:sz w:val="24"/>
          <w:szCs w:val="24"/>
        </w:rPr>
        <w:t xml:space="preserve"> dostępu do świadczeń medycznych oraz nie wpływa</w:t>
      </w:r>
      <w:r>
        <w:rPr>
          <w:rFonts w:ascii="Arial" w:hAnsi="Arial" w:cs="Arial"/>
          <w:iCs/>
          <w:sz w:val="24"/>
          <w:szCs w:val="24"/>
        </w:rPr>
        <w:t>ją</w:t>
      </w:r>
      <w:r w:rsidRPr="00F45AE0">
        <w:rPr>
          <w:rFonts w:ascii="Arial" w:hAnsi="Arial" w:cs="Arial"/>
          <w:iCs/>
          <w:sz w:val="24"/>
          <w:szCs w:val="24"/>
        </w:rPr>
        <w:t xml:space="preserve"> na zmiany personalne.</w:t>
      </w:r>
    </w:p>
    <w:p w14:paraId="64CE3933" w14:textId="1297C22C" w:rsidR="00447621" w:rsidRPr="00447621" w:rsidRDefault="00447621" w:rsidP="00DF7841">
      <w:pPr>
        <w:keepNext/>
        <w:spacing w:line="276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447621">
        <w:rPr>
          <w:rFonts w:ascii="Arial" w:hAnsi="Arial" w:cs="Arial"/>
          <w:iCs/>
          <w:sz w:val="24"/>
          <w:szCs w:val="24"/>
        </w:rPr>
        <w:t xml:space="preserve">Rada Społeczna działająca przy Wojewódzkim Podkarpackim Szpitalu Psychiatrycznym im. </w:t>
      </w:r>
      <w:r w:rsidR="00F25965">
        <w:rPr>
          <w:rFonts w:ascii="Arial" w:hAnsi="Arial" w:cs="Arial"/>
          <w:iCs/>
          <w:sz w:val="24"/>
          <w:szCs w:val="24"/>
        </w:rPr>
        <w:t>p</w:t>
      </w:r>
      <w:r w:rsidRPr="00447621">
        <w:rPr>
          <w:rFonts w:ascii="Arial" w:hAnsi="Arial" w:cs="Arial"/>
          <w:iCs/>
          <w:sz w:val="24"/>
          <w:szCs w:val="24"/>
        </w:rPr>
        <w:t xml:space="preserve">rof. Eugeniusza Brzezickiego w Żurawicy </w:t>
      </w:r>
      <w:r w:rsidR="00AA25DC">
        <w:rPr>
          <w:rFonts w:ascii="Arial" w:hAnsi="Arial" w:cs="Arial"/>
          <w:iCs/>
          <w:sz w:val="24"/>
          <w:szCs w:val="24"/>
        </w:rPr>
        <w:t>u</w:t>
      </w:r>
      <w:r w:rsidRPr="00447621">
        <w:rPr>
          <w:rFonts w:ascii="Arial" w:hAnsi="Arial" w:cs="Arial"/>
          <w:iCs/>
          <w:sz w:val="24"/>
          <w:szCs w:val="24"/>
        </w:rPr>
        <w:t xml:space="preserve">chwałą Nr </w:t>
      </w:r>
      <w:r>
        <w:rPr>
          <w:rFonts w:ascii="Arial" w:hAnsi="Arial" w:cs="Arial"/>
          <w:iCs/>
          <w:sz w:val="24"/>
          <w:szCs w:val="24"/>
        </w:rPr>
        <w:t>15</w:t>
      </w:r>
      <w:r w:rsidRPr="00447621">
        <w:rPr>
          <w:rFonts w:ascii="Arial" w:hAnsi="Arial" w:cs="Arial"/>
          <w:iCs/>
          <w:sz w:val="24"/>
          <w:szCs w:val="24"/>
        </w:rPr>
        <w:t>/202</w:t>
      </w:r>
      <w:r>
        <w:rPr>
          <w:rFonts w:ascii="Arial" w:hAnsi="Arial" w:cs="Arial"/>
          <w:iCs/>
          <w:sz w:val="24"/>
          <w:szCs w:val="24"/>
        </w:rPr>
        <w:t>3</w:t>
      </w:r>
      <w:r w:rsidRPr="00447621">
        <w:rPr>
          <w:rFonts w:ascii="Arial" w:hAnsi="Arial" w:cs="Arial"/>
          <w:iCs/>
          <w:sz w:val="24"/>
          <w:szCs w:val="24"/>
        </w:rPr>
        <w:t xml:space="preserve"> </w:t>
      </w:r>
      <w:r w:rsidRPr="00447621">
        <w:rPr>
          <w:rFonts w:ascii="Arial" w:hAnsi="Arial" w:cs="Arial"/>
          <w:iCs/>
          <w:sz w:val="24"/>
          <w:szCs w:val="24"/>
        </w:rPr>
        <w:br/>
        <w:t>z dnia 2</w:t>
      </w:r>
      <w:r>
        <w:rPr>
          <w:rFonts w:ascii="Arial" w:hAnsi="Arial" w:cs="Arial"/>
          <w:iCs/>
          <w:sz w:val="24"/>
          <w:szCs w:val="24"/>
        </w:rPr>
        <w:t>0</w:t>
      </w:r>
      <w:r w:rsidRPr="00447621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września</w:t>
      </w:r>
      <w:r w:rsidRPr="00447621">
        <w:rPr>
          <w:rFonts w:ascii="Arial" w:hAnsi="Arial" w:cs="Arial"/>
          <w:iCs/>
          <w:sz w:val="24"/>
          <w:szCs w:val="24"/>
        </w:rPr>
        <w:t xml:space="preserve"> 202</w:t>
      </w:r>
      <w:r w:rsidR="00DF7841">
        <w:rPr>
          <w:rFonts w:ascii="Arial" w:hAnsi="Arial" w:cs="Arial"/>
          <w:iCs/>
          <w:sz w:val="24"/>
          <w:szCs w:val="24"/>
        </w:rPr>
        <w:t>3</w:t>
      </w:r>
      <w:r w:rsidRPr="00447621">
        <w:rPr>
          <w:rFonts w:ascii="Arial" w:hAnsi="Arial" w:cs="Arial"/>
          <w:iCs/>
          <w:sz w:val="24"/>
          <w:szCs w:val="24"/>
        </w:rPr>
        <w:t xml:space="preserve"> r. zaopiniowała pozytywnie wniosek dyrektora </w:t>
      </w:r>
      <w:r>
        <w:rPr>
          <w:rFonts w:ascii="Arial" w:hAnsi="Arial" w:cs="Arial"/>
          <w:iCs/>
          <w:sz w:val="24"/>
          <w:szCs w:val="24"/>
        </w:rPr>
        <w:br/>
      </w:r>
      <w:r w:rsidRPr="00447621">
        <w:rPr>
          <w:rFonts w:ascii="Arial" w:hAnsi="Arial" w:cs="Arial"/>
          <w:iCs/>
          <w:sz w:val="24"/>
          <w:szCs w:val="24"/>
        </w:rPr>
        <w:t>o wprowadzenie ww</w:t>
      </w:r>
      <w:r>
        <w:rPr>
          <w:rFonts w:ascii="Arial" w:hAnsi="Arial" w:cs="Arial"/>
          <w:iCs/>
          <w:sz w:val="24"/>
          <w:szCs w:val="24"/>
        </w:rPr>
        <w:t>.</w:t>
      </w:r>
      <w:r w:rsidRPr="00447621">
        <w:rPr>
          <w:rFonts w:ascii="Arial" w:hAnsi="Arial" w:cs="Arial"/>
          <w:iCs/>
          <w:sz w:val="24"/>
          <w:szCs w:val="24"/>
        </w:rPr>
        <w:t xml:space="preserve"> zmian w Statucie.</w:t>
      </w:r>
    </w:p>
    <w:p w14:paraId="56753DB5" w14:textId="77777777" w:rsidR="00447621" w:rsidRPr="00447621" w:rsidRDefault="00447621" w:rsidP="00DF7841">
      <w:pPr>
        <w:keepNext/>
        <w:spacing w:line="276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447621">
        <w:rPr>
          <w:rFonts w:ascii="Arial" w:hAnsi="Arial" w:cs="Arial"/>
          <w:iCs/>
          <w:sz w:val="24"/>
          <w:szCs w:val="24"/>
        </w:rPr>
        <w:t xml:space="preserve">Mając na uwadze powyższe podjęcie przedmiotowej uchwały Sejmiku jest </w:t>
      </w:r>
      <w:r w:rsidRPr="00447621">
        <w:rPr>
          <w:rFonts w:ascii="Arial" w:hAnsi="Arial" w:cs="Arial"/>
          <w:iCs/>
          <w:sz w:val="24"/>
          <w:szCs w:val="24"/>
        </w:rPr>
        <w:br/>
        <w:t>w pełni uzasadnione.</w:t>
      </w:r>
    </w:p>
    <w:p w14:paraId="0870DC47" w14:textId="2432E837" w:rsidR="00447621" w:rsidRDefault="00447621" w:rsidP="001577E0">
      <w:pPr>
        <w:spacing w:after="0" w:line="240" w:lineRule="auto"/>
        <w:rPr>
          <w:sz w:val="24"/>
          <w:szCs w:val="24"/>
        </w:rPr>
      </w:pPr>
    </w:p>
    <w:p w14:paraId="50033D0D" w14:textId="274A08F8" w:rsidR="001577E0" w:rsidRDefault="001577E0" w:rsidP="001577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46E57D" w14:textId="60DECC9E" w:rsidR="001577E0" w:rsidRDefault="001577E0" w:rsidP="001577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E5CABED" w14:textId="77777777" w:rsidR="001577E0" w:rsidRDefault="001577E0" w:rsidP="001577E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0BF0AD" w14:textId="77777777" w:rsidR="00447621" w:rsidRDefault="00447621" w:rsidP="004476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604C4954" w14:textId="77777777" w:rsidR="00447621" w:rsidRDefault="00447621" w:rsidP="004476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4B5351F1" w14:textId="081D1F74" w:rsidR="00447621" w:rsidRDefault="00447621" w:rsidP="004476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do Statutu </w:t>
      </w:r>
    </w:p>
    <w:p w14:paraId="567B74DF" w14:textId="77777777" w:rsidR="00447621" w:rsidRDefault="00447621" w:rsidP="004476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Wojewódzkiego Podkarpackiego Szpitala </w:t>
      </w:r>
    </w:p>
    <w:p w14:paraId="593F858C" w14:textId="77777777" w:rsidR="00447621" w:rsidRDefault="00447621" w:rsidP="00447621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Psychiatrycznego im. prof. Eugeniusza Brzezickiego w Żurawicy </w:t>
      </w:r>
    </w:p>
    <w:p w14:paraId="74F33355" w14:textId="77777777" w:rsidR="00447621" w:rsidRDefault="00447621" w:rsidP="00447621">
      <w:pPr>
        <w:rPr>
          <w:rFonts w:ascii="Arial" w:hAnsi="Arial" w:cs="Arial"/>
          <w:sz w:val="18"/>
          <w:szCs w:val="18"/>
        </w:rPr>
      </w:pPr>
    </w:p>
    <w:p w14:paraId="31053E2A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312E9585" w14:textId="77777777" w:rsidR="00447621" w:rsidRDefault="00447621" w:rsidP="00447621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„1. Zakład Leczniczy p.n.: </w:t>
      </w:r>
      <w:r>
        <w:rPr>
          <w:rFonts w:ascii="Arial" w:hAnsi="Arial" w:cs="Arial"/>
          <w:b/>
          <w:bCs/>
        </w:rPr>
        <w:t>LECZNICTWO SZPITALNE</w:t>
      </w:r>
    </w:p>
    <w:p w14:paraId="632AD4FF" w14:textId="77777777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Izba Przyjęć Szpitala;</w:t>
      </w:r>
    </w:p>
    <w:p w14:paraId="7D3A37FD" w14:textId="77777777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Oddział Psychiatryczny Ogólny Nr 1;</w:t>
      </w:r>
    </w:p>
    <w:p w14:paraId="3D82E0B1" w14:textId="77777777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Oddział Terapii Uzależnienia od Alkoholu;</w:t>
      </w:r>
    </w:p>
    <w:p w14:paraId="60F2C2D6" w14:textId="77777777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Oddział Leczenia Alkoholowych Zespołów Abstynencyjnych;</w:t>
      </w:r>
    </w:p>
    <w:p w14:paraId="5C297218" w14:textId="60CD0245" w:rsidR="00447621" w:rsidRDefault="00447621" w:rsidP="00447621">
      <w:pPr>
        <w:numPr>
          <w:ilvl w:val="0"/>
          <w:numId w:val="1"/>
        </w:numPr>
        <w:spacing w:after="0" w:line="360" w:lineRule="auto"/>
        <w:ind w:left="1788"/>
        <w:rPr>
          <w:rFonts w:ascii="Arial" w:hAnsi="Arial" w:cs="Arial"/>
        </w:rPr>
      </w:pPr>
      <w:r>
        <w:rPr>
          <w:rFonts w:ascii="Arial" w:hAnsi="Arial" w:cs="Arial"/>
        </w:rPr>
        <w:t>Oddział Psychogeriatryczny;</w:t>
      </w:r>
    </w:p>
    <w:p w14:paraId="3D0AE134" w14:textId="77777777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Gabinet Diagnostyczny EEG;</w:t>
      </w:r>
    </w:p>
    <w:p w14:paraId="656E639A" w14:textId="33DCEB22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Dział Farmacji;</w:t>
      </w:r>
    </w:p>
    <w:p w14:paraId="56EFF15F" w14:textId="77777777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Sekcja Rehabilitacji Psychiatrycznej;</w:t>
      </w:r>
    </w:p>
    <w:p w14:paraId="4E0BAEF7" w14:textId="26F6B08A" w:rsidR="00447621" w:rsidRDefault="00447621" w:rsidP="00447621">
      <w:pPr>
        <w:keepNext/>
        <w:numPr>
          <w:ilvl w:val="0"/>
          <w:numId w:val="1"/>
        </w:numPr>
        <w:spacing w:after="0" w:line="360" w:lineRule="auto"/>
        <w:ind w:left="1788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Dział Statystyki Medycznej, Analiz i Planowania</w:t>
      </w:r>
      <w:r w:rsidR="005060E3">
        <w:rPr>
          <w:rFonts w:ascii="Arial" w:hAnsi="Arial" w:cs="Arial"/>
          <w:iCs/>
        </w:rPr>
        <w:t>.</w:t>
      </w:r>
    </w:p>
    <w:p w14:paraId="31441153" w14:textId="77777777" w:rsidR="00447621" w:rsidRDefault="00447621" w:rsidP="00447621">
      <w:pPr>
        <w:spacing w:line="360" w:lineRule="auto"/>
        <w:rPr>
          <w:rFonts w:ascii="Arial" w:hAnsi="Arial" w:cs="Arial"/>
        </w:rPr>
      </w:pPr>
    </w:p>
    <w:p w14:paraId="1B595D98" w14:textId="77777777" w:rsidR="00447621" w:rsidRDefault="00447621" w:rsidP="00447621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2. Zakład Leczniczy p.n.: </w:t>
      </w:r>
      <w:r>
        <w:rPr>
          <w:rFonts w:ascii="Arial" w:hAnsi="Arial" w:cs="Arial"/>
          <w:b/>
          <w:bCs/>
        </w:rPr>
        <w:t>PRZYCHODNIA SPECJALISTYCZNA</w:t>
      </w:r>
    </w:p>
    <w:p w14:paraId="4E684BC9" w14:textId="77777777" w:rsidR="00447621" w:rsidRDefault="00447621" w:rsidP="00447621">
      <w:pPr>
        <w:keepNext/>
        <w:numPr>
          <w:ilvl w:val="0"/>
          <w:numId w:val="2"/>
        </w:numPr>
        <w:spacing w:after="0" w:line="360" w:lineRule="auto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Poradnia Zdrowia Psychicznego;</w:t>
      </w:r>
    </w:p>
    <w:p w14:paraId="1230475F" w14:textId="77777777" w:rsidR="00447621" w:rsidRDefault="00447621" w:rsidP="00447621">
      <w:pPr>
        <w:keepNext/>
        <w:numPr>
          <w:ilvl w:val="0"/>
          <w:numId w:val="2"/>
        </w:numPr>
        <w:spacing w:after="0" w:line="360" w:lineRule="auto"/>
        <w:outlineLvl w:val="1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Poradnia Zdrowia Psychicznego dla Dzieci i Młodzieży;</w:t>
      </w:r>
    </w:p>
    <w:p w14:paraId="612EC9D2" w14:textId="77777777" w:rsidR="00447621" w:rsidRDefault="00447621" w:rsidP="00447621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Poradnia Terapii Uzależnienia od Alkoholu i Współuzależnienia;</w:t>
      </w:r>
    </w:p>
    <w:p w14:paraId="5B0173F9" w14:textId="77777777" w:rsidR="00447621" w:rsidRDefault="00447621" w:rsidP="00447621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Poradnia dla Osób z Autyzmem Dziecięcym;</w:t>
      </w:r>
    </w:p>
    <w:p w14:paraId="61CB0CDE" w14:textId="77777777" w:rsidR="00447621" w:rsidRDefault="00447621" w:rsidP="00447621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Zespół Leczenia Środowiskowego;</w:t>
      </w:r>
    </w:p>
    <w:p w14:paraId="7B3D554E" w14:textId="1EE3AA20" w:rsidR="00447621" w:rsidRPr="00DF7841" w:rsidRDefault="00447621" w:rsidP="00DF7841">
      <w:pPr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Poradnia Terapii Uzależnień dla Dzieci i Młodzieży</w:t>
      </w:r>
      <w:r w:rsidR="005060E3">
        <w:rPr>
          <w:rFonts w:ascii="Arial" w:hAnsi="Arial" w:cs="Arial"/>
        </w:rPr>
        <w:t>.</w:t>
      </w:r>
    </w:p>
    <w:p w14:paraId="7AFE9CB3" w14:textId="77777777" w:rsidR="00447621" w:rsidRDefault="00447621" w:rsidP="00447621">
      <w:pPr>
        <w:ind w:left="720"/>
        <w:rPr>
          <w:rFonts w:ascii="Arial" w:hAnsi="Arial" w:cs="Arial"/>
        </w:rPr>
      </w:pPr>
    </w:p>
    <w:p w14:paraId="14CE798A" w14:textId="77777777" w:rsidR="00447621" w:rsidRDefault="00447621" w:rsidP="00447621">
      <w:pPr>
        <w:ind w:left="708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Zakład Leczniczy p.n.: </w:t>
      </w:r>
      <w:r>
        <w:rPr>
          <w:rFonts w:ascii="Arial" w:hAnsi="Arial" w:cs="Arial"/>
          <w:b/>
        </w:rPr>
        <w:t>„POZASZPITALNA OPIEKA”</w:t>
      </w:r>
    </w:p>
    <w:p w14:paraId="50195602" w14:textId="77777777" w:rsidR="00447621" w:rsidRDefault="00447621" w:rsidP="00447621">
      <w:pPr>
        <w:ind w:left="708" w:firstLine="708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1) </w:t>
      </w:r>
      <w:r>
        <w:rPr>
          <w:rFonts w:ascii="Arial" w:hAnsi="Arial" w:cs="Arial"/>
          <w:iCs/>
        </w:rPr>
        <w:t>Oddział Dzienny Psychiatryczny;</w:t>
      </w:r>
    </w:p>
    <w:p w14:paraId="77057160" w14:textId="77777777" w:rsidR="00447621" w:rsidRDefault="00447621" w:rsidP="00447621">
      <w:pPr>
        <w:ind w:left="708"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iCs/>
        </w:rPr>
        <w:t xml:space="preserve">2) Oddział Dzienny </w:t>
      </w:r>
      <w:r>
        <w:rPr>
          <w:rFonts w:ascii="Arial" w:hAnsi="Arial" w:cs="Arial"/>
          <w:bCs/>
          <w:iCs/>
        </w:rPr>
        <w:t>dla Osób z Autyzmem Dziecięcym;</w:t>
      </w:r>
    </w:p>
    <w:p w14:paraId="26DB6A3C" w14:textId="77777777" w:rsidR="00447621" w:rsidRDefault="00447621" w:rsidP="00447621">
      <w:pPr>
        <w:ind w:left="708"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3) Oddział Dzienny Terapii Uzależnienia od Alkoholu;</w:t>
      </w:r>
    </w:p>
    <w:p w14:paraId="4A874B19" w14:textId="78D4F02A" w:rsidR="00447621" w:rsidRDefault="00447621" w:rsidP="00447621">
      <w:pPr>
        <w:ind w:left="708" w:firstLine="708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4) Oddział Dzienny Psychogeriatryczny</w:t>
      </w:r>
      <w:r w:rsidR="005060E3">
        <w:rPr>
          <w:rFonts w:ascii="Arial" w:hAnsi="Arial" w:cs="Arial"/>
          <w:bCs/>
          <w:iCs/>
        </w:rPr>
        <w:t>.</w:t>
      </w:r>
    </w:p>
    <w:p w14:paraId="45880611" w14:textId="77777777" w:rsidR="00447621" w:rsidRDefault="00447621" w:rsidP="00447621">
      <w:pPr>
        <w:rPr>
          <w:rFonts w:ascii="Arial" w:hAnsi="Arial" w:cs="Arial"/>
          <w:color w:val="000000" w:themeColor="text1"/>
        </w:rPr>
      </w:pPr>
    </w:p>
    <w:p w14:paraId="0E5D8C73" w14:textId="77777777" w:rsidR="00447621" w:rsidRDefault="00447621" w:rsidP="00447621">
      <w:pPr>
        <w:rPr>
          <w:rFonts w:ascii="Arial" w:hAnsi="Arial" w:cs="Arial"/>
        </w:rPr>
      </w:pPr>
    </w:p>
    <w:p w14:paraId="35E1DC30" w14:textId="77777777" w:rsidR="00447621" w:rsidRDefault="00447621" w:rsidP="00447621">
      <w:pPr>
        <w:rPr>
          <w:rFonts w:ascii="Arial" w:hAnsi="Arial" w:cs="Arial"/>
          <w:sz w:val="24"/>
          <w:szCs w:val="24"/>
        </w:rPr>
      </w:pPr>
    </w:p>
    <w:p w14:paraId="34C8F10F" w14:textId="77777777" w:rsidR="00447621" w:rsidRDefault="00447621" w:rsidP="00447621"/>
    <w:p w14:paraId="1F6B8CEF" w14:textId="77777777" w:rsidR="000934C6" w:rsidRDefault="000934C6"/>
    <w:sectPr w:rsidR="00093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7A7"/>
    <w:multiLevelType w:val="hybridMultilevel"/>
    <w:tmpl w:val="2960ADF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8304B8C"/>
    <w:multiLevelType w:val="hybridMultilevel"/>
    <w:tmpl w:val="0B086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522882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0030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4C6"/>
    <w:rsid w:val="000934C6"/>
    <w:rsid w:val="001577E0"/>
    <w:rsid w:val="00447621"/>
    <w:rsid w:val="00467AFE"/>
    <w:rsid w:val="005060E3"/>
    <w:rsid w:val="005B38D4"/>
    <w:rsid w:val="005C2D7D"/>
    <w:rsid w:val="007D7520"/>
    <w:rsid w:val="00833FED"/>
    <w:rsid w:val="00924671"/>
    <w:rsid w:val="0097294C"/>
    <w:rsid w:val="009A3CB7"/>
    <w:rsid w:val="00A27A66"/>
    <w:rsid w:val="00A63406"/>
    <w:rsid w:val="00AA25DC"/>
    <w:rsid w:val="00AC4EF3"/>
    <w:rsid w:val="00B31A91"/>
    <w:rsid w:val="00C716BB"/>
    <w:rsid w:val="00CF4400"/>
    <w:rsid w:val="00D46AF6"/>
    <w:rsid w:val="00DF7841"/>
    <w:rsid w:val="00E341D7"/>
    <w:rsid w:val="00EC6528"/>
    <w:rsid w:val="00F25965"/>
    <w:rsid w:val="00F45AE0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9B34"/>
  <w15:chartTrackingRefBased/>
  <w15:docId w15:val="{50CF39BF-7C12-4011-9100-5E60F69B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621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7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7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75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D75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530_11179_23</dc:title>
  <dc:subject/>
  <dc:creator>Bróż-Szaluś Beata</dc:creator>
  <cp:keywords/>
  <dc:description/>
  <cp:lastModifiedBy>.</cp:lastModifiedBy>
  <cp:revision>21</cp:revision>
  <cp:lastPrinted>2023-10-04T06:15:00Z</cp:lastPrinted>
  <dcterms:created xsi:type="dcterms:W3CDTF">2023-10-06T06:54:00Z</dcterms:created>
  <dcterms:modified xsi:type="dcterms:W3CDTF">2023-10-18T11:10:00Z</dcterms:modified>
</cp:coreProperties>
</file>