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FC752" w14:textId="77777777" w:rsidR="00F947D9" w:rsidRDefault="00F947D9" w:rsidP="00B230CA">
      <w:pPr>
        <w:pStyle w:val="Tytu"/>
        <w:spacing w:line="276" w:lineRule="auto"/>
        <w:jc w:val="left"/>
        <w:rPr>
          <w:rFonts w:ascii="Arial" w:hAnsi="Arial" w:cs="Arial"/>
          <w:bCs/>
          <w:color w:val="000000"/>
          <w:sz w:val="24"/>
          <w:szCs w:val="24"/>
        </w:rPr>
      </w:pPr>
    </w:p>
    <w:p w14:paraId="59EB8477" w14:textId="6D6E3981" w:rsidR="00B230CA" w:rsidRDefault="00B230CA" w:rsidP="00F947D9">
      <w:pPr>
        <w:pStyle w:val="Nagwek1"/>
        <w:jc w:val="center"/>
        <w:rPr>
          <w:rFonts w:eastAsia="Times New Roman" w:cs="Arial"/>
          <w:b w:val="0"/>
          <w:bCs w:val="0"/>
          <w:color w:val="000000"/>
          <w:kern w:val="0"/>
          <w:szCs w:val="24"/>
          <w:lang w:eastAsia="pl-PL"/>
        </w:rPr>
      </w:pPr>
      <w:r w:rsidRPr="00B230CA">
        <w:rPr>
          <w:rFonts w:eastAsia="Times New Roman" w:cs="Arial"/>
          <w:bCs w:val="0"/>
          <w:color w:val="000000"/>
          <w:kern w:val="0"/>
          <w:szCs w:val="24"/>
          <w:lang w:eastAsia="pl-PL"/>
        </w:rPr>
        <w:t xml:space="preserve">UCHWAŁA Nr </w:t>
      </w:r>
      <w:r>
        <w:rPr>
          <w:rFonts w:eastAsia="Times New Roman" w:cs="Arial"/>
          <w:bCs w:val="0"/>
          <w:color w:val="000000"/>
          <w:kern w:val="0"/>
          <w:szCs w:val="24"/>
          <w:lang w:eastAsia="pl-PL"/>
        </w:rPr>
        <w:t>532</w:t>
      </w:r>
      <w:r w:rsidRPr="00B230CA">
        <w:rPr>
          <w:rFonts w:eastAsia="Times New Roman" w:cs="Arial"/>
          <w:bCs w:val="0"/>
          <w:color w:val="000000"/>
          <w:kern w:val="0"/>
          <w:szCs w:val="24"/>
          <w:lang w:eastAsia="pl-PL"/>
        </w:rPr>
        <w:t>/</w:t>
      </w:r>
      <w:r w:rsidR="00A065C0">
        <w:rPr>
          <w:rFonts w:eastAsia="Times New Roman" w:cs="Arial"/>
          <w:bCs w:val="0"/>
          <w:color w:val="000000"/>
          <w:kern w:val="0"/>
          <w:szCs w:val="24"/>
          <w:lang w:eastAsia="pl-PL"/>
        </w:rPr>
        <w:t>11191</w:t>
      </w:r>
      <w:r w:rsidRPr="00B230CA">
        <w:rPr>
          <w:rFonts w:eastAsia="Times New Roman" w:cs="Arial"/>
          <w:bCs w:val="0"/>
          <w:color w:val="000000"/>
          <w:kern w:val="0"/>
          <w:szCs w:val="24"/>
          <w:lang w:eastAsia="pl-PL"/>
        </w:rPr>
        <w:t>/23</w:t>
      </w:r>
      <w:r w:rsidRPr="00B230CA">
        <w:rPr>
          <w:rFonts w:eastAsia="Times New Roman" w:cs="Arial"/>
          <w:bCs w:val="0"/>
          <w:color w:val="000000"/>
          <w:kern w:val="0"/>
          <w:szCs w:val="24"/>
          <w:lang w:eastAsia="pl-PL"/>
        </w:rPr>
        <w:br/>
        <w:t>ZARZĄDU WOJEWÓDZTWA PODKARPACKIEGO</w:t>
      </w:r>
      <w:r w:rsidRPr="00B230CA">
        <w:rPr>
          <w:rFonts w:eastAsia="Times New Roman" w:cs="Arial"/>
          <w:bCs w:val="0"/>
          <w:color w:val="000000"/>
          <w:kern w:val="0"/>
          <w:szCs w:val="24"/>
          <w:lang w:eastAsia="pl-PL"/>
        </w:rPr>
        <w:br/>
        <w:t>w RZESZOWIE</w:t>
      </w:r>
      <w:r w:rsidRPr="00B230CA">
        <w:rPr>
          <w:rFonts w:eastAsia="Times New Roman" w:cs="Arial"/>
          <w:bCs w:val="0"/>
          <w:color w:val="000000"/>
          <w:kern w:val="0"/>
          <w:szCs w:val="24"/>
          <w:lang w:eastAsia="pl-PL"/>
        </w:rPr>
        <w:br/>
      </w:r>
      <w:r w:rsidRPr="00B230CA">
        <w:rPr>
          <w:rFonts w:eastAsia="Times New Roman" w:cs="Arial"/>
          <w:b w:val="0"/>
          <w:bCs w:val="0"/>
          <w:color w:val="000000"/>
          <w:kern w:val="0"/>
          <w:szCs w:val="24"/>
          <w:lang w:eastAsia="pl-PL"/>
        </w:rPr>
        <w:t xml:space="preserve">z dnia </w:t>
      </w:r>
      <w:r>
        <w:rPr>
          <w:rFonts w:eastAsia="Times New Roman" w:cs="Arial"/>
          <w:b w:val="0"/>
          <w:bCs w:val="0"/>
          <w:color w:val="000000"/>
          <w:kern w:val="0"/>
          <w:szCs w:val="24"/>
          <w:lang w:eastAsia="pl-PL"/>
        </w:rPr>
        <w:t xml:space="preserve">17 października </w:t>
      </w:r>
      <w:r w:rsidRPr="00B230CA">
        <w:rPr>
          <w:rFonts w:eastAsia="Times New Roman" w:cs="Arial"/>
          <w:b w:val="0"/>
          <w:bCs w:val="0"/>
          <w:color w:val="000000"/>
          <w:kern w:val="0"/>
          <w:szCs w:val="24"/>
          <w:lang w:eastAsia="pl-PL"/>
        </w:rPr>
        <w:t>2023 r.</w:t>
      </w:r>
    </w:p>
    <w:p w14:paraId="767E70E0" w14:textId="58373B51" w:rsidR="00F947D9" w:rsidRPr="00681E60" w:rsidRDefault="00F947D9" w:rsidP="00F947D9">
      <w:pPr>
        <w:pStyle w:val="Nagwek1"/>
        <w:jc w:val="center"/>
        <w:rPr>
          <w:rFonts w:cs="Arial"/>
          <w:bCs w:val="0"/>
        </w:rPr>
      </w:pPr>
      <w:r w:rsidRPr="00681E60">
        <w:rPr>
          <w:rFonts w:cs="Arial"/>
          <w:bCs w:val="0"/>
        </w:rPr>
        <w:br/>
        <w:t xml:space="preserve">w sprawie </w:t>
      </w:r>
      <w:r w:rsidR="00D64C62">
        <w:rPr>
          <w:rFonts w:cs="Arial"/>
          <w:bCs w:val="0"/>
        </w:rPr>
        <w:t>przeznaczenia do sprzedaży w drodze przetargu ustnego nieograniczonego</w:t>
      </w:r>
      <w:r w:rsidR="008242A1">
        <w:rPr>
          <w:rFonts w:cs="Arial"/>
          <w:bCs w:val="0"/>
        </w:rPr>
        <w:t xml:space="preserve"> nieruchomości położon</w:t>
      </w:r>
      <w:r w:rsidR="0015181D">
        <w:rPr>
          <w:rFonts w:cs="Arial"/>
          <w:bCs w:val="0"/>
        </w:rPr>
        <w:t xml:space="preserve">ej </w:t>
      </w:r>
      <w:r w:rsidR="008242A1">
        <w:rPr>
          <w:rFonts w:cs="Arial"/>
          <w:bCs w:val="0"/>
        </w:rPr>
        <w:t xml:space="preserve"> w </w:t>
      </w:r>
      <w:r w:rsidR="0015181D">
        <w:rPr>
          <w:rFonts w:cs="Arial"/>
          <w:bCs w:val="0"/>
        </w:rPr>
        <w:t>Strzyżowie.</w:t>
      </w:r>
    </w:p>
    <w:p w14:paraId="6BBD3B48" w14:textId="77777777" w:rsidR="00F947D9" w:rsidRDefault="00F947D9" w:rsidP="00F947D9">
      <w:pPr>
        <w:pStyle w:val="Tekstpodstawowy"/>
        <w:spacing w:line="276" w:lineRule="auto"/>
        <w:rPr>
          <w:rFonts w:ascii="Arial" w:hAnsi="Arial"/>
          <w:sz w:val="24"/>
          <w:szCs w:val="24"/>
        </w:rPr>
      </w:pPr>
    </w:p>
    <w:p w14:paraId="55982760" w14:textId="77777777" w:rsidR="00D64C62" w:rsidRPr="00D64C62" w:rsidRDefault="00F947D9" w:rsidP="00D64C62">
      <w:pPr>
        <w:pStyle w:val="Nagwek2"/>
        <w:jc w:val="both"/>
        <w:rPr>
          <w:b w:val="0"/>
        </w:rPr>
      </w:pPr>
      <w:r w:rsidRPr="00D64C62">
        <w:rPr>
          <w:b w:val="0"/>
          <w:szCs w:val="24"/>
        </w:rPr>
        <w:t xml:space="preserve">Na podstawie </w:t>
      </w:r>
      <w:r w:rsidR="008242A1" w:rsidRPr="00D64C62">
        <w:rPr>
          <w:b w:val="0"/>
          <w:szCs w:val="24"/>
        </w:rPr>
        <w:t xml:space="preserve">art. 41 ust.2 pkt 2 ustawy z dnia 5 czerwca 1998 roku o samorządzie </w:t>
      </w:r>
      <w:r w:rsidR="008242A1" w:rsidRPr="0015181D">
        <w:rPr>
          <w:b w:val="0"/>
          <w:szCs w:val="24"/>
        </w:rPr>
        <w:t>województwa</w:t>
      </w:r>
      <w:r w:rsidR="0015181D" w:rsidRPr="0015181D">
        <w:rPr>
          <w:b w:val="0"/>
          <w:szCs w:val="24"/>
        </w:rPr>
        <w:t xml:space="preserve"> </w:t>
      </w:r>
      <w:r w:rsidR="0015181D" w:rsidRPr="0015181D">
        <w:rPr>
          <w:rFonts w:eastAsia="Times New Roman" w:cs="Arial"/>
          <w:b w:val="0"/>
          <w:szCs w:val="24"/>
          <w:lang w:eastAsia="pl-PL"/>
        </w:rPr>
        <w:t xml:space="preserve">(Dz. U. 2022 r. poz. 2094 z </w:t>
      </w:r>
      <w:proofErr w:type="spellStart"/>
      <w:r w:rsidR="0015181D" w:rsidRPr="0015181D">
        <w:rPr>
          <w:rFonts w:eastAsia="Times New Roman" w:cs="Arial"/>
          <w:b w:val="0"/>
          <w:szCs w:val="24"/>
          <w:lang w:eastAsia="pl-PL"/>
        </w:rPr>
        <w:t>późn</w:t>
      </w:r>
      <w:proofErr w:type="spellEnd"/>
      <w:r w:rsidR="0015181D" w:rsidRPr="0015181D">
        <w:rPr>
          <w:rFonts w:eastAsia="Times New Roman" w:cs="Arial"/>
          <w:b w:val="0"/>
          <w:szCs w:val="24"/>
          <w:lang w:eastAsia="pl-PL"/>
        </w:rPr>
        <w:t>. zm.),</w:t>
      </w:r>
      <w:r w:rsidR="0015181D" w:rsidRPr="00C83E76">
        <w:rPr>
          <w:rFonts w:eastAsia="Times New Roman" w:cs="Arial"/>
          <w:lang w:eastAsia="pl-PL"/>
        </w:rPr>
        <w:t xml:space="preserve"> </w:t>
      </w:r>
      <w:r w:rsidR="008242A1" w:rsidRPr="00D64C62">
        <w:rPr>
          <w:b w:val="0"/>
          <w:szCs w:val="24"/>
        </w:rPr>
        <w:t xml:space="preserve"> </w:t>
      </w:r>
      <w:r w:rsidRPr="00D64C62">
        <w:rPr>
          <w:b w:val="0"/>
          <w:szCs w:val="24"/>
        </w:rPr>
        <w:t xml:space="preserve">art. </w:t>
      </w:r>
      <w:r w:rsidR="008242A1" w:rsidRPr="00D64C62">
        <w:rPr>
          <w:b w:val="0"/>
          <w:szCs w:val="24"/>
        </w:rPr>
        <w:t>37</w:t>
      </w:r>
      <w:r w:rsidRPr="00D64C62">
        <w:rPr>
          <w:b w:val="0"/>
          <w:szCs w:val="24"/>
        </w:rPr>
        <w:t xml:space="preserve"> ust. </w:t>
      </w:r>
      <w:r w:rsidR="008242A1" w:rsidRPr="00D64C62">
        <w:rPr>
          <w:b w:val="0"/>
          <w:szCs w:val="24"/>
        </w:rPr>
        <w:t xml:space="preserve">1, </w:t>
      </w:r>
      <w:r w:rsidR="00D64C62" w:rsidRPr="00D64C62">
        <w:rPr>
          <w:b w:val="0"/>
          <w:szCs w:val="24"/>
        </w:rPr>
        <w:t xml:space="preserve">art. 38 ust. 1, </w:t>
      </w:r>
      <w:r w:rsidR="008242A1" w:rsidRPr="00D64C62">
        <w:rPr>
          <w:b w:val="0"/>
          <w:szCs w:val="24"/>
        </w:rPr>
        <w:t>art.</w:t>
      </w:r>
      <w:r w:rsidR="00FF0295">
        <w:rPr>
          <w:b w:val="0"/>
          <w:szCs w:val="24"/>
        </w:rPr>
        <w:t xml:space="preserve"> </w:t>
      </w:r>
      <w:r w:rsidR="008242A1" w:rsidRPr="00D64C62">
        <w:rPr>
          <w:b w:val="0"/>
          <w:szCs w:val="24"/>
        </w:rPr>
        <w:t xml:space="preserve">40 ust.1 </w:t>
      </w:r>
      <w:r w:rsidR="00D64C62" w:rsidRPr="00D64C62">
        <w:rPr>
          <w:b w:val="0"/>
          <w:szCs w:val="24"/>
        </w:rPr>
        <w:t>pkt 1 i ust. 3</w:t>
      </w:r>
      <w:r w:rsidR="00432C6F">
        <w:rPr>
          <w:b w:val="0"/>
          <w:szCs w:val="24"/>
        </w:rPr>
        <w:t>,</w:t>
      </w:r>
      <w:r w:rsidR="008242A1" w:rsidRPr="00D64C62">
        <w:rPr>
          <w:b w:val="0"/>
          <w:szCs w:val="24"/>
        </w:rPr>
        <w:t xml:space="preserve"> art.</w:t>
      </w:r>
      <w:r w:rsidR="00FF0295">
        <w:rPr>
          <w:b w:val="0"/>
          <w:szCs w:val="24"/>
        </w:rPr>
        <w:t xml:space="preserve"> </w:t>
      </w:r>
      <w:r w:rsidR="008242A1" w:rsidRPr="00D64C62">
        <w:rPr>
          <w:b w:val="0"/>
          <w:szCs w:val="24"/>
        </w:rPr>
        <w:t>67 ust.1</w:t>
      </w:r>
      <w:r w:rsidRPr="00D64C62">
        <w:rPr>
          <w:b w:val="0"/>
          <w:szCs w:val="24"/>
        </w:rPr>
        <w:t xml:space="preserve"> </w:t>
      </w:r>
      <w:r w:rsidR="00D64C62" w:rsidRPr="00D64C62">
        <w:rPr>
          <w:b w:val="0"/>
          <w:szCs w:val="24"/>
        </w:rPr>
        <w:t xml:space="preserve">i ust. 2 pkt 1 </w:t>
      </w:r>
      <w:r w:rsidRPr="00D64C62">
        <w:rPr>
          <w:b w:val="0"/>
          <w:szCs w:val="24"/>
        </w:rPr>
        <w:t>ustawy z dnia 21 sierpnia 1997 roku o</w:t>
      </w:r>
      <w:r w:rsidR="00200BB8">
        <w:rPr>
          <w:b w:val="0"/>
          <w:szCs w:val="24"/>
        </w:rPr>
        <w:t> </w:t>
      </w:r>
      <w:r w:rsidRPr="00D64C62">
        <w:rPr>
          <w:b w:val="0"/>
          <w:szCs w:val="24"/>
        </w:rPr>
        <w:t>gospodarce nieruchomościami (Dz.U. 20</w:t>
      </w:r>
      <w:r w:rsidR="008935D1">
        <w:rPr>
          <w:b w:val="0"/>
          <w:szCs w:val="24"/>
        </w:rPr>
        <w:t>23</w:t>
      </w:r>
      <w:r w:rsidRPr="00D64C62">
        <w:rPr>
          <w:b w:val="0"/>
          <w:szCs w:val="24"/>
        </w:rPr>
        <w:t>.</w:t>
      </w:r>
      <w:r w:rsidR="008935D1">
        <w:rPr>
          <w:b w:val="0"/>
          <w:szCs w:val="24"/>
        </w:rPr>
        <w:t>344</w:t>
      </w:r>
      <w:r w:rsidR="008242A1" w:rsidRPr="00D64C62">
        <w:rPr>
          <w:b w:val="0"/>
          <w:szCs w:val="24"/>
        </w:rPr>
        <w:t xml:space="preserve"> z </w:t>
      </w:r>
      <w:proofErr w:type="spellStart"/>
      <w:r w:rsidR="008242A1" w:rsidRPr="00D64C62">
        <w:rPr>
          <w:b w:val="0"/>
          <w:szCs w:val="24"/>
        </w:rPr>
        <w:t>późn</w:t>
      </w:r>
      <w:proofErr w:type="spellEnd"/>
      <w:r w:rsidR="008242A1" w:rsidRPr="00D64C62">
        <w:rPr>
          <w:b w:val="0"/>
          <w:szCs w:val="24"/>
        </w:rPr>
        <w:t>. zm.</w:t>
      </w:r>
      <w:r w:rsidRPr="00D64C62">
        <w:rPr>
          <w:b w:val="0"/>
          <w:szCs w:val="24"/>
        </w:rPr>
        <w:t>)</w:t>
      </w:r>
      <w:r w:rsidR="00432C6F">
        <w:rPr>
          <w:b w:val="0"/>
          <w:szCs w:val="24"/>
        </w:rPr>
        <w:t xml:space="preserve"> oraz</w:t>
      </w:r>
      <w:r w:rsidR="00D64C62" w:rsidRPr="00D64C62">
        <w:rPr>
          <w:b w:val="0"/>
          <w:szCs w:val="24"/>
        </w:rPr>
        <w:t xml:space="preserve"> </w:t>
      </w:r>
      <w:r w:rsidR="00D64C62" w:rsidRPr="00D64C62">
        <w:rPr>
          <w:b w:val="0"/>
        </w:rPr>
        <w:t>§ 3</w:t>
      </w:r>
      <w:r w:rsidR="00D64C62">
        <w:rPr>
          <w:b w:val="0"/>
        </w:rPr>
        <w:t xml:space="preserve"> ust.1 Rozporządzenia Rady Ministrów z dnia14 września 2004 r. </w:t>
      </w:r>
      <w:r w:rsidR="00432C6F">
        <w:rPr>
          <w:b w:val="0"/>
        </w:rPr>
        <w:t>w</w:t>
      </w:r>
      <w:r w:rsidR="00D64C62">
        <w:rPr>
          <w:b w:val="0"/>
        </w:rPr>
        <w:t xml:space="preserve"> sprawie sposobu i trybu przeprowadzania przetargów oraz rokowań na zbycie nieruchomości </w:t>
      </w:r>
      <w:r w:rsidR="00D64C62" w:rsidRPr="00D64C62">
        <w:rPr>
          <w:b w:val="0"/>
          <w:szCs w:val="24"/>
        </w:rPr>
        <w:t>(Dz.U.20</w:t>
      </w:r>
      <w:r w:rsidR="001E53DB">
        <w:rPr>
          <w:b w:val="0"/>
          <w:szCs w:val="24"/>
        </w:rPr>
        <w:t>21</w:t>
      </w:r>
      <w:r w:rsidR="00D64C62" w:rsidRPr="00D64C62">
        <w:rPr>
          <w:b w:val="0"/>
          <w:szCs w:val="24"/>
        </w:rPr>
        <w:t>.</w:t>
      </w:r>
      <w:r w:rsidR="001E53DB">
        <w:rPr>
          <w:b w:val="0"/>
          <w:szCs w:val="24"/>
        </w:rPr>
        <w:t>2213 </w:t>
      </w:r>
      <w:proofErr w:type="spellStart"/>
      <w:r w:rsidR="001E53DB">
        <w:rPr>
          <w:b w:val="0"/>
          <w:szCs w:val="24"/>
        </w:rPr>
        <w:t>t.j</w:t>
      </w:r>
      <w:proofErr w:type="spellEnd"/>
      <w:r w:rsidR="001E53DB">
        <w:rPr>
          <w:b w:val="0"/>
          <w:szCs w:val="24"/>
        </w:rPr>
        <w:t>.</w:t>
      </w:r>
      <w:r w:rsidR="00D64C62" w:rsidRPr="00D64C62">
        <w:rPr>
          <w:b w:val="0"/>
          <w:szCs w:val="24"/>
        </w:rPr>
        <w:t>)</w:t>
      </w:r>
    </w:p>
    <w:p w14:paraId="492B6F35" w14:textId="77777777" w:rsidR="00F947D9" w:rsidRDefault="00F947D9" w:rsidP="00F947D9">
      <w:pPr>
        <w:pStyle w:val="Tekstpodstawowy"/>
        <w:spacing w:line="276" w:lineRule="auto"/>
        <w:rPr>
          <w:rFonts w:ascii="Arial" w:hAnsi="Arial" w:cs="Arial"/>
        </w:rPr>
      </w:pPr>
    </w:p>
    <w:p w14:paraId="22561C39" w14:textId="77777777" w:rsidR="00F947D9" w:rsidRDefault="008242A1" w:rsidP="00F947D9">
      <w:pPr>
        <w:spacing w:line="276" w:lineRule="auto"/>
        <w:jc w:val="center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 xml:space="preserve">Zarząd </w:t>
      </w:r>
      <w:r w:rsidR="00F947D9">
        <w:rPr>
          <w:rFonts w:ascii="Arial" w:hAnsi="Arial" w:cs="Arial"/>
          <w:b/>
          <w:bCs/>
          <w:color w:val="000000"/>
          <w:sz w:val="24"/>
        </w:rPr>
        <w:t xml:space="preserve">Województwa Podkarpackiego </w:t>
      </w:r>
    </w:p>
    <w:p w14:paraId="5C85739F" w14:textId="77777777" w:rsidR="00F947D9" w:rsidRDefault="00F947D9" w:rsidP="00F947D9">
      <w:pPr>
        <w:spacing w:line="276" w:lineRule="auto"/>
        <w:jc w:val="center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uchwala, co następuje;</w:t>
      </w:r>
    </w:p>
    <w:p w14:paraId="06B18E74" w14:textId="77777777" w:rsidR="00F947D9" w:rsidRDefault="00F947D9" w:rsidP="00F947D9">
      <w:pPr>
        <w:spacing w:line="276" w:lineRule="auto"/>
        <w:rPr>
          <w:rFonts w:ascii="Arial" w:hAnsi="Arial" w:cs="Arial"/>
          <w:color w:val="000000"/>
          <w:sz w:val="24"/>
        </w:rPr>
      </w:pPr>
    </w:p>
    <w:p w14:paraId="64B2BCFF" w14:textId="77777777" w:rsidR="00F947D9" w:rsidRPr="00F947D9" w:rsidRDefault="00F947D9" w:rsidP="00F947D9">
      <w:pPr>
        <w:pStyle w:val="Nagwek2"/>
        <w:jc w:val="center"/>
        <w:rPr>
          <w:b w:val="0"/>
        </w:rPr>
      </w:pPr>
      <w:r w:rsidRPr="00F947D9">
        <w:rPr>
          <w:b w:val="0"/>
        </w:rPr>
        <w:t>§ 1</w:t>
      </w:r>
    </w:p>
    <w:p w14:paraId="38098011" w14:textId="77777777" w:rsidR="008935D1" w:rsidRPr="008935D1" w:rsidRDefault="00E2565F" w:rsidP="008935D1">
      <w:pPr>
        <w:pStyle w:val="Nagwek1"/>
        <w:numPr>
          <w:ilvl w:val="0"/>
          <w:numId w:val="2"/>
        </w:numPr>
        <w:spacing w:before="0" w:after="0" w:line="276" w:lineRule="auto"/>
        <w:ind w:left="284" w:hanging="284"/>
        <w:jc w:val="both"/>
        <w:rPr>
          <w:rFonts w:cs="Arial"/>
          <w:b w:val="0"/>
          <w:szCs w:val="24"/>
        </w:rPr>
      </w:pPr>
      <w:r w:rsidRPr="008935D1">
        <w:rPr>
          <w:rFonts w:cs="Arial"/>
          <w:b w:val="0"/>
          <w:szCs w:val="24"/>
        </w:rPr>
        <w:t xml:space="preserve">Przeznaczyć do sprzedaży w </w:t>
      </w:r>
      <w:bookmarkStart w:id="0" w:name="_Hlk89765996"/>
      <w:r w:rsidR="00D86A7F" w:rsidRPr="008935D1">
        <w:rPr>
          <w:rFonts w:cs="Arial"/>
          <w:b w:val="0"/>
          <w:szCs w:val="24"/>
        </w:rPr>
        <w:t>drodze</w:t>
      </w:r>
      <w:bookmarkEnd w:id="0"/>
      <w:r w:rsidRPr="008935D1">
        <w:rPr>
          <w:rFonts w:cs="Arial"/>
          <w:b w:val="0"/>
          <w:szCs w:val="24"/>
        </w:rPr>
        <w:t xml:space="preserve"> przetargu ustnego nieograniczonego, nieruchomość </w:t>
      </w:r>
      <w:r w:rsidR="00B76A9B">
        <w:rPr>
          <w:rFonts w:cs="Arial"/>
          <w:b w:val="0"/>
          <w:szCs w:val="24"/>
        </w:rPr>
        <w:t xml:space="preserve">gruntową </w:t>
      </w:r>
      <w:r w:rsidRPr="008935D1">
        <w:rPr>
          <w:rFonts w:cs="Arial"/>
          <w:b w:val="0"/>
          <w:szCs w:val="24"/>
        </w:rPr>
        <w:t>położoną w </w:t>
      </w:r>
      <w:r w:rsidR="00B76A9B">
        <w:rPr>
          <w:rFonts w:cs="Arial"/>
          <w:b w:val="0"/>
          <w:bCs w:val="0"/>
          <w:szCs w:val="24"/>
        </w:rPr>
        <w:t>Strzyżowie</w:t>
      </w:r>
      <w:r w:rsidRPr="008935D1">
        <w:rPr>
          <w:rFonts w:cs="Arial"/>
          <w:b w:val="0"/>
          <w:bCs w:val="0"/>
          <w:szCs w:val="24"/>
        </w:rPr>
        <w:t xml:space="preserve"> </w:t>
      </w:r>
      <w:r w:rsidR="00B76A9B">
        <w:rPr>
          <w:rFonts w:cs="Arial"/>
          <w:b w:val="0"/>
          <w:bCs w:val="0"/>
          <w:szCs w:val="24"/>
        </w:rPr>
        <w:t>obr</w:t>
      </w:r>
      <w:r w:rsidR="00FF0295">
        <w:rPr>
          <w:rFonts w:cs="Arial"/>
          <w:b w:val="0"/>
          <w:bCs w:val="0"/>
          <w:szCs w:val="24"/>
        </w:rPr>
        <w:t>ęb</w:t>
      </w:r>
      <w:r w:rsidR="00B76A9B">
        <w:rPr>
          <w:rFonts w:cs="Arial"/>
          <w:b w:val="0"/>
          <w:bCs w:val="0"/>
          <w:szCs w:val="24"/>
        </w:rPr>
        <w:t xml:space="preserve"> 3</w:t>
      </w:r>
      <w:r w:rsidRPr="008935D1">
        <w:rPr>
          <w:rFonts w:cs="Arial"/>
          <w:b w:val="0"/>
          <w:szCs w:val="24"/>
        </w:rPr>
        <w:t xml:space="preserve">, </w:t>
      </w:r>
      <w:bookmarkStart w:id="1" w:name="_Hlk89766050"/>
      <w:r w:rsidR="00D86A7F" w:rsidRPr="008935D1">
        <w:rPr>
          <w:rFonts w:cs="Arial"/>
          <w:b w:val="0"/>
          <w:szCs w:val="24"/>
        </w:rPr>
        <w:t xml:space="preserve">oznaczoną w operacie ewidencji gruntów i budynków jako </w:t>
      </w:r>
      <w:r w:rsidRPr="008935D1">
        <w:rPr>
          <w:rFonts w:cs="Arial"/>
          <w:b w:val="0"/>
          <w:szCs w:val="24"/>
        </w:rPr>
        <w:t>działk</w:t>
      </w:r>
      <w:r w:rsidR="00D86A7F" w:rsidRPr="008935D1">
        <w:rPr>
          <w:rFonts w:cs="Arial"/>
          <w:b w:val="0"/>
          <w:szCs w:val="24"/>
        </w:rPr>
        <w:t>a</w:t>
      </w:r>
      <w:r w:rsidRPr="008935D1">
        <w:rPr>
          <w:rFonts w:cs="Arial"/>
          <w:b w:val="0"/>
          <w:szCs w:val="24"/>
        </w:rPr>
        <w:t xml:space="preserve"> </w:t>
      </w:r>
      <w:bookmarkEnd w:id="1"/>
      <w:r w:rsidR="00BE44D9" w:rsidRPr="008935D1">
        <w:rPr>
          <w:rFonts w:cs="Arial"/>
          <w:b w:val="0"/>
          <w:szCs w:val="24"/>
        </w:rPr>
        <w:t xml:space="preserve">nr </w:t>
      </w:r>
      <w:r w:rsidR="00B76A9B">
        <w:rPr>
          <w:rFonts w:cs="Arial"/>
          <w:b w:val="0"/>
          <w:szCs w:val="24"/>
        </w:rPr>
        <w:t>351/9</w:t>
      </w:r>
      <w:r w:rsidRPr="008935D1">
        <w:rPr>
          <w:rFonts w:cs="Arial"/>
          <w:b w:val="0"/>
          <w:szCs w:val="24"/>
        </w:rPr>
        <w:t xml:space="preserve"> o</w:t>
      </w:r>
      <w:r w:rsidR="00D86A7F" w:rsidRPr="008935D1">
        <w:rPr>
          <w:rFonts w:cs="Arial"/>
          <w:b w:val="0"/>
          <w:szCs w:val="24"/>
        </w:rPr>
        <w:t> </w:t>
      </w:r>
      <w:r w:rsidRPr="008935D1">
        <w:rPr>
          <w:rFonts w:cs="Arial"/>
          <w:b w:val="0"/>
          <w:szCs w:val="24"/>
        </w:rPr>
        <w:t>powierzchni 0,</w:t>
      </w:r>
      <w:r w:rsidR="00B76A9B">
        <w:rPr>
          <w:rFonts w:cs="Arial"/>
          <w:b w:val="0"/>
          <w:szCs w:val="24"/>
        </w:rPr>
        <w:t>1036</w:t>
      </w:r>
      <w:r w:rsidRPr="008935D1">
        <w:rPr>
          <w:rFonts w:cs="Arial"/>
          <w:b w:val="0"/>
          <w:szCs w:val="24"/>
        </w:rPr>
        <w:t xml:space="preserve"> ha</w:t>
      </w:r>
      <w:r w:rsidR="00D86A7F" w:rsidRPr="008935D1">
        <w:rPr>
          <w:rFonts w:cs="Arial"/>
          <w:b w:val="0"/>
          <w:szCs w:val="24"/>
        </w:rPr>
        <w:t>,</w:t>
      </w:r>
      <w:r w:rsidR="00195040" w:rsidRPr="008935D1">
        <w:rPr>
          <w:rFonts w:cs="Arial"/>
          <w:b w:val="0"/>
          <w:szCs w:val="24"/>
        </w:rPr>
        <w:t xml:space="preserve"> </w:t>
      </w:r>
      <w:r w:rsidRPr="008935D1">
        <w:rPr>
          <w:rFonts w:cs="Arial"/>
          <w:b w:val="0"/>
          <w:szCs w:val="24"/>
        </w:rPr>
        <w:t xml:space="preserve">objętą księgą wieczystą </w:t>
      </w:r>
      <w:r w:rsidR="00891500">
        <w:rPr>
          <w:rFonts w:cs="Arial"/>
          <w:b w:val="0"/>
          <w:szCs w:val="24"/>
        </w:rPr>
        <w:t>RZ1</w:t>
      </w:r>
      <w:r w:rsidR="00FF0295">
        <w:rPr>
          <w:rFonts w:cs="Arial"/>
          <w:b w:val="0"/>
          <w:szCs w:val="24"/>
        </w:rPr>
        <w:t>S</w:t>
      </w:r>
      <w:r w:rsidR="00891500">
        <w:rPr>
          <w:rFonts w:cs="Arial"/>
          <w:b w:val="0"/>
          <w:szCs w:val="24"/>
        </w:rPr>
        <w:t>/00004413/7</w:t>
      </w:r>
      <w:r w:rsidRPr="008935D1">
        <w:rPr>
          <w:rFonts w:cs="Arial"/>
          <w:b w:val="0"/>
          <w:szCs w:val="24"/>
        </w:rPr>
        <w:t xml:space="preserve">. </w:t>
      </w:r>
    </w:p>
    <w:p w14:paraId="5F82E890" w14:textId="77777777" w:rsidR="00C418C9" w:rsidRPr="0037154C" w:rsidRDefault="00E2565F" w:rsidP="0037154C">
      <w:pPr>
        <w:pStyle w:val="Nagwek1"/>
        <w:numPr>
          <w:ilvl w:val="0"/>
          <w:numId w:val="2"/>
        </w:numPr>
        <w:spacing w:before="0" w:after="0" w:line="276" w:lineRule="auto"/>
        <w:ind w:left="284" w:hanging="284"/>
        <w:jc w:val="both"/>
        <w:rPr>
          <w:rFonts w:cs="Arial"/>
          <w:b w:val="0"/>
          <w:szCs w:val="24"/>
        </w:rPr>
      </w:pPr>
      <w:r w:rsidRPr="008935D1">
        <w:rPr>
          <w:rFonts w:cs="Arial"/>
          <w:b w:val="0"/>
          <w:szCs w:val="24"/>
        </w:rPr>
        <w:t xml:space="preserve">Ustalić cenę wywoławczą na kwotę </w:t>
      </w:r>
      <w:r w:rsidR="002B0CF6">
        <w:rPr>
          <w:rFonts w:cs="Arial"/>
          <w:b w:val="0"/>
          <w:szCs w:val="24"/>
        </w:rPr>
        <w:t>2</w:t>
      </w:r>
      <w:r w:rsidR="008B04B2">
        <w:rPr>
          <w:rFonts w:cs="Arial"/>
          <w:b w:val="0"/>
          <w:szCs w:val="24"/>
        </w:rPr>
        <w:t>5</w:t>
      </w:r>
      <w:r w:rsidR="00FF0295">
        <w:rPr>
          <w:rFonts w:cs="Arial"/>
          <w:b w:val="0"/>
          <w:szCs w:val="24"/>
        </w:rPr>
        <w:t xml:space="preserve"> </w:t>
      </w:r>
      <w:r w:rsidR="00C418C9" w:rsidRPr="008935D1">
        <w:rPr>
          <w:rFonts w:cs="Arial"/>
          <w:b w:val="0"/>
          <w:szCs w:val="24"/>
        </w:rPr>
        <w:t xml:space="preserve">000 </w:t>
      </w:r>
      <w:r w:rsidRPr="008935D1">
        <w:rPr>
          <w:rFonts w:cs="Arial"/>
          <w:b w:val="0"/>
          <w:szCs w:val="24"/>
        </w:rPr>
        <w:t xml:space="preserve">zł </w:t>
      </w:r>
      <w:r w:rsidR="008B04B2">
        <w:rPr>
          <w:rFonts w:cs="Arial"/>
          <w:b w:val="0"/>
          <w:szCs w:val="24"/>
        </w:rPr>
        <w:t xml:space="preserve">brutto </w:t>
      </w:r>
      <w:r w:rsidRPr="008935D1">
        <w:rPr>
          <w:rFonts w:cs="Arial"/>
          <w:b w:val="0"/>
          <w:szCs w:val="24"/>
        </w:rPr>
        <w:t xml:space="preserve">(słownie złotych:  </w:t>
      </w:r>
      <w:r w:rsidR="002B0CF6">
        <w:rPr>
          <w:rFonts w:cs="Arial"/>
          <w:b w:val="0"/>
          <w:szCs w:val="24"/>
        </w:rPr>
        <w:t xml:space="preserve">dwadzieścia </w:t>
      </w:r>
      <w:r w:rsidR="008B04B2">
        <w:rPr>
          <w:rFonts w:cs="Arial"/>
          <w:b w:val="0"/>
          <w:szCs w:val="24"/>
        </w:rPr>
        <w:t xml:space="preserve">pięć </w:t>
      </w:r>
      <w:r w:rsidRPr="008935D1">
        <w:rPr>
          <w:rFonts w:cs="Arial"/>
          <w:b w:val="0"/>
          <w:szCs w:val="24"/>
        </w:rPr>
        <w:t xml:space="preserve"> tysięcy).</w:t>
      </w:r>
    </w:p>
    <w:p w14:paraId="3C20B4BA" w14:textId="77777777" w:rsidR="00F947D9" w:rsidRPr="00F947D9" w:rsidRDefault="00F947D9" w:rsidP="00F947D9">
      <w:pPr>
        <w:pStyle w:val="Nagwek2"/>
        <w:jc w:val="center"/>
        <w:rPr>
          <w:b w:val="0"/>
        </w:rPr>
      </w:pPr>
      <w:r w:rsidRPr="00F947D9">
        <w:rPr>
          <w:b w:val="0"/>
        </w:rPr>
        <w:t xml:space="preserve">§ </w:t>
      </w:r>
      <w:r w:rsidR="00D86A7F">
        <w:rPr>
          <w:b w:val="0"/>
        </w:rPr>
        <w:t>3</w:t>
      </w:r>
    </w:p>
    <w:p w14:paraId="4DC22A4C" w14:textId="77777777" w:rsidR="00F947D9" w:rsidRPr="009649B6" w:rsidRDefault="00F947D9" w:rsidP="00F947D9">
      <w:pPr>
        <w:pStyle w:val="Lista"/>
        <w:spacing w:line="276" w:lineRule="auto"/>
        <w:ind w:left="0" w:firstLine="0"/>
        <w:jc w:val="both"/>
        <w:rPr>
          <w:rFonts w:ascii="Arial" w:hAnsi="Arial"/>
          <w:color w:val="000000"/>
          <w:sz w:val="24"/>
          <w:szCs w:val="24"/>
        </w:rPr>
      </w:pPr>
      <w:r w:rsidRPr="0095798D">
        <w:rPr>
          <w:rFonts w:ascii="Arial" w:hAnsi="Arial"/>
          <w:color w:val="000000"/>
          <w:sz w:val="24"/>
          <w:szCs w:val="24"/>
        </w:rPr>
        <w:t xml:space="preserve">Wykonanie uchwały powierza się </w:t>
      </w:r>
      <w:r w:rsidR="008242A1">
        <w:rPr>
          <w:rFonts w:ascii="Arial" w:hAnsi="Arial"/>
          <w:color w:val="000000"/>
          <w:sz w:val="24"/>
          <w:szCs w:val="24"/>
        </w:rPr>
        <w:t>Dyrektorowi Departamentu Rolnictwa, Geodezji i</w:t>
      </w:r>
      <w:r w:rsidR="00E2565F">
        <w:rPr>
          <w:rFonts w:ascii="Arial" w:hAnsi="Arial"/>
          <w:color w:val="000000"/>
          <w:sz w:val="24"/>
          <w:szCs w:val="24"/>
        </w:rPr>
        <w:t> </w:t>
      </w:r>
      <w:r w:rsidR="008242A1">
        <w:rPr>
          <w:rFonts w:ascii="Arial" w:hAnsi="Arial"/>
          <w:color w:val="000000"/>
          <w:sz w:val="24"/>
          <w:szCs w:val="24"/>
        </w:rPr>
        <w:t>Gospodarki Mieniem</w:t>
      </w:r>
      <w:r w:rsidR="00E2565F">
        <w:rPr>
          <w:rFonts w:ascii="Arial" w:hAnsi="Arial"/>
          <w:color w:val="000000"/>
          <w:sz w:val="24"/>
          <w:szCs w:val="24"/>
        </w:rPr>
        <w:t xml:space="preserve"> Urzędu Marszałkowskiego </w:t>
      </w:r>
      <w:r w:rsidRPr="0095798D">
        <w:rPr>
          <w:rFonts w:ascii="Arial" w:hAnsi="Arial"/>
          <w:color w:val="000000"/>
          <w:sz w:val="24"/>
          <w:szCs w:val="24"/>
        </w:rPr>
        <w:t>Województwa Podkarpackiego.</w:t>
      </w:r>
    </w:p>
    <w:p w14:paraId="2CDD8093" w14:textId="77777777" w:rsidR="00F947D9" w:rsidRPr="00F947D9" w:rsidRDefault="00F947D9" w:rsidP="00F947D9">
      <w:pPr>
        <w:pStyle w:val="Nagwek2"/>
        <w:jc w:val="center"/>
        <w:rPr>
          <w:b w:val="0"/>
        </w:rPr>
      </w:pPr>
      <w:r w:rsidRPr="00F947D9">
        <w:rPr>
          <w:b w:val="0"/>
        </w:rPr>
        <w:t xml:space="preserve">§ </w:t>
      </w:r>
      <w:r w:rsidR="00D86A7F">
        <w:rPr>
          <w:b w:val="0"/>
        </w:rPr>
        <w:t>4</w:t>
      </w:r>
    </w:p>
    <w:p w14:paraId="489A4E82" w14:textId="77777777" w:rsidR="00AD1D3D" w:rsidRDefault="00F947D9" w:rsidP="00D7141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Uchwała wchodzi w życie z dniem podjęcia.</w:t>
      </w:r>
    </w:p>
    <w:p w14:paraId="4E96B195" w14:textId="77777777" w:rsidR="00D71418" w:rsidRDefault="00D71418" w:rsidP="00D71418">
      <w:pPr>
        <w:rPr>
          <w:rFonts w:ascii="Arial" w:hAnsi="Arial" w:cs="Arial"/>
          <w:sz w:val="24"/>
        </w:rPr>
      </w:pPr>
    </w:p>
    <w:p w14:paraId="3C59C9EF" w14:textId="77777777" w:rsidR="00D71418" w:rsidRPr="00D91B18" w:rsidRDefault="00D71418" w:rsidP="00D71418">
      <w:pPr>
        <w:rPr>
          <w:rFonts w:ascii="Arial" w:eastAsia="Calibri" w:hAnsi="Arial" w:cs="Arial"/>
          <w:sz w:val="23"/>
          <w:szCs w:val="23"/>
        </w:rPr>
      </w:pPr>
      <w:bookmarkStart w:id="2" w:name="_Hlk114218814"/>
      <w:r w:rsidRPr="00D91B18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5BA4B0DC" w14:textId="77777777" w:rsidR="00D71418" w:rsidRPr="00D91B18" w:rsidRDefault="00D71418" w:rsidP="00D71418">
      <w:pPr>
        <w:rPr>
          <w:rFonts w:ascii="Arial" w:eastAsiaTheme="minorEastAsia" w:hAnsi="Arial" w:cs="Arial"/>
          <w:sz w:val="22"/>
        </w:rPr>
      </w:pPr>
      <w:r w:rsidRPr="00D91B18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2"/>
    <w:p w14:paraId="7C2200B5" w14:textId="77777777" w:rsidR="00D71418" w:rsidRDefault="00D71418" w:rsidP="00D71418">
      <w:pPr>
        <w:rPr>
          <w:rFonts w:ascii="Arial" w:hAnsi="Arial" w:cs="Arial"/>
          <w:sz w:val="24"/>
        </w:rPr>
      </w:pPr>
    </w:p>
    <w:sectPr w:rsidR="00D71418" w:rsidSect="00F94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3437F"/>
    <w:multiLevelType w:val="hybridMultilevel"/>
    <w:tmpl w:val="2EA25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029B4"/>
    <w:multiLevelType w:val="hybridMultilevel"/>
    <w:tmpl w:val="CFAA608A"/>
    <w:lvl w:ilvl="0" w:tplc="077C90B4">
      <w:start w:val="1"/>
      <w:numFmt w:val="decimal"/>
      <w:lvlText w:val="%1."/>
      <w:lvlJc w:val="left"/>
      <w:pPr>
        <w:ind w:left="720" w:hanging="360"/>
      </w:pPr>
      <w:rPr>
        <w:rFonts w:ascii="Arial" w:eastAsiaTheme="majorEastAs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30636"/>
    <w:multiLevelType w:val="hybridMultilevel"/>
    <w:tmpl w:val="7FEA9C0C"/>
    <w:lvl w:ilvl="0" w:tplc="EDE0405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7826462">
    <w:abstractNumId w:val="0"/>
  </w:num>
  <w:num w:numId="2" w16cid:durableId="54747826">
    <w:abstractNumId w:val="1"/>
  </w:num>
  <w:num w:numId="3" w16cid:durableId="10714663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7D9"/>
    <w:rsid w:val="000B403F"/>
    <w:rsid w:val="000D4BC2"/>
    <w:rsid w:val="00134CF5"/>
    <w:rsid w:val="0015181D"/>
    <w:rsid w:val="00195040"/>
    <w:rsid w:val="001E4727"/>
    <w:rsid w:val="001E53DB"/>
    <w:rsid w:val="00200BB8"/>
    <w:rsid w:val="002045D4"/>
    <w:rsid w:val="00225E11"/>
    <w:rsid w:val="002467B2"/>
    <w:rsid w:val="002B0CF6"/>
    <w:rsid w:val="002F198C"/>
    <w:rsid w:val="0037154C"/>
    <w:rsid w:val="00397249"/>
    <w:rsid w:val="003A0A22"/>
    <w:rsid w:val="0041748D"/>
    <w:rsid w:val="00423318"/>
    <w:rsid w:val="00432C6F"/>
    <w:rsid w:val="00445DB4"/>
    <w:rsid w:val="004A3EA1"/>
    <w:rsid w:val="004C00DE"/>
    <w:rsid w:val="00544DE8"/>
    <w:rsid w:val="00553C65"/>
    <w:rsid w:val="0059474F"/>
    <w:rsid w:val="006332EF"/>
    <w:rsid w:val="006C70B7"/>
    <w:rsid w:val="007759E3"/>
    <w:rsid w:val="007B0D5E"/>
    <w:rsid w:val="008242A1"/>
    <w:rsid w:val="00865D46"/>
    <w:rsid w:val="00891500"/>
    <w:rsid w:val="008935D1"/>
    <w:rsid w:val="008B04B2"/>
    <w:rsid w:val="0092462B"/>
    <w:rsid w:val="00930565"/>
    <w:rsid w:val="009355DC"/>
    <w:rsid w:val="009441E5"/>
    <w:rsid w:val="00A065C0"/>
    <w:rsid w:val="00A71F19"/>
    <w:rsid w:val="00AD1968"/>
    <w:rsid w:val="00AD1D3D"/>
    <w:rsid w:val="00B148E1"/>
    <w:rsid w:val="00B230CA"/>
    <w:rsid w:val="00B76A9B"/>
    <w:rsid w:val="00BE44D9"/>
    <w:rsid w:val="00C02919"/>
    <w:rsid w:val="00C418C9"/>
    <w:rsid w:val="00C715D4"/>
    <w:rsid w:val="00C826B5"/>
    <w:rsid w:val="00CA05BC"/>
    <w:rsid w:val="00D30538"/>
    <w:rsid w:val="00D64C62"/>
    <w:rsid w:val="00D64F0F"/>
    <w:rsid w:val="00D71418"/>
    <w:rsid w:val="00D77F88"/>
    <w:rsid w:val="00D80BCE"/>
    <w:rsid w:val="00D86A7F"/>
    <w:rsid w:val="00E2565F"/>
    <w:rsid w:val="00E26A0E"/>
    <w:rsid w:val="00E51F1A"/>
    <w:rsid w:val="00E53FE2"/>
    <w:rsid w:val="00E97B87"/>
    <w:rsid w:val="00EB6348"/>
    <w:rsid w:val="00EF70B2"/>
    <w:rsid w:val="00F05F81"/>
    <w:rsid w:val="00F524A3"/>
    <w:rsid w:val="00F665D1"/>
    <w:rsid w:val="00F947D9"/>
    <w:rsid w:val="00FE797C"/>
    <w:rsid w:val="00FF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D6AB8"/>
  <w15:chartTrackingRefBased/>
  <w15:docId w15:val="{149141F2-E862-4170-AAC2-471C3124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4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332EF"/>
    <w:pPr>
      <w:keepNext/>
      <w:spacing w:before="240" w:after="60" w:line="288" w:lineRule="auto"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332EF"/>
    <w:pPr>
      <w:keepNext/>
      <w:spacing w:before="240" w:after="60" w:line="288" w:lineRule="auto"/>
      <w:outlineLvl w:val="1"/>
    </w:pPr>
    <w:rPr>
      <w:rFonts w:ascii="Arial" w:eastAsiaTheme="majorEastAsia" w:hAnsi="Arial" w:cstheme="majorBidi"/>
      <w:b/>
      <w:bCs/>
      <w:iCs/>
      <w:sz w:val="24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332EF"/>
    <w:pPr>
      <w:keepNext/>
      <w:keepLines/>
      <w:spacing w:before="40" w:line="288" w:lineRule="auto"/>
      <w:outlineLvl w:val="2"/>
    </w:pPr>
    <w:rPr>
      <w:rFonts w:ascii="Arial" w:eastAsiaTheme="majorEastAsia" w:hAnsi="Arial" w:cstheme="majorBidi"/>
      <w:color w:val="000000" w:themeColor="text1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332EF"/>
    <w:rPr>
      <w:rFonts w:ascii="Arial" w:eastAsiaTheme="majorEastAsia" w:hAnsi="Arial" w:cstheme="majorBidi"/>
      <w:b/>
      <w:bCs/>
      <w:kern w:val="32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332EF"/>
    <w:rPr>
      <w:rFonts w:ascii="Arial" w:eastAsiaTheme="majorEastAsia" w:hAnsi="Arial" w:cstheme="majorBidi"/>
      <w:b/>
      <w:bCs/>
      <w:iCs/>
      <w:sz w:val="24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6332EF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Tekstpodstawowy">
    <w:name w:val="Body Text"/>
    <w:basedOn w:val="Normalny"/>
    <w:link w:val="TekstpodstawowyZnak"/>
    <w:rsid w:val="00F947D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F947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F947D9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F947D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Lista">
    <w:name w:val="List"/>
    <w:basedOn w:val="Normalny"/>
    <w:rsid w:val="00F947D9"/>
    <w:pPr>
      <w:ind w:left="283" w:hanging="283"/>
    </w:pPr>
  </w:style>
  <w:style w:type="paragraph" w:customStyle="1" w:styleId="Tekst">
    <w:name w:val="Tekst"/>
    <w:basedOn w:val="Normalny"/>
    <w:rsid w:val="00F947D9"/>
    <w:pPr>
      <w:ind w:firstLine="567"/>
      <w:jc w:val="both"/>
    </w:pPr>
    <w:rPr>
      <w:rFonts w:ascii="Arial" w:hAnsi="Arial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4D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4DE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4D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4D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4DE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4D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DE8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C826B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826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5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EE95F41C-A4BD-49B6-8CF7-2CCA3721005D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/2021 SEJMIKU WOJEWÓDZTWA PODKARPACKIEGO</vt:lpstr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532_11191_23</dc:title>
  <dc:subject/>
  <dc:creator>Gieroń Mirosław</dc:creator>
  <cp:keywords/>
  <dc:description/>
  <cp:lastModifiedBy>.</cp:lastModifiedBy>
  <cp:revision>5</cp:revision>
  <cp:lastPrinted>2023-10-17T10:53:00Z</cp:lastPrinted>
  <dcterms:created xsi:type="dcterms:W3CDTF">2023-10-12T12:26:00Z</dcterms:created>
  <dcterms:modified xsi:type="dcterms:W3CDTF">2023-10-20T10:00:00Z</dcterms:modified>
</cp:coreProperties>
</file>