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DC40" w14:textId="501015D7" w:rsidR="00BE733C" w:rsidRDefault="00BE733C" w:rsidP="00822B89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bookmarkStart w:id="1" w:name="_Hlk112400755"/>
      <w:r w:rsidRPr="00BE733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50</w:t>
      </w:r>
      <w:r w:rsidRPr="00BE733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A748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11686</w:t>
      </w:r>
      <w:r w:rsidRPr="00BE733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BE733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BE733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BE733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BE73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19 grudnia</w:t>
      </w:r>
      <w:r w:rsidRPr="00BE73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2023 r.</w:t>
      </w:r>
      <w:bookmarkEnd w:id="0"/>
    </w:p>
    <w:p w14:paraId="3AF654BD" w14:textId="534C3E4C" w:rsidR="00822B89" w:rsidRPr="006412F3" w:rsidRDefault="00822B89" w:rsidP="00822B89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822B89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bookmarkEnd w:id="1"/>
      <w:r w:rsidRPr="00822B89">
        <w:rPr>
          <w:rFonts w:ascii="Arial" w:eastAsia="Times New Roman" w:hAnsi="Arial" w:cs="Arial"/>
          <w:b/>
          <w:sz w:val="24"/>
          <w:szCs w:val="24"/>
          <w:lang w:eastAsia="ar-SA"/>
        </w:rPr>
        <w:t>Strategii Rozwoju Miasta i Gminy Baranów Sandomierski do roku 2030</w:t>
      </w:r>
    </w:p>
    <w:p w14:paraId="171D9993" w14:textId="77777777" w:rsidR="00822B89" w:rsidRPr="006412F3" w:rsidRDefault="00822B89" w:rsidP="00822B89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659957BE" w14:textId="77777777" w:rsidR="00822B89" w:rsidRPr="006412F3" w:rsidRDefault="00822B89" w:rsidP="00822B89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C80ED5" w14:textId="77777777" w:rsidR="00822B89" w:rsidRPr="006412F3" w:rsidRDefault="00822B89" w:rsidP="00822B8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03EDD00F" w14:textId="77777777" w:rsidR="00822B89" w:rsidRPr="006412F3" w:rsidRDefault="00822B89" w:rsidP="00822B89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55537849" w14:textId="77777777" w:rsidR="00822B89" w:rsidRPr="006412F3" w:rsidRDefault="00822B89" w:rsidP="00822B8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7E3A6221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822B89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26657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Miasta i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Gminy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Baranów Sandomierski do roku 2030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0D3957C" w14:textId="77777777" w:rsidR="00822B89" w:rsidRPr="006412F3" w:rsidRDefault="00822B89" w:rsidP="00822B8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701A7582" w14:textId="77777777" w:rsidR="00822B89" w:rsidRPr="006412F3" w:rsidRDefault="00822B89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421AF6A9" w14:textId="77777777" w:rsidR="00822B89" w:rsidRPr="006412F3" w:rsidRDefault="00822B89" w:rsidP="00822B8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1F7583BE" w14:textId="77777777" w:rsidR="00822B89" w:rsidRPr="006412F3" w:rsidRDefault="00822B89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7A4BDB66" w14:textId="77777777" w:rsidR="00822B89" w:rsidRPr="006412F3" w:rsidRDefault="00822B89" w:rsidP="00822B8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77932709" w14:textId="77777777" w:rsidR="00822B89" w:rsidRDefault="00822B89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6412F3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6934FBCD" w14:textId="77777777" w:rsidR="0041336B" w:rsidRPr="00EC1F4F" w:rsidRDefault="0041336B" w:rsidP="0041336B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EC1F4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0ACDACA" w14:textId="77777777" w:rsidR="0041336B" w:rsidRPr="00EC1F4F" w:rsidRDefault="0041336B" w:rsidP="0041336B">
      <w:pPr>
        <w:spacing w:after="0"/>
        <w:rPr>
          <w:rFonts w:ascii="Arial" w:eastAsiaTheme="minorEastAsia" w:hAnsi="Arial" w:cs="Arial"/>
        </w:rPr>
      </w:pPr>
      <w:r w:rsidRPr="00EC1F4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2E8F96E9" w14:textId="77777777" w:rsidR="0041336B" w:rsidRDefault="0041336B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0C968606" w14:textId="77777777" w:rsidR="0041336B" w:rsidRDefault="0041336B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B2CCDEB" w14:textId="77777777" w:rsidR="0041336B" w:rsidRPr="006412F3" w:rsidRDefault="0041336B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41336B" w:rsidRPr="006412F3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236CD65F" w14:textId="14DD451A" w:rsidR="00BE733C" w:rsidRPr="00BE733C" w:rsidRDefault="00BE733C" w:rsidP="00BE733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BE733C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50</w:t>
      </w:r>
      <w:r w:rsidRPr="00BE733C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A748AB">
        <w:rPr>
          <w:rFonts w:ascii="Arial" w:eastAsia="Times New Roman" w:hAnsi="Arial" w:cs="Arial"/>
          <w:bCs/>
          <w:sz w:val="24"/>
          <w:szCs w:val="24"/>
          <w:lang w:eastAsia="pl-PL"/>
        </w:rPr>
        <w:t>11686</w:t>
      </w:r>
      <w:r w:rsidRPr="00BE733C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168C059" w14:textId="77777777" w:rsidR="00BE733C" w:rsidRPr="00BE733C" w:rsidRDefault="00BE733C" w:rsidP="00BE733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E733C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AA7D4E6" w14:textId="77777777" w:rsidR="00BE733C" w:rsidRPr="00BE733C" w:rsidRDefault="00BE733C" w:rsidP="00BE733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E733C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39F48BC" w14:textId="188C537C" w:rsidR="00BE733C" w:rsidRPr="00BE733C" w:rsidRDefault="00BE733C" w:rsidP="00BE733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E733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19 grudnia</w:t>
      </w:r>
      <w:r w:rsidRPr="00BE733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E733C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BE733C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548A32CC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54CBA1DC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6412F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 strategii rozwoju województwa.</w:t>
      </w:r>
    </w:p>
    <w:p w14:paraId="230D6863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546A7448" w14:textId="77777777" w:rsidR="00946860" w:rsidRDefault="00822B89" w:rsidP="00822B89">
      <w:pPr>
        <w:suppressAutoHyphens/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znak: </w:t>
      </w:r>
      <w:r w:rsidR="004E399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PI.IV.061.1.</w:t>
      </w:r>
      <w:r w:rsidR="007A4A1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4.</w:t>
      </w:r>
      <w:r w:rsidR="004E399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2023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 </w:t>
      </w:r>
      <w:r w:rsidR="00AB76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dnia </w:t>
      </w:r>
      <w:r w:rsidR="007A4A1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</w:t>
      </w:r>
      <w:r w:rsidR="00AB76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7 </w:t>
      </w:r>
      <w:r w:rsidR="007A4A1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listopada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Pan </w:t>
      </w:r>
      <w:r w:rsidR="004E399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Marek </w:t>
      </w:r>
      <w:r w:rsidR="00AB76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Barszcz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– </w:t>
      </w:r>
      <w:r w:rsidR="00FD2BD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Zastę</w:t>
      </w:r>
      <w:r w:rsidR="00AB76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pca </w:t>
      </w:r>
      <w:r w:rsidR="004E399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Burmistrz</w:t>
      </w:r>
      <w:r w:rsidR="0028165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a</w:t>
      </w:r>
      <w:r w:rsidR="004E399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Miasta i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Gminy </w:t>
      </w:r>
      <w:r w:rsidR="004E399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Baranów Sandomierski, wystąpił o zaopiniowanie p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rojektu </w:t>
      </w:r>
      <w:r w:rsidR="004E399C" w:rsidRPr="00B2326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Miasta i Gminy Baranów Sandomierski do roku 2030</w:t>
      </w:r>
      <w:r w:rsidR="004E399C" w:rsidRPr="004E399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(SRG). Przedmiotowe pismo wpłynęło do Urzędu Marszałkowskiego Województwa Podkarpackiego w dniu </w:t>
      </w:r>
      <w:r w:rsidR="007A4A1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21 listopada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</w:p>
    <w:p w14:paraId="12FBD197" w14:textId="77777777" w:rsidR="00946860" w:rsidRDefault="00FD2BD6" w:rsidP="00AB7643">
      <w:pPr>
        <w:suppressAutoHyphens/>
        <w:spacing w:before="240"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FD2BD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Przedłożony p</w:t>
      </w:r>
      <w:r w:rsidR="00946860" w:rsidRPr="00FD2BD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rojekt stanowi </w:t>
      </w:r>
      <w:r w:rsidR="007A4A1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trzecią</w:t>
      </w:r>
      <w:r w:rsidR="00946860" w:rsidRPr="00FD2BD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wersję SRG. </w:t>
      </w:r>
      <w:r w:rsidR="00B344D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Uchwałami </w:t>
      </w:r>
      <w:r w:rsidR="00B344DB" w:rsidRPr="00FD2BD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Nr 506/10593/23 z dnia 18 lipca 2023 r.</w:t>
      </w:r>
      <w:r w:rsidR="00842E4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oraz Nr 521/10941/23 z dnia 4 września 2023 r.,</w:t>
      </w:r>
      <w:r w:rsidR="00B344DB" w:rsidRPr="00FD2BD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B344D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Zarząd</w:t>
      </w:r>
      <w:r w:rsidR="00946860" w:rsidRPr="00FD2BD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Województwa Podkarpackiego </w:t>
      </w:r>
      <w:r w:rsidR="00B344D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wydał negatywne opinie dla przedłożonych wówczas projektów SRG</w:t>
      </w:r>
      <w:r w:rsidR="00946860" w:rsidRPr="00FD2BD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</w:p>
    <w:p w14:paraId="61A442C1" w14:textId="77777777" w:rsidR="00822B89" w:rsidRPr="006412F3" w:rsidRDefault="005650A0" w:rsidP="00822B89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Zakres przedstawionego p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rojektu </w:t>
      </w:r>
      <w:r w:rsidRPr="00842E4A">
        <w:rPr>
          <w:rFonts w:ascii="Arial" w:eastAsia="Times New Roman" w:hAnsi="Arial" w:cs="Arial"/>
          <w:i/>
          <w:sz w:val="24"/>
          <w:szCs w:val="24"/>
          <w:lang w:eastAsia="ar-SA"/>
        </w:rPr>
        <w:t>Strategii Rozwoju Miasta i Gminy Baranów Sandomierski do roku 2030</w:t>
      </w:r>
      <w:r w:rsidRPr="005650A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22B89">
        <w:rPr>
          <w:rFonts w:ascii="Arial" w:eastAsia="Times New Roman" w:hAnsi="Arial" w:cs="Arial"/>
          <w:sz w:val="24"/>
          <w:szCs w:val="24"/>
          <w:lang w:eastAsia="ar-SA"/>
        </w:rPr>
        <w:t xml:space="preserve">jest zgodny z 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>horyzont</w:t>
      </w:r>
      <w:r w:rsidR="00822B89">
        <w:rPr>
          <w:rFonts w:ascii="Arial" w:eastAsia="Times New Roman" w:hAnsi="Arial" w:cs="Arial"/>
          <w:sz w:val="24"/>
          <w:szCs w:val="24"/>
          <w:lang w:eastAsia="ar-SA"/>
        </w:rPr>
        <w:t>em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czasowy</w:t>
      </w:r>
      <w:r w:rsidR="00822B89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przyjęty</w:t>
      </w:r>
      <w:r w:rsidR="00822B89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</w:t>
      </w:r>
      <w:r w:rsidR="00822B89" w:rsidRPr="006412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="00822B89" w:rsidRPr="006412F3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75A1C917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5AAC7589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2525DE1D" w14:textId="77777777" w:rsidR="00822B89" w:rsidRPr="006412F3" w:rsidRDefault="003A0395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822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2.1 </w:t>
      </w:r>
      <w:r w:rsidR="00822B89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8C6D41B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3EC3D3EB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79A5BC7A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priorytet </w:t>
      </w:r>
      <w:bookmarkStart w:id="5" w:name="_Hlk83907121"/>
      <w:r>
        <w:rPr>
          <w:rFonts w:ascii="Arial" w:eastAsia="Times New Roman" w:hAnsi="Arial" w:cs="Arial"/>
          <w:sz w:val="24"/>
          <w:szCs w:val="24"/>
          <w:lang w:eastAsia="pl-PL"/>
        </w:rPr>
        <w:t>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bookmarkEnd w:id="5"/>
      <w:r w:rsidR="003A0395">
        <w:rPr>
          <w:rFonts w:ascii="Arial" w:eastAsia="Times New Roman" w:hAnsi="Arial" w:cs="Arial"/>
          <w:sz w:val="24"/>
          <w:szCs w:val="24"/>
          <w:lang w:eastAsia="pl-PL"/>
        </w:rPr>
        <w:t xml:space="preserve"> cel operacyjny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1.6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63C99EA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3DE9A11E" w14:textId="77777777" w:rsidR="00822B89" w:rsidRPr="006412F3" w:rsidRDefault="003A0395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822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się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5650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1.4 </w:t>
      </w:r>
      <w:r w:rsidR="00822B89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  <w:r w:rsidR="00822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6D6C015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3793CAB5" w14:textId="77777777" w:rsidR="00822B89" w:rsidRPr="006412F3" w:rsidRDefault="003A0395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5650A0">
        <w:rPr>
          <w:rFonts w:ascii="Arial" w:eastAsia="Times New Roman" w:hAnsi="Arial" w:cs="Arial"/>
          <w:sz w:val="24"/>
          <w:szCs w:val="24"/>
          <w:lang w:eastAsia="pl-PL"/>
        </w:rPr>
        <w:t xml:space="preserve"> cel</w:t>
      </w:r>
      <w:r>
        <w:rPr>
          <w:rFonts w:ascii="Arial" w:eastAsia="Times New Roman" w:hAnsi="Arial" w:cs="Arial"/>
          <w:sz w:val="24"/>
          <w:szCs w:val="24"/>
          <w:lang w:eastAsia="pl-PL"/>
        </w:rPr>
        <w:t>e operacyjne:</w:t>
      </w:r>
      <w:r w:rsidR="00822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1.5, 1.9 </w:t>
      </w:r>
      <w:r w:rsidR="00822B89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BD45CDE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5CFB85B1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="003A0395"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2.1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844B75C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3F3B1904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5650A0">
        <w:rPr>
          <w:rFonts w:ascii="Arial" w:eastAsia="Times New Roman" w:hAnsi="Arial" w:cs="Arial"/>
          <w:sz w:val="24"/>
          <w:szCs w:val="24"/>
          <w:lang w:eastAsia="pl-PL"/>
        </w:rPr>
        <w:t xml:space="preserve"> cel operacyjny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93B8B10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5C52D222" w14:textId="77777777" w:rsidR="00822B89" w:rsidRPr="006412F3" w:rsidRDefault="003A0395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822B89"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5650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2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1.2 </w:t>
      </w:r>
      <w:r w:rsidR="00822B89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0543CB6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6AAA1491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6412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19E3E1A9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r>
        <w:rPr>
          <w:rFonts w:ascii="Arial" w:eastAsia="Times New Roman" w:hAnsi="Arial" w:cs="Arial"/>
          <w:sz w:val="24"/>
          <w:szCs w:val="24"/>
          <w:lang w:eastAsia="pl-PL"/>
        </w:rPr>
        <w:t>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5650A0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>1.1</w:t>
      </w:r>
      <w:r w:rsidR="003A0395">
        <w:rPr>
          <w:rFonts w:ascii="Arial" w:eastAsia="Times New Roman" w:hAnsi="Arial" w:cs="Arial"/>
          <w:sz w:val="24"/>
          <w:szCs w:val="24"/>
          <w:lang w:eastAsia="pl-PL"/>
        </w:rPr>
        <w:t>, 3.2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654C1D9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3.2. Rozwój infrastruktury transportowej oraz integracji międzygałęziowej transportu</w:t>
      </w:r>
    </w:p>
    <w:p w14:paraId="0C9D772E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5650A0">
        <w:rPr>
          <w:rFonts w:ascii="Arial" w:eastAsia="Times New Roman" w:hAnsi="Arial" w:cs="Arial"/>
          <w:sz w:val="24"/>
          <w:szCs w:val="24"/>
          <w:lang w:eastAsia="pl-PL"/>
        </w:rPr>
        <w:t xml:space="preserve"> cel operacyjny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>1.8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FF1CEEB" w14:textId="77777777" w:rsidR="00822B89" w:rsidRPr="0042299B" w:rsidRDefault="00822B89" w:rsidP="00822B89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3.3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Poprawa dostępności komunikacyjnej wewnątrz regionu oraz rozwój transportu publicznego</w:t>
      </w:r>
    </w:p>
    <w:p w14:paraId="4A9BD17B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</w:t>
      </w:r>
      <w:r w:rsidR="003A03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ytet wpisuje się cel operacyjny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1.8 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6C039CB" w14:textId="77777777" w:rsidR="00822B89" w:rsidRPr="006412F3" w:rsidRDefault="00822B89" w:rsidP="00822B8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2775FFFB" w14:textId="77777777" w:rsidR="00822B89" w:rsidRDefault="00822B89" w:rsidP="00822B89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>
        <w:rPr>
          <w:rFonts w:ascii="Arial" w:eastAsia="Times New Roman" w:hAnsi="Arial" w:cs="Arial"/>
          <w:sz w:val="24"/>
          <w:szCs w:val="24"/>
          <w:lang w:eastAsia="pl-PL"/>
        </w:rPr>
        <w:t>et 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1.8, 2.2, 2.3, 2.4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4EA14DA" w14:textId="77777777" w:rsidR="00822B89" w:rsidRPr="0042299B" w:rsidRDefault="00822B89" w:rsidP="00822B89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3.6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Przeciwdziałanie i minimalizowanie skutków zagrożeń wywołanych czynnikami naturalnym</w:t>
      </w:r>
    </w:p>
    <w:p w14:paraId="532ED2C6" w14:textId="77777777" w:rsidR="00822B89" w:rsidRPr="006412F3" w:rsidRDefault="00822B89" w:rsidP="00822B89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 wpisuje się cel operacyjny </w:t>
      </w:r>
      <w:r w:rsidR="003A03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3.3 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658DF34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5A77AF99" w14:textId="77777777" w:rsidR="00822B89" w:rsidRPr="006412F3" w:rsidRDefault="003A0395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 operacyjny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="00822B89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C985507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3B02BC38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Pr="009724BE">
        <w:rPr>
          <w:rFonts w:ascii="Arial" w:eastAsia="Times New Roman" w:hAnsi="Arial" w:cs="Arial"/>
          <w:sz w:val="24"/>
          <w:szCs w:val="24"/>
          <w:lang w:eastAsia="pl-PL"/>
        </w:rPr>
        <w:t xml:space="preserve">cel operacyjny </w:t>
      </w:r>
      <w:r w:rsidR="003A0395">
        <w:rPr>
          <w:rFonts w:ascii="Arial" w:eastAsia="Times New Roman" w:hAnsi="Arial" w:cs="Arial"/>
          <w:sz w:val="24"/>
          <w:szCs w:val="24"/>
          <w:lang w:eastAsia="pl-PL"/>
        </w:rPr>
        <w:t xml:space="preserve">3.2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2FB7F8A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3558D11C" w14:textId="77777777" w:rsidR="00822B89" w:rsidRPr="0085439F" w:rsidRDefault="00822B89" w:rsidP="00822B8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2B5B024E" w14:textId="77777777" w:rsidR="00822B89" w:rsidRDefault="00822B89" w:rsidP="00822B89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</w:t>
      </w:r>
      <w:r w:rsidRPr="009801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</w:t>
      </w:r>
      <w:r w:rsidRPr="009724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operacyjne:</w:t>
      </w:r>
      <w:r w:rsidRPr="009724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1.1, 3.1 </w:t>
      </w:r>
      <w:r w:rsidRPr="009801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D7429B9" w14:textId="77777777" w:rsidR="00822B89" w:rsidRPr="006412F3" w:rsidRDefault="00822B89" w:rsidP="00822B89">
      <w:pPr>
        <w:suppressAutoHyphens/>
        <w:spacing w:before="240"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instytucjonalne i poprawa bezpieczeństwa mieszkańców</w:t>
      </w:r>
    </w:p>
    <w:p w14:paraId="4C7191AC" w14:textId="77777777" w:rsidR="003A0395" w:rsidRPr="00FD2BD6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 priorytet wpisuje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24BE">
        <w:rPr>
          <w:rFonts w:ascii="Arial" w:eastAsia="Times New Roman" w:hAnsi="Arial" w:cs="Arial"/>
          <w:sz w:val="24"/>
          <w:szCs w:val="24"/>
          <w:lang w:eastAsia="pl-PL"/>
        </w:rPr>
        <w:t xml:space="preserve">cel operacyjny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1.7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BEE49CD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3F9220E7" w14:textId="77777777" w:rsidR="00822B89" w:rsidRDefault="003A0395" w:rsidP="00822B8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7.1</w:t>
      </w:r>
      <w:r w:rsidR="00822B8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A0395">
        <w:rPr>
          <w:rFonts w:ascii="Arial" w:eastAsia="Times New Roman" w:hAnsi="Arial" w:cs="Arial"/>
          <w:sz w:val="24"/>
          <w:szCs w:val="24"/>
          <w:lang w:eastAsia="pl-PL"/>
        </w:rPr>
        <w:t>Wykorzystanie policentrycznego miejskiego układu osadniczego</w:t>
      </w:r>
    </w:p>
    <w:p w14:paraId="6405192E" w14:textId="77777777" w:rsidR="007A4A16" w:rsidRDefault="00822B89" w:rsidP="007A4A1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32A3DCB1" w14:textId="77777777" w:rsidR="00B344DB" w:rsidRDefault="00B344DB" w:rsidP="00822B89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4DB">
        <w:rPr>
          <w:rFonts w:ascii="Arial" w:eastAsia="Times New Roman" w:hAnsi="Arial" w:cs="Arial"/>
          <w:sz w:val="24"/>
          <w:szCs w:val="24"/>
          <w:lang w:eastAsia="ar-SA"/>
        </w:rPr>
        <w:t xml:space="preserve">W projekcie </w:t>
      </w:r>
      <w:r w:rsidR="00645F67" w:rsidRPr="00842E4A">
        <w:rPr>
          <w:rFonts w:ascii="Arial" w:eastAsia="Times New Roman" w:hAnsi="Arial" w:cs="Arial"/>
          <w:i/>
          <w:sz w:val="24"/>
          <w:szCs w:val="24"/>
          <w:lang w:eastAsia="ar-SA"/>
        </w:rPr>
        <w:t>Strategii Rozwoju Miasta i Gminy Baranów Sandomierski do roku 2030</w:t>
      </w:r>
      <w:r w:rsidR="00645F67" w:rsidRPr="005650A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344DB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645F67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B344DB">
        <w:rPr>
          <w:rFonts w:ascii="Arial" w:eastAsia="Times New Roman" w:hAnsi="Arial" w:cs="Arial"/>
          <w:sz w:val="24"/>
          <w:szCs w:val="24"/>
          <w:lang w:eastAsia="ar-SA"/>
        </w:rPr>
        <w:t>sposób prawidłowy przyporządkowano zakładane z poziomu gminy cele operacyjne do priorytetów Strategii rozwoju województwa – Podkarpackie 2030.</w:t>
      </w:r>
    </w:p>
    <w:p w14:paraId="53564A1E" w14:textId="77777777" w:rsidR="00B344DB" w:rsidRDefault="007A4A16" w:rsidP="00822B89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4A16">
        <w:rPr>
          <w:rFonts w:ascii="Arial" w:eastAsia="Times New Roman" w:hAnsi="Arial" w:cs="Arial"/>
          <w:sz w:val="24"/>
          <w:szCs w:val="24"/>
          <w:lang w:eastAsia="ar-SA"/>
        </w:rPr>
        <w:t xml:space="preserve">Przedłożony projekt </w:t>
      </w:r>
      <w:r w:rsidR="00645F67" w:rsidRPr="00842E4A">
        <w:rPr>
          <w:rFonts w:ascii="Arial" w:eastAsia="Times New Roman" w:hAnsi="Arial" w:cs="Arial"/>
          <w:i/>
          <w:sz w:val="24"/>
          <w:szCs w:val="24"/>
          <w:lang w:eastAsia="ar-SA"/>
        </w:rPr>
        <w:t>Strategii Rozwoju Miasta i Gminy Baranów Sandomierski do roku 2030</w:t>
      </w:r>
      <w:r w:rsidR="00645F67" w:rsidRPr="005650A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A4A16">
        <w:rPr>
          <w:rFonts w:ascii="Arial" w:eastAsia="Times New Roman" w:hAnsi="Arial" w:cs="Arial"/>
          <w:sz w:val="24"/>
          <w:szCs w:val="24"/>
          <w:lang w:eastAsia="ar-SA"/>
        </w:rPr>
        <w:t xml:space="preserve">uwzględnia uwagi wskazane w uchwale Zarządu Województwa Podkarpackiego </w:t>
      </w:r>
      <w:r w:rsidR="00842E4A" w:rsidRPr="00842E4A">
        <w:rPr>
          <w:rFonts w:ascii="Arial" w:eastAsia="Times New Roman" w:hAnsi="Arial" w:cs="Arial"/>
          <w:sz w:val="24"/>
          <w:szCs w:val="24"/>
          <w:lang w:eastAsia="ar-SA"/>
        </w:rPr>
        <w:t>Nr 521/10941/23 z dnia 4 września 2023 r</w:t>
      </w:r>
      <w:r w:rsidR="00842E4A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066363E" w14:textId="77777777" w:rsidR="00842E4A" w:rsidRPr="001D1FCE" w:rsidRDefault="00842E4A" w:rsidP="00842E4A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FCE"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 w:rsidR="00645F67" w:rsidRPr="001D1FCE">
        <w:rPr>
          <w:rFonts w:ascii="Arial" w:eastAsia="Times New Roman" w:hAnsi="Arial" w:cs="Arial"/>
          <w:sz w:val="24"/>
          <w:szCs w:val="24"/>
          <w:lang w:eastAsia="ar-SA"/>
        </w:rPr>
        <w:t xml:space="preserve">projekt </w:t>
      </w:r>
      <w:r w:rsidR="00645F67" w:rsidRPr="001D1FCE">
        <w:rPr>
          <w:rFonts w:ascii="Arial" w:eastAsia="Times New Roman" w:hAnsi="Arial" w:cs="Arial"/>
          <w:i/>
          <w:sz w:val="24"/>
          <w:szCs w:val="24"/>
          <w:lang w:eastAsia="ar-SA"/>
        </w:rPr>
        <w:t>Strategii Rozwoju Miasta i Gminy Baranów Sandomierski do roku 2030</w:t>
      </w:r>
      <w:r w:rsidR="00645F67" w:rsidRPr="001D1FC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D1FCE">
        <w:rPr>
          <w:rFonts w:ascii="Arial" w:eastAsia="Times New Roman" w:hAnsi="Arial" w:cs="Arial"/>
          <w:sz w:val="24"/>
          <w:szCs w:val="24"/>
          <w:lang w:eastAsia="ar-SA"/>
        </w:rPr>
        <w:t>został zweryfikowany pod kątem przedstawienia elementów o których mowa w art. 10e ust. 3 </w:t>
      </w:r>
      <w:r w:rsidR="00820563">
        <w:rPr>
          <w:rFonts w:ascii="Arial" w:eastAsia="Times New Roman" w:hAnsi="Arial" w:cs="Arial"/>
          <w:sz w:val="24"/>
          <w:szCs w:val="24"/>
          <w:lang w:eastAsia="ar-SA"/>
        </w:rPr>
        <w:t>i 4</w:t>
      </w:r>
      <w:r w:rsidRPr="001D1FCE">
        <w:rPr>
          <w:rFonts w:ascii="Arial" w:eastAsia="Times New Roman" w:hAnsi="Arial" w:cs="Arial"/>
          <w:sz w:val="24"/>
          <w:szCs w:val="24"/>
          <w:lang w:eastAsia="ar-SA"/>
        </w:rPr>
        <w:t xml:space="preserve"> ustawy z dnia 8 marca 1990 r. o</w:t>
      </w:r>
      <w:r w:rsidR="00645F67" w:rsidRPr="001D1FCE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1D1FCE">
        <w:rPr>
          <w:rFonts w:ascii="Arial" w:eastAsia="Times New Roman" w:hAnsi="Arial" w:cs="Arial"/>
          <w:sz w:val="24"/>
          <w:szCs w:val="24"/>
          <w:lang w:eastAsia="ar-SA"/>
        </w:rPr>
        <w:t>samorządzie gminnym (</w:t>
      </w:r>
      <w:proofErr w:type="spellStart"/>
      <w:r w:rsidRPr="001D1FCE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1D1FCE">
        <w:rPr>
          <w:rFonts w:ascii="Arial" w:eastAsia="Times New Roman" w:hAnsi="Arial" w:cs="Arial"/>
          <w:sz w:val="24"/>
          <w:szCs w:val="24"/>
          <w:lang w:eastAsia="ar-SA"/>
        </w:rPr>
        <w:t xml:space="preserve">. Dz. U. z 2023 r. poz. 40 ze zm.). Zgodnie z przywołaną regulacją, strategia rozwoju gminy powinna zawierać, m.in.: wnioski z diagnozy, cele strategiczne rozwoju w 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5C3BBE17" w14:textId="77777777" w:rsidR="00842E4A" w:rsidRPr="001D1FCE" w:rsidRDefault="00842E4A" w:rsidP="00842E4A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F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Przedłożony dokument zawiera wskazane elementy.</w:t>
      </w:r>
    </w:p>
    <w:p w14:paraId="7AF862D3" w14:textId="77777777" w:rsidR="00842E4A" w:rsidRDefault="00842E4A" w:rsidP="00820563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2E4A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przestrzennej potwierdziła zgodność z zapisami </w:t>
      </w:r>
      <w:r w:rsidRPr="00842E4A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842E4A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5F43D21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powyższe, na podstawie art. 41 ust. 1 ustawy z dnia 5 czerwca 1998 r. o samorządzie województwa (</w:t>
      </w:r>
      <w:proofErr w:type="spellStart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2022 r. poz. 2094 ze zm.) w związku z art. 10f ust. 2 i 3 ustawy z dnia 8 marca 1990 r. o samorządzie gminnym (</w:t>
      </w:r>
      <w:proofErr w:type="spellStart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 U. z 2023 r. poz. 40 ze zm.) Zarząd Województwa Podkarpackiego postanawia </w:t>
      </w:r>
      <w:r w:rsidR="007A4A1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pozytywnie</w:t>
      </w: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zaopiniować projekt </w:t>
      </w:r>
      <w:r w:rsidR="007667B7" w:rsidRPr="00766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Strategii Rozwoju Miasta i Gminy Baranów Sandomierski do roku 2030</w:t>
      </w:r>
      <w:r w:rsidR="007A4A1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A4A16" w:rsidRPr="00AE0B60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7A4A16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7A4A16" w:rsidRPr="00AE0B60">
        <w:rPr>
          <w:rFonts w:ascii="Arial" w:eastAsia="Times New Roman" w:hAnsi="Arial" w:cs="Arial"/>
          <w:sz w:val="24"/>
          <w:szCs w:val="24"/>
          <w:lang w:eastAsia="ar-SA"/>
        </w:rPr>
        <w:t>zakresie uwzględnienia w nim ustaleń i rekomendacji dotyczących kształtowania i prowadzenia polityki przestrzennej w województwie określonych w</w:t>
      </w:r>
      <w:r w:rsidR="007A4A16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7A4A16" w:rsidRPr="00AE0B60">
        <w:rPr>
          <w:rFonts w:ascii="Arial" w:eastAsia="Times New Roman" w:hAnsi="Arial" w:cs="Arial"/>
          <w:sz w:val="24"/>
          <w:szCs w:val="24"/>
          <w:lang w:eastAsia="ar-SA"/>
        </w:rPr>
        <w:t>SRWP 2030</w:t>
      </w:r>
      <w:r w:rsidR="00766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5D9D3DC" w14:textId="77777777" w:rsidR="007A4A16" w:rsidRPr="006A012C" w:rsidRDefault="007A4A16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sectPr w:rsidR="007A4A16" w:rsidRPr="006A012C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151085"/>
    <w:rsid w:val="001958DE"/>
    <w:rsid w:val="001D1FCE"/>
    <w:rsid w:val="00281651"/>
    <w:rsid w:val="002E7A57"/>
    <w:rsid w:val="003A0395"/>
    <w:rsid w:val="0041336B"/>
    <w:rsid w:val="004E399C"/>
    <w:rsid w:val="00517944"/>
    <w:rsid w:val="005650A0"/>
    <w:rsid w:val="00645F67"/>
    <w:rsid w:val="006B60A3"/>
    <w:rsid w:val="007255DE"/>
    <w:rsid w:val="007667B7"/>
    <w:rsid w:val="007A3A43"/>
    <w:rsid w:val="007A4A16"/>
    <w:rsid w:val="00820563"/>
    <w:rsid w:val="00822B89"/>
    <w:rsid w:val="00842E4A"/>
    <w:rsid w:val="00946860"/>
    <w:rsid w:val="00A748AB"/>
    <w:rsid w:val="00AB7643"/>
    <w:rsid w:val="00B01C19"/>
    <w:rsid w:val="00B23263"/>
    <w:rsid w:val="00B344DB"/>
    <w:rsid w:val="00BE733C"/>
    <w:rsid w:val="00CD476A"/>
    <w:rsid w:val="00DA6E97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D562"/>
  <w15:chartTrackingRefBased/>
  <w15:docId w15:val="{26B99A7A-5C0D-4CC1-AF1E-F9C22584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550_11686_23</dc:title>
  <dc:subject/>
  <dc:creator>Surmacz Paulina</dc:creator>
  <cp:keywords/>
  <dc:description/>
  <cp:lastModifiedBy>.</cp:lastModifiedBy>
  <cp:revision>11</cp:revision>
  <cp:lastPrinted>2023-12-19T13:13:00Z</cp:lastPrinted>
  <dcterms:created xsi:type="dcterms:W3CDTF">2023-07-06T10:44:00Z</dcterms:created>
  <dcterms:modified xsi:type="dcterms:W3CDTF">2023-12-27T08:24:00Z</dcterms:modified>
</cp:coreProperties>
</file>