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E49A" w14:textId="77777777" w:rsidR="00C84761" w:rsidRPr="00AD538A" w:rsidRDefault="00497A5E" w:rsidP="00E20DDA">
      <w:pPr>
        <w:spacing w:after="0" w:line="240" w:lineRule="auto"/>
        <w:rPr>
          <w:rFonts w:cs="Arial"/>
        </w:rPr>
      </w:pPr>
      <w:r w:rsidRPr="00AD538A">
        <w:rPr>
          <w:rFonts w:cs="Arial"/>
          <w:noProof/>
        </w:rPr>
        <w:drawing>
          <wp:inline distT="0" distB="0" distL="0" distR="0" wp14:anchorId="1F9C2CF8" wp14:editId="4575DA2B">
            <wp:extent cx="704850" cy="825500"/>
            <wp:effectExtent l="0" t="0" r="0" b="0"/>
            <wp:docPr id="1" name="Obraz 1" descr="Marszałek Województwa Podkarpac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szałek.png"/>
                    <pic:cNvPicPr/>
                  </pic:nvPicPr>
                  <pic:blipFill>
                    <a:blip r:embed="rId8">
                      <a:extLst>
                        <a:ext uri="{28A0092B-C50C-407E-A947-70E740481C1C}">
                          <a14:useLocalDpi xmlns:a14="http://schemas.microsoft.com/office/drawing/2010/main" val="0"/>
                        </a:ext>
                      </a:extLst>
                    </a:blip>
                    <a:stretch>
                      <a:fillRect/>
                    </a:stretch>
                  </pic:blipFill>
                  <pic:spPr>
                    <a:xfrm>
                      <a:off x="0" y="0"/>
                      <a:ext cx="715595" cy="838084"/>
                    </a:xfrm>
                    <a:prstGeom prst="rect">
                      <a:avLst/>
                    </a:prstGeom>
                  </pic:spPr>
                </pic:pic>
              </a:graphicData>
            </a:graphic>
          </wp:inline>
        </w:drawing>
      </w:r>
    </w:p>
    <w:p w14:paraId="329D6D54" w14:textId="43B735DB" w:rsidR="00497A5E" w:rsidRPr="00AD538A" w:rsidRDefault="000D66EB" w:rsidP="00E20DDA">
      <w:pPr>
        <w:spacing w:after="0" w:line="240" w:lineRule="auto"/>
        <w:rPr>
          <w:rFonts w:cs="Arial"/>
        </w:rPr>
      </w:pPr>
      <w:r w:rsidRPr="00AD538A">
        <w:rPr>
          <w:rFonts w:cs="Arial"/>
        </w:rPr>
        <w:t>MARSZAŁEK WOJEWÓDZTWA PODKARPACKIEGO</w:t>
      </w:r>
    </w:p>
    <w:p w14:paraId="13450B5D" w14:textId="3900149A" w:rsidR="00A937F0" w:rsidRPr="00AD538A" w:rsidRDefault="00A937F0" w:rsidP="00AD538A">
      <w:pPr>
        <w:spacing w:before="120" w:after="120" w:line="240" w:lineRule="auto"/>
        <w:rPr>
          <w:rFonts w:cs="Arial"/>
        </w:rPr>
      </w:pPr>
      <w:r w:rsidRPr="00AD538A">
        <w:rPr>
          <w:rFonts w:cs="Arial"/>
          <w:color w:val="000000"/>
        </w:rPr>
        <w:t>OS-I.7222.2</w:t>
      </w:r>
      <w:r w:rsidR="002C449B" w:rsidRPr="00AD538A">
        <w:rPr>
          <w:rFonts w:cs="Arial"/>
          <w:color w:val="000000"/>
        </w:rPr>
        <w:t>4</w:t>
      </w:r>
      <w:r w:rsidRPr="00AD538A">
        <w:rPr>
          <w:rFonts w:cs="Arial"/>
          <w:color w:val="000000"/>
        </w:rPr>
        <w:t>.</w:t>
      </w:r>
      <w:r w:rsidR="002C449B" w:rsidRPr="00AD538A">
        <w:rPr>
          <w:rFonts w:cs="Arial"/>
          <w:color w:val="000000"/>
        </w:rPr>
        <w:t>6</w:t>
      </w:r>
      <w:r w:rsidRPr="00AD538A">
        <w:rPr>
          <w:rFonts w:cs="Arial"/>
          <w:color w:val="000000"/>
        </w:rPr>
        <w:t>.202</w:t>
      </w:r>
      <w:r w:rsidR="002C449B" w:rsidRPr="00AD538A">
        <w:rPr>
          <w:rFonts w:cs="Arial"/>
          <w:color w:val="000000"/>
        </w:rPr>
        <w:t>5</w:t>
      </w:r>
      <w:r w:rsidRPr="00AD538A">
        <w:rPr>
          <w:rFonts w:cs="Arial"/>
          <w:color w:val="000000"/>
        </w:rPr>
        <w:t>.MD</w:t>
      </w:r>
      <w:r w:rsidRPr="00AD538A">
        <w:rPr>
          <w:rFonts w:cs="Arial"/>
        </w:rPr>
        <w:tab/>
      </w:r>
      <w:r w:rsidRPr="00AD538A">
        <w:rPr>
          <w:rFonts w:cs="Arial"/>
        </w:rPr>
        <w:tab/>
      </w:r>
      <w:r w:rsidRPr="00AD538A">
        <w:rPr>
          <w:rFonts w:cs="Arial"/>
        </w:rPr>
        <w:tab/>
      </w:r>
      <w:r w:rsidRPr="00AD538A">
        <w:rPr>
          <w:rFonts w:cs="Arial"/>
        </w:rPr>
        <w:tab/>
      </w:r>
      <w:r w:rsidRPr="00AD538A">
        <w:rPr>
          <w:rFonts w:cs="Arial"/>
        </w:rPr>
        <w:tab/>
      </w:r>
      <w:r w:rsidR="00DC627E" w:rsidRPr="00AD538A">
        <w:rPr>
          <w:rFonts w:cs="Arial"/>
        </w:rPr>
        <w:tab/>
      </w:r>
      <w:r w:rsidR="00C80954">
        <w:rPr>
          <w:rFonts w:cs="Arial"/>
        </w:rPr>
        <w:t xml:space="preserve">   </w:t>
      </w:r>
      <w:r w:rsidRPr="00AD538A">
        <w:rPr>
          <w:rFonts w:cs="Arial"/>
        </w:rPr>
        <w:t>Rzeszów, 202</w:t>
      </w:r>
      <w:r w:rsidR="002C449B" w:rsidRPr="00AD538A">
        <w:rPr>
          <w:rFonts w:cs="Arial"/>
        </w:rPr>
        <w:t>5</w:t>
      </w:r>
      <w:r w:rsidRPr="00AD538A">
        <w:rPr>
          <w:rFonts w:cs="Arial"/>
        </w:rPr>
        <w:t>-</w:t>
      </w:r>
      <w:r w:rsidR="002C449B" w:rsidRPr="00AD538A">
        <w:rPr>
          <w:rFonts w:cs="Arial"/>
        </w:rPr>
        <w:t>10</w:t>
      </w:r>
      <w:r w:rsidRPr="00AD538A">
        <w:rPr>
          <w:rFonts w:cs="Arial"/>
        </w:rPr>
        <w:t>-</w:t>
      </w:r>
      <w:r w:rsidR="00C80954">
        <w:rPr>
          <w:rFonts w:cs="Arial"/>
        </w:rPr>
        <w:t>29</w:t>
      </w:r>
    </w:p>
    <w:p w14:paraId="0D8AB6B5" w14:textId="77777777" w:rsidR="00681636" w:rsidRPr="00AD538A" w:rsidRDefault="00681636" w:rsidP="00AD538A">
      <w:pPr>
        <w:pStyle w:val="Nagwek1"/>
        <w:spacing w:before="120"/>
        <w:jc w:val="center"/>
        <w:rPr>
          <w:rFonts w:cs="Arial"/>
        </w:rPr>
      </w:pPr>
      <w:r w:rsidRPr="00AD538A">
        <w:rPr>
          <w:rFonts w:cs="Arial"/>
        </w:rPr>
        <w:t>DECYZJA</w:t>
      </w:r>
    </w:p>
    <w:p w14:paraId="3EC113DE" w14:textId="77777777" w:rsidR="002C449B" w:rsidRPr="00AD538A" w:rsidRDefault="002C449B" w:rsidP="00AD538A">
      <w:pPr>
        <w:pStyle w:val="Tekstdymka"/>
        <w:tabs>
          <w:tab w:val="left" w:pos="567"/>
        </w:tabs>
        <w:jc w:val="both"/>
        <w:rPr>
          <w:rFonts w:ascii="Arial" w:hAnsi="Arial" w:cs="Arial"/>
          <w:sz w:val="24"/>
          <w:szCs w:val="24"/>
        </w:rPr>
      </w:pPr>
      <w:r w:rsidRPr="00AD538A">
        <w:rPr>
          <w:rFonts w:ascii="Arial" w:hAnsi="Arial" w:cs="Arial"/>
          <w:sz w:val="24"/>
          <w:szCs w:val="24"/>
        </w:rPr>
        <w:t>Działając na podstawie:</w:t>
      </w:r>
    </w:p>
    <w:p w14:paraId="1023F2C2" w14:textId="77777777" w:rsidR="002C449B" w:rsidRPr="00AD538A" w:rsidRDefault="002C449B">
      <w:pPr>
        <w:numPr>
          <w:ilvl w:val="0"/>
          <w:numId w:val="27"/>
        </w:numPr>
        <w:spacing w:after="0" w:line="240" w:lineRule="auto"/>
        <w:ind w:left="284" w:hanging="284"/>
        <w:jc w:val="both"/>
        <w:rPr>
          <w:rFonts w:cs="Arial"/>
          <w:b/>
        </w:rPr>
      </w:pPr>
      <w:r w:rsidRPr="00AD538A">
        <w:rPr>
          <w:rFonts w:cs="Arial"/>
        </w:rPr>
        <w:t>art. 104 i art. 163 ustawy z dnia 14 czerwca 1960r. Kodeks postępowania     administracyjnego (Dz. U. z 2024r., poz. 572 tj. ze zm.),</w:t>
      </w:r>
    </w:p>
    <w:p w14:paraId="4E24BE6A" w14:textId="77777777" w:rsidR="002C449B" w:rsidRPr="00AD538A" w:rsidRDefault="002C449B">
      <w:pPr>
        <w:pStyle w:val="Akapitzlist"/>
        <w:numPr>
          <w:ilvl w:val="0"/>
          <w:numId w:val="26"/>
        </w:numPr>
        <w:autoSpaceDE w:val="0"/>
        <w:autoSpaceDN w:val="0"/>
        <w:adjustRightInd w:val="0"/>
        <w:spacing w:after="0" w:line="240" w:lineRule="auto"/>
        <w:ind w:left="284" w:hanging="284"/>
        <w:jc w:val="both"/>
        <w:rPr>
          <w:rFonts w:cs="Arial"/>
          <w:szCs w:val="24"/>
        </w:rPr>
      </w:pPr>
      <w:r w:rsidRPr="00AD538A">
        <w:rPr>
          <w:rFonts w:cs="Arial"/>
          <w:szCs w:val="24"/>
        </w:rPr>
        <w:t xml:space="preserve">art. 192 i art. 378 ust. 2a pkt. 1 i pkt. 3) ustawy z dnia 27 kwietnia 2001r. </w:t>
      </w:r>
      <w:r w:rsidRPr="00AD538A">
        <w:rPr>
          <w:rFonts w:cs="Arial"/>
          <w:szCs w:val="24"/>
        </w:rPr>
        <w:br/>
        <w:t xml:space="preserve">Prawo ochrony środowiska (Dz. U. z 2025r., poz. 647 tj. ze zm.), w związku </w:t>
      </w:r>
      <w:r w:rsidRPr="00AD538A">
        <w:rPr>
          <w:rFonts w:cs="Arial"/>
          <w:szCs w:val="24"/>
        </w:rPr>
        <w:br/>
        <w:t xml:space="preserve">z § 2 ust. 1 pkt 47 rozporządzenia Rady Ministrów z dnia 10 września 2019 r. </w:t>
      </w:r>
      <w:r w:rsidRPr="00AD538A">
        <w:rPr>
          <w:rFonts w:cs="Arial"/>
          <w:szCs w:val="24"/>
        </w:rPr>
        <w:br/>
        <w:t xml:space="preserve">w sprawie przedsięwzięć mogących znacząco oddziaływać na środowisko </w:t>
      </w:r>
      <w:r w:rsidRPr="00AD538A">
        <w:rPr>
          <w:rFonts w:cs="Arial"/>
          <w:szCs w:val="24"/>
        </w:rPr>
        <w:br/>
        <w:t>(Dz. U. z 2019r. poz. 1839),</w:t>
      </w:r>
    </w:p>
    <w:p w14:paraId="2932E3A1" w14:textId="30642F4E" w:rsidR="00F83EE8" w:rsidRPr="00AD538A" w:rsidRDefault="00A937F0" w:rsidP="00AD538A">
      <w:pPr>
        <w:spacing w:before="120" w:after="120" w:line="240" w:lineRule="auto"/>
        <w:jc w:val="both"/>
        <w:rPr>
          <w:rFonts w:cs="Arial"/>
        </w:rPr>
      </w:pPr>
      <w:r w:rsidRPr="00AD538A">
        <w:rPr>
          <w:rFonts w:cs="Arial"/>
        </w:rPr>
        <w:t>po rozpatrzeniu wniosku RADO Sp. z o.o., Ławnica 240, 39-331 Chorzelów</w:t>
      </w:r>
      <w:r w:rsidRPr="00AD538A">
        <w:rPr>
          <w:rFonts w:cs="Arial"/>
          <w:b/>
        </w:rPr>
        <w:t xml:space="preserve"> </w:t>
      </w:r>
      <w:r w:rsidR="00F83EE8" w:rsidRPr="00AD538A">
        <w:rPr>
          <w:rFonts w:cs="Arial"/>
        </w:rPr>
        <w:t xml:space="preserve">(REGON: 180192882, NIP: 8172037826) </w:t>
      </w:r>
      <w:r w:rsidRPr="00AD538A">
        <w:rPr>
          <w:rFonts w:cs="Arial"/>
        </w:rPr>
        <w:t>z dnia</w:t>
      </w:r>
      <w:r w:rsidR="00800981" w:rsidRPr="00AD538A">
        <w:rPr>
          <w:rFonts w:cs="Arial"/>
        </w:rPr>
        <w:t xml:space="preserve"> </w:t>
      </w:r>
      <w:r w:rsidR="002C449B" w:rsidRPr="00AD538A">
        <w:rPr>
          <w:rFonts w:cs="Arial"/>
        </w:rPr>
        <w:t>11.09.2025r.</w:t>
      </w:r>
      <w:r w:rsidRPr="00AD538A">
        <w:rPr>
          <w:rFonts w:cs="Arial"/>
        </w:rPr>
        <w:t xml:space="preserve"> (data wpływu: </w:t>
      </w:r>
      <w:r w:rsidR="00B14885" w:rsidRPr="00AD538A">
        <w:rPr>
          <w:rFonts w:cs="Arial"/>
        </w:rPr>
        <w:t>1</w:t>
      </w:r>
      <w:r w:rsidR="002C449B" w:rsidRPr="00AD538A">
        <w:rPr>
          <w:rFonts w:cs="Arial"/>
        </w:rPr>
        <w:t>7</w:t>
      </w:r>
      <w:r w:rsidRPr="00AD538A">
        <w:rPr>
          <w:rFonts w:cs="Arial"/>
        </w:rPr>
        <w:t>.0</w:t>
      </w:r>
      <w:r w:rsidR="002C449B" w:rsidRPr="00AD538A">
        <w:rPr>
          <w:rFonts w:cs="Arial"/>
        </w:rPr>
        <w:t>9</w:t>
      </w:r>
      <w:r w:rsidRPr="00AD538A">
        <w:rPr>
          <w:rFonts w:cs="Arial"/>
        </w:rPr>
        <w:t>.202</w:t>
      </w:r>
      <w:r w:rsidR="002C449B" w:rsidRPr="00AD538A">
        <w:rPr>
          <w:rFonts w:cs="Arial"/>
        </w:rPr>
        <w:t>5</w:t>
      </w:r>
      <w:r w:rsidRPr="00AD538A">
        <w:rPr>
          <w:rFonts w:cs="Arial"/>
        </w:rPr>
        <w:t xml:space="preserve">r.) </w:t>
      </w:r>
      <w:r w:rsidR="00F83EE8" w:rsidRPr="00AD538A">
        <w:rPr>
          <w:rFonts w:cs="Arial"/>
        </w:rPr>
        <w:br/>
      </w:r>
      <w:r w:rsidR="0055395D">
        <w:rPr>
          <w:rFonts w:cs="Arial"/>
        </w:rPr>
        <w:t xml:space="preserve">wraz z jego uzupełnieniem, </w:t>
      </w:r>
      <w:r w:rsidRPr="00AD538A">
        <w:rPr>
          <w:rFonts w:cs="Arial"/>
        </w:rPr>
        <w:t xml:space="preserve">w sprawie zmiany decyzji </w:t>
      </w:r>
      <w:r w:rsidR="00F83EE8" w:rsidRPr="00AD538A">
        <w:rPr>
          <w:rFonts w:cs="Arial"/>
        </w:rPr>
        <w:t xml:space="preserve">Marszałka Województwa Podkarpackiego z dnia 17.05.2019r., znak: OS-I.7222.55.1.2018.MD </w:t>
      </w:r>
      <w:r w:rsidR="002C449B" w:rsidRPr="00AD538A">
        <w:rPr>
          <w:rFonts w:cs="Arial"/>
        </w:rPr>
        <w:t>z późniejszymi zmianami,</w:t>
      </w:r>
      <w:r w:rsidR="00F83EE8" w:rsidRPr="00AD538A">
        <w:rPr>
          <w:rFonts w:cs="Arial"/>
        </w:rPr>
        <w:t xml:space="preserve"> udzielającej  </w:t>
      </w:r>
      <w:r w:rsidR="00F83EE8" w:rsidRPr="00AD538A">
        <w:rPr>
          <w:rFonts w:cs="Arial"/>
          <w:bCs/>
        </w:rPr>
        <w:t xml:space="preserve">ww. Spółce pozwolenia zintegrowanego na prowadzenie </w:t>
      </w:r>
      <w:r w:rsidR="0055395D">
        <w:rPr>
          <w:rFonts w:cs="Arial"/>
          <w:bCs/>
        </w:rPr>
        <w:br/>
      </w:r>
      <w:r w:rsidR="00F83EE8" w:rsidRPr="00AD538A">
        <w:rPr>
          <w:rFonts w:cs="Arial"/>
        </w:rPr>
        <w:t xml:space="preserve">na terenie Specjalnej Strefy Ekonomicznej EURO-PARK w Mielcu (działki o nr </w:t>
      </w:r>
      <w:proofErr w:type="spellStart"/>
      <w:r w:rsidR="00F83EE8" w:rsidRPr="00AD538A">
        <w:rPr>
          <w:rFonts w:cs="Arial"/>
        </w:rPr>
        <w:t>ewid</w:t>
      </w:r>
      <w:proofErr w:type="spellEnd"/>
      <w:r w:rsidR="00F83EE8" w:rsidRPr="00AD538A">
        <w:rPr>
          <w:rFonts w:cs="Arial"/>
        </w:rPr>
        <w:t xml:space="preserve">.: 188/4, 188/9, 188/10, 188/11 i 188/12) </w:t>
      </w:r>
      <w:r w:rsidR="00F83EE8" w:rsidRPr="00AD538A">
        <w:rPr>
          <w:rFonts w:cs="Arial"/>
          <w:bCs/>
        </w:rPr>
        <w:t>instalacji do przetwarzania odpadów</w:t>
      </w:r>
      <w:r w:rsidR="00F83EE8" w:rsidRPr="00AD538A">
        <w:rPr>
          <w:rFonts w:cs="Arial"/>
        </w:rPr>
        <w:t xml:space="preserve">, w tym: przetwarzania odpadowego sprzętu elektrycznego i elektronicznego, płytek PCB, </w:t>
      </w:r>
      <w:r w:rsidR="0055395D">
        <w:rPr>
          <w:rFonts w:cs="Arial"/>
        </w:rPr>
        <w:br/>
      </w:r>
      <w:r w:rsidR="00F83EE8" w:rsidRPr="00AD538A">
        <w:rPr>
          <w:rFonts w:cs="Arial"/>
        </w:rPr>
        <w:t xml:space="preserve">kabli telekomunikacyjnych i energetycznych oraz metali, o zdolności przetwarzania 103,36 Mg/dobę (w tym odpadów niebezpiecznych 24,1 Mg/dobę).  </w:t>
      </w:r>
    </w:p>
    <w:p w14:paraId="6FC4AF2C" w14:textId="77777777" w:rsidR="00F83EE8" w:rsidRPr="00AD538A" w:rsidRDefault="00F83EE8" w:rsidP="00AD538A">
      <w:pPr>
        <w:spacing w:before="120" w:after="120" w:line="240" w:lineRule="auto"/>
        <w:jc w:val="center"/>
        <w:rPr>
          <w:rFonts w:cs="Arial"/>
          <w:b/>
          <w:bCs/>
        </w:rPr>
      </w:pPr>
      <w:r w:rsidRPr="00AD538A">
        <w:rPr>
          <w:rFonts w:cs="Arial"/>
          <w:b/>
          <w:bCs/>
        </w:rPr>
        <w:t>orzekam</w:t>
      </w:r>
    </w:p>
    <w:p w14:paraId="23A0EF43" w14:textId="48643A27" w:rsidR="002C449B" w:rsidRPr="00AD538A" w:rsidRDefault="00F83EE8" w:rsidP="009F2D2E">
      <w:pPr>
        <w:spacing w:before="120" w:after="120" w:line="240" w:lineRule="auto"/>
        <w:jc w:val="both"/>
        <w:rPr>
          <w:rFonts w:cs="Arial"/>
          <w:b/>
          <w:u w:val="single"/>
        </w:rPr>
      </w:pPr>
      <w:r w:rsidRPr="00AD538A">
        <w:rPr>
          <w:rFonts w:cs="Arial"/>
        </w:rPr>
        <w:t>Zmieniam decyzję Marszałka Województwa Podkarpackiego z dnia 17.05.2019r., znak: OS-I.7222.55.1.2018.MD</w:t>
      </w:r>
      <w:r w:rsidR="009F2D2E">
        <w:rPr>
          <w:rFonts w:cs="Arial"/>
        </w:rPr>
        <w:t xml:space="preserve"> zmienioną decyzją </w:t>
      </w:r>
      <w:r w:rsidR="009F2D2E" w:rsidRPr="007021D1">
        <w:rPr>
          <w:rFonts w:cs="Arial"/>
        </w:rPr>
        <w:t xml:space="preserve">z dnia 20.09.2022r., znak: </w:t>
      </w:r>
      <w:r w:rsidR="009F2D2E">
        <w:rPr>
          <w:rFonts w:cs="Arial"/>
        </w:rPr>
        <w:br/>
      </w:r>
      <w:r w:rsidR="009F2D2E" w:rsidRPr="007021D1">
        <w:rPr>
          <w:rFonts w:cs="Arial"/>
        </w:rPr>
        <w:t>OS-I.7222.24.5.2020.MD</w:t>
      </w:r>
      <w:r w:rsidR="009F2D2E">
        <w:rPr>
          <w:rFonts w:cs="Arial"/>
        </w:rPr>
        <w:t xml:space="preserve">, sprostowaną postanowieniem  z dnia 17.07.2023r., znak: </w:t>
      </w:r>
      <w:r w:rsidR="009F2D2E" w:rsidRPr="007021D1">
        <w:rPr>
          <w:rFonts w:cs="Arial"/>
        </w:rPr>
        <w:t>OS-I.7222.24.5.2020.MD</w:t>
      </w:r>
      <w:r w:rsidR="009F2D2E">
        <w:rPr>
          <w:rFonts w:cs="Arial"/>
        </w:rPr>
        <w:t xml:space="preserve"> oraz zmienioną decyzją z dnia 06.08.2024r., znak: </w:t>
      </w:r>
      <w:r w:rsidR="009F2D2E">
        <w:rPr>
          <w:rFonts w:cs="Arial"/>
        </w:rPr>
        <w:br/>
      </w:r>
      <w:r w:rsidR="009F2D2E" w:rsidRPr="007021D1">
        <w:rPr>
          <w:rFonts w:cs="Arial"/>
        </w:rPr>
        <w:t>OS-I.7222.2</w:t>
      </w:r>
      <w:r w:rsidR="009F2D2E">
        <w:rPr>
          <w:rFonts w:cs="Arial"/>
        </w:rPr>
        <w:t>2</w:t>
      </w:r>
      <w:r w:rsidR="009F2D2E" w:rsidRPr="007021D1">
        <w:rPr>
          <w:rFonts w:cs="Arial"/>
        </w:rPr>
        <w:t>.</w:t>
      </w:r>
      <w:r w:rsidR="009F2D2E">
        <w:rPr>
          <w:rFonts w:cs="Arial"/>
        </w:rPr>
        <w:t>9</w:t>
      </w:r>
      <w:r w:rsidR="009F2D2E" w:rsidRPr="007021D1">
        <w:rPr>
          <w:rFonts w:cs="Arial"/>
        </w:rPr>
        <w:t>.202</w:t>
      </w:r>
      <w:r w:rsidR="009F2D2E">
        <w:rPr>
          <w:rFonts w:cs="Arial"/>
        </w:rPr>
        <w:t>4</w:t>
      </w:r>
      <w:r w:rsidR="009F2D2E" w:rsidRPr="007021D1">
        <w:rPr>
          <w:rFonts w:cs="Arial"/>
        </w:rPr>
        <w:t>.MD</w:t>
      </w:r>
      <w:r w:rsidR="002C449B" w:rsidRPr="00AD538A">
        <w:rPr>
          <w:rFonts w:cs="Arial"/>
        </w:rPr>
        <w:t xml:space="preserve">, </w:t>
      </w:r>
      <w:r w:rsidRPr="00AD538A">
        <w:rPr>
          <w:rFonts w:cs="Arial"/>
        </w:rPr>
        <w:t xml:space="preserve">udzielającą RADO Sp. z o.o., Ławnica 240, </w:t>
      </w:r>
      <w:r w:rsidR="009F2D2E">
        <w:rPr>
          <w:rFonts w:cs="Arial"/>
        </w:rPr>
        <w:br/>
      </w:r>
      <w:r w:rsidRPr="00AD538A">
        <w:rPr>
          <w:rFonts w:cs="Arial"/>
        </w:rPr>
        <w:t>39-331 Chorzelów</w:t>
      </w:r>
      <w:r w:rsidRPr="00AD538A">
        <w:rPr>
          <w:rFonts w:cs="Arial"/>
          <w:b/>
        </w:rPr>
        <w:t xml:space="preserve"> </w:t>
      </w:r>
      <w:r w:rsidRPr="00AD538A">
        <w:rPr>
          <w:rFonts w:cs="Arial"/>
        </w:rPr>
        <w:t xml:space="preserve">(REGON: 180192882, NIP: 8172037826) </w:t>
      </w:r>
      <w:r w:rsidRPr="00AD538A">
        <w:rPr>
          <w:rFonts w:cs="Arial"/>
          <w:bCs/>
        </w:rPr>
        <w:t xml:space="preserve">pozwolenia zintegrowanego na prowadzenie </w:t>
      </w:r>
      <w:r w:rsidRPr="00AD538A">
        <w:rPr>
          <w:rFonts w:cs="Arial"/>
        </w:rPr>
        <w:t xml:space="preserve">na terenie Specjalnej Strefy Ekonomicznej </w:t>
      </w:r>
      <w:r w:rsidR="009F2D2E">
        <w:rPr>
          <w:rFonts w:cs="Arial"/>
        </w:rPr>
        <w:br/>
      </w:r>
      <w:r w:rsidRPr="00AD538A">
        <w:rPr>
          <w:rFonts w:cs="Arial"/>
        </w:rPr>
        <w:t xml:space="preserve">EURO-PARK w Mielcu (działki o nr </w:t>
      </w:r>
      <w:proofErr w:type="spellStart"/>
      <w:r w:rsidRPr="00AD538A">
        <w:rPr>
          <w:rFonts w:cs="Arial"/>
        </w:rPr>
        <w:t>ewid</w:t>
      </w:r>
      <w:proofErr w:type="spellEnd"/>
      <w:r w:rsidRPr="00AD538A">
        <w:rPr>
          <w:rFonts w:cs="Arial"/>
        </w:rPr>
        <w:t xml:space="preserve">.: 188/4, 188/9, 188/10, 188/11 i 188/12) </w:t>
      </w:r>
      <w:r w:rsidRPr="00AD538A">
        <w:rPr>
          <w:rFonts w:cs="Arial"/>
          <w:bCs/>
        </w:rPr>
        <w:t>instalacji do przetwarzania odpadów</w:t>
      </w:r>
      <w:r w:rsidRPr="00AD538A">
        <w:rPr>
          <w:rFonts w:cs="Arial"/>
        </w:rPr>
        <w:t>, w tym: przetwarzania odpadowego sprzętu elektrycznego i elektronicznego, płytek PCB, kabli telekomunikacyjnych</w:t>
      </w:r>
      <w:r w:rsidR="002C449B" w:rsidRPr="00AD538A">
        <w:rPr>
          <w:rFonts w:cs="Arial"/>
        </w:rPr>
        <w:t xml:space="preserve"> </w:t>
      </w:r>
      <w:r w:rsidR="009F2D2E">
        <w:rPr>
          <w:rFonts w:cs="Arial"/>
        </w:rPr>
        <w:br/>
      </w:r>
      <w:r w:rsidR="002C449B" w:rsidRPr="00AD538A">
        <w:rPr>
          <w:rFonts w:cs="Arial"/>
        </w:rPr>
        <w:t xml:space="preserve">i energetycznych oraz metali, o zdolności przetwarzania 103,36 Mg/dobę </w:t>
      </w:r>
      <w:r w:rsidR="009F2D2E">
        <w:rPr>
          <w:rFonts w:cs="Arial"/>
        </w:rPr>
        <w:br/>
      </w:r>
      <w:r w:rsidR="002C449B" w:rsidRPr="00AD538A">
        <w:rPr>
          <w:rFonts w:cs="Arial"/>
        </w:rPr>
        <w:t>(w tym odpadów niebezpiecznych 24,1 Mg/dobę), w następujący sposób:</w:t>
      </w:r>
    </w:p>
    <w:p w14:paraId="15E3A8F3" w14:textId="22750796" w:rsidR="002C449B" w:rsidRPr="009F2D2E" w:rsidRDefault="002C449B">
      <w:pPr>
        <w:pStyle w:val="Nagwek2"/>
        <w:numPr>
          <w:ilvl w:val="0"/>
          <w:numId w:val="28"/>
        </w:numPr>
        <w:spacing w:before="240" w:after="120" w:line="240" w:lineRule="auto"/>
        <w:ind w:left="425" w:hanging="425"/>
        <w:rPr>
          <w:rFonts w:cs="Arial"/>
        </w:rPr>
      </w:pPr>
      <w:r w:rsidRPr="009F2D2E">
        <w:rPr>
          <w:rFonts w:cs="Arial"/>
        </w:rPr>
        <w:t>W punkcie I</w:t>
      </w:r>
      <w:r w:rsidR="009F2D2E" w:rsidRPr="009F2D2E">
        <w:rPr>
          <w:rFonts w:cs="Arial"/>
        </w:rPr>
        <w:t>I</w:t>
      </w:r>
      <w:r w:rsidRPr="009F2D2E">
        <w:rPr>
          <w:rFonts w:cs="Arial"/>
        </w:rPr>
        <w:t>.</w:t>
      </w:r>
      <w:r w:rsidR="009F2D2E">
        <w:rPr>
          <w:rFonts w:cs="Arial"/>
        </w:rPr>
        <w:t>2.</w:t>
      </w:r>
      <w:r w:rsidRPr="009F2D2E">
        <w:rPr>
          <w:rFonts w:cs="Arial"/>
        </w:rPr>
        <w:t xml:space="preserve"> decyzji podpunkt I</w:t>
      </w:r>
      <w:r w:rsidR="009F2D2E" w:rsidRPr="009F2D2E">
        <w:rPr>
          <w:rFonts w:cs="Arial"/>
        </w:rPr>
        <w:t>I</w:t>
      </w:r>
      <w:r w:rsidRPr="009F2D2E">
        <w:rPr>
          <w:rFonts w:cs="Arial"/>
        </w:rPr>
        <w:t>.</w:t>
      </w:r>
      <w:r w:rsidR="009F2D2E" w:rsidRPr="009F2D2E">
        <w:rPr>
          <w:rFonts w:cs="Arial"/>
        </w:rPr>
        <w:t>2</w:t>
      </w:r>
      <w:r w:rsidRPr="009F2D2E">
        <w:rPr>
          <w:rFonts w:cs="Arial"/>
        </w:rPr>
        <w:t>.</w:t>
      </w:r>
      <w:r w:rsidR="009F2D2E">
        <w:rPr>
          <w:rFonts w:cs="Arial"/>
        </w:rPr>
        <w:t>1.</w:t>
      </w:r>
      <w:r w:rsidRPr="009F2D2E">
        <w:rPr>
          <w:rFonts w:cs="Arial"/>
        </w:rPr>
        <w:t xml:space="preserve"> otrzymuje brzmienie:</w:t>
      </w:r>
    </w:p>
    <w:p w14:paraId="3F439B56" w14:textId="526675B5" w:rsidR="009F2D2E" w:rsidRPr="00AD538A" w:rsidRDefault="009F2D2E" w:rsidP="009F2D2E">
      <w:pPr>
        <w:tabs>
          <w:tab w:val="left" w:pos="851"/>
        </w:tabs>
        <w:spacing w:before="120" w:after="120" w:line="240" w:lineRule="auto"/>
        <w:jc w:val="both"/>
        <w:rPr>
          <w:rFonts w:cs="Arial"/>
        </w:rPr>
      </w:pPr>
      <w:r w:rsidRPr="009F2D2E">
        <w:rPr>
          <w:rFonts w:cs="Arial"/>
          <w:b/>
        </w:rPr>
        <w:t>„II.2.1.</w:t>
      </w:r>
      <w:r w:rsidRPr="009F2D2E">
        <w:rPr>
          <w:rFonts w:cs="Arial"/>
          <w:b/>
        </w:rPr>
        <w:tab/>
      </w:r>
      <w:r w:rsidRPr="009F2D2E">
        <w:rPr>
          <w:rFonts w:cs="Arial"/>
        </w:rPr>
        <w:t>Odpady inne niż niebezpieczne</w:t>
      </w:r>
    </w:p>
    <w:p w14:paraId="149820FC" w14:textId="7007B514" w:rsidR="002C449B" w:rsidRDefault="002C449B" w:rsidP="00AD538A">
      <w:pPr>
        <w:pStyle w:val="Akapitzlist"/>
        <w:spacing w:before="120" w:line="240" w:lineRule="auto"/>
        <w:ind w:left="0"/>
        <w:jc w:val="both"/>
        <w:rPr>
          <w:rFonts w:cs="Arial"/>
        </w:rPr>
      </w:pPr>
    </w:p>
    <w:p w14:paraId="69D9070B" w14:textId="61706BC1" w:rsidR="009F2D2E" w:rsidRPr="00AD538A" w:rsidRDefault="003B092A" w:rsidP="009F2D2E">
      <w:pPr>
        <w:pStyle w:val="Akapitzlist"/>
        <w:spacing w:before="120" w:line="240" w:lineRule="auto"/>
        <w:ind w:left="0"/>
        <w:jc w:val="center"/>
        <w:rPr>
          <w:rFonts w:cs="Arial"/>
        </w:rPr>
      </w:pPr>
      <w:r w:rsidRPr="00C270F0">
        <w:rPr>
          <w:rFonts w:cs="Arial"/>
          <w:b/>
          <w:noProof/>
        </w:rPr>
        <w:drawing>
          <wp:inline distT="0" distB="0" distL="0" distR="0" wp14:anchorId="15568275" wp14:editId="32D77EAC">
            <wp:extent cx="1457325" cy="390525"/>
            <wp:effectExtent l="0" t="0" r="9525" b="9525"/>
            <wp:docPr id="110201540" name="Obraz 110201540" descr="Logo Województwa Podkarpac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Logo Województwa Podkarpackie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390525"/>
                    </a:xfrm>
                    <a:prstGeom prst="rect">
                      <a:avLst/>
                    </a:prstGeom>
                    <a:noFill/>
                    <a:ln>
                      <a:noFill/>
                    </a:ln>
                  </pic:spPr>
                </pic:pic>
              </a:graphicData>
            </a:graphic>
          </wp:inline>
        </w:drawing>
      </w:r>
    </w:p>
    <w:p w14:paraId="0F2C471A" w14:textId="77777777" w:rsidR="003B092A" w:rsidRPr="00C270F0" w:rsidRDefault="003B092A" w:rsidP="003B092A">
      <w:pPr>
        <w:tabs>
          <w:tab w:val="center" w:pos="4536"/>
          <w:tab w:val="right" w:pos="9214"/>
        </w:tabs>
        <w:spacing w:after="0"/>
        <w:ind w:left="-1276" w:right="-1278"/>
        <w:jc w:val="center"/>
        <w:rPr>
          <w:rFonts w:eastAsia="Times New Roman"/>
          <w:sz w:val="16"/>
          <w:szCs w:val="16"/>
          <w:lang w:eastAsia="pl-PL"/>
        </w:rPr>
      </w:pPr>
      <w:r w:rsidRPr="00C270F0">
        <w:rPr>
          <w:rFonts w:eastAsia="Times New Roman"/>
          <w:sz w:val="16"/>
          <w:szCs w:val="16"/>
          <w:lang w:eastAsia="pl-PL"/>
        </w:rPr>
        <w:t>al. Łukasza Cieplińskiego 4, 35-010 Rzeszów</w:t>
      </w:r>
    </w:p>
    <w:p w14:paraId="30B05E27" w14:textId="77777777" w:rsidR="003B092A" w:rsidRPr="00C270F0" w:rsidRDefault="003B092A" w:rsidP="003B092A">
      <w:pPr>
        <w:tabs>
          <w:tab w:val="center" w:pos="4536"/>
          <w:tab w:val="right" w:pos="9072"/>
        </w:tabs>
        <w:spacing w:after="0"/>
        <w:jc w:val="center"/>
        <w:rPr>
          <w:rFonts w:eastAsia="Times New Roman"/>
          <w:sz w:val="16"/>
          <w:szCs w:val="16"/>
          <w:lang w:eastAsia="pl-PL"/>
        </w:rPr>
      </w:pPr>
      <w:r w:rsidRPr="00C270F0">
        <w:rPr>
          <w:rFonts w:eastAsia="Times New Roman"/>
          <w:sz w:val="16"/>
          <w:szCs w:val="16"/>
          <w:lang w:eastAsia="pl-PL"/>
        </w:rPr>
        <w:t>tel. 17 850 17 00, fax 17 850 17 01, e-mail: marszalek@podkarpackie.pl, www.podkarpackie.pl</w:t>
      </w:r>
    </w:p>
    <w:p w14:paraId="2C660D12" w14:textId="2D30A0F8" w:rsidR="00A937F0" w:rsidRPr="00AD538A" w:rsidRDefault="00A937F0" w:rsidP="00AD538A">
      <w:pPr>
        <w:spacing w:after="120" w:line="240" w:lineRule="auto"/>
        <w:jc w:val="both"/>
        <w:rPr>
          <w:rFonts w:cs="Arial"/>
          <w:sz w:val="20"/>
        </w:rPr>
      </w:pPr>
      <w:r w:rsidRPr="00AD538A">
        <w:rPr>
          <w:rFonts w:cs="Arial"/>
          <w:sz w:val="20"/>
        </w:rPr>
        <w:lastRenderedPageBreak/>
        <w:t xml:space="preserve">Tabela 2 </w:t>
      </w:r>
    </w:p>
    <w:tbl>
      <w:tblPr>
        <w:tblStyle w:val="Tabela-Siatka1"/>
        <w:tblW w:w="5000" w:type="pct"/>
        <w:tblLook w:val="0020" w:firstRow="1" w:lastRow="0" w:firstColumn="0" w:lastColumn="0" w:noHBand="0" w:noVBand="0"/>
        <w:tblCaption w:val="Dopuszczone do wytworzenia odpady inne niz niebezpieczne"/>
        <w:tblDescription w:val="Tabela zawiera kod odpadu, żródło jego powstania odpadów, podstawowy sklad i właściwosci odpadów wraz z podaniem dopuszczalnych do wytworzenia ilości. Tabela zawiera łączone i scalone komórki."/>
      </w:tblPr>
      <w:tblGrid>
        <w:gridCol w:w="936"/>
        <w:gridCol w:w="958"/>
        <w:gridCol w:w="1356"/>
        <w:gridCol w:w="1876"/>
        <w:gridCol w:w="2662"/>
        <w:gridCol w:w="1274"/>
      </w:tblGrid>
      <w:tr w:rsidR="00A937F0" w:rsidRPr="00AD538A" w14:paraId="3396AA28" w14:textId="77777777" w:rsidTr="00500037">
        <w:trPr>
          <w:trHeight w:val="20"/>
          <w:tblHeader/>
        </w:trPr>
        <w:tc>
          <w:tcPr>
            <w:tcW w:w="516" w:type="pct"/>
            <w:tcBorders>
              <w:bottom w:val="single" w:sz="4" w:space="0" w:color="auto"/>
            </w:tcBorders>
            <w:vAlign w:val="center"/>
          </w:tcPr>
          <w:p w14:paraId="621035CB" w14:textId="77777777" w:rsidR="00A937F0" w:rsidRPr="00AD538A" w:rsidRDefault="00A937F0" w:rsidP="00AD538A">
            <w:pPr>
              <w:jc w:val="center"/>
              <w:rPr>
                <w:rFonts w:cs="Arial"/>
                <w:b/>
                <w:sz w:val="16"/>
                <w:szCs w:val="16"/>
              </w:rPr>
            </w:pPr>
            <w:bookmarkStart w:id="0" w:name="_Hlk2686332"/>
            <w:bookmarkStart w:id="1" w:name="_Hlk1716620"/>
            <w:bookmarkStart w:id="2" w:name="_Hlk1981285"/>
            <w:r w:rsidRPr="00AD538A">
              <w:rPr>
                <w:rFonts w:cs="Arial"/>
                <w:b/>
                <w:sz w:val="16"/>
                <w:szCs w:val="16"/>
              </w:rPr>
              <w:t>Lp.</w:t>
            </w:r>
          </w:p>
        </w:tc>
        <w:tc>
          <w:tcPr>
            <w:tcW w:w="529" w:type="pct"/>
            <w:tcBorders>
              <w:bottom w:val="single" w:sz="4" w:space="0" w:color="auto"/>
            </w:tcBorders>
            <w:vAlign w:val="center"/>
          </w:tcPr>
          <w:p w14:paraId="22EC86D0" w14:textId="77777777" w:rsidR="00A937F0" w:rsidRPr="00AD538A" w:rsidRDefault="00A937F0" w:rsidP="00AD538A">
            <w:pPr>
              <w:jc w:val="center"/>
              <w:rPr>
                <w:rFonts w:cs="Arial"/>
                <w:b/>
                <w:sz w:val="16"/>
                <w:szCs w:val="16"/>
              </w:rPr>
            </w:pPr>
            <w:r w:rsidRPr="00AD538A">
              <w:rPr>
                <w:rFonts w:cs="Arial"/>
                <w:b/>
                <w:sz w:val="16"/>
                <w:szCs w:val="16"/>
              </w:rPr>
              <w:t>Kod odpadów</w:t>
            </w:r>
          </w:p>
        </w:tc>
        <w:tc>
          <w:tcPr>
            <w:tcW w:w="748" w:type="pct"/>
            <w:tcBorders>
              <w:bottom w:val="single" w:sz="4" w:space="0" w:color="auto"/>
            </w:tcBorders>
            <w:vAlign w:val="center"/>
          </w:tcPr>
          <w:p w14:paraId="66FC99C6" w14:textId="77777777" w:rsidR="00A937F0" w:rsidRPr="00AD538A" w:rsidRDefault="00A937F0" w:rsidP="00AD538A">
            <w:pPr>
              <w:jc w:val="center"/>
              <w:rPr>
                <w:rFonts w:cs="Arial"/>
                <w:b/>
                <w:sz w:val="16"/>
                <w:szCs w:val="16"/>
              </w:rPr>
            </w:pPr>
            <w:r w:rsidRPr="00AD538A">
              <w:rPr>
                <w:rFonts w:cs="Arial"/>
                <w:b/>
                <w:sz w:val="16"/>
                <w:szCs w:val="16"/>
              </w:rPr>
              <w:t>Rodzaj odpadu</w:t>
            </w:r>
          </w:p>
        </w:tc>
        <w:tc>
          <w:tcPr>
            <w:tcW w:w="1035" w:type="pct"/>
            <w:vAlign w:val="center"/>
          </w:tcPr>
          <w:p w14:paraId="03A43453" w14:textId="77777777" w:rsidR="00A937F0" w:rsidRPr="00AD538A" w:rsidRDefault="00A937F0" w:rsidP="00AD538A">
            <w:pPr>
              <w:jc w:val="center"/>
              <w:rPr>
                <w:rFonts w:cs="Arial"/>
                <w:b/>
                <w:sz w:val="16"/>
                <w:szCs w:val="16"/>
              </w:rPr>
            </w:pPr>
            <w:r w:rsidRPr="00AD538A">
              <w:rPr>
                <w:rFonts w:cs="Arial"/>
                <w:b/>
                <w:sz w:val="16"/>
                <w:szCs w:val="16"/>
              </w:rPr>
              <w:t>Źródło powstawania odpadów</w:t>
            </w:r>
          </w:p>
        </w:tc>
        <w:tc>
          <w:tcPr>
            <w:tcW w:w="1469" w:type="pct"/>
            <w:tcBorders>
              <w:bottom w:val="single" w:sz="4" w:space="0" w:color="auto"/>
            </w:tcBorders>
            <w:vAlign w:val="center"/>
          </w:tcPr>
          <w:p w14:paraId="0F370F45" w14:textId="10519B6D" w:rsidR="00A937F0" w:rsidRPr="00AD538A" w:rsidRDefault="00A937F0" w:rsidP="00AD538A">
            <w:pPr>
              <w:jc w:val="center"/>
              <w:rPr>
                <w:rFonts w:cs="Arial"/>
                <w:b/>
                <w:sz w:val="16"/>
                <w:szCs w:val="16"/>
              </w:rPr>
            </w:pPr>
            <w:r w:rsidRPr="00AD538A">
              <w:rPr>
                <w:rFonts w:cs="Arial"/>
                <w:b/>
                <w:sz w:val="16"/>
                <w:szCs w:val="16"/>
              </w:rPr>
              <w:t>Podstawowy skład chemiczny</w:t>
            </w:r>
            <w:r w:rsidR="001E7E3E" w:rsidRPr="00AD538A">
              <w:rPr>
                <w:rFonts w:cs="Arial"/>
                <w:b/>
                <w:sz w:val="16"/>
                <w:szCs w:val="16"/>
              </w:rPr>
              <w:t xml:space="preserve"> </w:t>
            </w:r>
            <w:r w:rsidR="00E92945">
              <w:rPr>
                <w:rFonts w:cs="Arial"/>
                <w:b/>
                <w:sz w:val="16"/>
                <w:szCs w:val="16"/>
              </w:rPr>
              <w:br/>
            </w:r>
            <w:r w:rsidRPr="00AD538A">
              <w:rPr>
                <w:rFonts w:cs="Arial"/>
                <w:b/>
                <w:sz w:val="16"/>
                <w:szCs w:val="16"/>
              </w:rPr>
              <w:t>i właściwości odpadu</w:t>
            </w:r>
          </w:p>
        </w:tc>
        <w:tc>
          <w:tcPr>
            <w:tcW w:w="703" w:type="pct"/>
            <w:vAlign w:val="center"/>
          </w:tcPr>
          <w:p w14:paraId="75E6872E" w14:textId="77777777" w:rsidR="004530AF" w:rsidRPr="00AD538A" w:rsidRDefault="00A937F0" w:rsidP="00AD538A">
            <w:pPr>
              <w:jc w:val="center"/>
              <w:rPr>
                <w:rStyle w:val="Domylnaczcionkaakapitu1"/>
                <w:rFonts w:cs="Arial"/>
                <w:b/>
                <w:bCs/>
                <w:sz w:val="16"/>
                <w:szCs w:val="16"/>
              </w:rPr>
            </w:pPr>
            <w:r w:rsidRPr="00AD538A">
              <w:rPr>
                <w:rStyle w:val="Domylnaczcionkaakapitu1"/>
                <w:rFonts w:cs="Arial"/>
                <w:b/>
                <w:bCs/>
                <w:sz w:val="16"/>
                <w:szCs w:val="16"/>
              </w:rPr>
              <w:t>Ilość</w:t>
            </w:r>
            <w:r w:rsidR="001E7E3E" w:rsidRPr="00AD538A">
              <w:rPr>
                <w:rStyle w:val="Domylnaczcionkaakapitu1"/>
                <w:rFonts w:cs="Arial"/>
                <w:b/>
                <w:bCs/>
                <w:sz w:val="16"/>
                <w:szCs w:val="16"/>
              </w:rPr>
              <w:t xml:space="preserve"> </w:t>
            </w:r>
          </w:p>
          <w:p w14:paraId="0C0C8C57" w14:textId="5870AE96" w:rsidR="004530AF" w:rsidRPr="00AD538A" w:rsidRDefault="00A937F0" w:rsidP="00AD538A">
            <w:pPr>
              <w:jc w:val="center"/>
              <w:rPr>
                <w:rStyle w:val="Domylnaczcionkaakapitu1"/>
                <w:rFonts w:cs="Arial"/>
                <w:b/>
                <w:bCs/>
                <w:sz w:val="16"/>
                <w:szCs w:val="16"/>
              </w:rPr>
            </w:pPr>
            <w:r w:rsidRPr="00AD538A">
              <w:rPr>
                <w:rStyle w:val="Domylnaczcionkaakapitu1"/>
                <w:rFonts w:cs="Arial"/>
                <w:b/>
                <w:bCs/>
                <w:sz w:val="16"/>
                <w:szCs w:val="16"/>
              </w:rPr>
              <w:t>Mg/rok</w:t>
            </w:r>
          </w:p>
          <w:p w14:paraId="670E887A" w14:textId="554D2836" w:rsidR="00A937F0" w:rsidRPr="00AD538A" w:rsidRDefault="00A937F0" w:rsidP="00AD538A">
            <w:pPr>
              <w:jc w:val="center"/>
              <w:rPr>
                <w:rFonts w:cs="Arial"/>
                <w:sz w:val="16"/>
                <w:szCs w:val="16"/>
              </w:rPr>
            </w:pPr>
            <w:r w:rsidRPr="00AD538A">
              <w:rPr>
                <w:rStyle w:val="Domylnaczcionkaakapitu1"/>
                <w:rFonts w:cs="Arial"/>
                <w:b/>
                <w:bCs/>
                <w:sz w:val="16"/>
                <w:szCs w:val="16"/>
                <w:vertAlign w:val="superscript"/>
              </w:rPr>
              <w:t>1),2),3)</w:t>
            </w:r>
          </w:p>
        </w:tc>
      </w:tr>
      <w:bookmarkEnd w:id="0"/>
      <w:tr w:rsidR="00786049" w:rsidRPr="00AD538A" w14:paraId="03EEA8C1" w14:textId="77777777" w:rsidTr="00500037">
        <w:trPr>
          <w:trHeight w:val="472"/>
        </w:trPr>
        <w:tc>
          <w:tcPr>
            <w:tcW w:w="516" w:type="pct"/>
            <w:tcBorders>
              <w:top w:val="single" w:sz="4" w:space="0" w:color="auto"/>
              <w:left w:val="single" w:sz="4" w:space="0" w:color="auto"/>
              <w:bottom w:val="nil"/>
              <w:right w:val="single" w:sz="4" w:space="0" w:color="auto"/>
            </w:tcBorders>
            <w:vAlign w:val="center"/>
          </w:tcPr>
          <w:p w14:paraId="360A8158" w14:textId="77777777" w:rsidR="00786049" w:rsidRPr="00AD538A" w:rsidRDefault="00786049">
            <w:pPr>
              <w:pStyle w:val="Akapitzlist"/>
              <w:numPr>
                <w:ilvl w:val="0"/>
                <w:numId w:val="21"/>
              </w:numPr>
              <w:spacing w:after="0" w:line="240" w:lineRule="auto"/>
              <w:jc w:val="center"/>
              <w:rPr>
                <w:rFonts w:cs="Arial"/>
                <w:sz w:val="16"/>
                <w:szCs w:val="16"/>
              </w:rPr>
            </w:pPr>
          </w:p>
        </w:tc>
        <w:tc>
          <w:tcPr>
            <w:tcW w:w="529" w:type="pct"/>
            <w:tcBorders>
              <w:top w:val="single" w:sz="4" w:space="0" w:color="auto"/>
              <w:left w:val="single" w:sz="4" w:space="0" w:color="auto"/>
              <w:bottom w:val="nil"/>
              <w:right w:val="single" w:sz="4" w:space="0" w:color="auto"/>
            </w:tcBorders>
            <w:vAlign w:val="center"/>
          </w:tcPr>
          <w:p w14:paraId="4C10EB61" w14:textId="77777777" w:rsidR="00786049" w:rsidRPr="00AD538A" w:rsidRDefault="00786049" w:rsidP="00AD538A">
            <w:pPr>
              <w:jc w:val="center"/>
              <w:rPr>
                <w:rStyle w:val="Domylnaczcionkaakapitu1"/>
                <w:rFonts w:cs="Arial"/>
                <w:b/>
                <w:bCs/>
                <w:color w:val="000000"/>
                <w:sz w:val="16"/>
                <w:szCs w:val="16"/>
              </w:rPr>
            </w:pPr>
            <w:r w:rsidRPr="00AD538A">
              <w:rPr>
                <w:rStyle w:val="Domylnaczcionkaakapitu1"/>
                <w:rFonts w:cs="Arial"/>
                <w:b/>
                <w:bCs/>
                <w:color w:val="000000"/>
                <w:sz w:val="16"/>
                <w:szCs w:val="16"/>
              </w:rPr>
              <w:t>08 03 18</w:t>
            </w:r>
          </w:p>
        </w:tc>
        <w:tc>
          <w:tcPr>
            <w:tcW w:w="748" w:type="pct"/>
            <w:tcBorders>
              <w:top w:val="single" w:sz="4" w:space="0" w:color="auto"/>
              <w:left w:val="single" w:sz="4" w:space="0" w:color="auto"/>
              <w:bottom w:val="nil"/>
              <w:right w:val="single" w:sz="4" w:space="0" w:color="auto"/>
            </w:tcBorders>
            <w:vAlign w:val="center"/>
          </w:tcPr>
          <w:p w14:paraId="409F9203" w14:textId="256BE1C2" w:rsidR="00786049" w:rsidRPr="00AD538A" w:rsidRDefault="00786049" w:rsidP="00AD538A">
            <w:pPr>
              <w:jc w:val="center"/>
              <w:rPr>
                <w:rFonts w:cs="Arial"/>
                <w:sz w:val="16"/>
                <w:szCs w:val="16"/>
              </w:rPr>
            </w:pPr>
            <w:r w:rsidRPr="00AD538A">
              <w:rPr>
                <w:rFonts w:cs="Arial"/>
                <w:sz w:val="16"/>
                <w:szCs w:val="16"/>
              </w:rPr>
              <w:t>Odpadowy tuner drukarski inny niż wymieniony w  08 03 17</w:t>
            </w:r>
          </w:p>
        </w:tc>
        <w:tc>
          <w:tcPr>
            <w:tcW w:w="1035" w:type="pct"/>
            <w:tcBorders>
              <w:left w:val="single" w:sz="4" w:space="0" w:color="auto"/>
              <w:right w:val="single" w:sz="4" w:space="0" w:color="auto"/>
            </w:tcBorders>
            <w:vAlign w:val="center"/>
          </w:tcPr>
          <w:p w14:paraId="44B15834" w14:textId="21AA82E2" w:rsidR="00786049" w:rsidRPr="00AD538A" w:rsidRDefault="00786049" w:rsidP="00AD538A">
            <w:pPr>
              <w:jc w:val="center"/>
              <w:rPr>
                <w:rFonts w:cs="Arial"/>
                <w:sz w:val="16"/>
                <w:szCs w:val="16"/>
              </w:rPr>
            </w:pPr>
            <w:r w:rsidRPr="00AD538A">
              <w:rPr>
                <w:rFonts w:cs="Arial"/>
                <w:sz w:val="16"/>
                <w:szCs w:val="16"/>
              </w:rPr>
              <w:t>Demontaż odpadowego sprzętu elektrycznego i  elektronicznego.</w:t>
            </w:r>
          </w:p>
        </w:tc>
        <w:tc>
          <w:tcPr>
            <w:tcW w:w="1469" w:type="pct"/>
            <w:tcBorders>
              <w:top w:val="single" w:sz="4" w:space="0" w:color="auto"/>
              <w:left w:val="single" w:sz="4" w:space="0" w:color="auto"/>
              <w:bottom w:val="nil"/>
              <w:right w:val="single" w:sz="4" w:space="0" w:color="auto"/>
            </w:tcBorders>
            <w:vAlign w:val="center"/>
          </w:tcPr>
          <w:p w14:paraId="629197EF" w14:textId="5E5F9C40" w:rsidR="00786049" w:rsidRPr="00AD538A" w:rsidRDefault="00786049" w:rsidP="00AD538A">
            <w:pPr>
              <w:jc w:val="center"/>
              <w:rPr>
                <w:rFonts w:cs="Arial"/>
                <w:color w:val="000000"/>
                <w:sz w:val="16"/>
                <w:szCs w:val="16"/>
              </w:rPr>
            </w:pPr>
            <w:r w:rsidRPr="00AD538A">
              <w:rPr>
                <w:rFonts w:cs="Arial"/>
                <w:color w:val="000000"/>
                <w:sz w:val="16"/>
                <w:szCs w:val="16"/>
              </w:rPr>
              <w:t>Tworzywo sztuczne PE oraz tusz drukarski -mieszanina związków organicznych</w:t>
            </w:r>
            <w:r w:rsidRPr="00AD538A">
              <w:rPr>
                <w:rFonts w:cs="Arial"/>
                <w:color w:val="000000"/>
                <w:sz w:val="16"/>
                <w:szCs w:val="16"/>
              </w:rPr>
              <w:br/>
              <w:t xml:space="preserve"> i barwników.</w:t>
            </w:r>
          </w:p>
        </w:tc>
        <w:tc>
          <w:tcPr>
            <w:tcW w:w="703" w:type="pct"/>
            <w:tcBorders>
              <w:left w:val="single" w:sz="4" w:space="0" w:color="auto"/>
            </w:tcBorders>
            <w:vAlign w:val="center"/>
          </w:tcPr>
          <w:p w14:paraId="24845647" w14:textId="3B382B33" w:rsidR="00786049" w:rsidRPr="00AD538A" w:rsidRDefault="00786049" w:rsidP="00AD538A">
            <w:pPr>
              <w:jc w:val="center"/>
              <w:rPr>
                <w:rFonts w:cs="Arial"/>
                <w:b/>
                <w:sz w:val="16"/>
                <w:szCs w:val="16"/>
              </w:rPr>
            </w:pPr>
            <w:r w:rsidRPr="00AD538A">
              <w:rPr>
                <w:rFonts w:cs="Arial"/>
                <w:b/>
                <w:sz w:val="16"/>
                <w:szCs w:val="16"/>
              </w:rPr>
              <w:t>10</w:t>
            </w:r>
          </w:p>
        </w:tc>
      </w:tr>
      <w:tr w:rsidR="00786049" w:rsidRPr="00AD538A" w14:paraId="7BAB3773" w14:textId="77777777" w:rsidTr="00500037">
        <w:trPr>
          <w:trHeight w:val="471"/>
        </w:trPr>
        <w:tc>
          <w:tcPr>
            <w:tcW w:w="516" w:type="pct"/>
            <w:tcBorders>
              <w:top w:val="nil"/>
              <w:left w:val="single" w:sz="4" w:space="0" w:color="auto"/>
              <w:bottom w:val="single" w:sz="4" w:space="0" w:color="auto"/>
              <w:right w:val="single" w:sz="4" w:space="0" w:color="auto"/>
            </w:tcBorders>
            <w:vAlign w:val="center"/>
          </w:tcPr>
          <w:p w14:paraId="6FBFA527" w14:textId="77777777" w:rsidR="00786049" w:rsidRPr="00AD538A" w:rsidRDefault="00786049" w:rsidP="00B84285">
            <w:pPr>
              <w:pStyle w:val="Akapitzlist"/>
              <w:spacing w:after="0" w:line="240" w:lineRule="auto"/>
              <w:rPr>
                <w:rFonts w:cs="Arial"/>
                <w:sz w:val="16"/>
                <w:szCs w:val="16"/>
              </w:rPr>
            </w:pPr>
          </w:p>
        </w:tc>
        <w:tc>
          <w:tcPr>
            <w:tcW w:w="529" w:type="pct"/>
            <w:tcBorders>
              <w:top w:val="nil"/>
              <w:left w:val="single" w:sz="4" w:space="0" w:color="auto"/>
              <w:bottom w:val="single" w:sz="4" w:space="0" w:color="auto"/>
              <w:right w:val="single" w:sz="4" w:space="0" w:color="auto"/>
            </w:tcBorders>
            <w:vAlign w:val="center"/>
          </w:tcPr>
          <w:p w14:paraId="262FCADF" w14:textId="77777777" w:rsidR="00786049" w:rsidRPr="00AD538A" w:rsidRDefault="00786049" w:rsidP="00AD538A">
            <w:pPr>
              <w:jc w:val="center"/>
              <w:rPr>
                <w:rStyle w:val="Domylnaczcionkaakapitu1"/>
                <w:rFonts w:cs="Arial"/>
                <w:b/>
                <w:bCs/>
                <w:color w:val="000000"/>
                <w:sz w:val="16"/>
                <w:szCs w:val="16"/>
              </w:rPr>
            </w:pPr>
          </w:p>
        </w:tc>
        <w:tc>
          <w:tcPr>
            <w:tcW w:w="748" w:type="pct"/>
            <w:tcBorders>
              <w:top w:val="nil"/>
              <w:left w:val="single" w:sz="4" w:space="0" w:color="auto"/>
              <w:bottom w:val="single" w:sz="4" w:space="0" w:color="auto"/>
              <w:right w:val="single" w:sz="4" w:space="0" w:color="auto"/>
            </w:tcBorders>
            <w:vAlign w:val="center"/>
          </w:tcPr>
          <w:p w14:paraId="128690AD" w14:textId="77777777" w:rsidR="00786049" w:rsidRPr="00AD538A" w:rsidRDefault="00786049" w:rsidP="00AD538A">
            <w:pPr>
              <w:jc w:val="center"/>
              <w:rPr>
                <w:rFonts w:cs="Arial"/>
                <w:sz w:val="16"/>
                <w:szCs w:val="16"/>
              </w:rPr>
            </w:pPr>
          </w:p>
        </w:tc>
        <w:tc>
          <w:tcPr>
            <w:tcW w:w="1035" w:type="pct"/>
            <w:tcBorders>
              <w:left w:val="single" w:sz="4" w:space="0" w:color="auto"/>
              <w:right w:val="single" w:sz="4" w:space="0" w:color="auto"/>
            </w:tcBorders>
            <w:vAlign w:val="center"/>
          </w:tcPr>
          <w:p w14:paraId="4F68F126" w14:textId="5472911A" w:rsidR="00786049" w:rsidRPr="00AD538A" w:rsidRDefault="00786049" w:rsidP="00AD538A">
            <w:pPr>
              <w:jc w:val="center"/>
              <w:rPr>
                <w:rFonts w:cs="Arial"/>
                <w:sz w:val="16"/>
                <w:szCs w:val="16"/>
              </w:rPr>
            </w:pPr>
            <w:r w:rsidRPr="00AD538A">
              <w:rPr>
                <w:rFonts w:cs="Arial"/>
                <w:sz w:val="16"/>
                <w:szCs w:val="16"/>
              </w:rPr>
              <w:t xml:space="preserve">Obsługa maszyn </w:t>
            </w:r>
            <w:r w:rsidRPr="00AD538A">
              <w:rPr>
                <w:rFonts w:cs="Arial"/>
                <w:sz w:val="16"/>
                <w:szCs w:val="16"/>
              </w:rPr>
              <w:br/>
              <w:t>i urządzeń</w:t>
            </w:r>
          </w:p>
        </w:tc>
        <w:tc>
          <w:tcPr>
            <w:tcW w:w="1469" w:type="pct"/>
            <w:tcBorders>
              <w:top w:val="nil"/>
              <w:left w:val="single" w:sz="4" w:space="0" w:color="auto"/>
              <w:bottom w:val="single" w:sz="4" w:space="0" w:color="auto"/>
              <w:right w:val="single" w:sz="4" w:space="0" w:color="auto"/>
            </w:tcBorders>
            <w:vAlign w:val="center"/>
          </w:tcPr>
          <w:p w14:paraId="07F81068" w14:textId="77777777" w:rsidR="00786049" w:rsidRPr="00AD538A" w:rsidRDefault="00786049" w:rsidP="00AD538A">
            <w:pPr>
              <w:jc w:val="center"/>
              <w:rPr>
                <w:rFonts w:cs="Arial"/>
                <w:color w:val="000000"/>
                <w:sz w:val="16"/>
                <w:szCs w:val="16"/>
              </w:rPr>
            </w:pPr>
          </w:p>
        </w:tc>
        <w:tc>
          <w:tcPr>
            <w:tcW w:w="703" w:type="pct"/>
            <w:tcBorders>
              <w:left w:val="single" w:sz="4" w:space="0" w:color="auto"/>
            </w:tcBorders>
            <w:vAlign w:val="center"/>
          </w:tcPr>
          <w:p w14:paraId="529A11D7" w14:textId="5DE7F60C" w:rsidR="00786049" w:rsidRPr="00AD538A" w:rsidRDefault="00786049" w:rsidP="00AD538A">
            <w:pPr>
              <w:jc w:val="center"/>
              <w:rPr>
                <w:rFonts w:cs="Arial"/>
                <w:b/>
                <w:sz w:val="16"/>
                <w:szCs w:val="16"/>
              </w:rPr>
            </w:pPr>
            <w:r w:rsidRPr="00AD538A">
              <w:rPr>
                <w:rFonts w:cs="Arial"/>
                <w:b/>
                <w:sz w:val="16"/>
                <w:szCs w:val="16"/>
              </w:rPr>
              <w:t>0,5</w:t>
            </w:r>
          </w:p>
        </w:tc>
      </w:tr>
      <w:tr w:rsidR="00A937F0" w:rsidRPr="00AD538A" w14:paraId="66C9002F" w14:textId="77777777" w:rsidTr="00500037">
        <w:trPr>
          <w:trHeight w:val="20"/>
        </w:trPr>
        <w:tc>
          <w:tcPr>
            <w:tcW w:w="516" w:type="pct"/>
            <w:tcBorders>
              <w:top w:val="single" w:sz="4" w:space="0" w:color="auto"/>
            </w:tcBorders>
            <w:vAlign w:val="center"/>
          </w:tcPr>
          <w:p w14:paraId="7171C00D" w14:textId="77777777" w:rsidR="00A937F0" w:rsidRPr="00AD538A" w:rsidRDefault="00A937F0">
            <w:pPr>
              <w:pStyle w:val="Akapitzlist"/>
              <w:numPr>
                <w:ilvl w:val="0"/>
                <w:numId w:val="21"/>
              </w:numPr>
              <w:spacing w:after="0" w:line="240" w:lineRule="auto"/>
              <w:jc w:val="center"/>
              <w:rPr>
                <w:rFonts w:cs="Arial"/>
                <w:sz w:val="16"/>
                <w:szCs w:val="16"/>
              </w:rPr>
            </w:pPr>
          </w:p>
        </w:tc>
        <w:tc>
          <w:tcPr>
            <w:tcW w:w="529" w:type="pct"/>
            <w:tcBorders>
              <w:top w:val="single" w:sz="4" w:space="0" w:color="auto"/>
            </w:tcBorders>
            <w:vAlign w:val="center"/>
          </w:tcPr>
          <w:p w14:paraId="33E1B0D4" w14:textId="56B94FAA" w:rsidR="00A937F0" w:rsidRPr="00AD538A" w:rsidRDefault="00A937F0" w:rsidP="00AD538A">
            <w:pPr>
              <w:jc w:val="center"/>
              <w:rPr>
                <w:rStyle w:val="Domylnaczcionkaakapitu1"/>
                <w:rFonts w:cs="Arial"/>
                <w:b/>
                <w:bCs/>
                <w:color w:val="000000"/>
                <w:sz w:val="16"/>
                <w:szCs w:val="16"/>
              </w:rPr>
            </w:pPr>
            <w:r w:rsidRPr="00AD538A">
              <w:rPr>
                <w:rStyle w:val="Domylnaczcionkaakapitu1"/>
                <w:rFonts w:cs="Arial"/>
                <w:b/>
                <w:bCs/>
                <w:color w:val="000000"/>
                <w:sz w:val="16"/>
                <w:szCs w:val="16"/>
              </w:rPr>
              <w:t>15 01 01</w:t>
            </w:r>
          </w:p>
        </w:tc>
        <w:tc>
          <w:tcPr>
            <w:tcW w:w="748" w:type="pct"/>
            <w:tcBorders>
              <w:top w:val="single" w:sz="4" w:space="0" w:color="auto"/>
            </w:tcBorders>
            <w:vAlign w:val="center"/>
          </w:tcPr>
          <w:p w14:paraId="74498376" w14:textId="77777777" w:rsidR="00A937F0" w:rsidRPr="00AD538A" w:rsidRDefault="00A937F0" w:rsidP="00AD538A">
            <w:pPr>
              <w:jc w:val="center"/>
              <w:rPr>
                <w:rFonts w:cs="Arial"/>
                <w:sz w:val="16"/>
                <w:szCs w:val="16"/>
              </w:rPr>
            </w:pPr>
            <w:r w:rsidRPr="00AD538A">
              <w:rPr>
                <w:rFonts w:cs="Arial"/>
                <w:sz w:val="16"/>
                <w:szCs w:val="16"/>
              </w:rPr>
              <w:t xml:space="preserve">Opakowania </w:t>
            </w:r>
            <w:r w:rsidRPr="00AD538A">
              <w:rPr>
                <w:rFonts w:cs="Arial"/>
                <w:sz w:val="16"/>
                <w:szCs w:val="16"/>
              </w:rPr>
              <w:br/>
              <w:t xml:space="preserve">z papieru </w:t>
            </w:r>
            <w:r w:rsidRPr="00AD538A">
              <w:rPr>
                <w:rFonts w:cs="Arial"/>
                <w:sz w:val="16"/>
                <w:szCs w:val="16"/>
              </w:rPr>
              <w:br/>
              <w:t>i tektury</w:t>
            </w:r>
          </w:p>
        </w:tc>
        <w:tc>
          <w:tcPr>
            <w:tcW w:w="1035" w:type="pct"/>
            <w:vAlign w:val="center"/>
          </w:tcPr>
          <w:p w14:paraId="43454CE3" w14:textId="11219BE5" w:rsidR="00A937F0" w:rsidRPr="00AD538A" w:rsidRDefault="00A937F0" w:rsidP="00AD538A">
            <w:pPr>
              <w:jc w:val="center"/>
              <w:rPr>
                <w:rFonts w:cs="Arial"/>
                <w:sz w:val="16"/>
                <w:szCs w:val="16"/>
              </w:rPr>
            </w:pPr>
            <w:r w:rsidRPr="00AD538A">
              <w:rPr>
                <w:rFonts w:cs="Arial"/>
                <w:sz w:val="16"/>
                <w:szCs w:val="16"/>
              </w:rPr>
              <w:t>Odpad powstający w</w:t>
            </w:r>
            <w:r w:rsidR="003A1B0D" w:rsidRPr="00AD538A">
              <w:rPr>
                <w:rFonts w:cs="Arial"/>
                <w:sz w:val="16"/>
                <w:szCs w:val="16"/>
              </w:rPr>
              <w:t> </w:t>
            </w:r>
            <w:r w:rsidRPr="00AD538A">
              <w:rPr>
                <w:rFonts w:cs="Arial"/>
                <w:sz w:val="16"/>
                <w:szCs w:val="16"/>
              </w:rPr>
              <w:t xml:space="preserve"> magazynie z</w:t>
            </w:r>
            <w:r w:rsidR="003A1B0D" w:rsidRPr="00AD538A">
              <w:rPr>
                <w:rFonts w:cs="Arial"/>
                <w:sz w:val="16"/>
                <w:szCs w:val="16"/>
              </w:rPr>
              <w:t> </w:t>
            </w:r>
            <w:r w:rsidRPr="00AD538A">
              <w:rPr>
                <w:rFonts w:cs="Arial"/>
                <w:sz w:val="16"/>
                <w:szCs w:val="16"/>
              </w:rPr>
              <w:t xml:space="preserve"> opakowań towarów obcych dostarczanych do zakładu.</w:t>
            </w:r>
          </w:p>
        </w:tc>
        <w:tc>
          <w:tcPr>
            <w:tcW w:w="1469" w:type="pct"/>
            <w:tcBorders>
              <w:top w:val="single" w:sz="4" w:space="0" w:color="auto"/>
            </w:tcBorders>
            <w:vAlign w:val="center"/>
          </w:tcPr>
          <w:p w14:paraId="54A38697" w14:textId="31A9C2F4" w:rsidR="00A937F0" w:rsidRPr="00AD538A" w:rsidRDefault="00A937F0" w:rsidP="00AD538A">
            <w:pPr>
              <w:jc w:val="center"/>
              <w:rPr>
                <w:rFonts w:cs="Arial"/>
                <w:sz w:val="16"/>
                <w:szCs w:val="16"/>
              </w:rPr>
            </w:pPr>
            <w:r w:rsidRPr="00AD538A">
              <w:rPr>
                <w:rFonts w:cs="Arial"/>
                <w:sz w:val="16"/>
                <w:szCs w:val="16"/>
              </w:rPr>
              <w:t xml:space="preserve">Włókna organiczne lub roślinne oraz substancje niewłókniste – wypełniacze organiczne (skrobia ziemniaczana) </w:t>
            </w:r>
            <w:r w:rsidR="004530AF" w:rsidRPr="00AD538A">
              <w:rPr>
                <w:rFonts w:cs="Arial"/>
                <w:sz w:val="16"/>
                <w:szCs w:val="16"/>
              </w:rPr>
              <w:br/>
            </w:r>
            <w:r w:rsidRPr="00AD538A">
              <w:rPr>
                <w:rFonts w:cs="Arial"/>
                <w:sz w:val="16"/>
                <w:szCs w:val="16"/>
              </w:rPr>
              <w:t>i wypełniacze nieorganiczne – mineralne: (kaolin, talk, gips, kreda) niekiedy substancje chemiczne typu hydrosulfit oraz barwniki.</w:t>
            </w:r>
          </w:p>
        </w:tc>
        <w:tc>
          <w:tcPr>
            <w:tcW w:w="703" w:type="pct"/>
            <w:vAlign w:val="center"/>
          </w:tcPr>
          <w:p w14:paraId="206F3ECD" w14:textId="36E64D6C" w:rsidR="00A937F0" w:rsidRPr="00AD538A" w:rsidRDefault="00C803AA" w:rsidP="00AD538A">
            <w:pPr>
              <w:jc w:val="center"/>
              <w:rPr>
                <w:rFonts w:cs="Arial"/>
                <w:b/>
                <w:sz w:val="16"/>
                <w:szCs w:val="16"/>
              </w:rPr>
            </w:pPr>
            <w:r>
              <w:rPr>
                <w:rFonts w:cs="Arial"/>
                <w:b/>
                <w:sz w:val="16"/>
                <w:szCs w:val="16"/>
              </w:rPr>
              <w:t>5</w:t>
            </w:r>
          </w:p>
        </w:tc>
      </w:tr>
      <w:tr w:rsidR="00BA4D8F" w:rsidRPr="00AD538A" w14:paraId="6BD0FB35" w14:textId="77777777" w:rsidTr="00E92945">
        <w:trPr>
          <w:trHeight w:val="20"/>
        </w:trPr>
        <w:tc>
          <w:tcPr>
            <w:tcW w:w="516" w:type="pct"/>
            <w:vAlign w:val="center"/>
          </w:tcPr>
          <w:p w14:paraId="4818F061" w14:textId="77777777" w:rsidR="00A937F0" w:rsidRPr="00AD538A" w:rsidRDefault="00A937F0">
            <w:pPr>
              <w:pStyle w:val="Akapitzlist"/>
              <w:numPr>
                <w:ilvl w:val="0"/>
                <w:numId w:val="21"/>
              </w:numPr>
              <w:spacing w:after="0" w:line="240" w:lineRule="auto"/>
              <w:jc w:val="center"/>
              <w:rPr>
                <w:rFonts w:cs="Arial"/>
                <w:sz w:val="16"/>
                <w:szCs w:val="16"/>
              </w:rPr>
            </w:pPr>
          </w:p>
        </w:tc>
        <w:tc>
          <w:tcPr>
            <w:tcW w:w="529" w:type="pct"/>
            <w:vAlign w:val="center"/>
          </w:tcPr>
          <w:p w14:paraId="7FCA82E4" w14:textId="77777777" w:rsidR="00A937F0" w:rsidRPr="00AD538A" w:rsidRDefault="00A937F0" w:rsidP="00AD538A">
            <w:pPr>
              <w:jc w:val="center"/>
              <w:rPr>
                <w:rStyle w:val="Domylnaczcionkaakapitu1"/>
                <w:rFonts w:cs="Arial"/>
                <w:b/>
                <w:bCs/>
                <w:color w:val="000000"/>
                <w:sz w:val="16"/>
                <w:szCs w:val="16"/>
              </w:rPr>
            </w:pPr>
            <w:r w:rsidRPr="00AD538A">
              <w:rPr>
                <w:rStyle w:val="Domylnaczcionkaakapitu1"/>
                <w:rFonts w:cs="Arial"/>
                <w:b/>
                <w:bCs/>
                <w:color w:val="000000"/>
                <w:sz w:val="16"/>
                <w:szCs w:val="16"/>
              </w:rPr>
              <w:t>15 01 02</w:t>
            </w:r>
          </w:p>
        </w:tc>
        <w:tc>
          <w:tcPr>
            <w:tcW w:w="748" w:type="pct"/>
            <w:vAlign w:val="center"/>
          </w:tcPr>
          <w:p w14:paraId="170C53E0" w14:textId="77777777" w:rsidR="00A937F0" w:rsidRPr="00AD538A" w:rsidRDefault="00A937F0" w:rsidP="00AD538A">
            <w:pPr>
              <w:jc w:val="center"/>
              <w:rPr>
                <w:rFonts w:cs="Arial"/>
                <w:sz w:val="16"/>
                <w:szCs w:val="16"/>
              </w:rPr>
            </w:pPr>
            <w:r w:rsidRPr="00AD538A">
              <w:rPr>
                <w:rFonts w:cs="Arial"/>
                <w:sz w:val="16"/>
                <w:szCs w:val="16"/>
              </w:rPr>
              <w:t xml:space="preserve">Opakowania </w:t>
            </w:r>
            <w:r w:rsidRPr="00AD538A">
              <w:rPr>
                <w:rFonts w:cs="Arial"/>
                <w:sz w:val="16"/>
                <w:szCs w:val="16"/>
              </w:rPr>
              <w:br/>
              <w:t>z tworzyw sztucznych</w:t>
            </w:r>
          </w:p>
        </w:tc>
        <w:tc>
          <w:tcPr>
            <w:tcW w:w="1035" w:type="pct"/>
            <w:vAlign w:val="center"/>
          </w:tcPr>
          <w:p w14:paraId="4EFA7358" w14:textId="6F8081CA" w:rsidR="00A937F0" w:rsidRPr="00AD538A" w:rsidRDefault="00A937F0" w:rsidP="00AD538A">
            <w:pPr>
              <w:jc w:val="center"/>
              <w:rPr>
                <w:rFonts w:cs="Arial"/>
                <w:sz w:val="16"/>
                <w:szCs w:val="16"/>
              </w:rPr>
            </w:pPr>
            <w:r w:rsidRPr="00AD538A">
              <w:rPr>
                <w:rFonts w:cs="Arial"/>
                <w:sz w:val="16"/>
                <w:szCs w:val="16"/>
              </w:rPr>
              <w:t>Odpad powstający w</w:t>
            </w:r>
            <w:r w:rsidR="003A1B0D" w:rsidRPr="00AD538A">
              <w:rPr>
                <w:rFonts w:cs="Arial"/>
                <w:sz w:val="16"/>
                <w:szCs w:val="16"/>
              </w:rPr>
              <w:t> </w:t>
            </w:r>
            <w:r w:rsidRPr="00AD538A">
              <w:rPr>
                <w:rFonts w:cs="Arial"/>
                <w:sz w:val="16"/>
                <w:szCs w:val="16"/>
              </w:rPr>
              <w:t xml:space="preserve"> magazynie z</w:t>
            </w:r>
            <w:r w:rsidR="003A1B0D" w:rsidRPr="00AD538A">
              <w:rPr>
                <w:rFonts w:cs="Arial"/>
                <w:sz w:val="16"/>
                <w:szCs w:val="16"/>
              </w:rPr>
              <w:t> </w:t>
            </w:r>
            <w:r w:rsidRPr="00AD538A">
              <w:rPr>
                <w:rFonts w:cs="Arial"/>
                <w:sz w:val="16"/>
                <w:szCs w:val="16"/>
              </w:rPr>
              <w:t xml:space="preserve">  opakowań towarów obcych dostarczanych do zakładu.</w:t>
            </w:r>
          </w:p>
        </w:tc>
        <w:tc>
          <w:tcPr>
            <w:tcW w:w="1469" w:type="pct"/>
            <w:vAlign w:val="center"/>
          </w:tcPr>
          <w:p w14:paraId="7927CEEE" w14:textId="68B3A897" w:rsidR="00A937F0" w:rsidRPr="00AD538A" w:rsidRDefault="00A937F0" w:rsidP="00AD538A">
            <w:pPr>
              <w:jc w:val="center"/>
              <w:rPr>
                <w:rFonts w:cs="Arial"/>
                <w:sz w:val="16"/>
                <w:szCs w:val="16"/>
              </w:rPr>
            </w:pPr>
            <w:r w:rsidRPr="00AD538A">
              <w:rPr>
                <w:rFonts w:cs="Arial"/>
                <w:sz w:val="16"/>
                <w:szCs w:val="16"/>
              </w:rPr>
              <w:t>Materiały składające się z</w:t>
            </w:r>
            <w:r w:rsidR="003A1B0D" w:rsidRPr="00AD538A">
              <w:rPr>
                <w:rFonts w:cs="Arial"/>
                <w:sz w:val="16"/>
                <w:szCs w:val="16"/>
              </w:rPr>
              <w:t> </w:t>
            </w:r>
            <w:r w:rsidRPr="00AD538A">
              <w:rPr>
                <w:rFonts w:cs="Arial"/>
                <w:sz w:val="16"/>
                <w:szCs w:val="16"/>
              </w:rPr>
              <w:t xml:space="preserve"> polimerów syntetycznych (wytworzonych sztucznie) lub zmodyfikowanych polimerów naturalnych oraz dodatków modyfikujących. Tworzywa sztuczne typu PE, PP, PET.</w:t>
            </w:r>
          </w:p>
        </w:tc>
        <w:tc>
          <w:tcPr>
            <w:tcW w:w="703" w:type="pct"/>
            <w:vAlign w:val="center"/>
          </w:tcPr>
          <w:p w14:paraId="073A8A1C" w14:textId="77777777" w:rsidR="00A937F0" w:rsidRPr="00AD538A" w:rsidRDefault="00A937F0" w:rsidP="00AD538A">
            <w:pPr>
              <w:jc w:val="center"/>
              <w:rPr>
                <w:rFonts w:cs="Arial"/>
                <w:b/>
                <w:sz w:val="16"/>
                <w:szCs w:val="16"/>
              </w:rPr>
            </w:pPr>
            <w:r w:rsidRPr="00AD538A">
              <w:rPr>
                <w:rFonts w:cs="Arial"/>
                <w:b/>
                <w:sz w:val="16"/>
                <w:szCs w:val="16"/>
              </w:rPr>
              <w:t>2</w:t>
            </w:r>
          </w:p>
        </w:tc>
      </w:tr>
      <w:tr w:rsidR="00BA4D8F" w:rsidRPr="00AD538A" w14:paraId="116DA189" w14:textId="77777777" w:rsidTr="00E92945">
        <w:trPr>
          <w:trHeight w:val="20"/>
        </w:trPr>
        <w:tc>
          <w:tcPr>
            <w:tcW w:w="516" w:type="pct"/>
            <w:vAlign w:val="center"/>
          </w:tcPr>
          <w:p w14:paraId="4B421272" w14:textId="77777777" w:rsidR="00A937F0" w:rsidRPr="00AD538A" w:rsidRDefault="00A937F0">
            <w:pPr>
              <w:pStyle w:val="Akapitzlist"/>
              <w:numPr>
                <w:ilvl w:val="0"/>
                <w:numId w:val="21"/>
              </w:numPr>
              <w:spacing w:after="0" w:line="240" w:lineRule="auto"/>
              <w:jc w:val="center"/>
              <w:rPr>
                <w:rFonts w:cs="Arial"/>
                <w:sz w:val="16"/>
                <w:szCs w:val="16"/>
              </w:rPr>
            </w:pPr>
          </w:p>
        </w:tc>
        <w:tc>
          <w:tcPr>
            <w:tcW w:w="529" w:type="pct"/>
            <w:vAlign w:val="center"/>
          </w:tcPr>
          <w:p w14:paraId="40CA725C" w14:textId="65089411" w:rsidR="00A937F0" w:rsidRPr="00AD538A" w:rsidRDefault="00A937F0" w:rsidP="00AD538A">
            <w:pPr>
              <w:jc w:val="center"/>
              <w:rPr>
                <w:rStyle w:val="Domylnaczcionkaakapitu1"/>
                <w:rFonts w:cs="Arial"/>
                <w:b/>
                <w:bCs/>
                <w:color w:val="000000"/>
                <w:sz w:val="16"/>
                <w:szCs w:val="16"/>
              </w:rPr>
            </w:pPr>
            <w:r w:rsidRPr="00AD538A">
              <w:rPr>
                <w:rStyle w:val="Domylnaczcionkaakapitu1"/>
                <w:rFonts w:cs="Arial"/>
                <w:b/>
                <w:bCs/>
                <w:color w:val="000000"/>
                <w:sz w:val="16"/>
                <w:szCs w:val="16"/>
              </w:rPr>
              <w:t>15 01 03</w:t>
            </w:r>
          </w:p>
        </w:tc>
        <w:tc>
          <w:tcPr>
            <w:tcW w:w="748" w:type="pct"/>
            <w:vAlign w:val="center"/>
          </w:tcPr>
          <w:p w14:paraId="3192102F" w14:textId="15252BE4" w:rsidR="00A937F0" w:rsidRPr="00AD538A" w:rsidRDefault="00A937F0" w:rsidP="00AD538A">
            <w:pPr>
              <w:jc w:val="center"/>
              <w:rPr>
                <w:rFonts w:cs="Arial"/>
                <w:sz w:val="16"/>
                <w:szCs w:val="16"/>
              </w:rPr>
            </w:pPr>
            <w:r w:rsidRPr="00AD538A">
              <w:rPr>
                <w:rFonts w:cs="Arial"/>
                <w:sz w:val="16"/>
                <w:szCs w:val="16"/>
              </w:rPr>
              <w:t xml:space="preserve">Opakowania </w:t>
            </w:r>
            <w:r w:rsidRPr="00AD538A">
              <w:rPr>
                <w:rFonts w:cs="Arial"/>
                <w:sz w:val="16"/>
                <w:szCs w:val="16"/>
              </w:rPr>
              <w:br/>
              <w:t>z drewna</w:t>
            </w:r>
          </w:p>
        </w:tc>
        <w:tc>
          <w:tcPr>
            <w:tcW w:w="1035" w:type="pct"/>
            <w:vAlign w:val="center"/>
          </w:tcPr>
          <w:p w14:paraId="4B83AFF8" w14:textId="1850429D" w:rsidR="00A937F0" w:rsidRPr="00AD538A" w:rsidRDefault="00A937F0" w:rsidP="00AD538A">
            <w:pPr>
              <w:jc w:val="center"/>
              <w:rPr>
                <w:rFonts w:cs="Arial"/>
                <w:sz w:val="16"/>
                <w:szCs w:val="16"/>
              </w:rPr>
            </w:pPr>
            <w:r w:rsidRPr="00AD538A">
              <w:rPr>
                <w:rFonts w:cs="Arial"/>
                <w:sz w:val="16"/>
                <w:szCs w:val="16"/>
              </w:rPr>
              <w:t>Odpad powstający w</w:t>
            </w:r>
            <w:r w:rsidR="003A1B0D" w:rsidRPr="00AD538A">
              <w:rPr>
                <w:rFonts w:cs="Arial"/>
                <w:sz w:val="16"/>
                <w:szCs w:val="16"/>
              </w:rPr>
              <w:t> </w:t>
            </w:r>
            <w:r w:rsidRPr="00AD538A">
              <w:rPr>
                <w:rFonts w:cs="Arial"/>
                <w:sz w:val="16"/>
                <w:szCs w:val="16"/>
              </w:rPr>
              <w:t xml:space="preserve"> magazynie z</w:t>
            </w:r>
            <w:r w:rsidR="003A1B0D" w:rsidRPr="00AD538A">
              <w:rPr>
                <w:rFonts w:cs="Arial"/>
                <w:sz w:val="16"/>
                <w:szCs w:val="16"/>
              </w:rPr>
              <w:t> </w:t>
            </w:r>
            <w:r w:rsidRPr="00AD538A">
              <w:rPr>
                <w:rFonts w:cs="Arial"/>
                <w:sz w:val="16"/>
                <w:szCs w:val="16"/>
              </w:rPr>
              <w:t xml:space="preserve"> opakowań towarów obcych dostarczanych do zakładu.</w:t>
            </w:r>
          </w:p>
        </w:tc>
        <w:tc>
          <w:tcPr>
            <w:tcW w:w="1469" w:type="pct"/>
            <w:vAlign w:val="center"/>
          </w:tcPr>
          <w:p w14:paraId="16028F38" w14:textId="205FA535" w:rsidR="00EA52C1" w:rsidRPr="00AD538A" w:rsidRDefault="00A937F0" w:rsidP="00AD538A">
            <w:pPr>
              <w:jc w:val="center"/>
              <w:rPr>
                <w:rFonts w:cs="Arial"/>
                <w:sz w:val="16"/>
                <w:szCs w:val="16"/>
              </w:rPr>
            </w:pPr>
            <w:r w:rsidRPr="00AD538A">
              <w:rPr>
                <w:rFonts w:cs="Arial"/>
                <w:sz w:val="16"/>
                <w:szCs w:val="16"/>
              </w:rPr>
              <w:t>Odpady zawierają w swoim składzie celulozę, ligninę i</w:t>
            </w:r>
            <w:r w:rsidR="003A1B0D" w:rsidRPr="00AD538A">
              <w:rPr>
                <w:rFonts w:cs="Arial"/>
                <w:sz w:val="16"/>
                <w:szCs w:val="16"/>
              </w:rPr>
              <w:t> </w:t>
            </w:r>
            <w:r w:rsidRPr="00AD538A">
              <w:rPr>
                <w:rFonts w:cs="Arial"/>
                <w:sz w:val="16"/>
                <w:szCs w:val="16"/>
              </w:rPr>
              <w:t xml:space="preserve"> hemicelulozy, stanowiące około 90 - 95 % masy drewna, żywice, gumy, garbniki, olejki eteryczne. Odpad suchy, w postaci palet, skrzyń itp.</w:t>
            </w:r>
          </w:p>
        </w:tc>
        <w:tc>
          <w:tcPr>
            <w:tcW w:w="703" w:type="pct"/>
            <w:vAlign w:val="center"/>
          </w:tcPr>
          <w:p w14:paraId="7047E6C9" w14:textId="24B91129" w:rsidR="00A937F0" w:rsidRPr="00AD538A" w:rsidRDefault="00A937F0" w:rsidP="00AD538A">
            <w:pPr>
              <w:jc w:val="center"/>
              <w:rPr>
                <w:rFonts w:cs="Arial"/>
                <w:b/>
                <w:sz w:val="16"/>
                <w:szCs w:val="16"/>
              </w:rPr>
            </w:pPr>
            <w:r w:rsidRPr="00AD538A">
              <w:rPr>
                <w:rFonts w:cs="Arial"/>
                <w:b/>
                <w:sz w:val="16"/>
                <w:szCs w:val="16"/>
              </w:rPr>
              <w:t>2</w:t>
            </w:r>
          </w:p>
        </w:tc>
      </w:tr>
      <w:bookmarkEnd w:id="1"/>
      <w:bookmarkEnd w:id="2"/>
      <w:tr w:rsidR="00BA4D8F" w:rsidRPr="00AD538A" w14:paraId="007171BD" w14:textId="77777777" w:rsidTr="00500037">
        <w:trPr>
          <w:trHeight w:val="20"/>
        </w:trPr>
        <w:tc>
          <w:tcPr>
            <w:tcW w:w="516" w:type="pct"/>
            <w:tcBorders>
              <w:bottom w:val="single" w:sz="4" w:space="0" w:color="auto"/>
            </w:tcBorders>
            <w:vAlign w:val="center"/>
          </w:tcPr>
          <w:p w14:paraId="35DAC9A1" w14:textId="77777777" w:rsidR="00A937F0" w:rsidRPr="00AD538A" w:rsidRDefault="00A937F0">
            <w:pPr>
              <w:pStyle w:val="Akapitzlist"/>
              <w:numPr>
                <w:ilvl w:val="0"/>
                <w:numId w:val="21"/>
              </w:numPr>
              <w:spacing w:after="0" w:line="240" w:lineRule="auto"/>
              <w:jc w:val="center"/>
              <w:rPr>
                <w:rFonts w:cs="Arial"/>
                <w:sz w:val="16"/>
                <w:szCs w:val="16"/>
              </w:rPr>
            </w:pPr>
          </w:p>
        </w:tc>
        <w:tc>
          <w:tcPr>
            <w:tcW w:w="529" w:type="pct"/>
            <w:tcBorders>
              <w:bottom w:val="single" w:sz="4" w:space="0" w:color="auto"/>
            </w:tcBorders>
            <w:vAlign w:val="center"/>
          </w:tcPr>
          <w:p w14:paraId="2575FC8F" w14:textId="77777777" w:rsidR="00A937F0" w:rsidRPr="00AD538A" w:rsidRDefault="00A937F0" w:rsidP="00AD538A">
            <w:pPr>
              <w:jc w:val="center"/>
              <w:rPr>
                <w:rStyle w:val="Domylnaczcionkaakapitu1"/>
                <w:rFonts w:cs="Arial"/>
                <w:b/>
                <w:bCs/>
                <w:color w:val="000000"/>
                <w:sz w:val="16"/>
                <w:szCs w:val="16"/>
              </w:rPr>
            </w:pPr>
            <w:r w:rsidRPr="00AD538A">
              <w:rPr>
                <w:rStyle w:val="Domylnaczcionkaakapitu1"/>
                <w:rFonts w:cs="Arial"/>
                <w:b/>
                <w:bCs/>
                <w:color w:val="000000"/>
                <w:sz w:val="16"/>
                <w:szCs w:val="16"/>
              </w:rPr>
              <w:t>15 02 03</w:t>
            </w:r>
          </w:p>
        </w:tc>
        <w:tc>
          <w:tcPr>
            <w:tcW w:w="748" w:type="pct"/>
            <w:tcBorders>
              <w:bottom w:val="single" w:sz="4" w:space="0" w:color="auto"/>
            </w:tcBorders>
            <w:vAlign w:val="center"/>
          </w:tcPr>
          <w:p w14:paraId="3A66AFF9" w14:textId="3EEA8676" w:rsidR="00A937F0" w:rsidRPr="00AD538A" w:rsidRDefault="00A937F0" w:rsidP="00AD538A">
            <w:pPr>
              <w:jc w:val="center"/>
              <w:rPr>
                <w:rFonts w:cs="Arial"/>
                <w:sz w:val="16"/>
                <w:szCs w:val="16"/>
              </w:rPr>
            </w:pPr>
            <w:r w:rsidRPr="00AD538A">
              <w:rPr>
                <w:rFonts w:cs="Arial"/>
                <w:sz w:val="16"/>
                <w:szCs w:val="16"/>
              </w:rPr>
              <w:t>Sorbenty, materiały filtracyjne, tkaniny do wycierania (np. szmaty, ścierki)</w:t>
            </w:r>
            <w:r w:rsidR="003A1B0D" w:rsidRPr="00AD538A">
              <w:rPr>
                <w:rFonts w:cs="Arial"/>
                <w:sz w:val="16"/>
                <w:szCs w:val="16"/>
              </w:rPr>
              <w:t xml:space="preserve"> </w:t>
            </w:r>
            <w:r w:rsidRPr="00AD538A">
              <w:rPr>
                <w:rFonts w:cs="Arial"/>
                <w:sz w:val="16"/>
                <w:szCs w:val="16"/>
              </w:rPr>
              <w:t>i</w:t>
            </w:r>
            <w:r w:rsidR="003A1B0D" w:rsidRPr="00AD538A">
              <w:rPr>
                <w:rFonts w:cs="Arial"/>
                <w:sz w:val="16"/>
                <w:szCs w:val="16"/>
              </w:rPr>
              <w:t> </w:t>
            </w:r>
            <w:r w:rsidRPr="00AD538A">
              <w:rPr>
                <w:rFonts w:cs="Arial"/>
                <w:sz w:val="16"/>
                <w:szCs w:val="16"/>
              </w:rPr>
              <w:t xml:space="preserve"> ubrania ochronne inne niż wymienione w</w:t>
            </w:r>
            <w:r w:rsidR="003A1B0D" w:rsidRPr="00AD538A">
              <w:rPr>
                <w:rFonts w:cs="Arial"/>
                <w:sz w:val="16"/>
                <w:szCs w:val="16"/>
              </w:rPr>
              <w:t> </w:t>
            </w:r>
            <w:r w:rsidRPr="00AD538A">
              <w:rPr>
                <w:rFonts w:cs="Arial"/>
                <w:sz w:val="16"/>
                <w:szCs w:val="16"/>
              </w:rPr>
              <w:t xml:space="preserve"> 15 02 02</w:t>
            </w:r>
          </w:p>
        </w:tc>
        <w:tc>
          <w:tcPr>
            <w:tcW w:w="1035" w:type="pct"/>
            <w:vAlign w:val="center"/>
          </w:tcPr>
          <w:p w14:paraId="292940BD" w14:textId="6A359DAB" w:rsidR="00A937F0" w:rsidRPr="00AD538A" w:rsidRDefault="00A937F0" w:rsidP="00AD538A">
            <w:pPr>
              <w:jc w:val="center"/>
              <w:rPr>
                <w:rFonts w:cs="Arial"/>
                <w:sz w:val="16"/>
                <w:szCs w:val="16"/>
              </w:rPr>
            </w:pPr>
            <w:r w:rsidRPr="00AD538A">
              <w:rPr>
                <w:rFonts w:cs="Arial"/>
                <w:sz w:val="16"/>
                <w:szCs w:val="16"/>
              </w:rPr>
              <w:t>Utrzymanie czystości instalacji i</w:t>
            </w:r>
            <w:r w:rsidR="003A1B0D" w:rsidRPr="00AD538A">
              <w:rPr>
                <w:rFonts w:cs="Arial"/>
                <w:sz w:val="16"/>
                <w:szCs w:val="16"/>
              </w:rPr>
              <w:t> </w:t>
            </w:r>
            <w:r w:rsidRPr="00AD538A">
              <w:rPr>
                <w:rFonts w:cs="Arial"/>
                <w:sz w:val="16"/>
                <w:szCs w:val="16"/>
              </w:rPr>
              <w:t xml:space="preserve"> sprawności.</w:t>
            </w:r>
          </w:p>
        </w:tc>
        <w:tc>
          <w:tcPr>
            <w:tcW w:w="1469" w:type="pct"/>
            <w:tcBorders>
              <w:bottom w:val="single" w:sz="4" w:space="0" w:color="auto"/>
            </w:tcBorders>
            <w:vAlign w:val="center"/>
          </w:tcPr>
          <w:p w14:paraId="2EA56DA0" w14:textId="4EAAD3E1" w:rsidR="00A937F0" w:rsidRPr="00AD538A" w:rsidRDefault="00A937F0" w:rsidP="00AD538A">
            <w:pPr>
              <w:jc w:val="center"/>
              <w:rPr>
                <w:rFonts w:cs="Arial"/>
                <w:sz w:val="16"/>
                <w:szCs w:val="16"/>
              </w:rPr>
            </w:pPr>
            <w:r w:rsidRPr="00AD538A">
              <w:rPr>
                <w:rFonts w:cs="Arial"/>
                <w:sz w:val="16"/>
                <w:szCs w:val="16"/>
              </w:rPr>
              <w:t xml:space="preserve">Stan skupienia - stały. </w:t>
            </w:r>
            <w:r w:rsidR="00EA52C1" w:rsidRPr="00AD538A">
              <w:rPr>
                <w:rFonts w:cs="Arial"/>
                <w:sz w:val="16"/>
                <w:szCs w:val="16"/>
              </w:rPr>
              <w:br/>
            </w:r>
            <w:r w:rsidRPr="00AD538A">
              <w:rPr>
                <w:rFonts w:cs="Arial"/>
                <w:sz w:val="16"/>
                <w:szCs w:val="16"/>
              </w:rPr>
              <w:t>Skład: włóknina, bawełna. Właściwości palne.</w:t>
            </w:r>
          </w:p>
        </w:tc>
        <w:tc>
          <w:tcPr>
            <w:tcW w:w="703" w:type="pct"/>
            <w:vAlign w:val="center"/>
          </w:tcPr>
          <w:p w14:paraId="1B6B5A3C" w14:textId="77777777" w:rsidR="00A937F0" w:rsidRPr="00AD538A" w:rsidRDefault="00A937F0" w:rsidP="00AD538A">
            <w:pPr>
              <w:jc w:val="center"/>
              <w:rPr>
                <w:rFonts w:cs="Arial"/>
                <w:b/>
                <w:sz w:val="16"/>
                <w:szCs w:val="16"/>
              </w:rPr>
            </w:pPr>
            <w:r w:rsidRPr="00AD538A">
              <w:rPr>
                <w:rFonts w:cs="Arial"/>
                <w:b/>
                <w:sz w:val="16"/>
                <w:szCs w:val="16"/>
              </w:rPr>
              <w:t>2</w:t>
            </w:r>
          </w:p>
        </w:tc>
      </w:tr>
      <w:tr w:rsidR="004530AF" w:rsidRPr="00AD538A" w14:paraId="43654D9B" w14:textId="77777777" w:rsidTr="00500037">
        <w:trPr>
          <w:trHeight w:val="551"/>
        </w:trPr>
        <w:tc>
          <w:tcPr>
            <w:tcW w:w="516" w:type="pct"/>
            <w:tcBorders>
              <w:top w:val="single" w:sz="4" w:space="0" w:color="auto"/>
              <w:left w:val="single" w:sz="4" w:space="0" w:color="auto"/>
              <w:bottom w:val="nil"/>
              <w:right w:val="single" w:sz="4" w:space="0" w:color="auto"/>
            </w:tcBorders>
            <w:vAlign w:val="center"/>
          </w:tcPr>
          <w:p w14:paraId="1B250D25" w14:textId="77777777" w:rsidR="004530AF" w:rsidRPr="00AD538A" w:rsidRDefault="004530AF">
            <w:pPr>
              <w:pStyle w:val="Akapitzlist"/>
              <w:numPr>
                <w:ilvl w:val="0"/>
                <w:numId w:val="21"/>
              </w:numPr>
              <w:spacing w:after="0" w:line="240" w:lineRule="auto"/>
              <w:jc w:val="center"/>
              <w:rPr>
                <w:rFonts w:cs="Arial"/>
                <w:sz w:val="16"/>
                <w:szCs w:val="16"/>
              </w:rPr>
            </w:pPr>
          </w:p>
          <w:p w14:paraId="777601BB" w14:textId="77777777" w:rsidR="004530AF" w:rsidRPr="00AD538A" w:rsidRDefault="004530AF" w:rsidP="00AD538A">
            <w:pPr>
              <w:jc w:val="center"/>
              <w:rPr>
                <w:rFonts w:cs="Arial"/>
                <w:sz w:val="16"/>
                <w:szCs w:val="16"/>
              </w:rPr>
            </w:pPr>
          </w:p>
        </w:tc>
        <w:tc>
          <w:tcPr>
            <w:tcW w:w="529" w:type="pct"/>
            <w:tcBorders>
              <w:top w:val="single" w:sz="4" w:space="0" w:color="auto"/>
              <w:left w:val="single" w:sz="4" w:space="0" w:color="auto"/>
              <w:bottom w:val="nil"/>
              <w:right w:val="single" w:sz="4" w:space="0" w:color="auto"/>
            </w:tcBorders>
            <w:vAlign w:val="center"/>
          </w:tcPr>
          <w:p w14:paraId="052D5E9B" w14:textId="77777777" w:rsidR="004530AF" w:rsidRPr="00AD538A" w:rsidRDefault="004530AF" w:rsidP="00AD538A">
            <w:pPr>
              <w:jc w:val="center"/>
              <w:rPr>
                <w:rStyle w:val="Domylnaczcionkaakapitu1"/>
                <w:rFonts w:cs="Arial"/>
                <w:b/>
                <w:bCs/>
                <w:color w:val="000000"/>
                <w:sz w:val="16"/>
                <w:szCs w:val="16"/>
              </w:rPr>
            </w:pPr>
            <w:r w:rsidRPr="00AD538A">
              <w:rPr>
                <w:rStyle w:val="Domylnaczcionkaakapitu1"/>
                <w:rFonts w:cs="Arial"/>
                <w:b/>
                <w:bCs/>
                <w:color w:val="000000"/>
                <w:sz w:val="16"/>
                <w:szCs w:val="16"/>
              </w:rPr>
              <w:t>16 02 16</w:t>
            </w:r>
          </w:p>
        </w:tc>
        <w:tc>
          <w:tcPr>
            <w:tcW w:w="748" w:type="pct"/>
            <w:tcBorders>
              <w:top w:val="single" w:sz="4" w:space="0" w:color="auto"/>
              <w:left w:val="single" w:sz="4" w:space="0" w:color="auto"/>
              <w:bottom w:val="nil"/>
              <w:right w:val="single" w:sz="4" w:space="0" w:color="auto"/>
            </w:tcBorders>
            <w:vAlign w:val="center"/>
          </w:tcPr>
          <w:p w14:paraId="5D3D2DDA" w14:textId="46353FC6" w:rsidR="004530AF" w:rsidRPr="00AD538A" w:rsidRDefault="004530AF" w:rsidP="00AD538A">
            <w:pPr>
              <w:jc w:val="center"/>
              <w:rPr>
                <w:rFonts w:cs="Arial"/>
                <w:sz w:val="16"/>
                <w:szCs w:val="16"/>
              </w:rPr>
            </w:pPr>
            <w:r w:rsidRPr="00AD538A">
              <w:rPr>
                <w:rFonts w:cs="Arial"/>
                <w:sz w:val="16"/>
                <w:szCs w:val="16"/>
              </w:rPr>
              <w:t>Elementy usunięte ze zużytych urządzeń inne niż wymienione w  16 02 15</w:t>
            </w:r>
          </w:p>
        </w:tc>
        <w:tc>
          <w:tcPr>
            <w:tcW w:w="1035" w:type="pct"/>
            <w:tcBorders>
              <w:left w:val="single" w:sz="4" w:space="0" w:color="auto"/>
              <w:right w:val="single" w:sz="4" w:space="0" w:color="auto"/>
            </w:tcBorders>
            <w:vAlign w:val="center"/>
          </w:tcPr>
          <w:p w14:paraId="2FC1C37E" w14:textId="25EE971E" w:rsidR="004530AF" w:rsidRPr="00AD538A" w:rsidRDefault="004530AF" w:rsidP="00AD538A">
            <w:pPr>
              <w:jc w:val="center"/>
              <w:rPr>
                <w:rFonts w:cs="Arial"/>
                <w:sz w:val="16"/>
                <w:szCs w:val="16"/>
              </w:rPr>
            </w:pPr>
            <w:r w:rsidRPr="00AD538A">
              <w:rPr>
                <w:rFonts w:cs="Arial"/>
                <w:sz w:val="16"/>
                <w:szCs w:val="16"/>
              </w:rPr>
              <w:t>Demontaż odpadowego sprzętu elektrycznego i  elektronicznego.</w:t>
            </w:r>
          </w:p>
        </w:tc>
        <w:tc>
          <w:tcPr>
            <w:tcW w:w="1469" w:type="pct"/>
            <w:tcBorders>
              <w:top w:val="single" w:sz="4" w:space="0" w:color="auto"/>
              <w:left w:val="single" w:sz="4" w:space="0" w:color="auto"/>
              <w:bottom w:val="nil"/>
              <w:right w:val="single" w:sz="4" w:space="0" w:color="auto"/>
            </w:tcBorders>
            <w:vAlign w:val="center"/>
          </w:tcPr>
          <w:p w14:paraId="33782EDD" w14:textId="38532EC2" w:rsidR="004530AF" w:rsidRPr="00AD538A" w:rsidRDefault="004530AF" w:rsidP="00AD538A">
            <w:pPr>
              <w:jc w:val="center"/>
              <w:rPr>
                <w:rFonts w:cs="Arial"/>
                <w:sz w:val="16"/>
                <w:szCs w:val="16"/>
              </w:rPr>
            </w:pPr>
            <w:r w:rsidRPr="00AD538A">
              <w:rPr>
                <w:rFonts w:cs="Arial"/>
                <w:sz w:val="16"/>
                <w:szCs w:val="16"/>
              </w:rPr>
              <w:t>Stan skupienia - stały Elementy podzespołów elektrycznych i  elektronicznych, zespołów komputerowych, kabli i  przewodów z ZSEE.</w:t>
            </w:r>
          </w:p>
        </w:tc>
        <w:tc>
          <w:tcPr>
            <w:tcW w:w="703" w:type="pct"/>
            <w:tcBorders>
              <w:left w:val="single" w:sz="4" w:space="0" w:color="auto"/>
            </w:tcBorders>
            <w:vAlign w:val="center"/>
          </w:tcPr>
          <w:p w14:paraId="24AAB16C" w14:textId="77777777" w:rsidR="004530AF" w:rsidRPr="00AD538A" w:rsidRDefault="004530AF" w:rsidP="00AD538A">
            <w:pPr>
              <w:jc w:val="center"/>
              <w:rPr>
                <w:rFonts w:cs="Arial"/>
                <w:b/>
                <w:sz w:val="16"/>
                <w:szCs w:val="16"/>
              </w:rPr>
            </w:pPr>
            <w:r w:rsidRPr="00AD538A">
              <w:rPr>
                <w:rFonts w:cs="Arial"/>
                <w:b/>
                <w:sz w:val="16"/>
                <w:szCs w:val="16"/>
              </w:rPr>
              <w:t>2 500</w:t>
            </w:r>
          </w:p>
        </w:tc>
      </w:tr>
      <w:tr w:rsidR="00500037" w:rsidRPr="00AD538A" w14:paraId="7E7A8F6F" w14:textId="77777777" w:rsidTr="00500037">
        <w:trPr>
          <w:trHeight w:val="551"/>
        </w:trPr>
        <w:tc>
          <w:tcPr>
            <w:tcW w:w="516" w:type="pct"/>
            <w:tcBorders>
              <w:top w:val="nil"/>
              <w:left w:val="single" w:sz="4" w:space="0" w:color="auto"/>
              <w:bottom w:val="single" w:sz="4" w:space="0" w:color="auto"/>
              <w:right w:val="single" w:sz="4" w:space="0" w:color="auto"/>
            </w:tcBorders>
            <w:vAlign w:val="center"/>
          </w:tcPr>
          <w:p w14:paraId="2177629C" w14:textId="77777777" w:rsidR="004530AF" w:rsidRPr="00AD538A" w:rsidRDefault="004530AF" w:rsidP="00500037">
            <w:pPr>
              <w:pStyle w:val="Akapitzlist"/>
              <w:spacing w:after="0" w:line="240" w:lineRule="auto"/>
              <w:rPr>
                <w:rFonts w:cs="Arial"/>
                <w:sz w:val="16"/>
                <w:szCs w:val="16"/>
              </w:rPr>
            </w:pPr>
          </w:p>
        </w:tc>
        <w:tc>
          <w:tcPr>
            <w:tcW w:w="529" w:type="pct"/>
            <w:tcBorders>
              <w:top w:val="nil"/>
              <w:left w:val="single" w:sz="4" w:space="0" w:color="auto"/>
              <w:bottom w:val="single" w:sz="4" w:space="0" w:color="auto"/>
              <w:right w:val="single" w:sz="4" w:space="0" w:color="auto"/>
            </w:tcBorders>
            <w:vAlign w:val="center"/>
          </w:tcPr>
          <w:p w14:paraId="7C0EC85F" w14:textId="77777777" w:rsidR="004530AF" w:rsidRPr="00AD538A" w:rsidRDefault="004530AF" w:rsidP="00AD538A">
            <w:pPr>
              <w:jc w:val="center"/>
              <w:rPr>
                <w:rStyle w:val="Domylnaczcionkaakapitu1"/>
                <w:rFonts w:cs="Arial"/>
                <w:b/>
                <w:bCs/>
                <w:color w:val="000000"/>
                <w:sz w:val="16"/>
                <w:szCs w:val="16"/>
              </w:rPr>
            </w:pPr>
          </w:p>
        </w:tc>
        <w:tc>
          <w:tcPr>
            <w:tcW w:w="748" w:type="pct"/>
            <w:tcBorders>
              <w:top w:val="nil"/>
              <w:left w:val="single" w:sz="4" w:space="0" w:color="auto"/>
              <w:bottom w:val="single" w:sz="4" w:space="0" w:color="auto"/>
              <w:right w:val="single" w:sz="4" w:space="0" w:color="auto"/>
            </w:tcBorders>
            <w:vAlign w:val="center"/>
          </w:tcPr>
          <w:p w14:paraId="5E29CC36" w14:textId="77777777" w:rsidR="004530AF" w:rsidRPr="00AD538A" w:rsidRDefault="004530AF" w:rsidP="00AD538A">
            <w:pPr>
              <w:jc w:val="center"/>
              <w:rPr>
                <w:rFonts w:cs="Arial"/>
                <w:sz w:val="16"/>
                <w:szCs w:val="16"/>
              </w:rPr>
            </w:pPr>
          </w:p>
        </w:tc>
        <w:tc>
          <w:tcPr>
            <w:tcW w:w="1035" w:type="pct"/>
            <w:tcBorders>
              <w:left w:val="single" w:sz="4" w:space="0" w:color="auto"/>
              <w:right w:val="single" w:sz="4" w:space="0" w:color="auto"/>
            </w:tcBorders>
            <w:vAlign w:val="center"/>
          </w:tcPr>
          <w:p w14:paraId="048C1C72" w14:textId="3D1D17FB" w:rsidR="004530AF" w:rsidRPr="00AD538A" w:rsidRDefault="00D8735D" w:rsidP="00AD538A">
            <w:pPr>
              <w:jc w:val="center"/>
              <w:rPr>
                <w:rFonts w:cs="Arial"/>
                <w:sz w:val="16"/>
                <w:szCs w:val="16"/>
              </w:rPr>
            </w:pPr>
            <w:r w:rsidRPr="00AD538A">
              <w:rPr>
                <w:rFonts w:cs="Arial"/>
                <w:sz w:val="16"/>
                <w:szCs w:val="16"/>
              </w:rPr>
              <w:t>Sprzęt używany do funkcjonowania instalacji</w:t>
            </w:r>
          </w:p>
        </w:tc>
        <w:tc>
          <w:tcPr>
            <w:tcW w:w="1469" w:type="pct"/>
            <w:tcBorders>
              <w:top w:val="nil"/>
              <w:left w:val="single" w:sz="4" w:space="0" w:color="auto"/>
              <w:bottom w:val="single" w:sz="4" w:space="0" w:color="auto"/>
              <w:right w:val="single" w:sz="4" w:space="0" w:color="auto"/>
            </w:tcBorders>
            <w:vAlign w:val="center"/>
          </w:tcPr>
          <w:p w14:paraId="0E2BF950" w14:textId="77777777" w:rsidR="004530AF" w:rsidRPr="00AD538A" w:rsidRDefault="004530AF" w:rsidP="00AD538A">
            <w:pPr>
              <w:jc w:val="center"/>
              <w:rPr>
                <w:rFonts w:cs="Arial"/>
                <w:sz w:val="16"/>
                <w:szCs w:val="16"/>
              </w:rPr>
            </w:pPr>
          </w:p>
        </w:tc>
        <w:tc>
          <w:tcPr>
            <w:tcW w:w="703" w:type="pct"/>
            <w:tcBorders>
              <w:left w:val="single" w:sz="4" w:space="0" w:color="auto"/>
            </w:tcBorders>
            <w:vAlign w:val="center"/>
          </w:tcPr>
          <w:p w14:paraId="480838DF" w14:textId="1764979A" w:rsidR="004530AF" w:rsidRPr="00AD538A" w:rsidRDefault="00D8735D" w:rsidP="00AD538A">
            <w:pPr>
              <w:jc w:val="center"/>
              <w:rPr>
                <w:rFonts w:cs="Arial"/>
                <w:b/>
                <w:sz w:val="16"/>
                <w:szCs w:val="16"/>
              </w:rPr>
            </w:pPr>
            <w:r w:rsidRPr="00AD538A">
              <w:rPr>
                <w:rFonts w:cs="Arial"/>
                <w:b/>
                <w:sz w:val="16"/>
                <w:szCs w:val="16"/>
              </w:rPr>
              <w:t>2</w:t>
            </w:r>
          </w:p>
        </w:tc>
      </w:tr>
      <w:tr w:rsidR="00500037" w:rsidRPr="00AD538A" w14:paraId="11C7FA06" w14:textId="77777777" w:rsidTr="00500037">
        <w:trPr>
          <w:trHeight w:val="244"/>
        </w:trPr>
        <w:tc>
          <w:tcPr>
            <w:tcW w:w="516" w:type="pct"/>
            <w:tcBorders>
              <w:top w:val="single" w:sz="4" w:space="0" w:color="auto"/>
              <w:left w:val="single" w:sz="4" w:space="0" w:color="auto"/>
              <w:bottom w:val="nil"/>
              <w:right w:val="single" w:sz="4" w:space="0" w:color="auto"/>
            </w:tcBorders>
            <w:vAlign w:val="center"/>
          </w:tcPr>
          <w:p w14:paraId="475D0051" w14:textId="77777777" w:rsidR="00D8735D" w:rsidRPr="00AD538A" w:rsidRDefault="00D8735D">
            <w:pPr>
              <w:pStyle w:val="Akapitzlist"/>
              <w:numPr>
                <w:ilvl w:val="0"/>
                <w:numId w:val="21"/>
              </w:numPr>
              <w:spacing w:after="0" w:line="240" w:lineRule="auto"/>
              <w:jc w:val="center"/>
              <w:rPr>
                <w:rFonts w:cs="Arial"/>
                <w:sz w:val="16"/>
                <w:szCs w:val="16"/>
              </w:rPr>
            </w:pPr>
          </w:p>
        </w:tc>
        <w:tc>
          <w:tcPr>
            <w:tcW w:w="529" w:type="pct"/>
            <w:tcBorders>
              <w:top w:val="single" w:sz="4" w:space="0" w:color="auto"/>
              <w:left w:val="single" w:sz="4" w:space="0" w:color="auto"/>
              <w:bottom w:val="nil"/>
              <w:right w:val="single" w:sz="4" w:space="0" w:color="auto"/>
            </w:tcBorders>
            <w:vAlign w:val="center"/>
          </w:tcPr>
          <w:p w14:paraId="55E1FE03" w14:textId="5B21662B" w:rsidR="00D8735D" w:rsidRPr="00AD538A" w:rsidRDefault="00D8735D" w:rsidP="00AD538A">
            <w:pPr>
              <w:jc w:val="center"/>
              <w:rPr>
                <w:rStyle w:val="Domylnaczcionkaakapitu1"/>
                <w:rFonts w:cs="Arial"/>
                <w:b/>
                <w:bCs/>
                <w:color w:val="000000"/>
                <w:sz w:val="16"/>
                <w:szCs w:val="16"/>
              </w:rPr>
            </w:pPr>
            <w:r w:rsidRPr="00AD538A">
              <w:rPr>
                <w:rStyle w:val="Domylnaczcionkaakapitu1"/>
                <w:rFonts w:cs="Arial"/>
                <w:b/>
                <w:bCs/>
                <w:color w:val="000000"/>
                <w:sz w:val="16"/>
                <w:szCs w:val="16"/>
              </w:rPr>
              <w:t>16 06 04</w:t>
            </w:r>
          </w:p>
        </w:tc>
        <w:tc>
          <w:tcPr>
            <w:tcW w:w="748" w:type="pct"/>
            <w:tcBorders>
              <w:top w:val="single" w:sz="4" w:space="0" w:color="auto"/>
              <w:left w:val="single" w:sz="4" w:space="0" w:color="auto"/>
              <w:bottom w:val="nil"/>
              <w:right w:val="single" w:sz="4" w:space="0" w:color="auto"/>
            </w:tcBorders>
            <w:vAlign w:val="center"/>
          </w:tcPr>
          <w:p w14:paraId="59DAAA15" w14:textId="25C46EC7" w:rsidR="00D8735D" w:rsidRPr="00AD538A" w:rsidRDefault="00D8735D" w:rsidP="00AD538A">
            <w:pPr>
              <w:jc w:val="center"/>
              <w:rPr>
                <w:rFonts w:cs="Arial"/>
                <w:sz w:val="16"/>
                <w:szCs w:val="16"/>
              </w:rPr>
            </w:pPr>
            <w:r w:rsidRPr="00AD538A">
              <w:rPr>
                <w:rFonts w:cs="Arial"/>
                <w:sz w:val="16"/>
                <w:szCs w:val="16"/>
              </w:rPr>
              <w:t>Baterie alkaliczne (z  wyłączeniem 16 06 03</w:t>
            </w:r>
            <w:r w:rsidR="00E92945">
              <w:rPr>
                <w:rFonts w:cs="Arial"/>
                <w:sz w:val="16"/>
                <w:szCs w:val="16"/>
              </w:rPr>
              <w:t>)</w:t>
            </w:r>
          </w:p>
        </w:tc>
        <w:tc>
          <w:tcPr>
            <w:tcW w:w="1035" w:type="pct"/>
            <w:tcBorders>
              <w:left w:val="single" w:sz="4" w:space="0" w:color="auto"/>
              <w:right w:val="single" w:sz="4" w:space="0" w:color="auto"/>
            </w:tcBorders>
            <w:vAlign w:val="center"/>
          </w:tcPr>
          <w:p w14:paraId="34BBBE2C" w14:textId="509EB0C4" w:rsidR="00D8735D" w:rsidRPr="00AD538A" w:rsidRDefault="00D8735D" w:rsidP="00AD538A">
            <w:pPr>
              <w:jc w:val="center"/>
              <w:rPr>
                <w:rFonts w:cs="Arial"/>
                <w:sz w:val="16"/>
                <w:szCs w:val="16"/>
              </w:rPr>
            </w:pPr>
            <w:r w:rsidRPr="00AD538A">
              <w:rPr>
                <w:rFonts w:cs="Arial"/>
                <w:sz w:val="16"/>
                <w:szCs w:val="16"/>
              </w:rPr>
              <w:t>Demontaż odpadowego sprzętu elektrycznego i  elektronicznego</w:t>
            </w:r>
          </w:p>
        </w:tc>
        <w:tc>
          <w:tcPr>
            <w:tcW w:w="1469" w:type="pct"/>
            <w:tcBorders>
              <w:top w:val="single" w:sz="4" w:space="0" w:color="auto"/>
              <w:left w:val="single" w:sz="4" w:space="0" w:color="auto"/>
              <w:bottom w:val="nil"/>
              <w:right w:val="single" w:sz="4" w:space="0" w:color="auto"/>
            </w:tcBorders>
            <w:vAlign w:val="center"/>
          </w:tcPr>
          <w:p w14:paraId="217B6FF5" w14:textId="20194521" w:rsidR="00D8735D" w:rsidRPr="00AD538A" w:rsidRDefault="00D8735D" w:rsidP="00AD538A">
            <w:pPr>
              <w:jc w:val="center"/>
              <w:rPr>
                <w:rFonts w:cs="Arial"/>
                <w:sz w:val="16"/>
                <w:szCs w:val="16"/>
              </w:rPr>
            </w:pPr>
            <w:r w:rsidRPr="00AD538A">
              <w:rPr>
                <w:rFonts w:cs="Arial"/>
                <w:sz w:val="16"/>
                <w:szCs w:val="16"/>
              </w:rPr>
              <w:t>Źródła energii zawierające związki metali.</w:t>
            </w:r>
          </w:p>
        </w:tc>
        <w:tc>
          <w:tcPr>
            <w:tcW w:w="703" w:type="pct"/>
            <w:tcBorders>
              <w:left w:val="single" w:sz="4" w:space="0" w:color="auto"/>
            </w:tcBorders>
            <w:vAlign w:val="center"/>
          </w:tcPr>
          <w:p w14:paraId="1782D8E8" w14:textId="45FD44BF" w:rsidR="00D8735D" w:rsidRPr="00AD538A" w:rsidRDefault="00D8735D" w:rsidP="00AD538A">
            <w:pPr>
              <w:jc w:val="center"/>
              <w:rPr>
                <w:rFonts w:cs="Arial"/>
                <w:b/>
                <w:sz w:val="16"/>
                <w:szCs w:val="16"/>
              </w:rPr>
            </w:pPr>
            <w:r w:rsidRPr="00AD538A">
              <w:rPr>
                <w:rFonts w:cs="Arial"/>
                <w:b/>
                <w:sz w:val="16"/>
                <w:szCs w:val="16"/>
              </w:rPr>
              <w:t>20</w:t>
            </w:r>
          </w:p>
        </w:tc>
      </w:tr>
      <w:tr w:rsidR="00D8735D" w:rsidRPr="00AD538A" w14:paraId="49A31366" w14:textId="77777777" w:rsidTr="00500037">
        <w:trPr>
          <w:trHeight w:val="243"/>
        </w:trPr>
        <w:tc>
          <w:tcPr>
            <w:tcW w:w="516" w:type="pct"/>
            <w:tcBorders>
              <w:top w:val="nil"/>
              <w:left w:val="single" w:sz="4" w:space="0" w:color="auto"/>
              <w:bottom w:val="single" w:sz="4" w:space="0" w:color="auto"/>
              <w:right w:val="single" w:sz="4" w:space="0" w:color="auto"/>
            </w:tcBorders>
            <w:vAlign w:val="center"/>
          </w:tcPr>
          <w:p w14:paraId="29135E65" w14:textId="77777777" w:rsidR="00D8735D" w:rsidRPr="00AD538A" w:rsidRDefault="00D8735D" w:rsidP="00500037">
            <w:pPr>
              <w:pStyle w:val="Akapitzlist"/>
              <w:spacing w:after="0" w:line="240" w:lineRule="auto"/>
              <w:rPr>
                <w:rFonts w:cs="Arial"/>
                <w:sz w:val="16"/>
                <w:szCs w:val="16"/>
              </w:rPr>
            </w:pPr>
          </w:p>
        </w:tc>
        <w:tc>
          <w:tcPr>
            <w:tcW w:w="529" w:type="pct"/>
            <w:tcBorders>
              <w:top w:val="nil"/>
              <w:left w:val="single" w:sz="4" w:space="0" w:color="auto"/>
              <w:bottom w:val="single" w:sz="4" w:space="0" w:color="auto"/>
              <w:right w:val="single" w:sz="4" w:space="0" w:color="auto"/>
            </w:tcBorders>
            <w:vAlign w:val="center"/>
          </w:tcPr>
          <w:p w14:paraId="6719084E" w14:textId="77777777" w:rsidR="00D8735D" w:rsidRPr="00AD538A" w:rsidRDefault="00D8735D" w:rsidP="00AD538A">
            <w:pPr>
              <w:jc w:val="center"/>
              <w:rPr>
                <w:rStyle w:val="Domylnaczcionkaakapitu1"/>
                <w:rFonts w:cs="Arial"/>
                <w:b/>
                <w:bCs/>
                <w:color w:val="000000"/>
                <w:sz w:val="16"/>
                <w:szCs w:val="16"/>
              </w:rPr>
            </w:pPr>
          </w:p>
        </w:tc>
        <w:tc>
          <w:tcPr>
            <w:tcW w:w="748" w:type="pct"/>
            <w:tcBorders>
              <w:top w:val="nil"/>
              <w:left w:val="single" w:sz="4" w:space="0" w:color="auto"/>
              <w:bottom w:val="single" w:sz="4" w:space="0" w:color="auto"/>
              <w:right w:val="single" w:sz="4" w:space="0" w:color="auto"/>
            </w:tcBorders>
            <w:vAlign w:val="center"/>
          </w:tcPr>
          <w:p w14:paraId="46607A58" w14:textId="77777777" w:rsidR="00D8735D" w:rsidRPr="00AD538A" w:rsidRDefault="00D8735D" w:rsidP="00AD538A">
            <w:pPr>
              <w:jc w:val="center"/>
              <w:rPr>
                <w:rFonts w:cs="Arial"/>
                <w:sz w:val="16"/>
                <w:szCs w:val="16"/>
              </w:rPr>
            </w:pPr>
          </w:p>
        </w:tc>
        <w:tc>
          <w:tcPr>
            <w:tcW w:w="1035" w:type="pct"/>
            <w:tcBorders>
              <w:left w:val="single" w:sz="4" w:space="0" w:color="auto"/>
              <w:right w:val="single" w:sz="4" w:space="0" w:color="auto"/>
            </w:tcBorders>
            <w:vAlign w:val="center"/>
          </w:tcPr>
          <w:p w14:paraId="7E424BEB" w14:textId="00EF2561" w:rsidR="00D8735D" w:rsidRPr="00AD538A" w:rsidRDefault="00D8735D" w:rsidP="00AD538A">
            <w:pPr>
              <w:jc w:val="center"/>
              <w:rPr>
                <w:rFonts w:cs="Arial"/>
                <w:sz w:val="16"/>
                <w:szCs w:val="16"/>
              </w:rPr>
            </w:pPr>
            <w:r w:rsidRPr="00AD538A">
              <w:rPr>
                <w:rFonts w:cs="Arial"/>
                <w:sz w:val="16"/>
                <w:szCs w:val="16"/>
              </w:rPr>
              <w:t>Obsługa maszyn i  urządzeń.</w:t>
            </w:r>
          </w:p>
        </w:tc>
        <w:tc>
          <w:tcPr>
            <w:tcW w:w="1469" w:type="pct"/>
            <w:tcBorders>
              <w:top w:val="nil"/>
              <w:left w:val="single" w:sz="4" w:space="0" w:color="auto"/>
              <w:bottom w:val="single" w:sz="4" w:space="0" w:color="auto"/>
              <w:right w:val="single" w:sz="4" w:space="0" w:color="auto"/>
            </w:tcBorders>
            <w:vAlign w:val="center"/>
          </w:tcPr>
          <w:p w14:paraId="5067814A" w14:textId="77777777" w:rsidR="00D8735D" w:rsidRPr="00AD538A" w:rsidRDefault="00D8735D" w:rsidP="00AD538A">
            <w:pPr>
              <w:jc w:val="center"/>
              <w:rPr>
                <w:rFonts w:cs="Arial"/>
                <w:sz w:val="16"/>
                <w:szCs w:val="16"/>
              </w:rPr>
            </w:pPr>
          </w:p>
        </w:tc>
        <w:tc>
          <w:tcPr>
            <w:tcW w:w="703" w:type="pct"/>
            <w:tcBorders>
              <w:left w:val="single" w:sz="4" w:space="0" w:color="auto"/>
            </w:tcBorders>
            <w:vAlign w:val="center"/>
          </w:tcPr>
          <w:p w14:paraId="2DD7C4BB" w14:textId="3C91444B" w:rsidR="00D8735D" w:rsidRPr="00AD538A" w:rsidRDefault="00D8735D" w:rsidP="00AD538A">
            <w:pPr>
              <w:jc w:val="center"/>
              <w:rPr>
                <w:rFonts w:cs="Arial"/>
                <w:b/>
                <w:sz w:val="16"/>
                <w:szCs w:val="16"/>
              </w:rPr>
            </w:pPr>
            <w:r w:rsidRPr="00AD538A">
              <w:rPr>
                <w:rFonts w:cs="Arial"/>
                <w:b/>
                <w:sz w:val="16"/>
                <w:szCs w:val="16"/>
              </w:rPr>
              <w:t>1</w:t>
            </w:r>
          </w:p>
        </w:tc>
      </w:tr>
      <w:tr w:rsidR="00D8735D" w:rsidRPr="00AD538A" w14:paraId="22B7CB5A" w14:textId="77777777" w:rsidTr="00500037">
        <w:trPr>
          <w:trHeight w:val="313"/>
        </w:trPr>
        <w:tc>
          <w:tcPr>
            <w:tcW w:w="516" w:type="pct"/>
            <w:tcBorders>
              <w:top w:val="single" w:sz="4" w:space="0" w:color="auto"/>
              <w:left w:val="single" w:sz="4" w:space="0" w:color="auto"/>
              <w:bottom w:val="nil"/>
              <w:right w:val="single" w:sz="4" w:space="0" w:color="auto"/>
            </w:tcBorders>
            <w:vAlign w:val="center"/>
          </w:tcPr>
          <w:p w14:paraId="7C6D5587" w14:textId="77777777" w:rsidR="00D8735D" w:rsidRPr="00AD538A" w:rsidRDefault="00D8735D">
            <w:pPr>
              <w:pStyle w:val="Akapitzlist"/>
              <w:numPr>
                <w:ilvl w:val="0"/>
                <w:numId w:val="21"/>
              </w:numPr>
              <w:spacing w:after="0" w:line="240" w:lineRule="auto"/>
              <w:jc w:val="center"/>
              <w:rPr>
                <w:rFonts w:cs="Arial"/>
                <w:sz w:val="16"/>
                <w:szCs w:val="16"/>
              </w:rPr>
            </w:pPr>
          </w:p>
        </w:tc>
        <w:tc>
          <w:tcPr>
            <w:tcW w:w="529" w:type="pct"/>
            <w:tcBorders>
              <w:top w:val="single" w:sz="4" w:space="0" w:color="auto"/>
              <w:left w:val="single" w:sz="4" w:space="0" w:color="auto"/>
              <w:bottom w:val="nil"/>
              <w:right w:val="single" w:sz="4" w:space="0" w:color="auto"/>
            </w:tcBorders>
            <w:vAlign w:val="center"/>
          </w:tcPr>
          <w:p w14:paraId="09771069" w14:textId="1D0A6049" w:rsidR="00D8735D" w:rsidRPr="00AD538A" w:rsidRDefault="00D8735D" w:rsidP="00AD538A">
            <w:pPr>
              <w:jc w:val="center"/>
              <w:rPr>
                <w:rStyle w:val="Domylnaczcionkaakapitu1"/>
                <w:rFonts w:cs="Arial"/>
                <w:b/>
                <w:bCs/>
                <w:color w:val="000000"/>
                <w:sz w:val="16"/>
                <w:szCs w:val="16"/>
              </w:rPr>
            </w:pPr>
            <w:r w:rsidRPr="00AD538A">
              <w:rPr>
                <w:rStyle w:val="Domylnaczcionkaakapitu1"/>
                <w:rFonts w:cs="Arial"/>
                <w:b/>
                <w:bCs/>
                <w:color w:val="000000"/>
                <w:sz w:val="16"/>
                <w:szCs w:val="16"/>
              </w:rPr>
              <w:t>16 06 05</w:t>
            </w:r>
          </w:p>
        </w:tc>
        <w:tc>
          <w:tcPr>
            <w:tcW w:w="748" w:type="pct"/>
            <w:tcBorders>
              <w:top w:val="single" w:sz="4" w:space="0" w:color="auto"/>
              <w:left w:val="single" w:sz="4" w:space="0" w:color="auto"/>
              <w:bottom w:val="nil"/>
              <w:right w:val="single" w:sz="4" w:space="0" w:color="auto"/>
            </w:tcBorders>
            <w:vAlign w:val="center"/>
          </w:tcPr>
          <w:p w14:paraId="37BD4311" w14:textId="0710A972" w:rsidR="00D8735D" w:rsidRPr="00AD538A" w:rsidRDefault="00D8735D" w:rsidP="00AD538A">
            <w:pPr>
              <w:jc w:val="center"/>
              <w:rPr>
                <w:rFonts w:cs="Arial"/>
                <w:sz w:val="16"/>
                <w:szCs w:val="16"/>
              </w:rPr>
            </w:pPr>
            <w:r w:rsidRPr="00AD538A">
              <w:rPr>
                <w:rFonts w:cs="Arial"/>
                <w:sz w:val="16"/>
                <w:szCs w:val="16"/>
              </w:rPr>
              <w:t>Inne baterie i  akumulatory</w:t>
            </w:r>
          </w:p>
        </w:tc>
        <w:tc>
          <w:tcPr>
            <w:tcW w:w="1035" w:type="pct"/>
            <w:tcBorders>
              <w:left w:val="single" w:sz="4" w:space="0" w:color="auto"/>
              <w:right w:val="single" w:sz="4" w:space="0" w:color="auto"/>
            </w:tcBorders>
            <w:vAlign w:val="center"/>
          </w:tcPr>
          <w:p w14:paraId="72C2C27B" w14:textId="4EE54869" w:rsidR="00D8735D" w:rsidRPr="00AD538A" w:rsidRDefault="00D8735D" w:rsidP="00AD538A">
            <w:pPr>
              <w:jc w:val="center"/>
              <w:rPr>
                <w:rFonts w:cs="Arial"/>
                <w:sz w:val="16"/>
                <w:szCs w:val="16"/>
              </w:rPr>
            </w:pPr>
            <w:r w:rsidRPr="00AD538A">
              <w:rPr>
                <w:rFonts w:cs="Arial"/>
                <w:sz w:val="16"/>
                <w:szCs w:val="16"/>
              </w:rPr>
              <w:t>Demontaż odpadowego sprzętu elektrycznego i  elektronicznego.</w:t>
            </w:r>
          </w:p>
        </w:tc>
        <w:tc>
          <w:tcPr>
            <w:tcW w:w="1469" w:type="pct"/>
            <w:tcBorders>
              <w:top w:val="single" w:sz="4" w:space="0" w:color="auto"/>
              <w:left w:val="single" w:sz="4" w:space="0" w:color="auto"/>
              <w:bottom w:val="nil"/>
              <w:right w:val="single" w:sz="4" w:space="0" w:color="auto"/>
            </w:tcBorders>
            <w:vAlign w:val="center"/>
          </w:tcPr>
          <w:p w14:paraId="34ABEAAF" w14:textId="773C98DA" w:rsidR="00D8735D" w:rsidRPr="00AD538A" w:rsidRDefault="00D8735D" w:rsidP="00AD538A">
            <w:pPr>
              <w:jc w:val="center"/>
              <w:rPr>
                <w:rFonts w:cs="Arial"/>
                <w:sz w:val="16"/>
                <w:szCs w:val="16"/>
              </w:rPr>
            </w:pPr>
            <w:r w:rsidRPr="00AD538A">
              <w:rPr>
                <w:rFonts w:cs="Arial"/>
                <w:sz w:val="16"/>
                <w:szCs w:val="16"/>
              </w:rPr>
              <w:t>Źródła energii zawierające związki metali.</w:t>
            </w:r>
          </w:p>
        </w:tc>
        <w:tc>
          <w:tcPr>
            <w:tcW w:w="703" w:type="pct"/>
            <w:tcBorders>
              <w:left w:val="single" w:sz="4" w:space="0" w:color="auto"/>
            </w:tcBorders>
            <w:vAlign w:val="center"/>
          </w:tcPr>
          <w:p w14:paraId="42571B1C" w14:textId="02B01724" w:rsidR="00D8735D" w:rsidRPr="00AD538A" w:rsidRDefault="00D8735D" w:rsidP="00AD538A">
            <w:pPr>
              <w:jc w:val="center"/>
              <w:rPr>
                <w:rFonts w:cs="Arial"/>
                <w:b/>
                <w:sz w:val="16"/>
                <w:szCs w:val="16"/>
              </w:rPr>
            </w:pPr>
            <w:r w:rsidRPr="00AD538A">
              <w:rPr>
                <w:rFonts w:cs="Arial"/>
                <w:b/>
                <w:sz w:val="16"/>
                <w:szCs w:val="16"/>
              </w:rPr>
              <w:t>20</w:t>
            </w:r>
          </w:p>
        </w:tc>
      </w:tr>
      <w:tr w:rsidR="00D8735D" w:rsidRPr="00AD538A" w14:paraId="717FE898" w14:textId="77777777" w:rsidTr="00500037">
        <w:trPr>
          <w:trHeight w:val="313"/>
        </w:trPr>
        <w:tc>
          <w:tcPr>
            <w:tcW w:w="516" w:type="pct"/>
            <w:tcBorders>
              <w:top w:val="nil"/>
              <w:left w:val="single" w:sz="4" w:space="0" w:color="auto"/>
              <w:bottom w:val="single" w:sz="4" w:space="0" w:color="auto"/>
              <w:right w:val="single" w:sz="4" w:space="0" w:color="auto"/>
            </w:tcBorders>
            <w:vAlign w:val="center"/>
          </w:tcPr>
          <w:p w14:paraId="654A3ECC" w14:textId="77777777" w:rsidR="00D8735D" w:rsidRPr="00AD538A" w:rsidRDefault="00D8735D" w:rsidP="00500037">
            <w:pPr>
              <w:pStyle w:val="Akapitzlist"/>
              <w:spacing w:after="0" w:line="240" w:lineRule="auto"/>
              <w:rPr>
                <w:rFonts w:cs="Arial"/>
                <w:sz w:val="16"/>
                <w:szCs w:val="16"/>
              </w:rPr>
            </w:pPr>
          </w:p>
        </w:tc>
        <w:tc>
          <w:tcPr>
            <w:tcW w:w="529" w:type="pct"/>
            <w:tcBorders>
              <w:top w:val="nil"/>
              <w:left w:val="single" w:sz="4" w:space="0" w:color="auto"/>
              <w:bottom w:val="single" w:sz="4" w:space="0" w:color="auto"/>
              <w:right w:val="single" w:sz="4" w:space="0" w:color="auto"/>
            </w:tcBorders>
            <w:vAlign w:val="center"/>
          </w:tcPr>
          <w:p w14:paraId="6C57F4DE" w14:textId="77777777" w:rsidR="00D8735D" w:rsidRPr="00AD538A" w:rsidRDefault="00D8735D" w:rsidP="00AD538A">
            <w:pPr>
              <w:jc w:val="center"/>
              <w:rPr>
                <w:rStyle w:val="Domylnaczcionkaakapitu1"/>
                <w:rFonts w:cs="Arial"/>
                <w:b/>
                <w:bCs/>
                <w:color w:val="000000"/>
                <w:sz w:val="16"/>
                <w:szCs w:val="16"/>
              </w:rPr>
            </w:pPr>
          </w:p>
        </w:tc>
        <w:tc>
          <w:tcPr>
            <w:tcW w:w="748" w:type="pct"/>
            <w:tcBorders>
              <w:top w:val="nil"/>
              <w:left w:val="single" w:sz="4" w:space="0" w:color="auto"/>
              <w:bottom w:val="single" w:sz="4" w:space="0" w:color="auto"/>
              <w:right w:val="single" w:sz="4" w:space="0" w:color="auto"/>
            </w:tcBorders>
            <w:vAlign w:val="center"/>
          </w:tcPr>
          <w:p w14:paraId="0559E3E9" w14:textId="77777777" w:rsidR="00D8735D" w:rsidRPr="00AD538A" w:rsidRDefault="00D8735D" w:rsidP="00AD538A">
            <w:pPr>
              <w:jc w:val="center"/>
              <w:rPr>
                <w:rFonts w:cs="Arial"/>
                <w:sz w:val="16"/>
                <w:szCs w:val="16"/>
              </w:rPr>
            </w:pPr>
          </w:p>
        </w:tc>
        <w:tc>
          <w:tcPr>
            <w:tcW w:w="1035" w:type="pct"/>
            <w:tcBorders>
              <w:left w:val="single" w:sz="4" w:space="0" w:color="auto"/>
              <w:right w:val="single" w:sz="4" w:space="0" w:color="auto"/>
            </w:tcBorders>
            <w:vAlign w:val="center"/>
          </w:tcPr>
          <w:p w14:paraId="64890D7A" w14:textId="4C15967D" w:rsidR="00D8735D" w:rsidRPr="00AD538A" w:rsidRDefault="00D8735D" w:rsidP="00AD538A">
            <w:pPr>
              <w:jc w:val="center"/>
              <w:rPr>
                <w:rFonts w:cs="Arial"/>
                <w:sz w:val="16"/>
                <w:szCs w:val="16"/>
              </w:rPr>
            </w:pPr>
            <w:r w:rsidRPr="00AD538A">
              <w:rPr>
                <w:rFonts w:cs="Arial"/>
                <w:sz w:val="16"/>
                <w:szCs w:val="16"/>
              </w:rPr>
              <w:t>Obsługa maszyn i  urządzeń.</w:t>
            </w:r>
          </w:p>
        </w:tc>
        <w:tc>
          <w:tcPr>
            <w:tcW w:w="1469" w:type="pct"/>
            <w:tcBorders>
              <w:top w:val="nil"/>
              <w:left w:val="single" w:sz="4" w:space="0" w:color="auto"/>
              <w:bottom w:val="single" w:sz="4" w:space="0" w:color="auto"/>
              <w:right w:val="single" w:sz="4" w:space="0" w:color="auto"/>
            </w:tcBorders>
            <w:vAlign w:val="center"/>
          </w:tcPr>
          <w:p w14:paraId="78D6E51F" w14:textId="77777777" w:rsidR="00D8735D" w:rsidRPr="00AD538A" w:rsidRDefault="00D8735D" w:rsidP="00AD538A">
            <w:pPr>
              <w:jc w:val="center"/>
              <w:rPr>
                <w:rFonts w:cs="Arial"/>
                <w:sz w:val="16"/>
                <w:szCs w:val="16"/>
              </w:rPr>
            </w:pPr>
          </w:p>
        </w:tc>
        <w:tc>
          <w:tcPr>
            <w:tcW w:w="703" w:type="pct"/>
            <w:tcBorders>
              <w:left w:val="single" w:sz="4" w:space="0" w:color="auto"/>
            </w:tcBorders>
            <w:vAlign w:val="center"/>
          </w:tcPr>
          <w:p w14:paraId="6720D45D" w14:textId="33F4362A" w:rsidR="00D8735D" w:rsidRPr="00AD538A" w:rsidRDefault="00D8735D" w:rsidP="00AD538A">
            <w:pPr>
              <w:jc w:val="center"/>
              <w:rPr>
                <w:rFonts w:cs="Arial"/>
                <w:b/>
                <w:sz w:val="16"/>
                <w:szCs w:val="16"/>
              </w:rPr>
            </w:pPr>
            <w:r w:rsidRPr="00AD538A">
              <w:rPr>
                <w:rFonts w:cs="Arial"/>
                <w:b/>
                <w:sz w:val="16"/>
                <w:szCs w:val="16"/>
              </w:rPr>
              <w:t>1</w:t>
            </w:r>
          </w:p>
        </w:tc>
      </w:tr>
      <w:tr w:rsidR="00D8735D" w:rsidRPr="00AD538A" w14:paraId="22A6ACA4" w14:textId="77777777" w:rsidTr="00500037">
        <w:trPr>
          <w:trHeight w:val="313"/>
        </w:trPr>
        <w:tc>
          <w:tcPr>
            <w:tcW w:w="516" w:type="pct"/>
            <w:tcBorders>
              <w:top w:val="single" w:sz="4" w:space="0" w:color="auto"/>
              <w:left w:val="single" w:sz="4" w:space="0" w:color="auto"/>
              <w:bottom w:val="nil"/>
              <w:right w:val="single" w:sz="4" w:space="0" w:color="auto"/>
            </w:tcBorders>
            <w:vAlign w:val="center"/>
          </w:tcPr>
          <w:p w14:paraId="6F615A33" w14:textId="77777777" w:rsidR="00D8735D" w:rsidRPr="00AD538A" w:rsidRDefault="00D8735D">
            <w:pPr>
              <w:pStyle w:val="Akapitzlist"/>
              <w:numPr>
                <w:ilvl w:val="0"/>
                <w:numId w:val="21"/>
              </w:numPr>
              <w:spacing w:after="0" w:line="240" w:lineRule="auto"/>
              <w:jc w:val="center"/>
              <w:rPr>
                <w:rFonts w:cs="Arial"/>
                <w:sz w:val="16"/>
                <w:szCs w:val="16"/>
              </w:rPr>
            </w:pPr>
          </w:p>
        </w:tc>
        <w:tc>
          <w:tcPr>
            <w:tcW w:w="529" w:type="pct"/>
            <w:tcBorders>
              <w:top w:val="single" w:sz="4" w:space="0" w:color="auto"/>
              <w:left w:val="single" w:sz="4" w:space="0" w:color="auto"/>
              <w:bottom w:val="nil"/>
              <w:right w:val="single" w:sz="4" w:space="0" w:color="auto"/>
            </w:tcBorders>
            <w:vAlign w:val="center"/>
          </w:tcPr>
          <w:p w14:paraId="04CE5982" w14:textId="77777777" w:rsidR="00D8735D" w:rsidRPr="00AD538A" w:rsidRDefault="00D8735D" w:rsidP="00AD538A">
            <w:pPr>
              <w:jc w:val="center"/>
              <w:rPr>
                <w:rStyle w:val="Domylnaczcionkaakapitu1"/>
                <w:rFonts w:cs="Arial"/>
                <w:b/>
                <w:bCs/>
                <w:color w:val="000000"/>
                <w:sz w:val="16"/>
                <w:szCs w:val="16"/>
              </w:rPr>
            </w:pPr>
            <w:r w:rsidRPr="00AD538A">
              <w:rPr>
                <w:rStyle w:val="Domylnaczcionkaakapitu1"/>
                <w:rFonts w:cs="Arial"/>
                <w:b/>
                <w:bCs/>
                <w:color w:val="000000"/>
                <w:sz w:val="16"/>
                <w:szCs w:val="16"/>
              </w:rPr>
              <w:t>16 80 01</w:t>
            </w:r>
          </w:p>
        </w:tc>
        <w:tc>
          <w:tcPr>
            <w:tcW w:w="748" w:type="pct"/>
            <w:tcBorders>
              <w:top w:val="single" w:sz="4" w:space="0" w:color="auto"/>
              <w:left w:val="single" w:sz="4" w:space="0" w:color="auto"/>
              <w:bottom w:val="nil"/>
              <w:right w:val="single" w:sz="4" w:space="0" w:color="auto"/>
            </w:tcBorders>
            <w:vAlign w:val="center"/>
          </w:tcPr>
          <w:p w14:paraId="7B4C70D1" w14:textId="643FE396" w:rsidR="00D8735D" w:rsidRPr="00AD538A" w:rsidRDefault="00D8735D" w:rsidP="00AD538A">
            <w:pPr>
              <w:jc w:val="center"/>
              <w:rPr>
                <w:rFonts w:cs="Arial"/>
                <w:sz w:val="16"/>
                <w:szCs w:val="16"/>
              </w:rPr>
            </w:pPr>
            <w:r w:rsidRPr="00AD538A">
              <w:rPr>
                <w:rFonts w:cs="Arial"/>
                <w:sz w:val="16"/>
                <w:szCs w:val="16"/>
              </w:rPr>
              <w:t>Magnetyczne i  optyczne nośniki informacji</w:t>
            </w:r>
          </w:p>
        </w:tc>
        <w:tc>
          <w:tcPr>
            <w:tcW w:w="1035" w:type="pct"/>
            <w:tcBorders>
              <w:left w:val="single" w:sz="4" w:space="0" w:color="auto"/>
              <w:right w:val="single" w:sz="4" w:space="0" w:color="auto"/>
            </w:tcBorders>
            <w:vAlign w:val="center"/>
          </w:tcPr>
          <w:p w14:paraId="5C1F9CE7" w14:textId="41A5C1F2" w:rsidR="00D8735D" w:rsidRPr="00AD538A" w:rsidRDefault="00D8735D" w:rsidP="00AD538A">
            <w:pPr>
              <w:jc w:val="center"/>
              <w:rPr>
                <w:rFonts w:cs="Arial"/>
                <w:sz w:val="16"/>
                <w:szCs w:val="16"/>
              </w:rPr>
            </w:pPr>
            <w:r w:rsidRPr="00AD538A">
              <w:rPr>
                <w:rFonts w:cs="Arial"/>
                <w:sz w:val="16"/>
                <w:szCs w:val="16"/>
              </w:rPr>
              <w:t>Demontaż odpadowego sprzętu elektrycznego i  elektronicznego</w:t>
            </w:r>
          </w:p>
        </w:tc>
        <w:tc>
          <w:tcPr>
            <w:tcW w:w="1469" w:type="pct"/>
            <w:tcBorders>
              <w:top w:val="single" w:sz="4" w:space="0" w:color="auto"/>
              <w:left w:val="single" w:sz="4" w:space="0" w:color="auto"/>
              <w:bottom w:val="nil"/>
              <w:right w:val="single" w:sz="4" w:space="0" w:color="auto"/>
            </w:tcBorders>
            <w:vAlign w:val="center"/>
          </w:tcPr>
          <w:p w14:paraId="19821373" w14:textId="2C944EE1" w:rsidR="00D8735D" w:rsidRPr="00AD538A" w:rsidRDefault="00D8735D" w:rsidP="00AD538A">
            <w:pPr>
              <w:jc w:val="center"/>
              <w:rPr>
                <w:rFonts w:cs="Arial"/>
                <w:color w:val="000000"/>
                <w:sz w:val="16"/>
                <w:szCs w:val="16"/>
              </w:rPr>
            </w:pPr>
            <w:r w:rsidRPr="00AD538A">
              <w:rPr>
                <w:rFonts w:cs="Arial"/>
                <w:color w:val="000000"/>
                <w:sz w:val="16"/>
                <w:szCs w:val="16"/>
              </w:rPr>
              <w:t>Tworzywo sztuczne, niepalne.</w:t>
            </w:r>
          </w:p>
        </w:tc>
        <w:tc>
          <w:tcPr>
            <w:tcW w:w="703" w:type="pct"/>
            <w:tcBorders>
              <w:left w:val="single" w:sz="4" w:space="0" w:color="auto"/>
            </w:tcBorders>
            <w:vAlign w:val="center"/>
          </w:tcPr>
          <w:p w14:paraId="2E30D6A1" w14:textId="2DDD5484" w:rsidR="00D8735D" w:rsidRPr="00AD538A" w:rsidRDefault="00D8735D" w:rsidP="00AD538A">
            <w:pPr>
              <w:jc w:val="center"/>
              <w:rPr>
                <w:rFonts w:cs="Arial"/>
                <w:b/>
                <w:sz w:val="16"/>
                <w:szCs w:val="16"/>
              </w:rPr>
            </w:pPr>
            <w:r w:rsidRPr="00AD538A">
              <w:rPr>
                <w:rFonts w:cs="Arial"/>
                <w:b/>
                <w:sz w:val="16"/>
                <w:szCs w:val="16"/>
              </w:rPr>
              <w:t>20</w:t>
            </w:r>
          </w:p>
        </w:tc>
      </w:tr>
      <w:tr w:rsidR="00D8735D" w:rsidRPr="00AD538A" w14:paraId="1BDE376F" w14:textId="77777777" w:rsidTr="00500037">
        <w:trPr>
          <w:trHeight w:val="313"/>
        </w:trPr>
        <w:tc>
          <w:tcPr>
            <w:tcW w:w="516" w:type="pct"/>
            <w:tcBorders>
              <w:top w:val="nil"/>
              <w:left w:val="single" w:sz="4" w:space="0" w:color="auto"/>
              <w:bottom w:val="single" w:sz="4" w:space="0" w:color="auto"/>
              <w:right w:val="single" w:sz="4" w:space="0" w:color="auto"/>
            </w:tcBorders>
            <w:vAlign w:val="center"/>
          </w:tcPr>
          <w:p w14:paraId="3247A6A5" w14:textId="77777777" w:rsidR="00D8735D" w:rsidRPr="00AD538A" w:rsidRDefault="00D8735D" w:rsidP="00500037">
            <w:pPr>
              <w:pStyle w:val="Akapitzlist"/>
              <w:spacing w:after="0" w:line="240" w:lineRule="auto"/>
              <w:rPr>
                <w:rFonts w:cs="Arial"/>
                <w:sz w:val="16"/>
                <w:szCs w:val="16"/>
              </w:rPr>
            </w:pPr>
          </w:p>
        </w:tc>
        <w:tc>
          <w:tcPr>
            <w:tcW w:w="529" w:type="pct"/>
            <w:tcBorders>
              <w:top w:val="nil"/>
              <w:left w:val="single" w:sz="4" w:space="0" w:color="auto"/>
              <w:bottom w:val="single" w:sz="4" w:space="0" w:color="auto"/>
              <w:right w:val="single" w:sz="4" w:space="0" w:color="auto"/>
            </w:tcBorders>
            <w:vAlign w:val="center"/>
          </w:tcPr>
          <w:p w14:paraId="01D0DC77" w14:textId="77777777" w:rsidR="00D8735D" w:rsidRPr="00AD538A" w:rsidRDefault="00D8735D" w:rsidP="00AD538A">
            <w:pPr>
              <w:jc w:val="center"/>
              <w:rPr>
                <w:rStyle w:val="Domylnaczcionkaakapitu1"/>
                <w:rFonts w:cs="Arial"/>
                <w:b/>
                <w:bCs/>
                <w:color w:val="000000"/>
                <w:sz w:val="16"/>
                <w:szCs w:val="16"/>
              </w:rPr>
            </w:pPr>
          </w:p>
        </w:tc>
        <w:tc>
          <w:tcPr>
            <w:tcW w:w="748" w:type="pct"/>
            <w:tcBorders>
              <w:top w:val="nil"/>
              <w:left w:val="single" w:sz="4" w:space="0" w:color="auto"/>
              <w:bottom w:val="single" w:sz="4" w:space="0" w:color="auto"/>
              <w:right w:val="single" w:sz="4" w:space="0" w:color="auto"/>
            </w:tcBorders>
            <w:vAlign w:val="center"/>
          </w:tcPr>
          <w:p w14:paraId="44A67C03" w14:textId="77777777" w:rsidR="00D8735D" w:rsidRPr="00AD538A" w:rsidRDefault="00D8735D" w:rsidP="00AD538A">
            <w:pPr>
              <w:jc w:val="center"/>
              <w:rPr>
                <w:rFonts w:cs="Arial"/>
                <w:sz w:val="16"/>
                <w:szCs w:val="16"/>
              </w:rPr>
            </w:pPr>
          </w:p>
        </w:tc>
        <w:tc>
          <w:tcPr>
            <w:tcW w:w="1035" w:type="pct"/>
            <w:tcBorders>
              <w:left w:val="single" w:sz="4" w:space="0" w:color="auto"/>
              <w:right w:val="single" w:sz="4" w:space="0" w:color="auto"/>
            </w:tcBorders>
            <w:vAlign w:val="center"/>
          </w:tcPr>
          <w:p w14:paraId="65C2A33E" w14:textId="696F5609" w:rsidR="00E92945" w:rsidRDefault="00D8735D" w:rsidP="00500037">
            <w:pPr>
              <w:jc w:val="center"/>
              <w:rPr>
                <w:rFonts w:cs="Arial"/>
                <w:sz w:val="16"/>
                <w:szCs w:val="16"/>
              </w:rPr>
            </w:pPr>
            <w:r w:rsidRPr="00AD538A">
              <w:rPr>
                <w:rFonts w:cs="Arial"/>
                <w:sz w:val="16"/>
                <w:szCs w:val="16"/>
              </w:rPr>
              <w:t>Sprzęt używany do funkcjonowania instalacji</w:t>
            </w:r>
          </w:p>
          <w:p w14:paraId="41F058D2" w14:textId="7BDA9B63" w:rsidR="00E92945" w:rsidRPr="00AD538A" w:rsidRDefault="00E92945" w:rsidP="00E92945">
            <w:pPr>
              <w:jc w:val="center"/>
              <w:rPr>
                <w:rFonts w:cs="Arial"/>
                <w:sz w:val="16"/>
                <w:szCs w:val="16"/>
              </w:rPr>
            </w:pPr>
          </w:p>
        </w:tc>
        <w:tc>
          <w:tcPr>
            <w:tcW w:w="1469" w:type="pct"/>
            <w:tcBorders>
              <w:top w:val="nil"/>
              <w:left w:val="single" w:sz="4" w:space="0" w:color="auto"/>
              <w:bottom w:val="single" w:sz="4" w:space="0" w:color="auto"/>
              <w:right w:val="single" w:sz="4" w:space="0" w:color="auto"/>
            </w:tcBorders>
            <w:vAlign w:val="center"/>
          </w:tcPr>
          <w:p w14:paraId="3C8C3B4B" w14:textId="77777777" w:rsidR="00D8735D" w:rsidRPr="00AD538A" w:rsidRDefault="00D8735D" w:rsidP="00AD538A">
            <w:pPr>
              <w:jc w:val="center"/>
              <w:rPr>
                <w:rFonts w:cs="Arial"/>
                <w:color w:val="000000"/>
                <w:sz w:val="16"/>
                <w:szCs w:val="16"/>
              </w:rPr>
            </w:pPr>
          </w:p>
        </w:tc>
        <w:tc>
          <w:tcPr>
            <w:tcW w:w="703" w:type="pct"/>
            <w:tcBorders>
              <w:left w:val="single" w:sz="4" w:space="0" w:color="auto"/>
            </w:tcBorders>
            <w:vAlign w:val="center"/>
          </w:tcPr>
          <w:p w14:paraId="6ACB7F44" w14:textId="6BE88E57" w:rsidR="00D8735D" w:rsidRPr="00AD538A" w:rsidRDefault="00D8735D" w:rsidP="00AD538A">
            <w:pPr>
              <w:jc w:val="center"/>
              <w:rPr>
                <w:rFonts w:cs="Arial"/>
                <w:b/>
                <w:sz w:val="16"/>
                <w:szCs w:val="16"/>
              </w:rPr>
            </w:pPr>
            <w:r w:rsidRPr="00AD538A">
              <w:rPr>
                <w:rFonts w:cs="Arial"/>
                <w:b/>
                <w:sz w:val="16"/>
                <w:szCs w:val="16"/>
              </w:rPr>
              <w:t>0,1</w:t>
            </w:r>
          </w:p>
        </w:tc>
      </w:tr>
      <w:tr w:rsidR="00BA4D8F" w:rsidRPr="00AD538A" w14:paraId="544DCF90" w14:textId="77777777" w:rsidTr="00500037">
        <w:trPr>
          <w:trHeight w:val="20"/>
        </w:trPr>
        <w:tc>
          <w:tcPr>
            <w:tcW w:w="516" w:type="pct"/>
            <w:tcBorders>
              <w:top w:val="single" w:sz="4" w:space="0" w:color="auto"/>
              <w:bottom w:val="single" w:sz="4" w:space="0" w:color="auto"/>
            </w:tcBorders>
            <w:vAlign w:val="center"/>
          </w:tcPr>
          <w:p w14:paraId="1569CBB3" w14:textId="77777777" w:rsidR="00A937F0" w:rsidRPr="00AD538A" w:rsidRDefault="00A937F0">
            <w:pPr>
              <w:pStyle w:val="Akapitzlist"/>
              <w:numPr>
                <w:ilvl w:val="0"/>
                <w:numId w:val="21"/>
              </w:numPr>
              <w:spacing w:after="0" w:line="240" w:lineRule="auto"/>
              <w:jc w:val="center"/>
              <w:rPr>
                <w:rFonts w:cs="Arial"/>
                <w:sz w:val="16"/>
                <w:szCs w:val="16"/>
              </w:rPr>
            </w:pPr>
          </w:p>
        </w:tc>
        <w:tc>
          <w:tcPr>
            <w:tcW w:w="529" w:type="pct"/>
            <w:tcBorders>
              <w:top w:val="single" w:sz="4" w:space="0" w:color="auto"/>
              <w:bottom w:val="single" w:sz="4" w:space="0" w:color="auto"/>
            </w:tcBorders>
            <w:vAlign w:val="center"/>
          </w:tcPr>
          <w:p w14:paraId="16B85BAF" w14:textId="77777777" w:rsidR="00A937F0" w:rsidRPr="00AD538A" w:rsidRDefault="00A937F0" w:rsidP="00AD538A">
            <w:pPr>
              <w:jc w:val="center"/>
              <w:rPr>
                <w:rStyle w:val="Domylnaczcionkaakapitu1"/>
                <w:rFonts w:cs="Arial"/>
                <w:b/>
                <w:bCs/>
                <w:sz w:val="16"/>
                <w:szCs w:val="16"/>
              </w:rPr>
            </w:pPr>
            <w:r w:rsidRPr="00AD538A">
              <w:rPr>
                <w:rStyle w:val="Domylnaczcionkaakapitu1"/>
                <w:rFonts w:cs="Arial"/>
                <w:b/>
                <w:bCs/>
                <w:sz w:val="16"/>
                <w:szCs w:val="16"/>
              </w:rPr>
              <w:t>19 10 02</w:t>
            </w:r>
          </w:p>
        </w:tc>
        <w:tc>
          <w:tcPr>
            <w:tcW w:w="748" w:type="pct"/>
            <w:tcBorders>
              <w:top w:val="single" w:sz="4" w:space="0" w:color="auto"/>
              <w:bottom w:val="single" w:sz="4" w:space="0" w:color="auto"/>
            </w:tcBorders>
            <w:vAlign w:val="center"/>
          </w:tcPr>
          <w:p w14:paraId="39A21141" w14:textId="77777777" w:rsidR="00A937F0" w:rsidRPr="00AD538A" w:rsidRDefault="00A937F0" w:rsidP="00AD538A">
            <w:pPr>
              <w:jc w:val="center"/>
              <w:rPr>
                <w:rFonts w:cs="Arial"/>
                <w:sz w:val="16"/>
                <w:szCs w:val="16"/>
              </w:rPr>
            </w:pPr>
            <w:r w:rsidRPr="00AD538A">
              <w:rPr>
                <w:rFonts w:cs="Arial"/>
                <w:sz w:val="16"/>
                <w:szCs w:val="16"/>
              </w:rPr>
              <w:t>Odpady metali nieżelaznych</w:t>
            </w:r>
          </w:p>
        </w:tc>
        <w:tc>
          <w:tcPr>
            <w:tcW w:w="1035" w:type="pct"/>
            <w:vAlign w:val="center"/>
          </w:tcPr>
          <w:p w14:paraId="197CCBCC" w14:textId="77777777" w:rsidR="00A937F0" w:rsidRPr="00AD538A" w:rsidRDefault="00A937F0" w:rsidP="00AD538A">
            <w:pPr>
              <w:jc w:val="center"/>
              <w:rPr>
                <w:rFonts w:cs="Arial"/>
                <w:sz w:val="16"/>
                <w:szCs w:val="16"/>
              </w:rPr>
            </w:pPr>
            <w:r w:rsidRPr="00AD538A">
              <w:rPr>
                <w:rFonts w:cs="Arial"/>
                <w:sz w:val="16"/>
                <w:szCs w:val="16"/>
              </w:rPr>
              <w:t>Proces przetwarzania płytek PCB.</w:t>
            </w:r>
          </w:p>
        </w:tc>
        <w:tc>
          <w:tcPr>
            <w:tcW w:w="1469" w:type="pct"/>
            <w:tcBorders>
              <w:top w:val="single" w:sz="4" w:space="0" w:color="auto"/>
              <w:bottom w:val="single" w:sz="4" w:space="0" w:color="auto"/>
            </w:tcBorders>
            <w:vAlign w:val="center"/>
          </w:tcPr>
          <w:p w14:paraId="0354F93E" w14:textId="7FB44B3A" w:rsidR="00A937F0" w:rsidRPr="00AD538A" w:rsidRDefault="00A937F0" w:rsidP="00AD538A">
            <w:pPr>
              <w:jc w:val="center"/>
              <w:rPr>
                <w:rFonts w:cs="Arial"/>
                <w:sz w:val="16"/>
                <w:szCs w:val="16"/>
              </w:rPr>
            </w:pPr>
            <w:r w:rsidRPr="00AD538A">
              <w:rPr>
                <w:rFonts w:cs="Arial"/>
                <w:sz w:val="16"/>
                <w:szCs w:val="16"/>
              </w:rPr>
              <w:t>Odpady zawierają</w:t>
            </w:r>
            <w:r w:rsidR="001E7E3E" w:rsidRPr="00AD538A">
              <w:rPr>
                <w:rFonts w:cs="Arial"/>
                <w:sz w:val="16"/>
                <w:szCs w:val="16"/>
              </w:rPr>
              <w:t xml:space="preserve"> </w:t>
            </w:r>
            <w:r w:rsidRPr="00AD538A">
              <w:rPr>
                <w:rFonts w:cs="Arial"/>
                <w:sz w:val="16"/>
                <w:szCs w:val="16"/>
              </w:rPr>
              <w:t>w</w:t>
            </w:r>
            <w:r w:rsidR="00A46325" w:rsidRPr="00AD538A">
              <w:rPr>
                <w:rFonts w:cs="Arial"/>
                <w:sz w:val="16"/>
                <w:szCs w:val="16"/>
              </w:rPr>
              <w:t> </w:t>
            </w:r>
            <w:r w:rsidRPr="00AD538A">
              <w:rPr>
                <w:rFonts w:cs="Arial"/>
                <w:sz w:val="16"/>
                <w:szCs w:val="16"/>
              </w:rPr>
              <w:t xml:space="preserve"> swoim składzie: stopy aluminium, miedzi. Odpad suchy, </w:t>
            </w:r>
            <w:r w:rsidR="00E92945">
              <w:rPr>
                <w:rFonts w:cs="Arial"/>
                <w:sz w:val="16"/>
                <w:szCs w:val="16"/>
              </w:rPr>
              <w:t>w</w:t>
            </w:r>
            <w:r w:rsidR="003A1B0D" w:rsidRPr="00AD538A">
              <w:rPr>
                <w:rFonts w:cs="Arial"/>
                <w:sz w:val="16"/>
                <w:szCs w:val="16"/>
              </w:rPr>
              <w:t> </w:t>
            </w:r>
            <w:r w:rsidRPr="00AD538A">
              <w:rPr>
                <w:rFonts w:cs="Arial"/>
                <w:sz w:val="16"/>
                <w:szCs w:val="16"/>
              </w:rPr>
              <w:t xml:space="preserve"> postaci puszek, skrzynek </w:t>
            </w:r>
            <w:r w:rsidR="00E92945">
              <w:rPr>
                <w:rFonts w:cs="Arial"/>
                <w:sz w:val="16"/>
                <w:szCs w:val="16"/>
              </w:rPr>
              <w:t>i</w:t>
            </w:r>
            <w:r w:rsidRPr="00AD538A">
              <w:rPr>
                <w:rFonts w:cs="Arial"/>
                <w:sz w:val="16"/>
                <w:szCs w:val="16"/>
              </w:rPr>
              <w:t>tp.</w:t>
            </w:r>
          </w:p>
        </w:tc>
        <w:tc>
          <w:tcPr>
            <w:tcW w:w="703" w:type="pct"/>
            <w:vAlign w:val="center"/>
          </w:tcPr>
          <w:p w14:paraId="6DEA65BC" w14:textId="77777777" w:rsidR="00A937F0" w:rsidRPr="00AD538A" w:rsidRDefault="00A937F0" w:rsidP="00AD538A">
            <w:pPr>
              <w:jc w:val="center"/>
              <w:rPr>
                <w:rFonts w:cs="Arial"/>
                <w:b/>
                <w:sz w:val="16"/>
                <w:szCs w:val="16"/>
              </w:rPr>
            </w:pPr>
            <w:r w:rsidRPr="00AD538A">
              <w:rPr>
                <w:rFonts w:cs="Arial"/>
                <w:b/>
                <w:sz w:val="16"/>
                <w:szCs w:val="16"/>
              </w:rPr>
              <w:t>320</w:t>
            </w:r>
          </w:p>
        </w:tc>
      </w:tr>
      <w:tr w:rsidR="00500037" w:rsidRPr="00AD538A" w14:paraId="70D44400" w14:textId="77777777" w:rsidTr="00500037">
        <w:trPr>
          <w:trHeight w:val="163"/>
        </w:trPr>
        <w:tc>
          <w:tcPr>
            <w:tcW w:w="516" w:type="pct"/>
            <w:tcBorders>
              <w:top w:val="single" w:sz="4" w:space="0" w:color="auto"/>
              <w:left w:val="single" w:sz="4" w:space="0" w:color="auto"/>
              <w:bottom w:val="nil"/>
              <w:right w:val="single" w:sz="4" w:space="0" w:color="auto"/>
            </w:tcBorders>
            <w:vAlign w:val="center"/>
          </w:tcPr>
          <w:p w14:paraId="017535FC" w14:textId="77777777" w:rsidR="00500037" w:rsidRPr="00AD538A" w:rsidRDefault="00500037">
            <w:pPr>
              <w:pStyle w:val="Akapitzlist"/>
              <w:numPr>
                <w:ilvl w:val="0"/>
                <w:numId w:val="21"/>
              </w:numPr>
              <w:spacing w:after="0" w:line="240" w:lineRule="auto"/>
              <w:jc w:val="center"/>
              <w:rPr>
                <w:rFonts w:cs="Arial"/>
                <w:sz w:val="16"/>
                <w:szCs w:val="16"/>
              </w:rPr>
            </w:pPr>
          </w:p>
        </w:tc>
        <w:tc>
          <w:tcPr>
            <w:tcW w:w="529" w:type="pct"/>
            <w:tcBorders>
              <w:top w:val="single" w:sz="4" w:space="0" w:color="auto"/>
              <w:left w:val="single" w:sz="4" w:space="0" w:color="auto"/>
              <w:bottom w:val="nil"/>
              <w:right w:val="single" w:sz="4" w:space="0" w:color="auto"/>
            </w:tcBorders>
            <w:vAlign w:val="center"/>
          </w:tcPr>
          <w:p w14:paraId="08A4C6F0" w14:textId="4D7B951A" w:rsidR="00500037" w:rsidRPr="00AD538A" w:rsidRDefault="00500037" w:rsidP="00AD538A">
            <w:pPr>
              <w:jc w:val="center"/>
              <w:rPr>
                <w:rStyle w:val="Domylnaczcionkaakapitu1"/>
                <w:rFonts w:cs="Arial"/>
                <w:b/>
                <w:bCs/>
                <w:sz w:val="16"/>
                <w:szCs w:val="16"/>
              </w:rPr>
            </w:pPr>
            <w:r w:rsidRPr="00AD538A">
              <w:rPr>
                <w:rStyle w:val="Domylnaczcionkaakapitu1"/>
                <w:rFonts w:cs="Arial"/>
                <w:b/>
                <w:bCs/>
                <w:color w:val="000000"/>
                <w:sz w:val="16"/>
                <w:szCs w:val="16"/>
              </w:rPr>
              <w:t>19 10 04</w:t>
            </w:r>
          </w:p>
        </w:tc>
        <w:tc>
          <w:tcPr>
            <w:tcW w:w="748" w:type="pct"/>
            <w:tcBorders>
              <w:top w:val="single" w:sz="4" w:space="0" w:color="auto"/>
              <w:left w:val="single" w:sz="4" w:space="0" w:color="auto"/>
              <w:bottom w:val="nil"/>
              <w:right w:val="single" w:sz="4" w:space="0" w:color="auto"/>
            </w:tcBorders>
            <w:vAlign w:val="center"/>
          </w:tcPr>
          <w:p w14:paraId="3470961E" w14:textId="77C80CC4" w:rsidR="00500037" w:rsidRPr="00AD538A" w:rsidRDefault="00500037" w:rsidP="00AD538A">
            <w:pPr>
              <w:jc w:val="center"/>
              <w:rPr>
                <w:rFonts w:cs="Arial"/>
                <w:sz w:val="16"/>
                <w:szCs w:val="16"/>
              </w:rPr>
            </w:pPr>
            <w:r w:rsidRPr="00AD538A">
              <w:rPr>
                <w:rFonts w:cs="Arial"/>
                <w:sz w:val="16"/>
                <w:szCs w:val="16"/>
              </w:rPr>
              <w:t>Lekka frakcja i  pyły inne niż wymienione w  19 10 03</w:t>
            </w:r>
          </w:p>
        </w:tc>
        <w:tc>
          <w:tcPr>
            <w:tcW w:w="1035" w:type="pct"/>
            <w:tcBorders>
              <w:left w:val="single" w:sz="4" w:space="0" w:color="auto"/>
              <w:right w:val="single" w:sz="4" w:space="0" w:color="auto"/>
            </w:tcBorders>
            <w:vAlign w:val="center"/>
          </w:tcPr>
          <w:p w14:paraId="5E3BD354" w14:textId="37808664" w:rsidR="00500037" w:rsidRPr="00AD538A" w:rsidRDefault="00500037" w:rsidP="00AD538A">
            <w:pPr>
              <w:jc w:val="center"/>
              <w:rPr>
                <w:rFonts w:cs="Arial"/>
                <w:sz w:val="16"/>
                <w:szCs w:val="16"/>
              </w:rPr>
            </w:pPr>
            <w:r w:rsidRPr="00AD538A">
              <w:rPr>
                <w:rFonts w:cs="Arial"/>
                <w:sz w:val="16"/>
                <w:szCs w:val="16"/>
              </w:rPr>
              <w:t>Proces przetwarzania płytek PCB.</w:t>
            </w:r>
          </w:p>
        </w:tc>
        <w:tc>
          <w:tcPr>
            <w:tcW w:w="1469" w:type="pct"/>
            <w:tcBorders>
              <w:top w:val="single" w:sz="4" w:space="0" w:color="auto"/>
              <w:left w:val="single" w:sz="4" w:space="0" w:color="auto"/>
              <w:bottom w:val="nil"/>
              <w:right w:val="single" w:sz="4" w:space="0" w:color="auto"/>
            </w:tcBorders>
            <w:vAlign w:val="center"/>
          </w:tcPr>
          <w:p w14:paraId="38271838" w14:textId="457573A1" w:rsidR="00500037" w:rsidRPr="00AD538A" w:rsidRDefault="00500037" w:rsidP="00AD538A">
            <w:pPr>
              <w:jc w:val="center"/>
              <w:rPr>
                <w:rFonts w:cs="Arial"/>
                <w:sz w:val="16"/>
                <w:szCs w:val="16"/>
              </w:rPr>
            </w:pPr>
            <w:r w:rsidRPr="00AD538A">
              <w:rPr>
                <w:rFonts w:cs="Arial"/>
                <w:color w:val="000000"/>
                <w:sz w:val="16"/>
                <w:szCs w:val="16"/>
              </w:rPr>
              <w:t>Pyły i włókna z wstępnej filtracji rozdrobnionych płytek PCB.</w:t>
            </w:r>
          </w:p>
        </w:tc>
        <w:tc>
          <w:tcPr>
            <w:tcW w:w="703" w:type="pct"/>
            <w:tcBorders>
              <w:left w:val="single" w:sz="4" w:space="0" w:color="auto"/>
            </w:tcBorders>
            <w:vAlign w:val="center"/>
          </w:tcPr>
          <w:p w14:paraId="4ED8DE48" w14:textId="5B77BB60" w:rsidR="00500037" w:rsidRPr="00AD538A" w:rsidRDefault="00500037" w:rsidP="00AD538A">
            <w:pPr>
              <w:jc w:val="center"/>
              <w:rPr>
                <w:rFonts w:cs="Arial"/>
                <w:b/>
                <w:sz w:val="16"/>
                <w:szCs w:val="16"/>
              </w:rPr>
            </w:pPr>
            <w:r w:rsidRPr="00AD538A">
              <w:rPr>
                <w:rFonts w:cs="Arial"/>
                <w:b/>
                <w:sz w:val="16"/>
                <w:szCs w:val="16"/>
              </w:rPr>
              <w:t>20</w:t>
            </w:r>
          </w:p>
        </w:tc>
      </w:tr>
      <w:tr w:rsidR="00500037" w:rsidRPr="00AD538A" w14:paraId="5C93DD3C" w14:textId="77777777" w:rsidTr="00500037">
        <w:trPr>
          <w:trHeight w:val="162"/>
        </w:trPr>
        <w:tc>
          <w:tcPr>
            <w:tcW w:w="516" w:type="pct"/>
            <w:tcBorders>
              <w:top w:val="nil"/>
              <w:left w:val="single" w:sz="4" w:space="0" w:color="auto"/>
              <w:bottom w:val="nil"/>
              <w:right w:val="single" w:sz="4" w:space="0" w:color="auto"/>
            </w:tcBorders>
            <w:vAlign w:val="center"/>
          </w:tcPr>
          <w:p w14:paraId="3D8681CF" w14:textId="77777777" w:rsidR="00500037" w:rsidRPr="00AD538A" w:rsidRDefault="00500037" w:rsidP="00500037">
            <w:pPr>
              <w:pStyle w:val="Akapitzlist"/>
              <w:spacing w:after="0" w:line="240" w:lineRule="auto"/>
              <w:rPr>
                <w:rFonts w:cs="Arial"/>
                <w:sz w:val="16"/>
                <w:szCs w:val="16"/>
              </w:rPr>
            </w:pPr>
          </w:p>
        </w:tc>
        <w:tc>
          <w:tcPr>
            <w:tcW w:w="529" w:type="pct"/>
            <w:tcBorders>
              <w:top w:val="nil"/>
              <w:left w:val="single" w:sz="4" w:space="0" w:color="auto"/>
              <w:bottom w:val="nil"/>
              <w:right w:val="single" w:sz="4" w:space="0" w:color="auto"/>
            </w:tcBorders>
            <w:vAlign w:val="center"/>
          </w:tcPr>
          <w:p w14:paraId="6C2EBE36" w14:textId="77777777" w:rsidR="00500037" w:rsidRPr="00AD538A" w:rsidRDefault="00500037" w:rsidP="00AD538A">
            <w:pPr>
              <w:jc w:val="center"/>
              <w:rPr>
                <w:rStyle w:val="Domylnaczcionkaakapitu1"/>
                <w:rFonts w:cs="Arial"/>
                <w:b/>
                <w:bCs/>
                <w:color w:val="000000"/>
                <w:sz w:val="16"/>
                <w:szCs w:val="16"/>
              </w:rPr>
            </w:pPr>
          </w:p>
        </w:tc>
        <w:tc>
          <w:tcPr>
            <w:tcW w:w="748" w:type="pct"/>
            <w:tcBorders>
              <w:top w:val="nil"/>
              <w:left w:val="single" w:sz="4" w:space="0" w:color="auto"/>
              <w:bottom w:val="nil"/>
              <w:right w:val="single" w:sz="4" w:space="0" w:color="auto"/>
            </w:tcBorders>
            <w:vAlign w:val="center"/>
          </w:tcPr>
          <w:p w14:paraId="5844108E" w14:textId="77777777" w:rsidR="00500037" w:rsidRPr="00AD538A" w:rsidRDefault="00500037" w:rsidP="00AD538A">
            <w:pPr>
              <w:jc w:val="center"/>
              <w:rPr>
                <w:rFonts w:cs="Arial"/>
                <w:sz w:val="16"/>
                <w:szCs w:val="16"/>
              </w:rPr>
            </w:pPr>
          </w:p>
        </w:tc>
        <w:tc>
          <w:tcPr>
            <w:tcW w:w="1035" w:type="pct"/>
            <w:tcBorders>
              <w:left w:val="single" w:sz="4" w:space="0" w:color="auto"/>
              <w:right w:val="single" w:sz="4" w:space="0" w:color="auto"/>
            </w:tcBorders>
            <w:vAlign w:val="center"/>
          </w:tcPr>
          <w:p w14:paraId="463C0A00" w14:textId="2A4A3C90" w:rsidR="00500037" w:rsidRPr="00AD538A" w:rsidRDefault="00500037" w:rsidP="00AD538A">
            <w:pPr>
              <w:jc w:val="center"/>
              <w:rPr>
                <w:rFonts w:cs="Arial"/>
                <w:sz w:val="16"/>
                <w:szCs w:val="16"/>
              </w:rPr>
            </w:pPr>
            <w:r w:rsidRPr="00AD538A">
              <w:rPr>
                <w:rFonts w:cs="Arial"/>
                <w:sz w:val="16"/>
                <w:szCs w:val="16"/>
              </w:rPr>
              <w:t>Przetwarzanie kabli elektrycznych i telekomunikacyjnych.</w:t>
            </w:r>
          </w:p>
        </w:tc>
        <w:tc>
          <w:tcPr>
            <w:tcW w:w="1469" w:type="pct"/>
            <w:tcBorders>
              <w:top w:val="nil"/>
              <w:left w:val="single" w:sz="4" w:space="0" w:color="auto"/>
              <w:bottom w:val="nil"/>
              <w:right w:val="single" w:sz="4" w:space="0" w:color="auto"/>
            </w:tcBorders>
            <w:vAlign w:val="center"/>
          </w:tcPr>
          <w:p w14:paraId="085889DB" w14:textId="77777777" w:rsidR="00500037" w:rsidRPr="00AD538A" w:rsidRDefault="00500037" w:rsidP="00AD538A">
            <w:pPr>
              <w:jc w:val="center"/>
              <w:rPr>
                <w:rFonts w:cs="Arial"/>
                <w:color w:val="000000"/>
                <w:sz w:val="16"/>
                <w:szCs w:val="16"/>
              </w:rPr>
            </w:pPr>
          </w:p>
        </w:tc>
        <w:tc>
          <w:tcPr>
            <w:tcW w:w="703" w:type="pct"/>
            <w:tcBorders>
              <w:left w:val="single" w:sz="4" w:space="0" w:color="auto"/>
            </w:tcBorders>
            <w:vAlign w:val="center"/>
          </w:tcPr>
          <w:p w14:paraId="47AD4098" w14:textId="0E777D7C" w:rsidR="00500037" w:rsidRPr="00AD538A" w:rsidRDefault="00500037" w:rsidP="00AD538A">
            <w:pPr>
              <w:jc w:val="center"/>
              <w:rPr>
                <w:rFonts w:cs="Arial"/>
                <w:b/>
                <w:sz w:val="16"/>
                <w:szCs w:val="16"/>
              </w:rPr>
            </w:pPr>
            <w:r w:rsidRPr="00AD538A">
              <w:rPr>
                <w:rFonts w:cs="Arial"/>
                <w:b/>
                <w:sz w:val="16"/>
                <w:szCs w:val="16"/>
              </w:rPr>
              <w:t>2</w:t>
            </w:r>
            <w:r>
              <w:rPr>
                <w:rFonts w:cs="Arial"/>
                <w:b/>
                <w:sz w:val="16"/>
                <w:szCs w:val="16"/>
              </w:rPr>
              <w:t xml:space="preserve"> </w:t>
            </w:r>
            <w:r w:rsidRPr="00AD538A">
              <w:rPr>
                <w:rFonts w:cs="Arial"/>
                <w:b/>
                <w:sz w:val="16"/>
                <w:szCs w:val="16"/>
              </w:rPr>
              <w:t>450</w:t>
            </w:r>
          </w:p>
        </w:tc>
      </w:tr>
      <w:tr w:rsidR="00500037" w:rsidRPr="00AD538A" w14:paraId="123221C4" w14:textId="77777777" w:rsidTr="00500037">
        <w:trPr>
          <w:trHeight w:val="162"/>
        </w:trPr>
        <w:tc>
          <w:tcPr>
            <w:tcW w:w="516" w:type="pct"/>
            <w:tcBorders>
              <w:top w:val="nil"/>
              <w:left w:val="single" w:sz="4" w:space="0" w:color="auto"/>
              <w:bottom w:val="single" w:sz="4" w:space="0" w:color="auto"/>
              <w:right w:val="single" w:sz="4" w:space="0" w:color="auto"/>
            </w:tcBorders>
            <w:vAlign w:val="center"/>
          </w:tcPr>
          <w:p w14:paraId="2F9B34B8" w14:textId="77777777" w:rsidR="00500037" w:rsidRPr="00AD538A" w:rsidRDefault="00500037" w:rsidP="00500037">
            <w:pPr>
              <w:pStyle w:val="Akapitzlist"/>
              <w:spacing w:after="0" w:line="240" w:lineRule="auto"/>
              <w:rPr>
                <w:rFonts w:cs="Arial"/>
                <w:sz w:val="16"/>
                <w:szCs w:val="16"/>
              </w:rPr>
            </w:pPr>
          </w:p>
        </w:tc>
        <w:tc>
          <w:tcPr>
            <w:tcW w:w="529" w:type="pct"/>
            <w:tcBorders>
              <w:top w:val="nil"/>
              <w:left w:val="single" w:sz="4" w:space="0" w:color="auto"/>
              <w:bottom w:val="single" w:sz="4" w:space="0" w:color="auto"/>
              <w:right w:val="single" w:sz="4" w:space="0" w:color="auto"/>
            </w:tcBorders>
            <w:vAlign w:val="center"/>
          </w:tcPr>
          <w:p w14:paraId="70423C3A" w14:textId="77777777" w:rsidR="00500037" w:rsidRPr="00AD538A" w:rsidRDefault="00500037" w:rsidP="00AD538A">
            <w:pPr>
              <w:jc w:val="center"/>
              <w:rPr>
                <w:rStyle w:val="Domylnaczcionkaakapitu1"/>
                <w:rFonts w:cs="Arial"/>
                <w:b/>
                <w:bCs/>
                <w:color w:val="000000"/>
                <w:sz w:val="16"/>
                <w:szCs w:val="16"/>
              </w:rPr>
            </w:pPr>
          </w:p>
        </w:tc>
        <w:tc>
          <w:tcPr>
            <w:tcW w:w="748" w:type="pct"/>
            <w:tcBorders>
              <w:top w:val="nil"/>
              <w:left w:val="single" w:sz="4" w:space="0" w:color="auto"/>
              <w:bottom w:val="single" w:sz="4" w:space="0" w:color="auto"/>
              <w:right w:val="single" w:sz="4" w:space="0" w:color="auto"/>
            </w:tcBorders>
            <w:vAlign w:val="center"/>
          </w:tcPr>
          <w:p w14:paraId="380D5E8E" w14:textId="77777777" w:rsidR="00500037" w:rsidRPr="00AD538A" w:rsidRDefault="00500037" w:rsidP="00AD538A">
            <w:pPr>
              <w:jc w:val="center"/>
              <w:rPr>
                <w:rFonts w:cs="Arial"/>
                <w:sz w:val="16"/>
                <w:szCs w:val="16"/>
              </w:rPr>
            </w:pPr>
          </w:p>
        </w:tc>
        <w:tc>
          <w:tcPr>
            <w:tcW w:w="1035" w:type="pct"/>
            <w:tcBorders>
              <w:left w:val="single" w:sz="4" w:space="0" w:color="auto"/>
              <w:right w:val="single" w:sz="4" w:space="0" w:color="auto"/>
            </w:tcBorders>
            <w:vAlign w:val="center"/>
          </w:tcPr>
          <w:p w14:paraId="73F12D32" w14:textId="45378F59" w:rsidR="00500037" w:rsidRPr="00AD538A" w:rsidRDefault="00500037" w:rsidP="00AD538A">
            <w:pPr>
              <w:jc w:val="center"/>
              <w:rPr>
                <w:rFonts w:cs="Arial"/>
                <w:sz w:val="16"/>
                <w:szCs w:val="16"/>
              </w:rPr>
            </w:pPr>
            <w:r w:rsidRPr="00AD538A">
              <w:rPr>
                <w:rFonts w:cs="Arial"/>
                <w:sz w:val="16"/>
                <w:szCs w:val="16"/>
              </w:rPr>
              <w:t xml:space="preserve">Przetwarzanie metali -rozdrobnienie/ </w:t>
            </w:r>
            <w:r w:rsidRPr="00AD538A">
              <w:rPr>
                <w:rFonts w:cs="Arial"/>
                <w:sz w:val="16"/>
                <w:szCs w:val="16"/>
              </w:rPr>
              <w:br/>
              <w:t xml:space="preserve">  doczyszczanie metali.</w:t>
            </w:r>
          </w:p>
        </w:tc>
        <w:tc>
          <w:tcPr>
            <w:tcW w:w="1469" w:type="pct"/>
            <w:tcBorders>
              <w:top w:val="nil"/>
              <w:left w:val="single" w:sz="4" w:space="0" w:color="auto"/>
              <w:bottom w:val="single" w:sz="4" w:space="0" w:color="auto"/>
              <w:right w:val="single" w:sz="4" w:space="0" w:color="auto"/>
            </w:tcBorders>
            <w:vAlign w:val="center"/>
          </w:tcPr>
          <w:p w14:paraId="065FDF8A" w14:textId="77777777" w:rsidR="00500037" w:rsidRPr="00AD538A" w:rsidRDefault="00500037" w:rsidP="00AD538A">
            <w:pPr>
              <w:jc w:val="center"/>
              <w:rPr>
                <w:rFonts w:cs="Arial"/>
                <w:color w:val="000000"/>
                <w:sz w:val="16"/>
                <w:szCs w:val="16"/>
              </w:rPr>
            </w:pPr>
          </w:p>
        </w:tc>
        <w:tc>
          <w:tcPr>
            <w:tcW w:w="703" w:type="pct"/>
            <w:tcBorders>
              <w:left w:val="single" w:sz="4" w:space="0" w:color="auto"/>
            </w:tcBorders>
            <w:vAlign w:val="center"/>
          </w:tcPr>
          <w:p w14:paraId="270F54BA" w14:textId="03B27CA5" w:rsidR="00500037" w:rsidRPr="00AD538A" w:rsidRDefault="00500037" w:rsidP="00AD538A">
            <w:pPr>
              <w:jc w:val="center"/>
              <w:rPr>
                <w:rFonts w:cs="Arial"/>
                <w:b/>
                <w:sz w:val="16"/>
                <w:szCs w:val="16"/>
              </w:rPr>
            </w:pPr>
            <w:r w:rsidRPr="00AD538A">
              <w:rPr>
                <w:rFonts w:cs="Arial"/>
                <w:b/>
                <w:sz w:val="16"/>
                <w:szCs w:val="16"/>
              </w:rPr>
              <w:t>200</w:t>
            </w:r>
          </w:p>
        </w:tc>
      </w:tr>
      <w:tr w:rsidR="00043BFF" w:rsidRPr="00AD538A" w14:paraId="14CAC016" w14:textId="77777777" w:rsidTr="00500037">
        <w:trPr>
          <w:trHeight w:val="20"/>
        </w:trPr>
        <w:tc>
          <w:tcPr>
            <w:tcW w:w="516" w:type="pct"/>
            <w:tcBorders>
              <w:top w:val="single" w:sz="4" w:space="0" w:color="auto"/>
              <w:bottom w:val="single" w:sz="4" w:space="0" w:color="auto"/>
            </w:tcBorders>
            <w:vAlign w:val="center"/>
          </w:tcPr>
          <w:p w14:paraId="4E07DC9D" w14:textId="77777777" w:rsidR="00043BFF" w:rsidRPr="00AD538A" w:rsidRDefault="00043BFF">
            <w:pPr>
              <w:pStyle w:val="Akapitzlist"/>
              <w:numPr>
                <w:ilvl w:val="0"/>
                <w:numId w:val="21"/>
              </w:numPr>
              <w:spacing w:after="0" w:line="240" w:lineRule="auto"/>
              <w:jc w:val="center"/>
              <w:rPr>
                <w:rFonts w:cs="Arial"/>
                <w:sz w:val="16"/>
                <w:szCs w:val="16"/>
              </w:rPr>
            </w:pPr>
          </w:p>
        </w:tc>
        <w:tc>
          <w:tcPr>
            <w:tcW w:w="529" w:type="pct"/>
            <w:tcBorders>
              <w:top w:val="single" w:sz="4" w:space="0" w:color="auto"/>
              <w:bottom w:val="single" w:sz="4" w:space="0" w:color="auto"/>
            </w:tcBorders>
            <w:vAlign w:val="center"/>
          </w:tcPr>
          <w:p w14:paraId="1EA73FEA" w14:textId="77777777" w:rsidR="00043BFF" w:rsidRPr="00AD538A" w:rsidRDefault="00043BFF" w:rsidP="00AD538A">
            <w:pPr>
              <w:jc w:val="center"/>
              <w:rPr>
                <w:rStyle w:val="Domylnaczcionkaakapitu1"/>
                <w:rFonts w:cs="Arial"/>
                <w:b/>
                <w:bCs/>
                <w:color w:val="000000"/>
                <w:sz w:val="16"/>
                <w:szCs w:val="16"/>
              </w:rPr>
            </w:pPr>
            <w:r w:rsidRPr="00AD538A">
              <w:rPr>
                <w:rStyle w:val="Domylnaczcionkaakapitu1"/>
                <w:rFonts w:cs="Arial"/>
                <w:b/>
                <w:bCs/>
                <w:color w:val="000000"/>
                <w:sz w:val="16"/>
                <w:szCs w:val="16"/>
              </w:rPr>
              <w:t>19 10 06</w:t>
            </w:r>
          </w:p>
        </w:tc>
        <w:tc>
          <w:tcPr>
            <w:tcW w:w="748" w:type="pct"/>
            <w:tcBorders>
              <w:top w:val="single" w:sz="4" w:space="0" w:color="auto"/>
              <w:bottom w:val="single" w:sz="4" w:space="0" w:color="auto"/>
            </w:tcBorders>
            <w:vAlign w:val="center"/>
          </w:tcPr>
          <w:p w14:paraId="458E88E6" w14:textId="4CBE3D8A" w:rsidR="00043BFF" w:rsidRPr="00AD538A" w:rsidRDefault="00043BFF" w:rsidP="00AD538A">
            <w:pPr>
              <w:jc w:val="center"/>
              <w:rPr>
                <w:rFonts w:cs="Arial"/>
                <w:sz w:val="16"/>
                <w:szCs w:val="16"/>
              </w:rPr>
            </w:pPr>
            <w:r w:rsidRPr="00AD538A">
              <w:rPr>
                <w:rFonts w:cs="Arial"/>
                <w:sz w:val="16"/>
                <w:szCs w:val="16"/>
              </w:rPr>
              <w:t xml:space="preserve">Inne frakcje inne niż wymienione </w:t>
            </w:r>
            <w:r w:rsidRPr="00AD538A">
              <w:rPr>
                <w:rFonts w:cs="Arial"/>
                <w:sz w:val="16"/>
                <w:szCs w:val="16"/>
              </w:rPr>
              <w:br/>
              <w:t>w 19 10 05 (odzyskane tworzywa sztuczne)</w:t>
            </w:r>
          </w:p>
        </w:tc>
        <w:tc>
          <w:tcPr>
            <w:tcW w:w="1035" w:type="pct"/>
            <w:vAlign w:val="center"/>
          </w:tcPr>
          <w:p w14:paraId="0826A6BE" w14:textId="77777777" w:rsidR="00043BFF" w:rsidRPr="00AD538A" w:rsidRDefault="00043BFF" w:rsidP="00AD538A">
            <w:pPr>
              <w:jc w:val="center"/>
              <w:rPr>
                <w:rFonts w:cs="Arial"/>
                <w:sz w:val="16"/>
                <w:szCs w:val="16"/>
              </w:rPr>
            </w:pPr>
            <w:r w:rsidRPr="00AD538A">
              <w:rPr>
                <w:rFonts w:cs="Arial"/>
                <w:sz w:val="16"/>
                <w:szCs w:val="16"/>
              </w:rPr>
              <w:t>Proces przetwarzania płytek PCB.</w:t>
            </w:r>
          </w:p>
        </w:tc>
        <w:tc>
          <w:tcPr>
            <w:tcW w:w="1469" w:type="pct"/>
            <w:tcBorders>
              <w:top w:val="single" w:sz="4" w:space="0" w:color="auto"/>
              <w:bottom w:val="single" w:sz="4" w:space="0" w:color="auto"/>
            </w:tcBorders>
            <w:vAlign w:val="center"/>
          </w:tcPr>
          <w:p w14:paraId="4DD76991" w14:textId="1032AB23" w:rsidR="00D8735D" w:rsidRPr="00AD538A" w:rsidRDefault="00043BFF" w:rsidP="009222DB">
            <w:pPr>
              <w:jc w:val="center"/>
              <w:rPr>
                <w:rFonts w:cs="Arial"/>
                <w:sz w:val="16"/>
                <w:szCs w:val="16"/>
              </w:rPr>
            </w:pPr>
            <w:r w:rsidRPr="00AD538A">
              <w:rPr>
                <w:rFonts w:cs="Arial"/>
                <w:sz w:val="16"/>
                <w:szCs w:val="16"/>
              </w:rPr>
              <w:t>Odpady zawierają w</w:t>
            </w:r>
            <w:r w:rsidR="00A46325" w:rsidRPr="00AD538A">
              <w:rPr>
                <w:rFonts w:cs="Arial"/>
                <w:sz w:val="16"/>
                <w:szCs w:val="16"/>
              </w:rPr>
              <w:t> </w:t>
            </w:r>
            <w:r w:rsidRPr="00AD538A">
              <w:rPr>
                <w:rFonts w:cs="Arial"/>
                <w:sz w:val="16"/>
                <w:szCs w:val="16"/>
              </w:rPr>
              <w:t xml:space="preserve"> swoim składzie materiały składające się  </w:t>
            </w:r>
            <w:hyperlink r:id="rId10" w:history="1">
              <w:r w:rsidRPr="00AD538A">
                <w:rPr>
                  <w:rStyle w:val="Hipercze"/>
                  <w:rFonts w:cs="Arial"/>
                  <w:color w:val="auto"/>
                  <w:sz w:val="16"/>
                  <w:szCs w:val="16"/>
                  <w:u w:val="none"/>
                </w:rPr>
                <w:t>polimerów syntetycznych</w:t>
              </w:r>
            </w:hyperlink>
            <w:r w:rsidRPr="00AD538A">
              <w:rPr>
                <w:rFonts w:cs="Arial"/>
                <w:sz w:val="16"/>
                <w:szCs w:val="16"/>
              </w:rPr>
              <w:t xml:space="preserve"> (wytworzonych sztucznie) lub zmodyfikowanych polimerów naturalnych oraz dodatków modyfikujących. Opakowania typu PET, PE-HD, PVC, PE-LD, PP i</w:t>
            </w:r>
            <w:r w:rsidR="00A46325" w:rsidRPr="00AD538A">
              <w:rPr>
                <w:rFonts w:cs="Arial"/>
                <w:sz w:val="16"/>
                <w:szCs w:val="16"/>
              </w:rPr>
              <w:t> </w:t>
            </w:r>
            <w:r w:rsidRPr="00AD538A">
              <w:rPr>
                <w:rFonts w:cs="Arial"/>
                <w:sz w:val="16"/>
                <w:szCs w:val="16"/>
              </w:rPr>
              <w:t xml:space="preserve"> PS. Odpad suchy w</w:t>
            </w:r>
            <w:r w:rsidR="00A46325" w:rsidRPr="00AD538A">
              <w:rPr>
                <w:rFonts w:cs="Arial"/>
                <w:sz w:val="16"/>
                <w:szCs w:val="16"/>
              </w:rPr>
              <w:t> </w:t>
            </w:r>
            <w:r w:rsidRPr="00AD538A">
              <w:rPr>
                <w:rFonts w:cs="Arial"/>
                <w:sz w:val="16"/>
                <w:szCs w:val="16"/>
              </w:rPr>
              <w:t xml:space="preserve"> postaci gotowych wyrobów</w:t>
            </w:r>
            <w:r w:rsidR="00A46325" w:rsidRPr="00AD538A">
              <w:rPr>
                <w:rFonts w:cs="Arial"/>
                <w:sz w:val="16"/>
                <w:szCs w:val="16"/>
              </w:rPr>
              <w:t xml:space="preserve"> </w:t>
            </w:r>
            <w:r w:rsidR="00D8735D" w:rsidRPr="00AD538A">
              <w:rPr>
                <w:rFonts w:cs="Arial"/>
                <w:sz w:val="16"/>
                <w:szCs w:val="16"/>
              </w:rPr>
              <w:br/>
            </w:r>
            <w:r w:rsidRPr="00AD538A">
              <w:rPr>
                <w:rFonts w:cs="Arial"/>
                <w:sz w:val="16"/>
                <w:szCs w:val="16"/>
              </w:rPr>
              <w:t>z tworzyw sztucznych.</w:t>
            </w:r>
          </w:p>
        </w:tc>
        <w:tc>
          <w:tcPr>
            <w:tcW w:w="703" w:type="pct"/>
            <w:vAlign w:val="center"/>
          </w:tcPr>
          <w:p w14:paraId="5BF9AF66" w14:textId="77777777" w:rsidR="00043BFF" w:rsidRPr="00AD538A" w:rsidRDefault="00043BFF" w:rsidP="00AD538A">
            <w:pPr>
              <w:jc w:val="center"/>
              <w:rPr>
                <w:rFonts w:cs="Arial"/>
                <w:b/>
                <w:sz w:val="16"/>
                <w:szCs w:val="16"/>
              </w:rPr>
            </w:pPr>
            <w:r w:rsidRPr="00AD538A">
              <w:rPr>
                <w:rFonts w:cs="Arial"/>
                <w:b/>
                <w:sz w:val="16"/>
                <w:szCs w:val="16"/>
              </w:rPr>
              <w:t>10</w:t>
            </w:r>
          </w:p>
        </w:tc>
      </w:tr>
      <w:tr w:rsidR="00D8735D" w:rsidRPr="00AD538A" w14:paraId="002E0AD6" w14:textId="77777777" w:rsidTr="00500037">
        <w:trPr>
          <w:trHeight w:val="790"/>
        </w:trPr>
        <w:tc>
          <w:tcPr>
            <w:tcW w:w="516" w:type="pct"/>
            <w:tcBorders>
              <w:top w:val="single" w:sz="4" w:space="0" w:color="auto"/>
              <w:left w:val="single" w:sz="4" w:space="0" w:color="auto"/>
              <w:bottom w:val="nil"/>
              <w:right w:val="single" w:sz="4" w:space="0" w:color="auto"/>
            </w:tcBorders>
            <w:vAlign w:val="center"/>
          </w:tcPr>
          <w:p w14:paraId="2CD6A8EE" w14:textId="77777777" w:rsidR="00D8735D" w:rsidRPr="00AD538A" w:rsidRDefault="00D8735D">
            <w:pPr>
              <w:pStyle w:val="Akapitzlist"/>
              <w:numPr>
                <w:ilvl w:val="0"/>
                <w:numId w:val="21"/>
              </w:numPr>
              <w:spacing w:after="0" w:line="240" w:lineRule="auto"/>
              <w:jc w:val="center"/>
              <w:rPr>
                <w:rFonts w:cs="Arial"/>
                <w:sz w:val="16"/>
                <w:szCs w:val="16"/>
              </w:rPr>
            </w:pPr>
          </w:p>
        </w:tc>
        <w:tc>
          <w:tcPr>
            <w:tcW w:w="529" w:type="pct"/>
            <w:tcBorders>
              <w:top w:val="single" w:sz="4" w:space="0" w:color="auto"/>
              <w:left w:val="single" w:sz="4" w:space="0" w:color="auto"/>
              <w:bottom w:val="nil"/>
              <w:right w:val="single" w:sz="4" w:space="0" w:color="auto"/>
            </w:tcBorders>
            <w:vAlign w:val="center"/>
          </w:tcPr>
          <w:p w14:paraId="421B77D8" w14:textId="36470AB8" w:rsidR="00D8735D" w:rsidRPr="00AD538A" w:rsidRDefault="00D8735D" w:rsidP="00AD538A">
            <w:pPr>
              <w:jc w:val="center"/>
              <w:rPr>
                <w:rStyle w:val="Domylnaczcionkaakapitu1"/>
                <w:rFonts w:cs="Arial"/>
                <w:b/>
                <w:bCs/>
                <w:color w:val="000000"/>
                <w:sz w:val="16"/>
                <w:szCs w:val="16"/>
              </w:rPr>
            </w:pPr>
            <w:r w:rsidRPr="00AD538A">
              <w:rPr>
                <w:rStyle w:val="Domylnaczcionkaakapitu1"/>
                <w:rFonts w:cs="Arial"/>
                <w:b/>
                <w:bCs/>
                <w:color w:val="000000"/>
                <w:sz w:val="16"/>
                <w:szCs w:val="16"/>
              </w:rPr>
              <w:t>19 12 01</w:t>
            </w:r>
          </w:p>
        </w:tc>
        <w:tc>
          <w:tcPr>
            <w:tcW w:w="748" w:type="pct"/>
            <w:tcBorders>
              <w:top w:val="single" w:sz="4" w:space="0" w:color="auto"/>
              <w:left w:val="single" w:sz="4" w:space="0" w:color="auto"/>
              <w:bottom w:val="nil"/>
              <w:right w:val="single" w:sz="4" w:space="0" w:color="auto"/>
            </w:tcBorders>
            <w:vAlign w:val="center"/>
          </w:tcPr>
          <w:p w14:paraId="32D17AF4" w14:textId="4CEE480D" w:rsidR="00D8735D" w:rsidRPr="00AD538A" w:rsidRDefault="00D8735D" w:rsidP="00AD538A">
            <w:pPr>
              <w:jc w:val="center"/>
              <w:rPr>
                <w:rFonts w:cs="Arial"/>
                <w:sz w:val="16"/>
                <w:szCs w:val="16"/>
              </w:rPr>
            </w:pPr>
            <w:r w:rsidRPr="00AD538A">
              <w:rPr>
                <w:rFonts w:cs="Arial"/>
                <w:sz w:val="16"/>
                <w:szCs w:val="16"/>
              </w:rPr>
              <w:t>Papier i tektura</w:t>
            </w:r>
          </w:p>
        </w:tc>
        <w:tc>
          <w:tcPr>
            <w:tcW w:w="1035" w:type="pct"/>
            <w:tcBorders>
              <w:left w:val="single" w:sz="4" w:space="0" w:color="auto"/>
              <w:right w:val="single" w:sz="4" w:space="0" w:color="auto"/>
            </w:tcBorders>
            <w:vAlign w:val="center"/>
          </w:tcPr>
          <w:p w14:paraId="2966A22E" w14:textId="79B1383F" w:rsidR="00D8735D" w:rsidRPr="00AD538A" w:rsidRDefault="00D8735D" w:rsidP="00AD538A">
            <w:pPr>
              <w:jc w:val="center"/>
              <w:rPr>
                <w:rFonts w:cs="Arial"/>
                <w:sz w:val="16"/>
                <w:szCs w:val="16"/>
              </w:rPr>
            </w:pPr>
            <w:r w:rsidRPr="00AD538A">
              <w:rPr>
                <w:rFonts w:cs="Arial"/>
                <w:sz w:val="16"/>
                <w:szCs w:val="16"/>
              </w:rPr>
              <w:t>Demontaż odpadowego sprzętu elektrycznego i  elektronicznego.</w:t>
            </w:r>
          </w:p>
        </w:tc>
        <w:tc>
          <w:tcPr>
            <w:tcW w:w="1469" w:type="pct"/>
            <w:tcBorders>
              <w:top w:val="single" w:sz="4" w:space="0" w:color="auto"/>
              <w:left w:val="single" w:sz="4" w:space="0" w:color="auto"/>
              <w:bottom w:val="nil"/>
              <w:right w:val="single" w:sz="4" w:space="0" w:color="auto"/>
            </w:tcBorders>
            <w:vAlign w:val="center"/>
          </w:tcPr>
          <w:p w14:paraId="616899BF" w14:textId="308AFCAD" w:rsidR="00EA52C1" w:rsidRPr="00AD538A" w:rsidRDefault="00D8735D" w:rsidP="009222DB">
            <w:pPr>
              <w:jc w:val="center"/>
              <w:rPr>
                <w:rFonts w:cs="Arial"/>
                <w:sz w:val="16"/>
                <w:szCs w:val="16"/>
              </w:rPr>
            </w:pPr>
            <w:r w:rsidRPr="00AD538A">
              <w:rPr>
                <w:rFonts w:cs="Arial"/>
                <w:sz w:val="16"/>
                <w:szCs w:val="16"/>
              </w:rPr>
              <w:t>Odpady zawierają w swoim składzie włókna organiczne lub roślinne oraz substancje niewłókniste – wypełniacze organiczne (skrobia ziemniaczana) i  wypełniacze nieorganiczne – mineralne: (</w:t>
            </w:r>
            <w:hyperlink r:id="rId11" w:history="1">
              <w:r w:rsidRPr="00AD538A">
                <w:rPr>
                  <w:rStyle w:val="Hipercze"/>
                  <w:rFonts w:cs="Arial"/>
                  <w:color w:val="auto"/>
                  <w:sz w:val="16"/>
                  <w:szCs w:val="16"/>
                  <w:u w:val="none"/>
                </w:rPr>
                <w:t>kaolin</w:t>
              </w:r>
            </w:hyperlink>
            <w:r w:rsidRPr="00AD538A">
              <w:rPr>
                <w:rFonts w:cs="Arial"/>
                <w:sz w:val="16"/>
                <w:szCs w:val="16"/>
              </w:rPr>
              <w:t xml:space="preserve">, </w:t>
            </w:r>
            <w:hyperlink r:id="rId12" w:history="1">
              <w:r w:rsidRPr="00AD538A">
                <w:rPr>
                  <w:rStyle w:val="Hipercze"/>
                  <w:rFonts w:cs="Arial"/>
                  <w:color w:val="auto"/>
                  <w:sz w:val="16"/>
                  <w:szCs w:val="16"/>
                  <w:u w:val="none"/>
                </w:rPr>
                <w:t>talk</w:t>
              </w:r>
            </w:hyperlink>
            <w:r w:rsidRPr="00AD538A">
              <w:rPr>
                <w:rFonts w:cs="Arial"/>
                <w:sz w:val="16"/>
                <w:szCs w:val="16"/>
              </w:rPr>
              <w:t xml:space="preserve">, </w:t>
            </w:r>
            <w:hyperlink r:id="rId13" w:history="1">
              <w:r w:rsidRPr="00AD538A">
                <w:rPr>
                  <w:rStyle w:val="Hipercze"/>
                  <w:rFonts w:cs="Arial"/>
                  <w:color w:val="auto"/>
                  <w:sz w:val="16"/>
                  <w:szCs w:val="16"/>
                  <w:u w:val="none"/>
                </w:rPr>
                <w:t>gips</w:t>
              </w:r>
            </w:hyperlink>
            <w:r w:rsidRPr="00AD538A">
              <w:rPr>
                <w:rFonts w:cs="Arial"/>
                <w:sz w:val="16"/>
                <w:szCs w:val="16"/>
              </w:rPr>
              <w:t xml:space="preserve">, </w:t>
            </w:r>
            <w:hyperlink r:id="rId14" w:history="1">
              <w:r w:rsidRPr="00AD538A">
                <w:rPr>
                  <w:rStyle w:val="Hipercze"/>
                  <w:rFonts w:cs="Arial"/>
                  <w:color w:val="auto"/>
                  <w:sz w:val="16"/>
                  <w:szCs w:val="16"/>
                  <w:u w:val="none"/>
                </w:rPr>
                <w:t>kreda</w:t>
              </w:r>
            </w:hyperlink>
            <w:r w:rsidRPr="00AD538A">
              <w:rPr>
                <w:rFonts w:cs="Arial"/>
                <w:sz w:val="16"/>
                <w:szCs w:val="16"/>
              </w:rPr>
              <w:t xml:space="preserve">) niekiedy substancje chemiczne typu </w:t>
            </w:r>
            <w:hyperlink r:id="rId15" w:history="1">
              <w:r w:rsidRPr="00AD538A">
                <w:rPr>
                  <w:rStyle w:val="Hipercze"/>
                  <w:rFonts w:cs="Arial"/>
                  <w:color w:val="auto"/>
                  <w:sz w:val="16"/>
                  <w:szCs w:val="16"/>
                  <w:u w:val="none"/>
                </w:rPr>
                <w:t>hydrosulfit</w:t>
              </w:r>
            </w:hyperlink>
            <w:r w:rsidRPr="00AD538A">
              <w:rPr>
                <w:rFonts w:cs="Arial"/>
                <w:sz w:val="16"/>
                <w:szCs w:val="16"/>
              </w:rPr>
              <w:t xml:space="preserve"> oraz barwniki. Odpad suchy, w  postaci papieru  </w:t>
            </w:r>
            <w:r w:rsidR="00E92945">
              <w:rPr>
                <w:rFonts w:cs="Arial"/>
                <w:sz w:val="16"/>
                <w:szCs w:val="16"/>
              </w:rPr>
              <w:br/>
            </w:r>
            <w:r w:rsidRPr="00AD538A">
              <w:rPr>
                <w:rFonts w:cs="Arial"/>
                <w:sz w:val="16"/>
                <w:szCs w:val="16"/>
              </w:rPr>
              <w:t>i tektury.</w:t>
            </w:r>
          </w:p>
        </w:tc>
        <w:tc>
          <w:tcPr>
            <w:tcW w:w="703" w:type="pct"/>
            <w:tcBorders>
              <w:left w:val="single" w:sz="4" w:space="0" w:color="auto"/>
            </w:tcBorders>
            <w:vAlign w:val="center"/>
          </w:tcPr>
          <w:p w14:paraId="04DF28D4" w14:textId="7D99BE1F" w:rsidR="00D8735D" w:rsidRPr="00AD538A" w:rsidRDefault="00D8735D" w:rsidP="00AD538A">
            <w:pPr>
              <w:jc w:val="center"/>
              <w:rPr>
                <w:rFonts w:cs="Arial"/>
                <w:b/>
                <w:sz w:val="16"/>
                <w:szCs w:val="16"/>
              </w:rPr>
            </w:pPr>
            <w:r w:rsidRPr="00AD538A">
              <w:rPr>
                <w:rFonts w:cs="Arial"/>
                <w:b/>
                <w:sz w:val="16"/>
                <w:szCs w:val="16"/>
              </w:rPr>
              <w:t>50</w:t>
            </w:r>
          </w:p>
        </w:tc>
      </w:tr>
      <w:tr w:rsidR="00500037" w:rsidRPr="00AD538A" w14:paraId="737E9A31" w14:textId="77777777" w:rsidTr="00500037">
        <w:trPr>
          <w:trHeight w:val="789"/>
        </w:trPr>
        <w:tc>
          <w:tcPr>
            <w:tcW w:w="516" w:type="pct"/>
            <w:tcBorders>
              <w:top w:val="nil"/>
              <w:left w:val="single" w:sz="4" w:space="0" w:color="auto"/>
              <w:bottom w:val="single" w:sz="4" w:space="0" w:color="auto"/>
              <w:right w:val="single" w:sz="4" w:space="0" w:color="auto"/>
            </w:tcBorders>
            <w:vAlign w:val="center"/>
          </w:tcPr>
          <w:p w14:paraId="6E8217FB" w14:textId="77777777" w:rsidR="00D8735D" w:rsidRPr="00AD538A" w:rsidRDefault="00D8735D" w:rsidP="00500037">
            <w:pPr>
              <w:pStyle w:val="Akapitzlist"/>
              <w:spacing w:after="0" w:line="240" w:lineRule="auto"/>
              <w:rPr>
                <w:rFonts w:cs="Arial"/>
                <w:sz w:val="16"/>
                <w:szCs w:val="16"/>
              </w:rPr>
            </w:pPr>
          </w:p>
        </w:tc>
        <w:tc>
          <w:tcPr>
            <w:tcW w:w="529" w:type="pct"/>
            <w:tcBorders>
              <w:top w:val="nil"/>
              <w:left w:val="single" w:sz="4" w:space="0" w:color="auto"/>
              <w:bottom w:val="single" w:sz="4" w:space="0" w:color="auto"/>
              <w:right w:val="single" w:sz="4" w:space="0" w:color="auto"/>
            </w:tcBorders>
            <w:vAlign w:val="center"/>
          </w:tcPr>
          <w:p w14:paraId="0FDEDD0A" w14:textId="77777777" w:rsidR="00D8735D" w:rsidRPr="00AD538A" w:rsidRDefault="00D8735D" w:rsidP="00AD538A">
            <w:pPr>
              <w:jc w:val="center"/>
              <w:rPr>
                <w:rStyle w:val="Domylnaczcionkaakapitu1"/>
                <w:rFonts w:cs="Arial"/>
                <w:b/>
                <w:bCs/>
                <w:color w:val="000000"/>
                <w:sz w:val="16"/>
                <w:szCs w:val="16"/>
              </w:rPr>
            </w:pPr>
          </w:p>
        </w:tc>
        <w:tc>
          <w:tcPr>
            <w:tcW w:w="748" w:type="pct"/>
            <w:tcBorders>
              <w:top w:val="nil"/>
              <w:left w:val="single" w:sz="4" w:space="0" w:color="auto"/>
              <w:bottom w:val="single" w:sz="4" w:space="0" w:color="auto"/>
              <w:right w:val="single" w:sz="4" w:space="0" w:color="auto"/>
            </w:tcBorders>
            <w:vAlign w:val="center"/>
          </w:tcPr>
          <w:p w14:paraId="73D28EFD" w14:textId="77777777" w:rsidR="00D8735D" w:rsidRPr="00AD538A" w:rsidRDefault="00D8735D" w:rsidP="00AD538A">
            <w:pPr>
              <w:jc w:val="center"/>
              <w:rPr>
                <w:rFonts w:cs="Arial"/>
                <w:sz w:val="16"/>
                <w:szCs w:val="16"/>
              </w:rPr>
            </w:pPr>
          </w:p>
        </w:tc>
        <w:tc>
          <w:tcPr>
            <w:tcW w:w="1035" w:type="pct"/>
            <w:tcBorders>
              <w:left w:val="single" w:sz="4" w:space="0" w:color="auto"/>
              <w:right w:val="single" w:sz="4" w:space="0" w:color="auto"/>
            </w:tcBorders>
            <w:vAlign w:val="center"/>
          </w:tcPr>
          <w:p w14:paraId="6FC46F40" w14:textId="371D706E" w:rsidR="00D8735D" w:rsidRPr="00AD538A" w:rsidRDefault="00D8735D" w:rsidP="00AD538A">
            <w:pPr>
              <w:jc w:val="center"/>
              <w:rPr>
                <w:rFonts w:cs="Arial"/>
                <w:sz w:val="16"/>
                <w:szCs w:val="16"/>
              </w:rPr>
            </w:pPr>
            <w:r w:rsidRPr="00AD538A">
              <w:rPr>
                <w:rFonts w:cs="Arial"/>
                <w:sz w:val="16"/>
                <w:szCs w:val="16"/>
              </w:rPr>
              <w:t>Przetwarzanie kabli elektrycznych i telekomunikacyjnych.</w:t>
            </w:r>
          </w:p>
        </w:tc>
        <w:tc>
          <w:tcPr>
            <w:tcW w:w="1469" w:type="pct"/>
            <w:tcBorders>
              <w:top w:val="nil"/>
              <w:left w:val="single" w:sz="4" w:space="0" w:color="auto"/>
              <w:bottom w:val="single" w:sz="4" w:space="0" w:color="auto"/>
              <w:right w:val="single" w:sz="4" w:space="0" w:color="auto"/>
            </w:tcBorders>
            <w:vAlign w:val="center"/>
          </w:tcPr>
          <w:p w14:paraId="5DECE774" w14:textId="77777777" w:rsidR="00D8735D" w:rsidRPr="00AD538A" w:rsidRDefault="00D8735D" w:rsidP="00AD538A">
            <w:pPr>
              <w:jc w:val="center"/>
              <w:rPr>
                <w:rFonts w:cs="Arial"/>
                <w:sz w:val="16"/>
                <w:szCs w:val="16"/>
              </w:rPr>
            </w:pPr>
          </w:p>
        </w:tc>
        <w:tc>
          <w:tcPr>
            <w:tcW w:w="703" w:type="pct"/>
            <w:tcBorders>
              <w:left w:val="single" w:sz="4" w:space="0" w:color="auto"/>
            </w:tcBorders>
            <w:vAlign w:val="center"/>
          </w:tcPr>
          <w:p w14:paraId="64783B0F" w14:textId="631113CC" w:rsidR="00D8735D" w:rsidRPr="00AD538A" w:rsidRDefault="00D8735D" w:rsidP="00AD538A">
            <w:pPr>
              <w:jc w:val="center"/>
              <w:rPr>
                <w:rFonts w:cs="Arial"/>
                <w:b/>
                <w:sz w:val="16"/>
                <w:szCs w:val="16"/>
              </w:rPr>
            </w:pPr>
            <w:r w:rsidRPr="00AD538A">
              <w:rPr>
                <w:rFonts w:cs="Arial"/>
                <w:b/>
                <w:sz w:val="16"/>
                <w:szCs w:val="16"/>
              </w:rPr>
              <w:t>10</w:t>
            </w:r>
          </w:p>
        </w:tc>
      </w:tr>
      <w:tr w:rsidR="00500037" w:rsidRPr="00AD538A" w14:paraId="7774BE25" w14:textId="77777777" w:rsidTr="00500037">
        <w:trPr>
          <w:trHeight w:val="312"/>
        </w:trPr>
        <w:tc>
          <w:tcPr>
            <w:tcW w:w="516" w:type="pct"/>
            <w:tcBorders>
              <w:top w:val="single" w:sz="4" w:space="0" w:color="auto"/>
              <w:left w:val="single" w:sz="4" w:space="0" w:color="auto"/>
              <w:bottom w:val="nil"/>
              <w:right w:val="single" w:sz="4" w:space="0" w:color="auto"/>
            </w:tcBorders>
            <w:vAlign w:val="center"/>
          </w:tcPr>
          <w:p w14:paraId="4137D246" w14:textId="77777777" w:rsidR="00D8735D" w:rsidRPr="00AD538A" w:rsidRDefault="00D8735D">
            <w:pPr>
              <w:pStyle w:val="Akapitzlist"/>
              <w:numPr>
                <w:ilvl w:val="0"/>
                <w:numId w:val="21"/>
              </w:numPr>
              <w:spacing w:after="0" w:line="240" w:lineRule="auto"/>
              <w:jc w:val="center"/>
              <w:rPr>
                <w:rFonts w:cs="Arial"/>
                <w:sz w:val="16"/>
                <w:szCs w:val="16"/>
              </w:rPr>
            </w:pPr>
          </w:p>
        </w:tc>
        <w:tc>
          <w:tcPr>
            <w:tcW w:w="529" w:type="pct"/>
            <w:tcBorders>
              <w:top w:val="single" w:sz="4" w:space="0" w:color="auto"/>
              <w:left w:val="single" w:sz="4" w:space="0" w:color="auto"/>
              <w:bottom w:val="nil"/>
              <w:right w:val="single" w:sz="4" w:space="0" w:color="auto"/>
            </w:tcBorders>
            <w:vAlign w:val="center"/>
          </w:tcPr>
          <w:p w14:paraId="158AAFCF" w14:textId="29FED9B0" w:rsidR="00D8735D" w:rsidRPr="00AD538A" w:rsidRDefault="00D8735D" w:rsidP="00AD538A">
            <w:pPr>
              <w:jc w:val="center"/>
              <w:rPr>
                <w:rStyle w:val="Domylnaczcionkaakapitu1"/>
                <w:rFonts w:cs="Arial"/>
                <w:b/>
                <w:bCs/>
                <w:color w:val="000000"/>
                <w:sz w:val="16"/>
                <w:szCs w:val="16"/>
              </w:rPr>
            </w:pPr>
            <w:r w:rsidRPr="00AD538A">
              <w:rPr>
                <w:rStyle w:val="Domylnaczcionkaakapitu1"/>
                <w:rFonts w:cs="Arial"/>
                <w:b/>
                <w:bCs/>
                <w:color w:val="000000"/>
                <w:sz w:val="16"/>
                <w:szCs w:val="16"/>
              </w:rPr>
              <w:t>19 12 02</w:t>
            </w:r>
          </w:p>
        </w:tc>
        <w:tc>
          <w:tcPr>
            <w:tcW w:w="748" w:type="pct"/>
            <w:tcBorders>
              <w:top w:val="single" w:sz="4" w:space="0" w:color="auto"/>
              <w:left w:val="single" w:sz="4" w:space="0" w:color="auto"/>
              <w:bottom w:val="nil"/>
              <w:right w:val="single" w:sz="4" w:space="0" w:color="auto"/>
            </w:tcBorders>
            <w:vAlign w:val="center"/>
          </w:tcPr>
          <w:p w14:paraId="04874CA7" w14:textId="30F1F5D4" w:rsidR="00D8735D" w:rsidRPr="00AD538A" w:rsidRDefault="00D8735D" w:rsidP="00AD538A">
            <w:pPr>
              <w:jc w:val="center"/>
              <w:rPr>
                <w:rFonts w:cs="Arial"/>
                <w:sz w:val="16"/>
                <w:szCs w:val="16"/>
              </w:rPr>
            </w:pPr>
            <w:r w:rsidRPr="00AD538A">
              <w:rPr>
                <w:rFonts w:cs="Arial"/>
                <w:sz w:val="16"/>
                <w:szCs w:val="16"/>
              </w:rPr>
              <w:t>Metale żelazne</w:t>
            </w:r>
          </w:p>
        </w:tc>
        <w:tc>
          <w:tcPr>
            <w:tcW w:w="1035" w:type="pct"/>
            <w:tcBorders>
              <w:left w:val="single" w:sz="4" w:space="0" w:color="auto"/>
              <w:right w:val="single" w:sz="4" w:space="0" w:color="auto"/>
            </w:tcBorders>
            <w:vAlign w:val="center"/>
          </w:tcPr>
          <w:p w14:paraId="4667F09D" w14:textId="0D0FEFAF" w:rsidR="00D8735D" w:rsidRPr="00AD538A" w:rsidRDefault="00D8735D" w:rsidP="00AD538A">
            <w:pPr>
              <w:jc w:val="center"/>
              <w:rPr>
                <w:rFonts w:cs="Arial"/>
                <w:sz w:val="16"/>
                <w:szCs w:val="16"/>
              </w:rPr>
            </w:pPr>
            <w:r w:rsidRPr="00AD538A">
              <w:rPr>
                <w:rFonts w:cs="Arial"/>
                <w:sz w:val="16"/>
                <w:szCs w:val="16"/>
              </w:rPr>
              <w:t>Demontaż odpadowego sprzętu elektrycznego i  elektronicznego.</w:t>
            </w:r>
          </w:p>
        </w:tc>
        <w:tc>
          <w:tcPr>
            <w:tcW w:w="1469" w:type="pct"/>
            <w:tcBorders>
              <w:top w:val="single" w:sz="4" w:space="0" w:color="auto"/>
              <w:left w:val="single" w:sz="4" w:space="0" w:color="auto"/>
              <w:bottom w:val="nil"/>
              <w:right w:val="single" w:sz="4" w:space="0" w:color="auto"/>
            </w:tcBorders>
            <w:vAlign w:val="center"/>
          </w:tcPr>
          <w:p w14:paraId="1C86A1BC" w14:textId="139BA91A" w:rsidR="00D8735D" w:rsidRPr="00AD538A" w:rsidRDefault="00D8735D" w:rsidP="00AD538A">
            <w:pPr>
              <w:jc w:val="center"/>
              <w:rPr>
                <w:rFonts w:cs="Arial"/>
                <w:sz w:val="16"/>
                <w:szCs w:val="16"/>
              </w:rPr>
            </w:pPr>
            <w:r w:rsidRPr="00AD538A">
              <w:rPr>
                <w:rFonts w:cs="Arial"/>
                <w:sz w:val="16"/>
                <w:szCs w:val="16"/>
              </w:rPr>
              <w:t>Odpady zawierają w  swoim składzie: stopy żelaza. Odpad suchy, w  postaci puszek, skrzynek itp.</w:t>
            </w:r>
          </w:p>
        </w:tc>
        <w:tc>
          <w:tcPr>
            <w:tcW w:w="703" w:type="pct"/>
            <w:tcBorders>
              <w:left w:val="single" w:sz="4" w:space="0" w:color="auto"/>
            </w:tcBorders>
            <w:vAlign w:val="center"/>
          </w:tcPr>
          <w:p w14:paraId="73F775F2" w14:textId="1915AFBA" w:rsidR="00D8735D" w:rsidRPr="00AD538A" w:rsidRDefault="00D8735D" w:rsidP="00AD538A">
            <w:pPr>
              <w:jc w:val="center"/>
              <w:rPr>
                <w:rFonts w:cs="Arial"/>
                <w:b/>
                <w:sz w:val="16"/>
                <w:szCs w:val="16"/>
              </w:rPr>
            </w:pPr>
            <w:r w:rsidRPr="00AD538A">
              <w:rPr>
                <w:rFonts w:cs="Arial"/>
                <w:b/>
                <w:sz w:val="16"/>
                <w:szCs w:val="16"/>
              </w:rPr>
              <w:t>3</w:t>
            </w:r>
            <w:r w:rsidR="0055395D">
              <w:rPr>
                <w:rFonts w:cs="Arial"/>
                <w:b/>
                <w:sz w:val="16"/>
                <w:szCs w:val="16"/>
              </w:rPr>
              <w:t xml:space="preserve"> </w:t>
            </w:r>
            <w:r w:rsidR="00C803AA">
              <w:rPr>
                <w:rFonts w:cs="Arial"/>
                <w:b/>
                <w:sz w:val="16"/>
                <w:szCs w:val="16"/>
              </w:rPr>
              <w:t>0</w:t>
            </w:r>
            <w:r w:rsidRPr="00AD538A">
              <w:rPr>
                <w:rFonts w:cs="Arial"/>
                <w:b/>
                <w:sz w:val="16"/>
                <w:szCs w:val="16"/>
              </w:rPr>
              <w:t>00</w:t>
            </w:r>
          </w:p>
        </w:tc>
      </w:tr>
      <w:tr w:rsidR="00D8735D" w:rsidRPr="00AD538A" w14:paraId="369D8FF4" w14:textId="77777777" w:rsidTr="00500037">
        <w:trPr>
          <w:trHeight w:val="311"/>
        </w:trPr>
        <w:tc>
          <w:tcPr>
            <w:tcW w:w="516" w:type="pct"/>
            <w:tcBorders>
              <w:top w:val="nil"/>
              <w:left w:val="single" w:sz="4" w:space="0" w:color="auto"/>
              <w:bottom w:val="nil"/>
              <w:right w:val="single" w:sz="4" w:space="0" w:color="auto"/>
            </w:tcBorders>
            <w:vAlign w:val="center"/>
          </w:tcPr>
          <w:p w14:paraId="2091E2AD" w14:textId="77777777" w:rsidR="00D8735D" w:rsidRPr="00AD538A" w:rsidRDefault="00D8735D" w:rsidP="00500037">
            <w:pPr>
              <w:pStyle w:val="Akapitzlist"/>
              <w:spacing w:after="0" w:line="240" w:lineRule="auto"/>
              <w:rPr>
                <w:rFonts w:cs="Arial"/>
                <w:sz w:val="16"/>
                <w:szCs w:val="16"/>
              </w:rPr>
            </w:pPr>
          </w:p>
        </w:tc>
        <w:tc>
          <w:tcPr>
            <w:tcW w:w="529" w:type="pct"/>
            <w:tcBorders>
              <w:top w:val="nil"/>
              <w:left w:val="single" w:sz="4" w:space="0" w:color="auto"/>
              <w:bottom w:val="nil"/>
              <w:right w:val="single" w:sz="4" w:space="0" w:color="auto"/>
            </w:tcBorders>
            <w:vAlign w:val="center"/>
          </w:tcPr>
          <w:p w14:paraId="17B1CBDC" w14:textId="77777777" w:rsidR="00D8735D" w:rsidRPr="00AD538A" w:rsidRDefault="00D8735D" w:rsidP="00AD538A">
            <w:pPr>
              <w:jc w:val="center"/>
              <w:rPr>
                <w:rStyle w:val="Domylnaczcionkaakapitu1"/>
                <w:rFonts w:cs="Arial"/>
                <w:b/>
                <w:bCs/>
                <w:color w:val="000000"/>
                <w:sz w:val="16"/>
                <w:szCs w:val="16"/>
              </w:rPr>
            </w:pPr>
          </w:p>
        </w:tc>
        <w:tc>
          <w:tcPr>
            <w:tcW w:w="748" w:type="pct"/>
            <w:tcBorders>
              <w:top w:val="nil"/>
              <w:left w:val="single" w:sz="4" w:space="0" w:color="auto"/>
              <w:bottom w:val="nil"/>
              <w:right w:val="single" w:sz="4" w:space="0" w:color="auto"/>
            </w:tcBorders>
            <w:vAlign w:val="center"/>
          </w:tcPr>
          <w:p w14:paraId="1AE67591" w14:textId="77777777" w:rsidR="00D8735D" w:rsidRPr="00AD538A" w:rsidRDefault="00D8735D" w:rsidP="00AD538A">
            <w:pPr>
              <w:jc w:val="center"/>
              <w:rPr>
                <w:rFonts w:cs="Arial"/>
                <w:sz w:val="16"/>
                <w:szCs w:val="16"/>
              </w:rPr>
            </w:pPr>
          </w:p>
        </w:tc>
        <w:tc>
          <w:tcPr>
            <w:tcW w:w="1035" w:type="pct"/>
            <w:tcBorders>
              <w:left w:val="single" w:sz="4" w:space="0" w:color="auto"/>
              <w:right w:val="single" w:sz="4" w:space="0" w:color="auto"/>
            </w:tcBorders>
            <w:vAlign w:val="center"/>
          </w:tcPr>
          <w:p w14:paraId="1638E976" w14:textId="6879A656" w:rsidR="00D8735D" w:rsidRPr="00AD538A" w:rsidRDefault="00D8735D" w:rsidP="00AD538A">
            <w:pPr>
              <w:jc w:val="center"/>
              <w:rPr>
                <w:rFonts w:cs="Arial"/>
                <w:sz w:val="16"/>
                <w:szCs w:val="16"/>
              </w:rPr>
            </w:pPr>
            <w:r w:rsidRPr="00AD538A">
              <w:rPr>
                <w:rFonts w:cs="Arial"/>
                <w:sz w:val="16"/>
                <w:szCs w:val="16"/>
              </w:rPr>
              <w:t>Przetwarzanie kabli elektrycznych i  telekomunikacyjnych.</w:t>
            </w:r>
          </w:p>
        </w:tc>
        <w:tc>
          <w:tcPr>
            <w:tcW w:w="1469" w:type="pct"/>
            <w:tcBorders>
              <w:top w:val="nil"/>
              <w:left w:val="single" w:sz="4" w:space="0" w:color="auto"/>
              <w:bottom w:val="nil"/>
              <w:right w:val="single" w:sz="4" w:space="0" w:color="auto"/>
            </w:tcBorders>
            <w:vAlign w:val="center"/>
          </w:tcPr>
          <w:p w14:paraId="206106AC" w14:textId="77777777" w:rsidR="00D8735D" w:rsidRPr="00AD538A" w:rsidRDefault="00D8735D" w:rsidP="00AD538A">
            <w:pPr>
              <w:jc w:val="center"/>
              <w:rPr>
                <w:rFonts w:cs="Arial"/>
                <w:sz w:val="16"/>
                <w:szCs w:val="16"/>
              </w:rPr>
            </w:pPr>
          </w:p>
        </w:tc>
        <w:tc>
          <w:tcPr>
            <w:tcW w:w="703" w:type="pct"/>
            <w:tcBorders>
              <w:left w:val="single" w:sz="4" w:space="0" w:color="auto"/>
            </w:tcBorders>
            <w:vAlign w:val="center"/>
          </w:tcPr>
          <w:p w14:paraId="4549ADCE" w14:textId="70033674" w:rsidR="00D8735D" w:rsidRPr="00AD538A" w:rsidRDefault="00C803AA" w:rsidP="00AD538A">
            <w:pPr>
              <w:jc w:val="center"/>
              <w:rPr>
                <w:rFonts w:cs="Arial"/>
                <w:b/>
                <w:sz w:val="16"/>
                <w:szCs w:val="16"/>
              </w:rPr>
            </w:pPr>
            <w:r>
              <w:rPr>
                <w:rFonts w:cs="Arial"/>
                <w:b/>
                <w:sz w:val="16"/>
                <w:szCs w:val="16"/>
              </w:rPr>
              <w:t>1</w:t>
            </w:r>
            <w:r w:rsidR="0055395D">
              <w:rPr>
                <w:rFonts w:cs="Arial"/>
                <w:b/>
                <w:sz w:val="16"/>
                <w:szCs w:val="16"/>
              </w:rPr>
              <w:t xml:space="preserve"> </w:t>
            </w:r>
            <w:r>
              <w:rPr>
                <w:rFonts w:cs="Arial"/>
                <w:b/>
                <w:sz w:val="16"/>
                <w:szCs w:val="16"/>
              </w:rPr>
              <w:t>000</w:t>
            </w:r>
          </w:p>
        </w:tc>
      </w:tr>
      <w:tr w:rsidR="00500037" w:rsidRPr="00AD538A" w14:paraId="41E8FA5E" w14:textId="77777777" w:rsidTr="0093521D">
        <w:trPr>
          <w:trHeight w:val="311"/>
        </w:trPr>
        <w:tc>
          <w:tcPr>
            <w:tcW w:w="516" w:type="pct"/>
            <w:tcBorders>
              <w:top w:val="nil"/>
              <w:left w:val="single" w:sz="4" w:space="0" w:color="auto"/>
              <w:bottom w:val="single" w:sz="4" w:space="0" w:color="auto"/>
              <w:right w:val="single" w:sz="4" w:space="0" w:color="auto"/>
            </w:tcBorders>
            <w:vAlign w:val="center"/>
          </w:tcPr>
          <w:p w14:paraId="55A84E7E" w14:textId="77777777" w:rsidR="00D8735D" w:rsidRPr="00AD538A" w:rsidRDefault="00D8735D" w:rsidP="00500037">
            <w:pPr>
              <w:pStyle w:val="Akapitzlist"/>
              <w:spacing w:after="0" w:line="240" w:lineRule="auto"/>
              <w:rPr>
                <w:rFonts w:cs="Arial"/>
                <w:sz w:val="16"/>
                <w:szCs w:val="16"/>
              </w:rPr>
            </w:pPr>
          </w:p>
        </w:tc>
        <w:tc>
          <w:tcPr>
            <w:tcW w:w="529" w:type="pct"/>
            <w:tcBorders>
              <w:top w:val="nil"/>
              <w:left w:val="single" w:sz="4" w:space="0" w:color="auto"/>
              <w:bottom w:val="single" w:sz="4" w:space="0" w:color="auto"/>
              <w:right w:val="single" w:sz="4" w:space="0" w:color="auto"/>
            </w:tcBorders>
            <w:vAlign w:val="center"/>
          </w:tcPr>
          <w:p w14:paraId="34D82339" w14:textId="77777777" w:rsidR="00D8735D" w:rsidRPr="00AD538A" w:rsidRDefault="00D8735D" w:rsidP="00AD538A">
            <w:pPr>
              <w:jc w:val="center"/>
              <w:rPr>
                <w:rStyle w:val="Domylnaczcionkaakapitu1"/>
                <w:rFonts w:cs="Arial"/>
                <w:b/>
                <w:bCs/>
                <w:color w:val="000000"/>
                <w:sz w:val="16"/>
                <w:szCs w:val="16"/>
              </w:rPr>
            </w:pPr>
          </w:p>
        </w:tc>
        <w:tc>
          <w:tcPr>
            <w:tcW w:w="748" w:type="pct"/>
            <w:tcBorders>
              <w:top w:val="nil"/>
              <w:left w:val="single" w:sz="4" w:space="0" w:color="auto"/>
              <w:bottom w:val="single" w:sz="4" w:space="0" w:color="auto"/>
              <w:right w:val="single" w:sz="4" w:space="0" w:color="auto"/>
            </w:tcBorders>
            <w:vAlign w:val="center"/>
          </w:tcPr>
          <w:p w14:paraId="62CC0750" w14:textId="77777777" w:rsidR="00D8735D" w:rsidRPr="00AD538A" w:rsidRDefault="00D8735D" w:rsidP="00AD538A">
            <w:pPr>
              <w:jc w:val="center"/>
              <w:rPr>
                <w:rFonts w:cs="Arial"/>
                <w:sz w:val="16"/>
                <w:szCs w:val="16"/>
              </w:rPr>
            </w:pPr>
          </w:p>
        </w:tc>
        <w:tc>
          <w:tcPr>
            <w:tcW w:w="1035" w:type="pct"/>
            <w:tcBorders>
              <w:left w:val="single" w:sz="4" w:space="0" w:color="auto"/>
              <w:right w:val="single" w:sz="4" w:space="0" w:color="auto"/>
            </w:tcBorders>
            <w:vAlign w:val="center"/>
          </w:tcPr>
          <w:p w14:paraId="48417E73" w14:textId="6580E832" w:rsidR="00D8735D" w:rsidRPr="00AD538A" w:rsidRDefault="00D8735D" w:rsidP="00AD538A">
            <w:pPr>
              <w:jc w:val="center"/>
              <w:rPr>
                <w:rFonts w:cs="Arial"/>
                <w:sz w:val="16"/>
                <w:szCs w:val="16"/>
              </w:rPr>
            </w:pPr>
            <w:r w:rsidRPr="00AD538A">
              <w:rPr>
                <w:rFonts w:cs="Arial"/>
                <w:sz w:val="16"/>
                <w:szCs w:val="16"/>
              </w:rPr>
              <w:t xml:space="preserve">Przetwarzanie metali -rozdrobnienie/ </w:t>
            </w:r>
            <w:r w:rsidRPr="00AD538A">
              <w:rPr>
                <w:rFonts w:cs="Arial"/>
                <w:sz w:val="16"/>
                <w:szCs w:val="16"/>
              </w:rPr>
              <w:br/>
              <w:t xml:space="preserve">  doczyszczanie metali.</w:t>
            </w:r>
          </w:p>
        </w:tc>
        <w:tc>
          <w:tcPr>
            <w:tcW w:w="1469" w:type="pct"/>
            <w:tcBorders>
              <w:top w:val="nil"/>
              <w:left w:val="single" w:sz="4" w:space="0" w:color="auto"/>
              <w:bottom w:val="single" w:sz="4" w:space="0" w:color="auto"/>
              <w:right w:val="single" w:sz="4" w:space="0" w:color="auto"/>
            </w:tcBorders>
            <w:vAlign w:val="center"/>
          </w:tcPr>
          <w:p w14:paraId="139CDB52" w14:textId="77777777" w:rsidR="00D8735D" w:rsidRPr="00AD538A" w:rsidRDefault="00D8735D" w:rsidP="00AD538A">
            <w:pPr>
              <w:jc w:val="center"/>
              <w:rPr>
                <w:rFonts w:cs="Arial"/>
                <w:sz w:val="16"/>
                <w:szCs w:val="16"/>
              </w:rPr>
            </w:pPr>
          </w:p>
        </w:tc>
        <w:tc>
          <w:tcPr>
            <w:tcW w:w="703" w:type="pct"/>
            <w:tcBorders>
              <w:left w:val="single" w:sz="4" w:space="0" w:color="auto"/>
            </w:tcBorders>
            <w:vAlign w:val="center"/>
          </w:tcPr>
          <w:p w14:paraId="03968E97" w14:textId="464CEFB5" w:rsidR="00D8735D" w:rsidRPr="00AD538A" w:rsidRDefault="00D8735D" w:rsidP="00AD538A">
            <w:pPr>
              <w:jc w:val="center"/>
              <w:rPr>
                <w:rFonts w:cs="Arial"/>
                <w:b/>
                <w:sz w:val="16"/>
                <w:szCs w:val="16"/>
              </w:rPr>
            </w:pPr>
            <w:r w:rsidRPr="00AD538A">
              <w:rPr>
                <w:rFonts w:cs="Arial"/>
                <w:b/>
                <w:sz w:val="16"/>
                <w:szCs w:val="16"/>
              </w:rPr>
              <w:t>1</w:t>
            </w:r>
            <w:r w:rsidR="0055395D">
              <w:rPr>
                <w:rFonts w:cs="Arial"/>
                <w:b/>
                <w:sz w:val="16"/>
                <w:szCs w:val="16"/>
              </w:rPr>
              <w:t xml:space="preserve"> </w:t>
            </w:r>
            <w:r w:rsidRPr="00AD538A">
              <w:rPr>
                <w:rFonts w:cs="Arial"/>
                <w:b/>
                <w:sz w:val="16"/>
                <w:szCs w:val="16"/>
              </w:rPr>
              <w:t>000</w:t>
            </w:r>
          </w:p>
        </w:tc>
      </w:tr>
      <w:tr w:rsidR="0093521D" w:rsidRPr="00AD538A" w14:paraId="61F85743" w14:textId="77777777" w:rsidTr="0093521D">
        <w:trPr>
          <w:trHeight w:val="163"/>
        </w:trPr>
        <w:tc>
          <w:tcPr>
            <w:tcW w:w="516" w:type="pct"/>
            <w:tcBorders>
              <w:top w:val="single" w:sz="4" w:space="0" w:color="auto"/>
              <w:left w:val="single" w:sz="4" w:space="0" w:color="auto"/>
              <w:bottom w:val="nil"/>
              <w:right w:val="single" w:sz="4" w:space="0" w:color="auto"/>
            </w:tcBorders>
            <w:vAlign w:val="center"/>
          </w:tcPr>
          <w:p w14:paraId="65B0048D" w14:textId="77777777" w:rsidR="00D8735D" w:rsidRPr="00AD538A" w:rsidRDefault="00D8735D">
            <w:pPr>
              <w:pStyle w:val="Akapitzlist"/>
              <w:numPr>
                <w:ilvl w:val="0"/>
                <w:numId w:val="21"/>
              </w:numPr>
              <w:spacing w:after="0" w:line="240" w:lineRule="auto"/>
              <w:jc w:val="center"/>
              <w:rPr>
                <w:rFonts w:cs="Arial"/>
                <w:sz w:val="16"/>
                <w:szCs w:val="16"/>
              </w:rPr>
            </w:pPr>
          </w:p>
        </w:tc>
        <w:tc>
          <w:tcPr>
            <w:tcW w:w="529" w:type="pct"/>
            <w:tcBorders>
              <w:top w:val="single" w:sz="4" w:space="0" w:color="auto"/>
              <w:left w:val="single" w:sz="4" w:space="0" w:color="auto"/>
              <w:bottom w:val="nil"/>
              <w:right w:val="single" w:sz="4" w:space="0" w:color="auto"/>
            </w:tcBorders>
            <w:vAlign w:val="center"/>
          </w:tcPr>
          <w:p w14:paraId="2CAB810C" w14:textId="77777777" w:rsidR="00D8735D" w:rsidRPr="00AD538A" w:rsidRDefault="00D8735D" w:rsidP="00AD538A">
            <w:pPr>
              <w:jc w:val="center"/>
              <w:rPr>
                <w:rStyle w:val="Domylnaczcionkaakapitu1"/>
                <w:rFonts w:cs="Arial"/>
                <w:b/>
                <w:bCs/>
                <w:color w:val="000000"/>
                <w:sz w:val="16"/>
                <w:szCs w:val="16"/>
              </w:rPr>
            </w:pPr>
            <w:r w:rsidRPr="00AD538A">
              <w:rPr>
                <w:rStyle w:val="Domylnaczcionkaakapitu1"/>
                <w:rFonts w:cs="Arial"/>
                <w:b/>
                <w:bCs/>
                <w:color w:val="000000"/>
                <w:sz w:val="16"/>
                <w:szCs w:val="16"/>
              </w:rPr>
              <w:t>19 12 03</w:t>
            </w:r>
          </w:p>
        </w:tc>
        <w:tc>
          <w:tcPr>
            <w:tcW w:w="748" w:type="pct"/>
            <w:tcBorders>
              <w:top w:val="single" w:sz="4" w:space="0" w:color="auto"/>
              <w:left w:val="single" w:sz="4" w:space="0" w:color="auto"/>
              <w:bottom w:val="nil"/>
              <w:right w:val="single" w:sz="4" w:space="0" w:color="auto"/>
            </w:tcBorders>
            <w:vAlign w:val="center"/>
          </w:tcPr>
          <w:p w14:paraId="4A826B72" w14:textId="77777777" w:rsidR="00D8735D" w:rsidRPr="00AD538A" w:rsidRDefault="00D8735D" w:rsidP="00AD538A">
            <w:pPr>
              <w:jc w:val="center"/>
              <w:rPr>
                <w:rFonts w:cs="Arial"/>
                <w:sz w:val="16"/>
                <w:szCs w:val="16"/>
              </w:rPr>
            </w:pPr>
            <w:r w:rsidRPr="00AD538A">
              <w:rPr>
                <w:rFonts w:cs="Arial"/>
                <w:sz w:val="16"/>
                <w:szCs w:val="16"/>
              </w:rPr>
              <w:t>Metale nieżelazne</w:t>
            </w:r>
          </w:p>
        </w:tc>
        <w:tc>
          <w:tcPr>
            <w:tcW w:w="1035" w:type="pct"/>
            <w:tcBorders>
              <w:left w:val="single" w:sz="4" w:space="0" w:color="auto"/>
              <w:right w:val="single" w:sz="4" w:space="0" w:color="auto"/>
            </w:tcBorders>
            <w:vAlign w:val="center"/>
          </w:tcPr>
          <w:p w14:paraId="06061795" w14:textId="071EEFA5" w:rsidR="00D8735D" w:rsidRPr="00AD538A" w:rsidRDefault="00D8735D" w:rsidP="00AD538A">
            <w:pPr>
              <w:jc w:val="center"/>
              <w:rPr>
                <w:rFonts w:cs="Arial"/>
                <w:sz w:val="16"/>
                <w:szCs w:val="16"/>
              </w:rPr>
            </w:pPr>
            <w:r w:rsidRPr="00AD538A">
              <w:rPr>
                <w:rFonts w:cs="Arial"/>
                <w:sz w:val="16"/>
                <w:szCs w:val="16"/>
              </w:rPr>
              <w:t xml:space="preserve">Demontaż odpadowego sprzętu elektrycznego </w:t>
            </w:r>
            <w:r w:rsidRPr="00AD538A">
              <w:rPr>
                <w:rFonts w:cs="Arial"/>
                <w:sz w:val="16"/>
                <w:szCs w:val="16"/>
              </w:rPr>
              <w:br/>
              <w:t>i elektronicznego.</w:t>
            </w:r>
          </w:p>
        </w:tc>
        <w:tc>
          <w:tcPr>
            <w:tcW w:w="1469" w:type="pct"/>
            <w:tcBorders>
              <w:top w:val="single" w:sz="4" w:space="0" w:color="auto"/>
              <w:left w:val="single" w:sz="4" w:space="0" w:color="auto"/>
              <w:bottom w:val="nil"/>
              <w:right w:val="single" w:sz="4" w:space="0" w:color="auto"/>
            </w:tcBorders>
            <w:vAlign w:val="center"/>
          </w:tcPr>
          <w:p w14:paraId="0A60405E" w14:textId="6200098B" w:rsidR="00D8735D" w:rsidRPr="00AD538A" w:rsidRDefault="00D8735D" w:rsidP="00AD538A">
            <w:pPr>
              <w:jc w:val="center"/>
              <w:rPr>
                <w:rFonts w:cs="Arial"/>
                <w:sz w:val="16"/>
                <w:szCs w:val="16"/>
              </w:rPr>
            </w:pPr>
            <w:r w:rsidRPr="00AD538A">
              <w:rPr>
                <w:rFonts w:cs="Arial"/>
                <w:sz w:val="16"/>
                <w:szCs w:val="16"/>
              </w:rPr>
              <w:t>Odpady zawierają w swoim składzie: stopy aluminium, miedzi. Odpad suchy, w postaci puszek, skrzynek itp.</w:t>
            </w:r>
          </w:p>
        </w:tc>
        <w:tc>
          <w:tcPr>
            <w:tcW w:w="703" w:type="pct"/>
            <w:tcBorders>
              <w:left w:val="single" w:sz="4" w:space="0" w:color="auto"/>
            </w:tcBorders>
            <w:vAlign w:val="center"/>
          </w:tcPr>
          <w:p w14:paraId="299205E1" w14:textId="2D2FDDAC" w:rsidR="00D8735D" w:rsidRPr="00AD538A" w:rsidRDefault="00D8735D" w:rsidP="00AD538A">
            <w:pPr>
              <w:jc w:val="center"/>
              <w:rPr>
                <w:rFonts w:cs="Arial"/>
                <w:b/>
                <w:sz w:val="16"/>
                <w:szCs w:val="16"/>
              </w:rPr>
            </w:pPr>
            <w:r w:rsidRPr="00AD538A">
              <w:rPr>
                <w:rFonts w:cs="Arial"/>
                <w:b/>
                <w:sz w:val="16"/>
                <w:szCs w:val="16"/>
              </w:rPr>
              <w:t>3</w:t>
            </w:r>
            <w:r w:rsidR="0055395D">
              <w:rPr>
                <w:rFonts w:cs="Arial"/>
                <w:b/>
                <w:sz w:val="16"/>
                <w:szCs w:val="16"/>
              </w:rPr>
              <w:t xml:space="preserve"> </w:t>
            </w:r>
            <w:r w:rsidR="003C70EB">
              <w:rPr>
                <w:rFonts w:cs="Arial"/>
                <w:b/>
                <w:sz w:val="16"/>
                <w:szCs w:val="16"/>
              </w:rPr>
              <w:t>5</w:t>
            </w:r>
            <w:r w:rsidRPr="00AD538A">
              <w:rPr>
                <w:rFonts w:cs="Arial"/>
                <w:b/>
                <w:sz w:val="16"/>
                <w:szCs w:val="16"/>
              </w:rPr>
              <w:t>00</w:t>
            </w:r>
          </w:p>
        </w:tc>
      </w:tr>
      <w:tr w:rsidR="00D8735D" w:rsidRPr="00AD538A" w14:paraId="12485E91" w14:textId="77777777" w:rsidTr="0093521D">
        <w:trPr>
          <w:trHeight w:val="162"/>
        </w:trPr>
        <w:tc>
          <w:tcPr>
            <w:tcW w:w="516" w:type="pct"/>
            <w:tcBorders>
              <w:top w:val="nil"/>
              <w:left w:val="single" w:sz="4" w:space="0" w:color="auto"/>
              <w:bottom w:val="nil"/>
              <w:right w:val="single" w:sz="4" w:space="0" w:color="auto"/>
            </w:tcBorders>
            <w:vAlign w:val="center"/>
          </w:tcPr>
          <w:p w14:paraId="605885CE" w14:textId="77777777" w:rsidR="00D8735D" w:rsidRPr="00AD538A" w:rsidRDefault="00D8735D" w:rsidP="0093521D">
            <w:pPr>
              <w:pStyle w:val="Akapitzlist"/>
              <w:spacing w:after="0" w:line="240" w:lineRule="auto"/>
              <w:rPr>
                <w:rFonts w:cs="Arial"/>
                <w:sz w:val="16"/>
                <w:szCs w:val="16"/>
              </w:rPr>
            </w:pPr>
          </w:p>
        </w:tc>
        <w:tc>
          <w:tcPr>
            <w:tcW w:w="529" w:type="pct"/>
            <w:tcBorders>
              <w:top w:val="nil"/>
              <w:left w:val="single" w:sz="4" w:space="0" w:color="auto"/>
              <w:bottom w:val="nil"/>
              <w:right w:val="single" w:sz="4" w:space="0" w:color="auto"/>
            </w:tcBorders>
            <w:vAlign w:val="center"/>
          </w:tcPr>
          <w:p w14:paraId="3F1212F7" w14:textId="77777777" w:rsidR="00D8735D" w:rsidRPr="00AD538A" w:rsidRDefault="00D8735D" w:rsidP="00AD538A">
            <w:pPr>
              <w:jc w:val="center"/>
              <w:rPr>
                <w:rStyle w:val="Domylnaczcionkaakapitu1"/>
                <w:rFonts w:cs="Arial"/>
                <w:b/>
                <w:bCs/>
                <w:color w:val="000000"/>
                <w:sz w:val="16"/>
                <w:szCs w:val="16"/>
              </w:rPr>
            </w:pPr>
          </w:p>
        </w:tc>
        <w:tc>
          <w:tcPr>
            <w:tcW w:w="748" w:type="pct"/>
            <w:tcBorders>
              <w:top w:val="nil"/>
              <w:left w:val="single" w:sz="4" w:space="0" w:color="auto"/>
              <w:bottom w:val="nil"/>
              <w:right w:val="single" w:sz="4" w:space="0" w:color="auto"/>
            </w:tcBorders>
            <w:vAlign w:val="center"/>
          </w:tcPr>
          <w:p w14:paraId="336E737C" w14:textId="77777777" w:rsidR="00D8735D" w:rsidRPr="00AD538A" w:rsidRDefault="00D8735D" w:rsidP="00AD538A">
            <w:pPr>
              <w:jc w:val="center"/>
              <w:rPr>
                <w:rFonts w:cs="Arial"/>
                <w:sz w:val="16"/>
                <w:szCs w:val="16"/>
              </w:rPr>
            </w:pPr>
          </w:p>
        </w:tc>
        <w:tc>
          <w:tcPr>
            <w:tcW w:w="1035" w:type="pct"/>
            <w:tcBorders>
              <w:left w:val="single" w:sz="4" w:space="0" w:color="auto"/>
              <w:right w:val="single" w:sz="4" w:space="0" w:color="auto"/>
            </w:tcBorders>
            <w:vAlign w:val="center"/>
          </w:tcPr>
          <w:p w14:paraId="2F512926" w14:textId="3920C7F9" w:rsidR="00D8735D" w:rsidRPr="00AD538A" w:rsidRDefault="00D8735D" w:rsidP="00AD538A">
            <w:pPr>
              <w:jc w:val="center"/>
              <w:rPr>
                <w:rFonts w:cs="Arial"/>
                <w:sz w:val="16"/>
                <w:szCs w:val="16"/>
              </w:rPr>
            </w:pPr>
            <w:r w:rsidRPr="00AD538A">
              <w:rPr>
                <w:rFonts w:cs="Arial"/>
                <w:sz w:val="16"/>
                <w:szCs w:val="16"/>
              </w:rPr>
              <w:t>Przetwarzanie kabli elektrycznych i telekomunikacyjnych.</w:t>
            </w:r>
          </w:p>
        </w:tc>
        <w:tc>
          <w:tcPr>
            <w:tcW w:w="1469" w:type="pct"/>
            <w:tcBorders>
              <w:top w:val="nil"/>
              <w:left w:val="single" w:sz="4" w:space="0" w:color="auto"/>
              <w:bottom w:val="nil"/>
              <w:right w:val="single" w:sz="4" w:space="0" w:color="auto"/>
            </w:tcBorders>
            <w:vAlign w:val="center"/>
          </w:tcPr>
          <w:p w14:paraId="57A46D1F" w14:textId="77777777" w:rsidR="00D8735D" w:rsidRPr="00AD538A" w:rsidRDefault="00D8735D" w:rsidP="00AD538A">
            <w:pPr>
              <w:jc w:val="center"/>
              <w:rPr>
                <w:rFonts w:cs="Arial"/>
                <w:sz w:val="16"/>
                <w:szCs w:val="16"/>
              </w:rPr>
            </w:pPr>
          </w:p>
        </w:tc>
        <w:tc>
          <w:tcPr>
            <w:tcW w:w="703" w:type="pct"/>
            <w:tcBorders>
              <w:left w:val="single" w:sz="4" w:space="0" w:color="auto"/>
            </w:tcBorders>
            <w:vAlign w:val="center"/>
          </w:tcPr>
          <w:p w14:paraId="59FB21B1" w14:textId="3A25D61D" w:rsidR="00D8735D" w:rsidRPr="00AD538A" w:rsidRDefault="00D8735D" w:rsidP="00AD538A">
            <w:pPr>
              <w:jc w:val="center"/>
              <w:rPr>
                <w:rFonts w:cs="Arial"/>
                <w:b/>
                <w:sz w:val="16"/>
                <w:szCs w:val="16"/>
              </w:rPr>
            </w:pPr>
            <w:r w:rsidRPr="00AD538A">
              <w:rPr>
                <w:rFonts w:cs="Arial"/>
                <w:b/>
                <w:sz w:val="16"/>
                <w:szCs w:val="16"/>
              </w:rPr>
              <w:t>5</w:t>
            </w:r>
            <w:r w:rsidR="0055395D">
              <w:rPr>
                <w:rFonts w:cs="Arial"/>
                <w:b/>
                <w:sz w:val="16"/>
                <w:szCs w:val="16"/>
              </w:rPr>
              <w:t xml:space="preserve"> </w:t>
            </w:r>
            <w:r w:rsidRPr="00AD538A">
              <w:rPr>
                <w:rFonts w:cs="Arial"/>
                <w:b/>
                <w:sz w:val="16"/>
                <w:szCs w:val="16"/>
              </w:rPr>
              <w:t>000</w:t>
            </w:r>
          </w:p>
        </w:tc>
      </w:tr>
      <w:tr w:rsidR="0093521D" w:rsidRPr="00AD538A" w14:paraId="085A7CFF" w14:textId="77777777" w:rsidTr="0093521D">
        <w:trPr>
          <w:trHeight w:val="162"/>
        </w:trPr>
        <w:tc>
          <w:tcPr>
            <w:tcW w:w="516" w:type="pct"/>
            <w:tcBorders>
              <w:top w:val="nil"/>
              <w:left w:val="single" w:sz="4" w:space="0" w:color="auto"/>
              <w:bottom w:val="single" w:sz="4" w:space="0" w:color="auto"/>
              <w:right w:val="single" w:sz="4" w:space="0" w:color="auto"/>
            </w:tcBorders>
            <w:vAlign w:val="center"/>
          </w:tcPr>
          <w:p w14:paraId="7D609D4A" w14:textId="77777777" w:rsidR="00D8735D" w:rsidRPr="00AD538A" w:rsidRDefault="00D8735D" w:rsidP="0093521D">
            <w:pPr>
              <w:pStyle w:val="Akapitzlist"/>
              <w:spacing w:after="0" w:line="240" w:lineRule="auto"/>
              <w:rPr>
                <w:rFonts w:cs="Arial"/>
                <w:sz w:val="16"/>
                <w:szCs w:val="16"/>
              </w:rPr>
            </w:pPr>
          </w:p>
        </w:tc>
        <w:tc>
          <w:tcPr>
            <w:tcW w:w="529" w:type="pct"/>
            <w:tcBorders>
              <w:top w:val="nil"/>
              <w:left w:val="single" w:sz="4" w:space="0" w:color="auto"/>
              <w:bottom w:val="single" w:sz="4" w:space="0" w:color="auto"/>
              <w:right w:val="single" w:sz="4" w:space="0" w:color="auto"/>
            </w:tcBorders>
            <w:vAlign w:val="center"/>
          </w:tcPr>
          <w:p w14:paraId="7E7F1E0F" w14:textId="77777777" w:rsidR="00D8735D" w:rsidRPr="00AD538A" w:rsidRDefault="00D8735D" w:rsidP="00AD538A">
            <w:pPr>
              <w:jc w:val="center"/>
              <w:rPr>
                <w:rStyle w:val="Domylnaczcionkaakapitu1"/>
                <w:rFonts w:cs="Arial"/>
                <w:b/>
                <w:bCs/>
                <w:color w:val="000000"/>
                <w:sz w:val="16"/>
                <w:szCs w:val="16"/>
              </w:rPr>
            </w:pPr>
          </w:p>
        </w:tc>
        <w:tc>
          <w:tcPr>
            <w:tcW w:w="748" w:type="pct"/>
            <w:tcBorders>
              <w:top w:val="nil"/>
              <w:left w:val="single" w:sz="4" w:space="0" w:color="auto"/>
              <w:bottom w:val="single" w:sz="4" w:space="0" w:color="auto"/>
              <w:right w:val="single" w:sz="4" w:space="0" w:color="auto"/>
            </w:tcBorders>
            <w:vAlign w:val="center"/>
          </w:tcPr>
          <w:p w14:paraId="6DB12127" w14:textId="77777777" w:rsidR="00D8735D" w:rsidRPr="00AD538A" w:rsidRDefault="00D8735D" w:rsidP="00AD538A">
            <w:pPr>
              <w:jc w:val="center"/>
              <w:rPr>
                <w:rFonts w:cs="Arial"/>
                <w:sz w:val="16"/>
                <w:szCs w:val="16"/>
              </w:rPr>
            </w:pPr>
          </w:p>
        </w:tc>
        <w:tc>
          <w:tcPr>
            <w:tcW w:w="1035" w:type="pct"/>
            <w:tcBorders>
              <w:left w:val="single" w:sz="4" w:space="0" w:color="auto"/>
              <w:right w:val="single" w:sz="4" w:space="0" w:color="auto"/>
            </w:tcBorders>
            <w:vAlign w:val="center"/>
          </w:tcPr>
          <w:p w14:paraId="3F51D12D" w14:textId="57E25DA8" w:rsidR="00D8735D" w:rsidRPr="00AD538A" w:rsidRDefault="00D8735D" w:rsidP="00AD538A">
            <w:pPr>
              <w:jc w:val="center"/>
              <w:rPr>
                <w:rFonts w:cs="Arial"/>
                <w:sz w:val="16"/>
                <w:szCs w:val="16"/>
              </w:rPr>
            </w:pPr>
            <w:r w:rsidRPr="00AD538A">
              <w:rPr>
                <w:rFonts w:cs="Arial"/>
                <w:sz w:val="16"/>
                <w:szCs w:val="16"/>
              </w:rPr>
              <w:t>Przetwarzanie metali -rozdrobnienie/ doczyszczanie metali.</w:t>
            </w:r>
          </w:p>
        </w:tc>
        <w:tc>
          <w:tcPr>
            <w:tcW w:w="1469" w:type="pct"/>
            <w:tcBorders>
              <w:top w:val="nil"/>
              <w:left w:val="single" w:sz="4" w:space="0" w:color="auto"/>
              <w:bottom w:val="single" w:sz="4" w:space="0" w:color="auto"/>
              <w:right w:val="single" w:sz="4" w:space="0" w:color="auto"/>
            </w:tcBorders>
            <w:vAlign w:val="center"/>
          </w:tcPr>
          <w:p w14:paraId="40D27680" w14:textId="77777777" w:rsidR="00D8735D" w:rsidRPr="00AD538A" w:rsidRDefault="00D8735D" w:rsidP="00AD538A">
            <w:pPr>
              <w:jc w:val="center"/>
              <w:rPr>
                <w:rFonts w:cs="Arial"/>
                <w:sz w:val="16"/>
                <w:szCs w:val="16"/>
              </w:rPr>
            </w:pPr>
          </w:p>
        </w:tc>
        <w:tc>
          <w:tcPr>
            <w:tcW w:w="703" w:type="pct"/>
            <w:tcBorders>
              <w:left w:val="single" w:sz="4" w:space="0" w:color="auto"/>
            </w:tcBorders>
            <w:vAlign w:val="center"/>
          </w:tcPr>
          <w:p w14:paraId="6518ED75" w14:textId="5893DA32" w:rsidR="00D8735D" w:rsidRPr="00AD538A" w:rsidRDefault="00D8735D" w:rsidP="00AD538A">
            <w:pPr>
              <w:jc w:val="center"/>
              <w:rPr>
                <w:rFonts w:cs="Arial"/>
                <w:b/>
                <w:sz w:val="16"/>
                <w:szCs w:val="16"/>
              </w:rPr>
            </w:pPr>
            <w:r w:rsidRPr="00AD538A">
              <w:rPr>
                <w:rFonts w:cs="Arial"/>
                <w:b/>
                <w:sz w:val="16"/>
                <w:szCs w:val="16"/>
              </w:rPr>
              <w:t>2</w:t>
            </w:r>
            <w:r w:rsidR="0055395D">
              <w:rPr>
                <w:rFonts w:cs="Arial"/>
                <w:b/>
                <w:sz w:val="16"/>
                <w:szCs w:val="16"/>
              </w:rPr>
              <w:t xml:space="preserve"> </w:t>
            </w:r>
            <w:r w:rsidRPr="00AD538A">
              <w:rPr>
                <w:rFonts w:cs="Arial"/>
                <w:b/>
                <w:sz w:val="16"/>
                <w:szCs w:val="16"/>
              </w:rPr>
              <w:t>500</w:t>
            </w:r>
          </w:p>
        </w:tc>
      </w:tr>
      <w:tr w:rsidR="0093521D" w:rsidRPr="00AD538A" w14:paraId="75D1B3AB" w14:textId="77777777" w:rsidTr="0093521D">
        <w:trPr>
          <w:trHeight w:val="277"/>
        </w:trPr>
        <w:tc>
          <w:tcPr>
            <w:tcW w:w="516" w:type="pct"/>
            <w:tcBorders>
              <w:top w:val="single" w:sz="4" w:space="0" w:color="auto"/>
              <w:left w:val="single" w:sz="4" w:space="0" w:color="auto"/>
              <w:bottom w:val="nil"/>
              <w:right w:val="single" w:sz="4" w:space="0" w:color="auto"/>
            </w:tcBorders>
            <w:vAlign w:val="center"/>
          </w:tcPr>
          <w:p w14:paraId="757007C1" w14:textId="77777777" w:rsidR="00D8735D" w:rsidRPr="00AD538A" w:rsidRDefault="00D8735D">
            <w:pPr>
              <w:pStyle w:val="Akapitzlist"/>
              <w:numPr>
                <w:ilvl w:val="0"/>
                <w:numId w:val="21"/>
              </w:numPr>
              <w:spacing w:after="0" w:line="240" w:lineRule="auto"/>
              <w:jc w:val="center"/>
              <w:rPr>
                <w:rFonts w:cs="Arial"/>
                <w:sz w:val="16"/>
                <w:szCs w:val="16"/>
              </w:rPr>
            </w:pPr>
          </w:p>
        </w:tc>
        <w:tc>
          <w:tcPr>
            <w:tcW w:w="529" w:type="pct"/>
            <w:tcBorders>
              <w:top w:val="single" w:sz="4" w:space="0" w:color="auto"/>
              <w:left w:val="single" w:sz="4" w:space="0" w:color="auto"/>
              <w:bottom w:val="nil"/>
              <w:right w:val="single" w:sz="4" w:space="0" w:color="auto"/>
            </w:tcBorders>
            <w:vAlign w:val="center"/>
          </w:tcPr>
          <w:p w14:paraId="65E65CA4" w14:textId="17CB138D" w:rsidR="00D8735D" w:rsidRPr="00AD538A" w:rsidRDefault="00D8735D" w:rsidP="00AD538A">
            <w:pPr>
              <w:jc w:val="center"/>
              <w:rPr>
                <w:rStyle w:val="Domylnaczcionkaakapitu1"/>
                <w:rFonts w:cs="Arial"/>
                <w:b/>
                <w:bCs/>
                <w:color w:val="000000"/>
                <w:sz w:val="16"/>
                <w:szCs w:val="16"/>
              </w:rPr>
            </w:pPr>
            <w:r w:rsidRPr="00AD538A">
              <w:rPr>
                <w:rStyle w:val="Domylnaczcionkaakapitu1"/>
                <w:rFonts w:cs="Arial"/>
                <w:b/>
                <w:bCs/>
                <w:color w:val="000000"/>
                <w:sz w:val="16"/>
                <w:szCs w:val="16"/>
              </w:rPr>
              <w:t>19 12 04</w:t>
            </w:r>
          </w:p>
        </w:tc>
        <w:tc>
          <w:tcPr>
            <w:tcW w:w="748" w:type="pct"/>
            <w:tcBorders>
              <w:top w:val="single" w:sz="4" w:space="0" w:color="auto"/>
              <w:left w:val="single" w:sz="4" w:space="0" w:color="auto"/>
              <w:bottom w:val="nil"/>
              <w:right w:val="single" w:sz="4" w:space="0" w:color="auto"/>
            </w:tcBorders>
            <w:vAlign w:val="center"/>
          </w:tcPr>
          <w:p w14:paraId="517CDE36" w14:textId="5198783D" w:rsidR="00D8735D" w:rsidRPr="00AD538A" w:rsidRDefault="00D8735D" w:rsidP="00AD538A">
            <w:pPr>
              <w:jc w:val="center"/>
              <w:rPr>
                <w:rFonts w:cs="Arial"/>
                <w:sz w:val="16"/>
                <w:szCs w:val="16"/>
              </w:rPr>
            </w:pPr>
            <w:r w:rsidRPr="00AD538A">
              <w:rPr>
                <w:rFonts w:cs="Arial"/>
                <w:sz w:val="16"/>
                <w:szCs w:val="16"/>
              </w:rPr>
              <w:t>Tworzywa sztuczne i  guma</w:t>
            </w:r>
          </w:p>
        </w:tc>
        <w:tc>
          <w:tcPr>
            <w:tcW w:w="1035" w:type="pct"/>
            <w:tcBorders>
              <w:left w:val="single" w:sz="4" w:space="0" w:color="auto"/>
              <w:right w:val="single" w:sz="4" w:space="0" w:color="auto"/>
            </w:tcBorders>
            <w:vAlign w:val="center"/>
          </w:tcPr>
          <w:p w14:paraId="3E65A744" w14:textId="25D8E36D" w:rsidR="00D8735D" w:rsidRPr="00AD538A" w:rsidRDefault="00D8735D" w:rsidP="00AD538A">
            <w:pPr>
              <w:jc w:val="center"/>
              <w:rPr>
                <w:rFonts w:cs="Arial"/>
                <w:sz w:val="16"/>
                <w:szCs w:val="16"/>
              </w:rPr>
            </w:pPr>
            <w:r w:rsidRPr="00AD538A">
              <w:rPr>
                <w:rFonts w:cs="Arial"/>
                <w:sz w:val="16"/>
                <w:szCs w:val="16"/>
              </w:rPr>
              <w:t xml:space="preserve">Demontaż odpadowego sprzętu elektrycznego </w:t>
            </w:r>
            <w:r w:rsidRPr="00AD538A">
              <w:rPr>
                <w:rFonts w:cs="Arial"/>
                <w:sz w:val="16"/>
                <w:szCs w:val="16"/>
              </w:rPr>
              <w:br/>
              <w:t>i elektronicznego.</w:t>
            </w:r>
          </w:p>
        </w:tc>
        <w:tc>
          <w:tcPr>
            <w:tcW w:w="1469" w:type="pct"/>
            <w:tcBorders>
              <w:top w:val="single" w:sz="4" w:space="0" w:color="auto"/>
              <w:left w:val="single" w:sz="4" w:space="0" w:color="auto"/>
              <w:bottom w:val="nil"/>
              <w:right w:val="single" w:sz="4" w:space="0" w:color="auto"/>
            </w:tcBorders>
            <w:vAlign w:val="center"/>
          </w:tcPr>
          <w:p w14:paraId="5CCEB9E3" w14:textId="4C893DE7" w:rsidR="00D8735D" w:rsidRPr="00AD538A" w:rsidRDefault="00D8735D" w:rsidP="00AD538A">
            <w:pPr>
              <w:jc w:val="center"/>
              <w:rPr>
                <w:rFonts w:cs="Arial"/>
                <w:sz w:val="16"/>
                <w:szCs w:val="16"/>
              </w:rPr>
            </w:pPr>
            <w:r w:rsidRPr="00AD538A">
              <w:rPr>
                <w:rFonts w:cs="Arial"/>
                <w:sz w:val="16"/>
                <w:szCs w:val="16"/>
              </w:rPr>
              <w:t xml:space="preserve">Odpady zawierają w  swoim składzie materiały składające się </w:t>
            </w:r>
            <w:hyperlink r:id="rId16" w:history="1">
              <w:r w:rsidRPr="00AD538A">
                <w:rPr>
                  <w:rStyle w:val="Hipercze"/>
                  <w:rFonts w:cs="Arial"/>
                  <w:color w:val="auto"/>
                  <w:sz w:val="16"/>
                  <w:szCs w:val="16"/>
                  <w:u w:val="none"/>
                </w:rPr>
                <w:t>polimerów syntetycznych</w:t>
              </w:r>
            </w:hyperlink>
            <w:r w:rsidRPr="00AD538A">
              <w:rPr>
                <w:rFonts w:cs="Arial"/>
                <w:sz w:val="16"/>
                <w:szCs w:val="16"/>
              </w:rPr>
              <w:t xml:space="preserve"> (wytworzonych sztucznie) lub zmodyfikowanych polimerów naturalnych oraz dodatków modyfikujących. Opakowania typu PET, PE-HD, PVC, PE-LD, PP i PS. Guma – </w:t>
            </w:r>
            <w:hyperlink r:id="rId17" w:tooltip="Elastomery" w:history="1">
              <w:r w:rsidRPr="00AD538A">
                <w:rPr>
                  <w:rStyle w:val="Hipercze"/>
                  <w:rFonts w:cs="Arial"/>
                  <w:color w:val="auto"/>
                  <w:sz w:val="16"/>
                  <w:szCs w:val="16"/>
                  <w:u w:val="none"/>
                </w:rPr>
                <w:t>elastomer</w:t>
              </w:r>
            </w:hyperlink>
            <w:r w:rsidRPr="00AD538A">
              <w:rPr>
                <w:rFonts w:cs="Arial"/>
                <w:sz w:val="16"/>
                <w:szCs w:val="16"/>
              </w:rPr>
              <w:t xml:space="preserve"> zbudowany</w:t>
            </w:r>
            <w:r w:rsidR="00484B28" w:rsidRPr="00AD538A">
              <w:rPr>
                <w:rFonts w:cs="Arial"/>
                <w:sz w:val="16"/>
                <w:szCs w:val="16"/>
              </w:rPr>
              <w:br/>
            </w:r>
            <w:r w:rsidRPr="00AD538A">
              <w:rPr>
                <w:rFonts w:cs="Arial"/>
                <w:sz w:val="16"/>
                <w:szCs w:val="16"/>
              </w:rPr>
              <w:lastRenderedPageBreak/>
              <w:t xml:space="preserve"> z alifatycznych łańcuchów </w:t>
            </w:r>
            <w:hyperlink r:id="rId18" w:tooltip="Polimery" w:history="1">
              <w:r w:rsidRPr="00AD538A">
                <w:rPr>
                  <w:rStyle w:val="Hipercze"/>
                  <w:rFonts w:cs="Arial"/>
                  <w:color w:val="auto"/>
                  <w:sz w:val="16"/>
                  <w:szCs w:val="16"/>
                  <w:u w:val="none"/>
                </w:rPr>
                <w:t>polimerowych</w:t>
              </w:r>
            </w:hyperlink>
            <w:r w:rsidRPr="00AD538A">
              <w:rPr>
                <w:rFonts w:cs="Arial"/>
                <w:sz w:val="16"/>
                <w:szCs w:val="16"/>
              </w:rPr>
              <w:t xml:space="preserve"> (np. </w:t>
            </w:r>
            <w:hyperlink r:id="rId19" w:tooltip="Poliolefiny" w:history="1">
              <w:proofErr w:type="spellStart"/>
              <w:r w:rsidRPr="00AD538A">
                <w:rPr>
                  <w:rStyle w:val="Hipercze"/>
                  <w:rFonts w:cs="Arial"/>
                  <w:color w:val="auto"/>
                  <w:sz w:val="16"/>
                  <w:szCs w:val="16"/>
                  <w:u w:val="none"/>
                </w:rPr>
                <w:t>poliolefin</w:t>
              </w:r>
              <w:proofErr w:type="spellEnd"/>
            </w:hyperlink>
            <w:r w:rsidRPr="00AD538A">
              <w:rPr>
                <w:rFonts w:cs="Arial"/>
                <w:sz w:val="16"/>
                <w:szCs w:val="16"/>
              </w:rPr>
              <w:t>). Odpad suchy, w postaci gotowych wyrobów z tworzyw sztucznych (naczynia, zabawki, elementy narzędzi ręcznych, meble, itp.).</w:t>
            </w:r>
          </w:p>
        </w:tc>
        <w:tc>
          <w:tcPr>
            <w:tcW w:w="703" w:type="pct"/>
            <w:tcBorders>
              <w:left w:val="single" w:sz="4" w:space="0" w:color="auto"/>
            </w:tcBorders>
            <w:vAlign w:val="center"/>
          </w:tcPr>
          <w:p w14:paraId="01BE1FAC" w14:textId="3B268AD4" w:rsidR="00D8735D" w:rsidRPr="00AD538A" w:rsidRDefault="00C803AA" w:rsidP="00AD538A">
            <w:pPr>
              <w:jc w:val="center"/>
              <w:rPr>
                <w:rFonts w:cs="Arial"/>
                <w:b/>
                <w:sz w:val="16"/>
                <w:szCs w:val="16"/>
              </w:rPr>
            </w:pPr>
            <w:r>
              <w:rPr>
                <w:rFonts w:cs="Arial"/>
                <w:b/>
                <w:sz w:val="16"/>
                <w:szCs w:val="16"/>
              </w:rPr>
              <w:lastRenderedPageBreak/>
              <w:t>3</w:t>
            </w:r>
            <w:r w:rsidR="0055395D">
              <w:rPr>
                <w:rFonts w:cs="Arial"/>
                <w:b/>
                <w:sz w:val="16"/>
                <w:szCs w:val="16"/>
              </w:rPr>
              <w:t xml:space="preserve"> </w:t>
            </w:r>
            <w:r>
              <w:rPr>
                <w:rFonts w:cs="Arial"/>
                <w:b/>
                <w:sz w:val="16"/>
                <w:szCs w:val="16"/>
              </w:rPr>
              <w:t>000</w:t>
            </w:r>
          </w:p>
        </w:tc>
      </w:tr>
      <w:tr w:rsidR="00D8735D" w:rsidRPr="00AD538A" w14:paraId="4B5A2261" w14:textId="77777777" w:rsidTr="0093521D">
        <w:trPr>
          <w:trHeight w:val="692"/>
        </w:trPr>
        <w:tc>
          <w:tcPr>
            <w:tcW w:w="516" w:type="pct"/>
            <w:tcBorders>
              <w:top w:val="nil"/>
              <w:left w:val="single" w:sz="4" w:space="0" w:color="auto"/>
              <w:bottom w:val="nil"/>
              <w:right w:val="single" w:sz="4" w:space="0" w:color="auto"/>
            </w:tcBorders>
            <w:vAlign w:val="center"/>
          </w:tcPr>
          <w:p w14:paraId="5DC47BB4" w14:textId="77777777" w:rsidR="00D8735D" w:rsidRPr="00AD538A" w:rsidRDefault="00D8735D" w:rsidP="0093521D">
            <w:pPr>
              <w:pStyle w:val="Akapitzlist"/>
              <w:spacing w:after="0" w:line="240" w:lineRule="auto"/>
              <w:rPr>
                <w:rFonts w:cs="Arial"/>
                <w:sz w:val="16"/>
                <w:szCs w:val="16"/>
              </w:rPr>
            </w:pPr>
          </w:p>
        </w:tc>
        <w:tc>
          <w:tcPr>
            <w:tcW w:w="529" w:type="pct"/>
            <w:tcBorders>
              <w:top w:val="nil"/>
              <w:left w:val="single" w:sz="4" w:space="0" w:color="auto"/>
              <w:bottom w:val="nil"/>
              <w:right w:val="single" w:sz="4" w:space="0" w:color="auto"/>
            </w:tcBorders>
            <w:vAlign w:val="center"/>
          </w:tcPr>
          <w:p w14:paraId="55CA85C0" w14:textId="77777777" w:rsidR="00D8735D" w:rsidRPr="00AD538A" w:rsidRDefault="00D8735D" w:rsidP="00AD538A">
            <w:pPr>
              <w:jc w:val="center"/>
              <w:rPr>
                <w:rStyle w:val="Domylnaczcionkaakapitu1"/>
                <w:rFonts w:cs="Arial"/>
                <w:b/>
                <w:bCs/>
                <w:color w:val="000000"/>
                <w:sz w:val="16"/>
                <w:szCs w:val="16"/>
              </w:rPr>
            </w:pPr>
          </w:p>
        </w:tc>
        <w:tc>
          <w:tcPr>
            <w:tcW w:w="748" w:type="pct"/>
            <w:tcBorders>
              <w:top w:val="nil"/>
              <w:left w:val="single" w:sz="4" w:space="0" w:color="auto"/>
              <w:bottom w:val="nil"/>
              <w:right w:val="single" w:sz="4" w:space="0" w:color="auto"/>
            </w:tcBorders>
            <w:vAlign w:val="center"/>
          </w:tcPr>
          <w:p w14:paraId="5579FD07" w14:textId="77777777" w:rsidR="00D8735D" w:rsidRPr="00AD538A" w:rsidRDefault="00D8735D" w:rsidP="00AD538A">
            <w:pPr>
              <w:jc w:val="center"/>
              <w:rPr>
                <w:rFonts w:cs="Arial"/>
                <w:sz w:val="16"/>
                <w:szCs w:val="16"/>
              </w:rPr>
            </w:pPr>
          </w:p>
        </w:tc>
        <w:tc>
          <w:tcPr>
            <w:tcW w:w="1035" w:type="pct"/>
            <w:tcBorders>
              <w:left w:val="single" w:sz="4" w:space="0" w:color="auto"/>
              <w:right w:val="single" w:sz="4" w:space="0" w:color="auto"/>
            </w:tcBorders>
            <w:vAlign w:val="center"/>
          </w:tcPr>
          <w:p w14:paraId="43ECCD0F" w14:textId="158A5779" w:rsidR="00D8735D" w:rsidRPr="00AD538A" w:rsidRDefault="00D8735D" w:rsidP="00AD538A">
            <w:pPr>
              <w:jc w:val="center"/>
              <w:rPr>
                <w:rFonts w:cs="Arial"/>
                <w:sz w:val="16"/>
                <w:szCs w:val="16"/>
              </w:rPr>
            </w:pPr>
            <w:r w:rsidRPr="00AD538A">
              <w:rPr>
                <w:rFonts w:cs="Arial"/>
                <w:sz w:val="16"/>
                <w:szCs w:val="16"/>
              </w:rPr>
              <w:t xml:space="preserve">Przetwarzanie kabli elektrycznych </w:t>
            </w:r>
            <w:r w:rsidRPr="00AD538A">
              <w:rPr>
                <w:rFonts w:cs="Arial"/>
                <w:sz w:val="16"/>
                <w:szCs w:val="16"/>
              </w:rPr>
              <w:br/>
              <w:t>i telekomunikacyjnych.</w:t>
            </w:r>
          </w:p>
        </w:tc>
        <w:tc>
          <w:tcPr>
            <w:tcW w:w="1469" w:type="pct"/>
            <w:tcBorders>
              <w:top w:val="nil"/>
              <w:left w:val="single" w:sz="4" w:space="0" w:color="auto"/>
              <w:bottom w:val="nil"/>
              <w:right w:val="single" w:sz="4" w:space="0" w:color="auto"/>
            </w:tcBorders>
            <w:vAlign w:val="center"/>
          </w:tcPr>
          <w:p w14:paraId="6E839848" w14:textId="77777777" w:rsidR="00D8735D" w:rsidRPr="00AD538A" w:rsidRDefault="00D8735D" w:rsidP="00AD538A">
            <w:pPr>
              <w:jc w:val="center"/>
              <w:rPr>
                <w:rFonts w:cs="Arial"/>
                <w:sz w:val="16"/>
                <w:szCs w:val="16"/>
              </w:rPr>
            </w:pPr>
          </w:p>
        </w:tc>
        <w:tc>
          <w:tcPr>
            <w:tcW w:w="703" w:type="pct"/>
            <w:tcBorders>
              <w:left w:val="single" w:sz="4" w:space="0" w:color="auto"/>
            </w:tcBorders>
            <w:vAlign w:val="center"/>
          </w:tcPr>
          <w:p w14:paraId="4975E835" w14:textId="50A8B89D" w:rsidR="00D8735D" w:rsidRPr="00AD538A" w:rsidRDefault="00484B28" w:rsidP="00AD538A">
            <w:pPr>
              <w:jc w:val="center"/>
              <w:rPr>
                <w:rFonts w:cs="Arial"/>
                <w:b/>
                <w:sz w:val="16"/>
                <w:szCs w:val="16"/>
              </w:rPr>
            </w:pPr>
            <w:r w:rsidRPr="00AD538A">
              <w:rPr>
                <w:rFonts w:cs="Arial"/>
                <w:b/>
                <w:sz w:val="16"/>
                <w:szCs w:val="16"/>
              </w:rPr>
              <w:t>5</w:t>
            </w:r>
            <w:r w:rsidR="0055395D">
              <w:rPr>
                <w:rFonts w:cs="Arial"/>
                <w:b/>
                <w:sz w:val="16"/>
                <w:szCs w:val="16"/>
              </w:rPr>
              <w:t xml:space="preserve"> </w:t>
            </w:r>
            <w:r w:rsidRPr="00AD538A">
              <w:rPr>
                <w:rFonts w:cs="Arial"/>
                <w:b/>
                <w:sz w:val="16"/>
                <w:szCs w:val="16"/>
              </w:rPr>
              <w:t>000</w:t>
            </w:r>
          </w:p>
        </w:tc>
      </w:tr>
      <w:tr w:rsidR="00D8735D" w:rsidRPr="00AD538A" w14:paraId="08B5F2B1" w14:textId="77777777" w:rsidTr="0093521D">
        <w:trPr>
          <w:trHeight w:val="692"/>
        </w:trPr>
        <w:tc>
          <w:tcPr>
            <w:tcW w:w="516" w:type="pct"/>
            <w:tcBorders>
              <w:top w:val="nil"/>
              <w:left w:val="single" w:sz="4" w:space="0" w:color="auto"/>
              <w:bottom w:val="single" w:sz="4" w:space="0" w:color="auto"/>
              <w:right w:val="single" w:sz="4" w:space="0" w:color="auto"/>
            </w:tcBorders>
            <w:vAlign w:val="center"/>
          </w:tcPr>
          <w:p w14:paraId="5BE5B702" w14:textId="77777777" w:rsidR="00D8735D" w:rsidRPr="00AD538A" w:rsidRDefault="00D8735D" w:rsidP="0093521D">
            <w:pPr>
              <w:pStyle w:val="Akapitzlist"/>
              <w:spacing w:after="0" w:line="240" w:lineRule="auto"/>
              <w:rPr>
                <w:rFonts w:cs="Arial"/>
                <w:sz w:val="16"/>
                <w:szCs w:val="16"/>
              </w:rPr>
            </w:pPr>
          </w:p>
        </w:tc>
        <w:tc>
          <w:tcPr>
            <w:tcW w:w="529" w:type="pct"/>
            <w:tcBorders>
              <w:top w:val="nil"/>
              <w:left w:val="single" w:sz="4" w:space="0" w:color="auto"/>
              <w:bottom w:val="single" w:sz="4" w:space="0" w:color="auto"/>
              <w:right w:val="single" w:sz="4" w:space="0" w:color="auto"/>
            </w:tcBorders>
            <w:vAlign w:val="center"/>
          </w:tcPr>
          <w:p w14:paraId="16AAA46A" w14:textId="77777777" w:rsidR="00D8735D" w:rsidRPr="00AD538A" w:rsidRDefault="00D8735D" w:rsidP="00AD538A">
            <w:pPr>
              <w:jc w:val="center"/>
              <w:rPr>
                <w:rStyle w:val="Domylnaczcionkaakapitu1"/>
                <w:rFonts w:cs="Arial"/>
                <w:b/>
                <w:bCs/>
                <w:color w:val="000000"/>
                <w:sz w:val="16"/>
                <w:szCs w:val="16"/>
              </w:rPr>
            </w:pPr>
          </w:p>
        </w:tc>
        <w:tc>
          <w:tcPr>
            <w:tcW w:w="748" w:type="pct"/>
            <w:tcBorders>
              <w:top w:val="nil"/>
              <w:left w:val="single" w:sz="4" w:space="0" w:color="auto"/>
              <w:bottom w:val="single" w:sz="4" w:space="0" w:color="auto"/>
              <w:right w:val="single" w:sz="4" w:space="0" w:color="auto"/>
            </w:tcBorders>
            <w:vAlign w:val="center"/>
          </w:tcPr>
          <w:p w14:paraId="2B72446F" w14:textId="77777777" w:rsidR="00D8735D" w:rsidRPr="00AD538A" w:rsidRDefault="00D8735D" w:rsidP="00AD538A">
            <w:pPr>
              <w:jc w:val="center"/>
              <w:rPr>
                <w:rFonts w:cs="Arial"/>
                <w:sz w:val="16"/>
                <w:szCs w:val="16"/>
              </w:rPr>
            </w:pPr>
          </w:p>
        </w:tc>
        <w:tc>
          <w:tcPr>
            <w:tcW w:w="1035" w:type="pct"/>
            <w:tcBorders>
              <w:left w:val="single" w:sz="4" w:space="0" w:color="auto"/>
              <w:right w:val="single" w:sz="4" w:space="0" w:color="auto"/>
            </w:tcBorders>
            <w:vAlign w:val="center"/>
          </w:tcPr>
          <w:p w14:paraId="59B82C91" w14:textId="5EEA2D21" w:rsidR="00D8735D" w:rsidRPr="00AD538A" w:rsidRDefault="00D8735D" w:rsidP="00AD538A">
            <w:pPr>
              <w:jc w:val="center"/>
              <w:rPr>
                <w:rFonts w:cs="Arial"/>
                <w:sz w:val="16"/>
                <w:szCs w:val="16"/>
              </w:rPr>
            </w:pPr>
            <w:r w:rsidRPr="00AD538A">
              <w:rPr>
                <w:rFonts w:cs="Arial"/>
                <w:sz w:val="16"/>
                <w:szCs w:val="16"/>
              </w:rPr>
              <w:t xml:space="preserve">Przetwarzanie metali -rozdrobnienie/ </w:t>
            </w:r>
            <w:r w:rsidRPr="00AD538A">
              <w:rPr>
                <w:rFonts w:cs="Arial"/>
                <w:sz w:val="16"/>
                <w:szCs w:val="16"/>
              </w:rPr>
              <w:br/>
              <w:t xml:space="preserve">  doczyszczanie metali.</w:t>
            </w:r>
          </w:p>
        </w:tc>
        <w:tc>
          <w:tcPr>
            <w:tcW w:w="1469" w:type="pct"/>
            <w:tcBorders>
              <w:top w:val="nil"/>
              <w:left w:val="single" w:sz="4" w:space="0" w:color="auto"/>
              <w:bottom w:val="single" w:sz="4" w:space="0" w:color="auto"/>
              <w:right w:val="single" w:sz="4" w:space="0" w:color="auto"/>
            </w:tcBorders>
            <w:vAlign w:val="center"/>
          </w:tcPr>
          <w:p w14:paraId="09929324" w14:textId="77777777" w:rsidR="00D8735D" w:rsidRPr="00AD538A" w:rsidRDefault="00D8735D" w:rsidP="00AD538A">
            <w:pPr>
              <w:jc w:val="center"/>
              <w:rPr>
                <w:rFonts w:cs="Arial"/>
                <w:sz w:val="16"/>
                <w:szCs w:val="16"/>
              </w:rPr>
            </w:pPr>
          </w:p>
        </w:tc>
        <w:tc>
          <w:tcPr>
            <w:tcW w:w="703" w:type="pct"/>
            <w:tcBorders>
              <w:left w:val="single" w:sz="4" w:space="0" w:color="auto"/>
            </w:tcBorders>
            <w:vAlign w:val="center"/>
          </w:tcPr>
          <w:p w14:paraId="57238519" w14:textId="62D60937" w:rsidR="00D8735D" w:rsidRPr="00AD538A" w:rsidRDefault="00D8735D" w:rsidP="00AD538A">
            <w:pPr>
              <w:jc w:val="center"/>
              <w:rPr>
                <w:rFonts w:cs="Arial"/>
                <w:b/>
                <w:sz w:val="16"/>
                <w:szCs w:val="16"/>
              </w:rPr>
            </w:pPr>
            <w:r w:rsidRPr="00AD538A">
              <w:rPr>
                <w:rFonts w:cs="Arial"/>
                <w:b/>
                <w:sz w:val="16"/>
                <w:szCs w:val="16"/>
              </w:rPr>
              <w:t>300</w:t>
            </w:r>
          </w:p>
        </w:tc>
      </w:tr>
      <w:tr w:rsidR="00B97D3C" w:rsidRPr="00AD538A" w14:paraId="2D9F32D4" w14:textId="77777777" w:rsidTr="0093521D">
        <w:trPr>
          <w:trHeight w:val="20"/>
        </w:trPr>
        <w:tc>
          <w:tcPr>
            <w:tcW w:w="516" w:type="pct"/>
            <w:tcBorders>
              <w:top w:val="single" w:sz="4" w:space="0" w:color="auto"/>
            </w:tcBorders>
            <w:vAlign w:val="center"/>
          </w:tcPr>
          <w:p w14:paraId="4B9083EB" w14:textId="77777777" w:rsidR="00B97D3C" w:rsidRPr="00AD538A" w:rsidRDefault="00B97D3C">
            <w:pPr>
              <w:pStyle w:val="Akapitzlist"/>
              <w:numPr>
                <w:ilvl w:val="0"/>
                <w:numId w:val="21"/>
              </w:numPr>
              <w:spacing w:after="0" w:line="240" w:lineRule="auto"/>
              <w:jc w:val="center"/>
              <w:rPr>
                <w:rFonts w:cs="Arial"/>
                <w:sz w:val="16"/>
                <w:szCs w:val="16"/>
              </w:rPr>
            </w:pPr>
          </w:p>
        </w:tc>
        <w:tc>
          <w:tcPr>
            <w:tcW w:w="529" w:type="pct"/>
            <w:tcBorders>
              <w:top w:val="single" w:sz="4" w:space="0" w:color="auto"/>
            </w:tcBorders>
            <w:vAlign w:val="center"/>
          </w:tcPr>
          <w:p w14:paraId="0221A01F" w14:textId="77777777" w:rsidR="00B97D3C" w:rsidRPr="00AD538A" w:rsidRDefault="00B97D3C" w:rsidP="00AD538A">
            <w:pPr>
              <w:jc w:val="center"/>
              <w:rPr>
                <w:rStyle w:val="Domylnaczcionkaakapitu1"/>
                <w:rFonts w:cs="Arial"/>
                <w:b/>
                <w:bCs/>
                <w:color w:val="000000"/>
                <w:sz w:val="16"/>
                <w:szCs w:val="16"/>
              </w:rPr>
            </w:pPr>
            <w:r w:rsidRPr="00AD538A">
              <w:rPr>
                <w:rStyle w:val="Domylnaczcionkaakapitu1"/>
                <w:rFonts w:cs="Arial"/>
                <w:b/>
                <w:bCs/>
                <w:color w:val="000000"/>
                <w:sz w:val="16"/>
                <w:szCs w:val="16"/>
              </w:rPr>
              <w:t>19 12 05</w:t>
            </w:r>
          </w:p>
        </w:tc>
        <w:tc>
          <w:tcPr>
            <w:tcW w:w="748" w:type="pct"/>
            <w:tcBorders>
              <w:top w:val="single" w:sz="4" w:space="0" w:color="auto"/>
            </w:tcBorders>
            <w:vAlign w:val="center"/>
          </w:tcPr>
          <w:p w14:paraId="5F087F41" w14:textId="77777777" w:rsidR="00B97D3C" w:rsidRPr="00AD538A" w:rsidRDefault="00B97D3C" w:rsidP="00AD538A">
            <w:pPr>
              <w:jc w:val="center"/>
              <w:rPr>
                <w:rFonts w:cs="Arial"/>
                <w:sz w:val="16"/>
                <w:szCs w:val="16"/>
              </w:rPr>
            </w:pPr>
            <w:r w:rsidRPr="00AD538A">
              <w:rPr>
                <w:rFonts w:cs="Arial"/>
                <w:sz w:val="16"/>
                <w:szCs w:val="16"/>
              </w:rPr>
              <w:t>Szkło</w:t>
            </w:r>
          </w:p>
        </w:tc>
        <w:tc>
          <w:tcPr>
            <w:tcW w:w="1035" w:type="pct"/>
            <w:vAlign w:val="center"/>
          </w:tcPr>
          <w:p w14:paraId="748FF5C2" w14:textId="2CA3CD10" w:rsidR="00B97D3C" w:rsidRPr="00AD538A" w:rsidRDefault="00B97D3C" w:rsidP="00AD538A">
            <w:pPr>
              <w:jc w:val="center"/>
              <w:rPr>
                <w:rFonts w:cs="Arial"/>
                <w:sz w:val="16"/>
                <w:szCs w:val="16"/>
              </w:rPr>
            </w:pPr>
            <w:r w:rsidRPr="00AD538A">
              <w:rPr>
                <w:rFonts w:cs="Arial"/>
                <w:sz w:val="16"/>
                <w:szCs w:val="16"/>
              </w:rPr>
              <w:t>Demontaż odpadowego sprzętu elektrycznego</w:t>
            </w:r>
            <w:r w:rsidR="00484B28" w:rsidRPr="00AD538A">
              <w:rPr>
                <w:rFonts w:cs="Arial"/>
                <w:sz w:val="16"/>
                <w:szCs w:val="16"/>
              </w:rPr>
              <w:t xml:space="preserve"> </w:t>
            </w:r>
            <w:r w:rsidR="00484B28" w:rsidRPr="00AD538A">
              <w:rPr>
                <w:rFonts w:cs="Arial"/>
                <w:sz w:val="16"/>
                <w:szCs w:val="16"/>
              </w:rPr>
              <w:br/>
            </w:r>
            <w:r w:rsidRPr="00AD538A">
              <w:rPr>
                <w:rFonts w:cs="Arial"/>
                <w:sz w:val="16"/>
                <w:szCs w:val="16"/>
              </w:rPr>
              <w:t>i elektronicznego.</w:t>
            </w:r>
          </w:p>
        </w:tc>
        <w:tc>
          <w:tcPr>
            <w:tcW w:w="1469" w:type="pct"/>
            <w:tcBorders>
              <w:top w:val="single" w:sz="4" w:space="0" w:color="auto"/>
            </w:tcBorders>
            <w:vAlign w:val="center"/>
          </w:tcPr>
          <w:p w14:paraId="7F288CD7" w14:textId="5F0C43D9" w:rsidR="00B97D3C" w:rsidRDefault="00B97D3C" w:rsidP="00AD538A">
            <w:pPr>
              <w:jc w:val="center"/>
              <w:rPr>
                <w:rFonts w:cs="Arial"/>
                <w:sz w:val="16"/>
                <w:szCs w:val="16"/>
              </w:rPr>
            </w:pPr>
            <w:r w:rsidRPr="00AD538A">
              <w:rPr>
                <w:rFonts w:cs="Arial"/>
                <w:sz w:val="16"/>
                <w:szCs w:val="16"/>
              </w:rPr>
              <w:t xml:space="preserve">Odpady zawierają w swoim składzie piasek kwarcowy oraz dodatki tj. </w:t>
            </w:r>
            <w:hyperlink r:id="rId20" w:history="1">
              <w:r w:rsidRPr="00AD538A">
                <w:rPr>
                  <w:rStyle w:val="Hipercze"/>
                  <w:rFonts w:cs="Arial"/>
                  <w:color w:val="auto"/>
                  <w:sz w:val="16"/>
                  <w:szCs w:val="16"/>
                  <w:u w:val="none"/>
                </w:rPr>
                <w:t>węglan sodu</w:t>
              </w:r>
            </w:hyperlink>
            <w:r w:rsidRPr="00AD538A">
              <w:rPr>
                <w:rFonts w:cs="Arial"/>
                <w:sz w:val="16"/>
                <w:szCs w:val="16"/>
              </w:rPr>
              <w:t xml:space="preserve"> (Na</w:t>
            </w:r>
            <w:r w:rsidRPr="00AD538A">
              <w:rPr>
                <w:rFonts w:cs="Arial"/>
                <w:sz w:val="16"/>
                <w:szCs w:val="16"/>
                <w:vertAlign w:val="subscript"/>
              </w:rPr>
              <w:t>2</w:t>
            </w:r>
            <w:r w:rsidRPr="00AD538A">
              <w:rPr>
                <w:rFonts w:cs="Arial"/>
                <w:sz w:val="16"/>
                <w:szCs w:val="16"/>
              </w:rPr>
              <w:t>CO</w:t>
            </w:r>
            <w:r w:rsidRPr="00AD538A">
              <w:rPr>
                <w:rFonts w:cs="Arial"/>
                <w:sz w:val="16"/>
                <w:szCs w:val="16"/>
                <w:vertAlign w:val="subscript"/>
              </w:rPr>
              <w:t>3</w:t>
            </w:r>
            <w:r w:rsidRPr="00AD538A">
              <w:rPr>
                <w:rFonts w:cs="Arial"/>
                <w:sz w:val="16"/>
                <w:szCs w:val="16"/>
              </w:rPr>
              <w:t>)</w:t>
            </w:r>
            <w:r w:rsidR="00E92945">
              <w:rPr>
                <w:rFonts w:cs="Arial"/>
                <w:sz w:val="16"/>
                <w:szCs w:val="16"/>
              </w:rPr>
              <w:br/>
            </w:r>
            <w:r w:rsidRPr="00AD538A">
              <w:rPr>
                <w:rFonts w:cs="Arial"/>
                <w:sz w:val="16"/>
                <w:szCs w:val="16"/>
              </w:rPr>
              <w:t xml:space="preserve"> i </w:t>
            </w:r>
            <w:hyperlink r:id="rId21" w:history="1">
              <w:r w:rsidRPr="00AD538A">
                <w:rPr>
                  <w:rStyle w:val="Hipercze"/>
                  <w:rFonts w:cs="Arial"/>
                  <w:color w:val="auto"/>
                  <w:sz w:val="16"/>
                  <w:szCs w:val="16"/>
                  <w:u w:val="none"/>
                </w:rPr>
                <w:t>węglan wapnia</w:t>
              </w:r>
            </w:hyperlink>
            <w:r w:rsidRPr="00AD538A">
              <w:rPr>
                <w:rFonts w:cs="Arial"/>
                <w:sz w:val="16"/>
                <w:szCs w:val="16"/>
              </w:rPr>
              <w:t xml:space="preserve"> (CaCO</w:t>
            </w:r>
            <w:r w:rsidRPr="00AD538A">
              <w:rPr>
                <w:rFonts w:cs="Arial"/>
                <w:sz w:val="16"/>
                <w:szCs w:val="16"/>
                <w:vertAlign w:val="subscript"/>
              </w:rPr>
              <w:t>3</w:t>
            </w:r>
            <w:r w:rsidRPr="00AD538A">
              <w:rPr>
                <w:rFonts w:cs="Arial"/>
                <w:sz w:val="16"/>
                <w:szCs w:val="16"/>
              </w:rPr>
              <w:t xml:space="preserve">), topniki: </w:t>
            </w:r>
            <w:hyperlink r:id="rId22" w:history="1">
              <w:r w:rsidRPr="00AD538A">
                <w:rPr>
                  <w:rStyle w:val="Hipercze"/>
                  <w:rFonts w:cs="Arial"/>
                  <w:color w:val="auto"/>
                  <w:sz w:val="16"/>
                  <w:szCs w:val="16"/>
                  <w:u w:val="none"/>
                </w:rPr>
                <w:t>tlenek boru</w:t>
              </w:r>
            </w:hyperlink>
            <w:r w:rsidRPr="00AD538A">
              <w:rPr>
                <w:rFonts w:cs="Arial"/>
                <w:sz w:val="16"/>
                <w:szCs w:val="16"/>
              </w:rPr>
              <w:t xml:space="preserve">  (B</w:t>
            </w:r>
            <w:r w:rsidRPr="00AD538A">
              <w:rPr>
                <w:rFonts w:cs="Arial"/>
                <w:sz w:val="16"/>
                <w:szCs w:val="16"/>
                <w:vertAlign w:val="subscript"/>
              </w:rPr>
              <w:t>2</w:t>
            </w:r>
            <w:r w:rsidRPr="00AD538A">
              <w:rPr>
                <w:rFonts w:cs="Arial"/>
                <w:sz w:val="16"/>
                <w:szCs w:val="16"/>
              </w:rPr>
              <w:t>O</w:t>
            </w:r>
            <w:r w:rsidRPr="00AD538A">
              <w:rPr>
                <w:rFonts w:cs="Arial"/>
                <w:sz w:val="16"/>
                <w:szCs w:val="16"/>
                <w:vertAlign w:val="subscript"/>
              </w:rPr>
              <w:t>3</w:t>
            </w:r>
            <w:r w:rsidRPr="00AD538A">
              <w:rPr>
                <w:rFonts w:cs="Arial"/>
                <w:sz w:val="16"/>
                <w:szCs w:val="16"/>
              </w:rPr>
              <w:t xml:space="preserve">) i </w:t>
            </w:r>
            <w:hyperlink r:id="rId23" w:history="1">
              <w:r w:rsidRPr="00AD538A">
                <w:rPr>
                  <w:rStyle w:val="Hipercze"/>
                  <w:rFonts w:cs="Arial"/>
                  <w:color w:val="auto"/>
                  <w:sz w:val="16"/>
                  <w:szCs w:val="16"/>
                  <w:u w:val="none"/>
                </w:rPr>
                <w:t>tlenek ołowiu (II)</w:t>
              </w:r>
            </w:hyperlink>
            <w:r w:rsidRPr="00AD538A">
              <w:rPr>
                <w:rFonts w:cs="Arial"/>
                <w:sz w:val="16"/>
                <w:szCs w:val="16"/>
              </w:rPr>
              <w:t xml:space="preserve"> (</w:t>
            </w:r>
            <w:proofErr w:type="spellStart"/>
            <w:r w:rsidRPr="00AD538A">
              <w:rPr>
                <w:rFonts w:cs="Arial"/>
                <w:sz w:val="16"/>
                <w:szCs w:val="16"/>
              </w:rPr>
              <w:t>PbO</w:t>
            </w:r>
            <w:proofErr w:type="spellEnd"/>
            <w:r w:rsidRPr="00AD538A">
              <w:rPr>
                <w:rFonts w:cs="Arial"/>
                <w:sz w:val="16"/>
                <w:szCs w:val="16"/>
              </w:rPr>
              <w:t>), pigmenty. Odpad suchy w postaci butelek, słoików, itp.</w:t>
            </w:r>
          </w:p>
          <w:p w14:paraId="51D3F93A" w14:textId="77777777" w:rsidR="0055395D" w:rsidRPr="00AD538A" w:rsidRDefault="0055395D" w:rsidP="00AD538A">
            <w:pPr>
              <w:jc w:val="center"/>
              <w:rPr>
                <w:rFonts w:cs="Arial"/>
                <w:sz w:val="16"/>
                <w:szCs w:val="16"/>
              </w:rPr>
            </w:pPr>
          </w:p>
        </w:tc>
        <w:tc>
          <w:tcPr>
            <w:tcW w:w="703" w:type="pct"/>
            <w:vAlign w:val="center"/>
          </w:tcPr>
          <w:p w14:paraId="4C0D19AF" w14:textId="77777777" w:rsidR="00B97D3C" w:rsidRPr="00AD538A" w:rsidRDefault="00B97D3C" w:rsidP="00AD538A">
            <w:pPr>
              <w:jc w:val="center"/>
              <w:rPr>
                <w:rFonts w:cs="Arial"/>
                <w:b/>
                <w:sz w:val="16"/>
                <w:szCs w:val="16"/>
              </w:rPr>
            </w:pPr>
            <w:r w:rsidRPr="00AD538A">
              <w:rPr>
                <w:rFonts w:cs="Arial"/>
                <w:b/>
                <w:sz w:val="16"/>
                <w:szCs w:val="16"/>
              </w:rPr>
              <w:t>20</w:t>
            </w:r>
          </w:p>
        </w:tc>
      </w:tr>
      <w:tr w:rsidR="00B97D3C" w:rsidRPr="00AD538A" w14:paraId="133A0685" w14:textId="77777777" w:rsidTr="00E92945">
        <w:trPr>
          <w:trHeight w:val="20"/>
        </w:trPr>
        <w:tc>
          <w:tcPr>
            <w:tcW w:w="516" w:type="pct"/>
            <w:vAlign w:val="center"/>
          </w:tcPr>
          <w:p w14:paraId="4F6DCA34" w14:textId="77777777" w:rsidR="00B97D3C" w:rsidRPr="00AD538A" w:rsidRDefault="00B97D3C">
            <w:pPr>
              <w:pStyle w:val="Akapitzlist"/>
              <w:numPr>
                <w:ilvl w:val="0"/>
                <w:numId w:val="21"/>
              </w:numPr>
              <w:spacing w:after="0" w:line="240" w:lineRule="auto"/>
              <w:jc w:val="center"/>
              <w:rPr>
                <w:rFonts w:cs="Arial"/>
                <w:sz w:val="16"/>
                <w:szCs w:val="16"/>
              </w:rPr>
            </w:pPr>
          </w:p>
        </w:tc>
        <w:tc>
          <w:tcPr>
            <w:tcW w:w="529" w:type="pct"/>
            <w:vAlign w:val="center"/>
          </w:tcPr>
          <w:p w14:paraId="41F308E7" w14:textId="77777777" w:rsidR="00B97D3C" w:rsidRPr="00AD538A" w:rsidRDefault="00B97D3C" w:rsidP="00AD538A">
            <w:pPr>
              <w:jc w:val="center"/>
              <w:rPr>
                <w:rStyle w:val="Domylnaczcionkaakapitu1"/>
                <w:rFonts w:cs="Arial"/>
                <w:b/>
                <w:bCs/>
                <w:color w:val="000000"/>
                <w:sz w:val="16"/>
                <w:szCs w:val="16"/>
              </w:rPr>
            </w:pPr>
            <w:r w:rsidRPr="00AD538A">
              <w:rPr>
                <w:rStyle w:val="Domylnaczcionkaakapitu1"/>
                <w:rFonts w:cs="Arial"/>
                <w:b/>
                <w:bCs/>
                <w:color w:val="000000"/>
                <w:sz w:val="16"/>
                <w:szCs w:val="16"/>
              </w:rPr>
              <w:t>19 12 07</w:t>
            </w:r>
          </w:p>
        </w:tc>
        <w:tc>
          <w:tcPr>
            <w:tcW w:w="748" w:type="pct"/>
            <w:vAlign w:val="center"/>
          </w:tcPr>
          <w:p w14:paraId="23A961DB" w14:textId="77777777" w:rsidR="00B97D3C" w:rsidRPr="00AD538A" w:rsidRDefault="00B97D3C" w:rsidP="00AD538A">
            <w:pPr>
              <w:jc w:val="center"/>
              <w:rPr>
                <w:rFonts w:cs="Arial"/>
                <w:sz w:val="16"/>
                <w:szCs w:val="16"/>
              </w:rPr>
            </w:pPr>
            <w:r w:rsidRPr="00AD538A">
              <w:rPr>
                <w:rFonts w:cs="Arial"/>
                <w:sz w:val="16"/>
                <w:szCs w:val="16"/>
              </w:rPr>
              <w:t xml:space="preserve">Drewno inne niż wymienione </w:t>
            </w:r>
            <w:r w:rsidRPr="00AD538A">
              <w:rPr>
                <w:rFonts w:cs="Arial"/>
                <w:sz w:val="16"/>
                <w:szCs w:val="16"/>
              </w:rPr>
              <w:br/>
              <w:t>w 19 12 06</w:t>
            </w:r>
          </w:p>
        </w:tc>
        <w:tc>
          <w:tcPr>
            <w:tcW w:w="1035" w:type="pct"/>
            <w:vAlign w:val="center"/>
          </w:tcPr>
          <w:p w14:paraId="2CF48B22" w14:textId="22FEB5E2" w:rsidR="00B97D3C" w:rsidRPr="00AD538A" w:rsidRDefault="00B97D3C" w:rsidP="00AD538A">
            <w:pPr>
              <w:jc w:val="center"/>
              <w:rPr>
                <w:rFonts w:cs="Arial"/>
                <w:sz w:val="16"/>
                <w:szCs w:val="16"/>
              </w:rPr>
            </w:pPr>
            <w:r w:rsidRPr="00AD538A">
              <w:rPr>
                <w:rFonts w:cs="Arial"/>
                <w:sz w:val="16"/>
                <w:szCs w:val="16"/>
              </w:rPr>
              <w:t>Demontaż odpadowego sprzętu elektrycznego</w:t>
            </w:r>
            <w:r w:rsidR="00484B28" w:rsidRPr="00AD538A">
              <w:rPr>
                <w:rFonts w:cs="Arial"/>
                <w:sz w:val="16"/>
                <w:szCs w:val="16"/>
              </w:rPr>
              <w:br/>
            </w:r>
            <w:r w:rsidRPr="00AD538A">
              <w:rPr>
                <w:rFonts w:cs="Arial"/>
                <w:sz w:val="16"/>
                <w:szCs w:val="16"/>
              </w:rPr>
              <w:t xml:space="preserve"> i elektronicznego.</w:t>
            </w:r>
          </w:p>
        </w:tc>
        <w:tc>
          <w:tcPr>
            <w:tcW w:w="1469" w:type="pct"/>
            <w:vAlign w:val="center"/>
          </w:tcPr>
          <w:p w14:paraId="25FA186A" w14:textId="283BA381" w:rsidR="00B97D3C" w:rsidRPr="00AD538A" w:rsidRDefault="00B97D3C" w:rsidP="00AD538A">
            <w:pPr>
              <w:jc w:val="center"/>
              <w:rPr>
                <w:rFonts w:cs="Arial"/>
                <w:b/>
                <w:noProof/>
                <w:sz w:val="16"/>
                <w:szCs w:val="16"/>
              </w:rPr>
            </w:pPr>
            <w:r w:rsidRPr="00AD538A">
              <w:rPr>
                <w:rFonts w:cs="Arial"/>
                <w:sz w:val="16"/>
                <w:szCs w:val="16"/>
              </w:rPr>
              <w:t>Odpady zawierają w swoim składzie celulozę, ligninę</w:t>
            </w:r>
            <w:r w:rsidR="00484B28" w:rsidRPr="00AD538A">
              <w:rPr>
                <w:rFonts w:cs="Arial"/>
                <w:sz w:val="16"/>
                <w:szCs w:val="16"/>
              </w:rPr>
              <w:br/>
            </w:r>
            <w:r w:rsidRPr="00AD538A">
              <w:rPr>
                <w:rFonts w:cs="Arial"/>
                <w:sz w:val="16"/>
                <w:szCs w:val="16"/>
              </w:rPr>
              <w:t xml:space="preserve"> i chemicelulozy, stanowiące około 90 - 95 % masy drewna, żywice, gumy, garbniki, olejki </w:t>
            </w:r>
            <w:proofErr w:type="spellStart"/>
            <w:r w:rsidRPr="00AD538A">
              <w:rPr>
                <w:rFonts w:cs="Arial"/>
                <w:sz w:val="16"/>
                <w:szCs w:val="16"/>
              </w:rPr>
              <w:t>eteryczne.Odpad</w:t>
            </w:r>
            <w:proofErr w:type="spellEnd"/>
            <w:r w:rsidRPr="00AD538A">
              <w:rPr>
                <w:rFonts w:cs="Arial"/>
                <w:sz w:val="16"/>
                <w:szCs w:val="16"/>
              </w:rPr>
              <w:t xml:space="preserve"> suchy, </w:t>
            </w:r>
            <w:r w:rsidR="00484B28" w:rsidRPr="00AD538A">
              <w:rPr>
                <w:rFonts w:cs="Arial"/>
                <w:sz w:val="16"/>
                <w:szCs w:val="16"/>
              </w:rPr>
              <w:br/>
            </w:r>
            <w:r w:rsidRPr="00AD538A">
              <w:rPr>
                <w:rFonts w:cs="Arial"/>
                <w:sz w:val="16"/>
                <w:szCs w:val="16"/>
              </w:rPr>
              <w:t xml:space="preserve">w postaci w postaci desek, mebli, stolarki budowlanej </w:t>
            </w:r>
            <w:r w:rsidR="00FD1D77">
              <w:rPr>
                <w:rFonts w:cs="Arial"/>
                <w:sz w:val="16"/>
                <w:szCs w:val="16"/>
              </w:rPr>
              <w:br/>
            </w:r>
            <w:r w:rsidRPr="00AD538A">
              <w:rPr>
                <w:rFonts w:cs="Arial"/>
                <w:sz w:val="16"/>
                <w:szCs w:val="16"/>
              </w:rPr>
              <w:t>oraz innych.</w:t>
            </w:r>
          </w:p>
        </w:tc>
        <w:tc>
          <w:tcPr>
            <w:tcW w:w="703" w:type="pct"/>
            <w:vAlign w:val="center"/>
          </w:tcPr>
          <w:p w14:paraId="068764FE" w14:textId="77777777" w:rsidR="00B97D3C" w:rsidRPr="00AD538A" w:rsidRDefault="00B97D3C" w:rsidP="00AD538A">
            <w:pPr>
              <w:jc w:val="center"/>
              <w:rPr>
                <w:rFonts w:cs="Arial"/>
                <w:b/>
                <w:sz w:val="16"/>
                <w:szCs w:val="16"/>
              </w:rPr>
            </w:pPr>
            <w:r w:rsidRPr="00AD538A">
              <w:rPr>
                <w:rFonts w:cs="Arial"/>
                <w:b/>
                <w:sz w:val="16"/>
                <w:szCs w:val="16"/>
              </w:rPr>
              <w:t>10</w:t>
            </w:r>
          </w:p>
        </w:tc>
      </w:tr>
      <w:tr w:rsidR="00B97D3C" w:rsidRPr="00AD538A" w14:paraId="27E73EAE" w14:textId="77777777" w:rsidTr="00E92945">
        <w:trPr>
          <w:trHeight w:val="20"/>
        </w:trPr>
        <w:tc>
          <w:tcPr>
            <w:tcW w:w="516" w:type="pct"/>
            <w:vAlign w:val="center"/>
          </w:tcPr>
          <w:p w14:paraId="3418D02B" w14:textId="77777777" w:rsidR="00B97D3C" w:rsidRPr="00AD538A" w:rsidRDefault="00B97D3C">
            <w:pPr>
              <w:pStyle w:val="Akapitzlist"/>
              <w:numPr>
                <w:ilvl w:val="0"/>
                <w:numId w:val="21"/>
              </w:numPr>
              <w:spacing w:after="0" w:line="240" w:lineRule="auto"/>
              <w:jc w:val="center"/>
              <w:rPr>
                <w:rFonts w:cs="Arial"/>
                <w:sz w:val="16"/>
                <w:szCs w:val="16"/>
              </w:rPr>
            </w:pPr>
          </w:p>
        </w:tc>
        <w:tc>
          <w:tcPr>
            <w:tcW w:w="529" w:type="pct"/>
            <w:vAlign w:val="center"/>
          </w:tcPr>
          <w:p w14:paraId="36F6CFC6" w14:textId="77777777" w:rsidR="00B97D3C" w:rsidRPr="00AD538A" w:rsidRDefault="00B97D3C" w:rsidP="00AD538A">
            <w:pPr>
              <w:jc w:val="center"/>
              <w:rPr>
                <w:rStyle w:val="Domylnaczcionkaakapitu1"/>
                <w:rFonts w:cs="Arial"/>
                <w:b/>
                <w:bCs/>
                <w:color w:val="000000"/>
                <w:sz w:val="16"/>
                <w:szCs w:val="16"/>
              </w:rPr>
            </w:pPr>
            <w:r w:rsidRPr="00AD538A">
              <w:rPr>
                <w:rStyle w:val="Domylnaczcionkaakapitu1"/>
                <w:rFonts w:cs="Arial"/>
                <w:b/>
                <w:bCs/>
                <w:color w:val="000000"/>
                <w:sz w:val="16"/>
                <w:szCs w:val="16"/>
              </w:rPr>
              <w:t>19 12 08</w:t>
            </w:r>
          </w:p>
        </w:tc>
        <w:tc>
          <w:tcPr>
            <w:tcW w:w="748" w:type="pct"/>
            <w:vAlign w:val="center"/>
          </w:tcPr>
          <w:p w14:paraId="358DA3B7" w14:textId="77777777" w:rsidR="00B97D3C" w:rsidRPr="00AD538A" w:rsidRDefault="00B97D3C" w:rsidP="00AD538A">
            <w:pPr>
              <w:jc w:val="center"/>
              <w:rPr>
                <w:rFonts w:cs="Arial"/>
                <w:sz w:val="16"/>
                <w:szCs w:val="16"/>
              </w:rPr>
            </w:pPr>
            <w:r w:rsidRPr="00AD538A">
              <w:rPr>
                <w:rFonts w:cs="Arial"/>
                <w:sz w:val="16"/>
                <w:szCs w:val="16"/>
              </w:rPr>
              <w:t>Tekstylia</w:t>
            </w:r>
          </w:p>
        </w:tc>
        <w:tc>
          <w:tcPr>
            <w:tcW w:w="1035" w:type="pct"/>
            <w:vAlign w:val="center"/>
          </w:tcPr>
          <w:p w14:paraId="2C34D546" w14:textId="20945521" w:rsidR="00B97D3C" w:rsidRPr="00AD538A" w:rsidRDefault="00B97D3C" w:rsidP="00AD538A">
            <w:pPr>
              <w:jc w:val="center"/>
              <w:rPr>
                <w:rFonts w:cs="Arial"/>
                <w:sz w:val="16"/>
                <w:szCs w:val="16"/>
              </w:rPr>
            </w:pPr>
            <w:r w:rsidRPr="00AD538A">
              <w:rPr>
                <w:rFonts w:cs="Arial"/>
                <w:sz w:val="16"/>
                <w:szCs w:val="16"/>
              </w:rPr>
              <w:t xml:space="preserve">Demontaż odpadowego sprzętu elektrycznego </w:t>
            </w:r>
            <w:r w:rsidR="00484B28" w:rsidRPr="00AD538A">
              <w:rPr>
                <w:rFonts w:cs="Arial"/>
                <w:sz w:val="16"/>
                <w:szCs w:val="16"/>
              </w:rPr>
              <w:br/>
            </w:r>
            <w:r w:rsidRPr="00AD538A">
              <w:rPr>
                <w:rFonts w:cs="Arial"/>
                <w:sz w:val="16"/>
                <w:szCs w:val="16"/>
              </w:rPr>
              <w:t>i elektronicznego.</w:t>
            </w:r>
          </w:p>
        </w:tc>
        <w:tc>
          <w:tcPr>
            <w:tcW w:w="1469" w:type="pct"/>
            <w:vAlign w:val="center"/>
          </w:tcPr>
          <w:p w14:paraId="01E6B679" w14:textId="12FC65DB" w:rsidR="00B97D3C" w:rsidRPr="00AD538A" w:rsidRDefault="00B97D3C" w:rsidP="00AD538A">
            <w:pPr>
              <w:jc w:val="center"/>
              <w:rPr>
                <w:rFonts w:cs="Arial"/>
                <w:sz w:val="16"/>
                <w:szCs w:val="16"/>
              </w:rPr>
            </w:pPr>
            <w:r w:rsidRPr="00AD538A">
              <w:rPr>
                <w:rFonts w:cs="Arial"/>
                <w:sz w:val="16"/>
                <w:szCs w:val="16"/>
              </w:rPr>
              <w:t xml:space="preserve">Odpady zawierają w swoim składzie tekstylia naturalne - wyroby pochodzenia roślinnego i zwierzęcego i  sztuczne -  wykonane z materiałów takich jak </w:t>
            </w:r>
            <w:hyperlink r:id="rId24" w:history="1">
              <w:r w:rsidRPr="00AD538A">
                <w:rPr>
                  <w:rStyle w:val="Hipercze"/>
                  <w:rFonts w:cs="Arial"/>
                  <w:color w:val="auto"/>
                  <w:sz w:val="16"/>
                  <w:szCs w:val="16"/>
                  <w:u w:val="none"/>
                </w:rPr>
                <w:t>polimery syntetyczn</w:t>
              </w:r>
            </w:hyperlink>
            <w:r w:rsidRPr="00AD538A">
              <w:rPr>
                <w:rFonts w:cs="Arial"/>
                <w:sz w:val="16"/>
                <w:szCs w:val="16"/>
              </w:rPr>
              <w:t xml:space="preserve">e (wytworzone sztucznie) lub zmodyfikowane polimery naturalne oraz dodatki modyfikujące. Odpad suchy, </w:t>
            </w:r>
            <w:r w:rsidR="00484B28" w:rsidRPr="00AD538A">
              <w:rPr>
                <w:rFonts w:cs="Arial"/>
                <w:sz w:val="16"/>
                <w:szCs w:val="16"/>
              </w:rPr>
              <w:br/>
            </w:r>
            <w:r w:rsidRPr="00AD538A">
              <w:rPr>
                <w:rFonts w:cs="Arial"/>
                <w:sz w:val="16"/>
                <w:szCs w:val="16"/>
              </w:rPr>
              <w:t>w postaci płócien, obrusów, przykryć, myjek itp.</w:t>
            </w:r>
          </w:p>
        </w:tc>
        <w:tc>
          <w:tcPr>
            <w:tcW w:w="703" w:type="pct"/>
            <w:vAlign w:val="center"/>
          </w:tcPr>
          <w:p w14:paraId="0AF303D8" w14:textId="77777777" w:rsidR="00B97D3C" w:rsidRPr="00AD538A" w:rsidRDefault="00B97D3C" w:rsidP="00AD538A">
            <w:pPr>
              <w:jc w:val="center"/>
              <w:rPr>
                <w:rFonts w:cs="Arial"/>
                <w:b/>
                <w:sz w:val="16"/>
                <w:szCs w:val="16"/>
              </w:rPr>
            </w:pPr>
            <w:r w:rsidRPr="00AD538A">
              <w:rPr>
                <w:rFonts w:cs="Arial"/>
                <w:b/>
                <w:sz w:val="16"/>
                <w:szCs w:val="16"/>
              </w:rPr>
              <w:t>10</w:t>
            </w:r>
          </w:p>
        </w:tc>
      </w:tr>
      <w:tr w:rsidR="00B97D3C" w:rsidRPr="00AD538A" w14:paraId="5E24F881" w14:textId="77777777" w:rsidTr="0093521D">
        <w:trPr>
          <w:trHeight w:val="20"/>
        </w:trPr>
        <w:tc>
          <w:tcPr>
            <w:tcW w:w="516" w:type="pct"/>
            <w:tcBorders>
              <w:bottom w:val="single" w:sz="4" w:space="0" w:color="auto"/>
            </w:tcBorders>
            <w:vAlign w:val="center"/>
          </w:tcPr>
          <w:p w14:paraId="6D5C4F13" w14:textId="77777777" w:rsidR="00B97D3C" w:rsidRPr="00AD538A" w:rsidRDefault="00B97D3C">
            <w:pPr>
              <w:pStyle w:val="Akapitzlist"/>
              <w:numPr>
                <w:ilvl w:val="0"/>
                <w:numId w:val="21"/>
              </w:numPr>
              <w:spacing w:after="0" w:line="240" w:lineRule="auto"/>
              <w:jc w:val="center"/>
              <w:rPr>
                <w:rFonts w:cs="Arial"/>
                <w:sz w:val="16"/>
                <w:szCs w:val="16"/>
              </w:rPr>
            </w:pPr>
          </w:p>
        </w:tc>
        <w:tc>
          <w:tcPr>
            <w:tcW w:w="529" w:type="pct"/>
            <w:tcBorders>
              <w:bottom w:val="single" w:sz="4" w:space="0" w:color="auto"/>
            </w:tcBorders>
            <w:vAlign w:val="center"/>
          </w:tcPr>
          <w:p w14:paraId="09526D80" w14:textId="7807F8CF" w:rsidR="00B97D3C" w:rsidRPr="00AD538A" w:rsidRDefault="00C803AA" w:rsidP="00AD538A">
            <w:pPr>
              <w:jc w:val="center"/>
              <w:rPr>
                <w:rStyle w:val="Domylnaczcionkaakapitu1"/>
                <w:rFonts w:cs="Arial"/>
                <w:b/>
                <w:bCs/>
                <w:color w:val="000000"/>
                <w:sz w:val="16"/>
                <w:szCs w:val="16"/>
              </w:rPr>
            </w:pPr>
            <w:r>
              <w:rPr>
                <w:rStyle w:val="Domylnaczcionkaakapitu1"/>
                <w:rFonts w:cs="Arial"/>
                <w:b/>
                <w:bCs/>
                <w:color w:val="000000"/>
                <w:sz w:val="16"/>
                <w:szCs w:val="16"/>
              </w:rPr>
              <w:t>1</w:t>
            </w:r>
            <w:r w:rsidR="00B97D3C" w:rsidRPr="00AD538A">
              <w:rPr>
                <w:rStyle w:val="Domylnaczcionkaakapitu1"/>
                <w:rFonts w:cs="Arial"/>
                <w:b/>
                <w:bCs/>
                <w:color w:val="000000"/>
                <w:sz w:val="16"/>
                <w:szCs w:val="16"/>
              </w:rPr>
              <w:t>9 12 09</w:t>
            </w:r>
          </w:p>
        </w:tc>
        <w:tc>
          <w:tcPr>
            <w:tcW w:w="748" w:type="pct"/>
            <w:tcBorders>
              <w:bottom w:val="single" w:sz="4" w:space="0" w:color="auto"/>
            </w:tcBorders>
            <w:vAlign w:val="center"/>
          </w:tcPr>
          <w:p w14:paraId="3A3F7E6C" w14:textId="77777777" w:rsidR="00B97D3C" w:rsidRPr="00AD538A" w:rsidRDefault="00B97D3C" w:rsidP="00AD538A">
            <w:pPr>
              <w:jc w:val="center"/>
              <w:rPr>
                <w:rFonts w:cs="Arial"/>
                <w:sz w:val="16"/>
                <w:szCs w:val="16"/>
              </w:rPr>
            </w:pPr>
            <w:r w:rsidRPr="00AD538A">
              <w:rPr>
                <w:rFonts w:cs="Arial"/>
                <w:sz w:val="16"/>
                <w:szCs w:val="16"/>
              </w:rPr>
              <w:t>Minerały (np. piasek, kamienie)</w:t>
            </w:r>
          </w:p>
        </w:tc>
        <w:tc>
          <w:tcPr>
            <w:tcW w:w="1035" w:type="pct"/>
            <w:vAlign w:val="center"/>
          </w:tcPr>
          <w:p w14:paraId="30E1D48B" w14:textId="5C266441" w:rsidR="00B97D3C" w:rsidRPr="00AD538A" w:rsidRDefault="00B97D3C" w:rsidP="00AD538A">
            <w:pPr>
              <w:jc w:val="center"/>
              <w:rPr>
                <w:rFonts w:cs="Arial"/>
                <w:sz w:val="16"/>
                <w:szCs w:val="16"/>
              </w:rPr>
            </w:pPr>
            <w:r w:rsidRPr="00AD538A">
              <w:rPr>
                <w:rFonts w:cs="Arial"/>
                <w:sz w:val="16"/>
                <w:szCs w:val="16"/>
              </w:rPr>
              <w:t>Demontaż odpadowego sprzętu elektrycznego</w:t>
            </w:r>
          </w:p>
          <w:p w14:paraId="62A3B422" w14:textId="77777777" w:rsidR="00B97D3C" w:rsidRPr="00AD538A" w:rsidRDefault="00B97D3C" w:rsidP="00AD538A">
            <w:pPr>
              <w:jc w:val="center"/>
              <w:rPr>
                <w:rFonts w:cs="Arial"/>
                <w:sz w:val="16"/>
                <w:szCs w:val="16"/>
              </w:rPr>
            </w:pPr>
            <w:r w:rsidRPr="00AD538A">
              <w:rPr>
                <w:rFonts w:cs="Arial"/>
                <w:sz w:val="16"/>
                <w:szCs w:val="16"/>
              </w:rPr>
              <w:t>i elektronicznego</w:t>
            </w:r>
          </w:p>
        </w:tc>
        <w:tc>
          <w:tcPr>
            <w:tcW w:w="1469" w:type="pct"/>
            <w:tcBorders>
              <w:bottom w:val="single" w:sz="4" w:space="0" w:color="auto"/>
            </w:tcBorders>
            <w:vAlign w:val="center"/>
          </w:tcPr>
          <w:p w14:paraId="3BE97C74" w14:textId="77DC3BCD" w:rsidR="00B97D3C" w:rsidRPr="00AD538A" w:rsidRDefault="00B97D3C" w:rsidP="00AD538A">
            <w:pPr>
              <w:jc w:val="center"/>
              <w:rPr>
                <w:rFonts w:cs="Arial"/>
                <w:sz w:val="16"/>
                <w:szCs w:val="16"/>
              </w:rPr>
            </w:pPr>
            <w:r w:rsidRPr="00AD538A">
              <w:rPr>
                <w:rFonts w:cs="Arial"/>
                <w:sz w:val="16"/>
                <w:szCs w:val="16"/>
              </w:rPr>
              <w:t xml:space="preserve">Elementy betonowe zawierają w swoim składzie beton. Elementy wymontowane </w:t>
            </w:r>
            <w:r w:rsidR="00FD1D77">
              <w:rPr>
                <w:rFonts w:cs="Arial"/>
                <w:sz w:val="16"/>
                <w:szCs w:val="16"/>
              </w:rPr>
              <w:br/>
            </w:r>
            <w:r w:rsidRPr="00AD538A">
              <w:rPr>
                <w:rFonts w:cs="Arial"/>
                <w:sz w:val="16"/>
                <w:szCs w:val="16"/>
              </w:rPr>
              <w:t>z sprzętu AGD (występuje głównie w pralkach) służące jako obciążenie urządzeń</w:t>
            </w:r>
          </w:p>
        </w:tc>
        <w:tc>
          <w:tcPr>
            <w:tcW w:w="703" w:type="pct"/>
            <w:vAlign w:val="center"/>
          </w:tcPr>
          <w:p w14:paraId="0758363A" w14:textId="7D8710D4" w:rsidR="00B97D3C" w:rsidRPr="00AD538A" w:rsidRDefault="00EA52C1" w:rsidP="00AD538A">
            <w:pPr>
              <w:jc w:val="center"/>
              <w:rPr>
                <w:rFonts w:cs="Arial"/>
                <w:b/>
                <w:sz w:val="16"/>
                <w:szCs w:val="16"/>
              </w:rPr>
            </w:pPr>
            <w:r w:rsidRPr="00AD538A">
              <w:rPr>
                <w:rFonts w:cs="Arial"/>
                <w:b/>
                <w:sz w:val="16"/>
                <w:szCs w:val="16"/>
              </w:rPr>
              <w:t>10</w:t>
            </w:r>
          </w:p>
        </w:tc>
      </w:tr>
      <w:tr w:rsidR="00484B28" w:rsidRPr="00AD538A" w14:paraId="0A6A95EC" w14:textId="77777777" w:rsidTr="0093521D">
        <w:trPr>
          <w:trHeight w:val="854"/>
        </w:trPr>
        <w:tc>
          <w:tcPr>
            <w:tcW w:w="516" w:type="pct"/>
            <w:tcBorders>
              <w:top w:val="single" w:sz="4" w:space="0" w:color="auto"/>
              <w:left w:val="single" w:sz="4" w:space="0" w:color="auto"/>
              <w:bottom w:val="nil"/>
              <w:right w:val="single" w:sz="4" w:space="0" w:color="auto"/>
            </w:tcBorders>
            <w:vAlign w:val="center"/>
          </w:tcPr>
          <w:p w14:paraId="37D400B7" w14:textId="77777777" w:rsidR="00484B28" w:rsidRPr="00AD538A" w:rsidRDefault="00484B28">
            <w:pPr>
              <w:pStyle w:val="Akapitzlist"/>
              <w:numPr>
                <w:ilvl w:val="0"/>
                <w:numId w:val="21"/>
              </w:numPr>
              <w:spacing w:after="0" w:line="240" w:lineRule="auto"/>
              <w:jc w:val="center"/>
              <w:rPr>
                <w:rFonts w:cs="Arial"/>
                <w:sz w:val="16"/>
                <w:szCs w:val="16"/>
              </w:rPr>
            </w:pPr>
          </w:p>
        </w:tc>
        <w:tc>
          <w:tcPr>
            <w:tcW w:w="529" w:type="pct"/>
            <w:tcBorders>
              <w:top w:val="single" w:sz="4" w:space="0" w:color="auto"/>
              <w:left w:val="single" w:sz="4" w:space="0" w:color="auto"/>
              <w:bottom w:val="nil"/>
              <w:right w:val="single" w:sz="4" w:space="0" w:color="auto"/>
            </w:tcBorders>
            <w:vAlign w:val="center"/>
          </w:tcPr>
          <w:p w14:paraId="5B2C3981" w14:textId="3348E57A" w:rsidR="00484B28" w:rsidRPr="00AD538A" w:rsidRDefault="00484B28" w:rsidP="00AD538A">
            <w:pPr>
              <w:jc w:val="center"/>
              <w:rPr>
                <w:rStyle w:val="Domylnaczcionkaakapitu1"/>
                <w:rFonts w:cs="Arial"/>
                <w:b/>
                <w:bCs/>
                <w:color w:val="000000"/>
                <w:sz w:val="16"/>
                <w:szCs w:val="16"/>
              </w:rPr>
            </w:pPr>
            <w:r w:rsidRPr="00AD538A">
              <w:rPr>
                <w:rStyle w:val="Domylnaczcionkaakapitu1"/>
                <w:rFonts w:cs="Arial"/>
                <w:b/>
                <w:bCs/>
                <w:color w:val="000000"/>
                <w:sz w:val="16"/>
                <w:szCs w:val="16"/>
              </w:rPr>
              <w:t>19 12 12</w:t>
            </w:r>
          </w:p>
        </w:tc>
        <w:tc>
          <w:tcPr>
            <w:tcW w:w="748" w:type="pct"/>
            <w:tcBorders>
              <w:top w:val="single" w:sz="4" w:space="0" w:color="auto"/>
              <w:left w:val="single" w:sz="4" w:space="0" w:color="auto"/>
              <w:bottom w:val="nil"/>
              <w:right w:val="single" w:sz="4" w:space="0" w:color="auto"/>
            </w:tcBorders>
            <w:vAlign w:val="center"/>
          </w:tcPr>
          <w:p w14:paraId="4AA6FF93" w14:textId="55346F42" w:rsidR="00484B28" w:rsidRPr="00AD538A" w:rsidRDefault="00484B28" w:rsidP="00AD538A">
            <w:pPr>
              <w:jc w:val="center"/>
              <w:rPr>
                <w:rFonts w:cs="Arial"/>
                <w:sz w:val="16"/>
                <w:szCs w:val="16"/>
              </w:rPr>
            </w:pPr>
            <w:r w:rsidRPr="00AD538A">
              <w:rPr>
                <w:rFonts w:cs="Arial"/>
                <w:sz w:val="16"/>
                <w:szCs w:val="16"/>
              </w:rPr>
              <w:t>Inne odpady</w:t>
            </w:r>
            <w:r w:rsidRPr="00AD538A">
              <w:rPr>
                <w:rFonts w:cs="Arial"/>
                <w:sz w:val="16"/>
                <w:szCs w:val="16"/>
              </w:rPr>
              <w:br/>
              <w:t xml:space="preserve"> (w tym zmieszane substancje</w:t>
            </w:r>
            <w:r w:rsidRPr="00AD538A">
              <w:rPr>
                <w:rFonts w:cs="Arial"/>
                <w:sz w:val="16"/>
                <w:szCs w:val="16"/>
              </w:rPr>
              <w:br/>
              <w:t xml:space="preserve"> i przedmioty) </w:t>
            </w:r>
            <w:r w:rsidRPr="00AD538A">
              <w:rPr>
                <w:rFonts w:cs="Arial"/>
                <w:sz w:val="16"/>
                <w:szCs w:val="16"/>
              </w:rPr>
              <w:br/>
              <w:t>z mechanicznej obróbki odpadów inne niż wymienione w 19 12 11</w:t>
            </w:r>
          </w:p>
        </w:tc>
        <w:tc>
          <w:tcPr>
            <w:tcW w:w="1035" w:type="pct"/>
            <w:tcBorders>
              <w:left w:val="single" w:sz="4" w:space="0" w:color="auto"/>
              <w:right w:val="single" w:sz="4" w:space="0" w:color="auto"/>
            </w:tcBorders>
            <w:vAlign w:val="center"/>
          </w:tcPr>
          <w:p w14:paraId="03A791F5" w14:textId="10592E28" w:rsidR="00484B28" w:rsidRPr="00AD538A" w:rsidRDefault="00484B28" w:rsidP="00AD538A">
            <w:pPr>
              <w:jc w:val="center"/>
              <w:rPr>
                <w:rFonts w:cs="Arial"/>
                <w:sz w:val="16"/>
                <w:szCs w:val="16"/>
              </w:rPr>
            </w:pPr>
            <w:r w:rsidRPr="00AD538A">
              <w:rPr>
                <w:rFonts w:cs="Arial"/>
                <w:sz w:val="16"/>
                <w:szCs w:val="16"/>
              </w:rPr>
              <w:t xml:space="preserve">Demontaż odpadowego sprzętu elektrycznego </w:t>
            </w:r>
            <w:r w:rsidRPr="00AD538A">
              <w:rPr>
                <w:rFonts w:cs="Arial"/>
                <w:sz w:val="16"/>
                <w:szCs w:val="16"/>
              </w:rPr>
              <w:br/>
              <w:t>i elektronicznego</w:t>
            </w:r>
          </w:p>
        </w:tc>
        <w:tc>
          <w:tcPr>
            <w:tcW w:w="1469" w:type="pct"/>
            <w:tcBorders>
              <w:top w:val="single" w:sz="4" w:space="0" w:color="auto"/>
              <w:left w:val="single" w:sz="4" w:space="0" w:color="auto"/>
              <w:bottom w:val="nil"/>
              <w:right w:val="single" w:sz="4" w:space="0" w:color="auto"/>
            </w:tcBorders>
            <w:vAlign w:val="center"/>
          </w:tcPr>
          <w:p w14:paraId="4E971887" w14:textId="1DC16142" w:rsidR="00484B28" w:rsidRPr="00AD538A" w:rsidRDefault="00484B28" w:rsidP="00AD538A">
            <w:pPr>
              <w:jc w:val="center"/>
              <w:rPr>
                <w:rFonts w:cs="Arial"/>
                <w:sz w:val="16"/>
                <w:szCs w:val="16"/>
              </w:rPr>
            </w:pPr>
            <w:r w:rsidRPr="00AD538A">
              <w:rPr>
                <w:rFonts w:cs="Arial"/>
                <w:sz w:val="16"/>
                <w:szCs w:val="16"/>
              </w:rPr>
              <w:t>Skład chemiczny różnorodny</w:t>
            </w:r>
            <w:r w:rsidR="00E92945">
              <w:rPr>
                <w:rFonts w:cs="Arial"/>
                <w:sz w:val="16"/>
                <w:szCs w:val="16"/>
              </w:rPr>
              <w:t xml:space="preserve">. </w:t>
            </w:r>
            <w:r w:rsidRPr="00AD538A">
              <w:rPr>
                <w:rFonts w:cs="Arial"/>
                <w:sz w:val="16"/>
                <w:szCs w:val="16"/>
              </w:rPr>
              <w:t>Frakcja nadsitowa &gt; niż 80 mm, - różnego rodzaju tworzywa sztuczne, papier, tkaniny, szkło, zabrudzone folie, tworzywa, kompozyty itp. Odpad suchy - różnego rodzaju drobne odpady np. tworzywa sztuczne, folie, kompozyty, papiery, frakcja mineralna, popioły, ziemia, pozostałości żywności, szkła, itp. Odpad wilgotny, w znacznej części ulegający biodegradacji.</w:t>
            </w:r>
          </w:p>
        </w:tc>
        <w:tc>
          <w:tcPr>
            <w:tcW w:w="703" w:type="pct"/>
            <w:tcBorders>
              <w:left w:val="single" w:sz="4" w:space="0" w:color="auto"/>
            </w:tcBorders>
            <w:vAlign w:val="center"/>
          </w:tcPr>
          <w:p w14:paraId="1594D98C" w14:textId="51B01E33" w:rsidR="00484B28" w:rsidRPr="00AD538A" w:rsidRDefault="00484B28" w:rsidP="00AD538A">
            <w:pPr>
              <w:jc w:val="center"/>
              <w:rPr>
                <w:rFonts w:cs="Arial"/>
                <w:b/>
                <w:sz w:val="16"/>
                <w:szCs w:val="16"/>
              </w:rPr>
            </w:pPr>
            <w:r w:rsidRPr="00AD538A">
              <w:rPr>
                <w:rFonts w:cs="Arial"/>
                <w:b/>
                <w:sz w:val="16"/>
                <w:szCs w:val="16"/>
              </w:rPr>
              <w:t>50</w:t>
            </w:r>
            <w:r w:rsidR="0055395D">
              <w:rPr>
                <w:rFonts w:cs="Arial"/>
                <w:b/>
                <w:sz w:val="16"/>
                <w:szCs w:val="16"/>
              </w:rPr>
              <w:t>0</w:t>
            </w:r>
          </w:p>
        </w:tc>
      </w:tr>
      <w:tr w:rsidR="00484B28" w:rsidRPr="00AD538A" w14:paraId="3C73918C" w14:textId="77777777" w:rsidTr="0093521D">
        <w:trPr>
          <w:trHeight w:val="854"/>
        </w:trPr>
        <w:tc>
          <w:tcPr>
            <w:tcW w:w="516" w:type="pct"/>
            <w:tcBorders>
              <w:top w:val="nil"/>
              <w:left w:val="single" w:sz="4" w:space="0" w:color="auto"/>
              <w:bottom w:val="single" w:sz="4" w:space="0" w:color="auto"/>
              <w:right w:val="single" w:sz="4" w:space="0" w:color="auto"/>
            </w:tcBorders>
            <w:vAlign w:val="center"/>
          </w:tcPr>
          <w:p w14:paraId="08E36597" w14:textId="77777777" w:rsidR="00484B28" w:rsidRPr="00AD538A" w:rsidRDefault="00484B28" w:rsidP="0093521D">
            <w:pPr>
              <w:pStyle w:val="Akapitzlist"/>
              <w:spacing w:after="0" w:line="240" w:lineRule="auto"/>
              <w:rPr>
                <w:rFonts w:cs="Arial"/>
                <w:sz w:val="16"/>
                <w:szCs w:val="16"/>
              </w:rPr>
            </w:pPr>
          </w:p>
        </w:tc>
        <w:tc>
          <w:tcPr>
            <w:tcW w:w="529" w:type="pct"/>
            <w:tcBorders>
              <w:top w:val="nil"/>
              <w:left w:val="single" w:sz="4" w:space="0" w:color="auto"/>
              <w:bottom w:val="single" w:sz="4" w:space="0" w:color="auto"/>
              <w:right w:val="single" w:sz="4" w:space="0" w:color="auto"/>
            </w:tcBorders>
            <w:vAlign w:val="center"/>
          </w:tcPr>
          <w:p w14:paraId="16BD0E2D" w14:textId="77777777" w:rsidR="00484B28" w:rsidRPr="00AD538A" w:rsidRDefault="00484B28" w:rsidP="00AD538A">
            <w:pPr>
              <w:jc w:val="center"/>
              <w:rPr>
                <w:rStyle w:val="Domylnaczcionkaakapitu1"/>
                <w:rFonts w:cs="Arial"/>
                <w:b/>
                <w:bCs/>
                <w:color w:val="000000"/>
                <w:sz w:val="16"/>
                <w:szCs w:val="16"/>
              </w:rPr>
            </w:pPr>
          </w:p>
        </w:tc>
        <w:tc>
          <w:tcPr>
            <w:tcW w:w="748" w:type="pct"/>
            <w:tcBorders>
              <w:top w:val="nil"/>
              <w:left w:val="single" w:sz="4" w:space="0" w:color="auto"/>
              <w:bottom w:val="single" w:sz="4" w:space="0" w:color="auto"/>
              <w:right w:val="single" w:sz="4" w:space="0" w:color="auto"/>
            </w:tcBorders>
            <w:vAlign w:val="center"/>
          </w:tcPr>
          <w:p w14:paraId="6DD5904A" w14:textId="77777777" w:rsidR="00484B28" w:rsidRPr="00AD538A" w:rsidRDefault="00484B28" w:rsidP="00AD538A">
            <w:pPr>
              <w:jc w:val="center"/>
              <w:rPr>
                <w:rFonts w:cs="Arial"/>
                <w:sz w:val="16"/>
                <w:szCs w:val="16"/>
              </w:rPr>
            </w:pPr>
          </w:p>
        </w:tc>
        <w:tc>
          <w:tcPr>
            <w:tcW w:w="1035" w:type="pct"/>
            <w:tcBorders>
              <w:left w:val="single" w:sz="4" w:space="0" w:color="auto"/>
              <w:right w:val="single" w:sz="4" w:space="0" w:color="auto"/>
            </w:tcBorders>
            <w:vAlign w:val="center"/>
          </w:tcPr>
          <w:p w14:paraId="350D4CB6" w14:textId="4B4D6A2B" w:rsidR="00484B28" w:rsidRPr="00AD538A" w:rsidRDefault="00484B28" w:rsidP="00DB24BB">
            <w:pPr>
              <w:jc w:val="center"/>
              <w:rPr>
                <w:rFonts w:cs="Arial"/>
                <w:sz w:val="16"/>
                <w:szCs w:val="16"/>
              </w:rPr>
            </w:pPr>
            <w:r w:rsidRPr="00AD538A">
              <w:rPr>
                <w:rFonts w:cs="Arial"/>
                <w:sz w:val="16"/>
                <w:szCs w:val="16"/>
              </w:rPr>
              <w:t xml:space="preserve">.Przetwarzanie kabli elektrycznych </w:t>
            </w:r>
            <w:r w:rsidR="00D15DE8" w:rsidRPr="00AD538A">
              <w:rPr>
                <w:rFonts w:cs="Arial"/>
                <w:sz w:val="16"/>
                <w:szCs w:val="16"/>
              </w:rPr>
              <w:br/>
            </w:r>
            <w:r w:rsidRPr="00AD538A">
              <w:rPr>
                <w:rFonts w:cs="Arial"/>
                <w:sz w:val="16"/>
                <w:szCs w:val="16"/>
              </w:rPr>
              <w:t>i telekomunikacyjnych.</w:t>
            </w:r>
          </w:p>
        </w:tc>
        <w:tc>
          <w:tcPr>
            <w:tcW w:w="1469" w:type="pct"/>
            <w:tcBorders>
              <w:top w:val="nil"/>
              <w:left w:val="single" w:sz="4" w:space="0" w:color="auto"/>
              <w:bottom w:val="single" w:sz="4" w:space="0" w:color="auto"/>
              <w:right w:val="single" w:sz="4" w:space="0" w:color="auto"/>
            </w:tcBorders>
            <w:vAlign w:val="center"/>
          </w:tcPr>
          <w:p w14:paraId="5A44B643" w14:textId="77777777" w:rsidR="00484B28" w:rsidRPr="00AD538A" w:rsidRDefault="00484B28" w:rsidP="00AD538A">
            <w:pPr>
              <w:jc w:val="center"/>
              <w:rPr>
                <w:rFonts w:cs="Arial"/>
                <w:sz w:val="16"/>
                <w:szCs w:val="16"/>
              </w:rPr>
            </w:pPr>
          </w:p>
        </w:tc>
        <w:tc>
          <w:tcPr>
            <w:tcW w:w="703" w:type="pct"/>
            <w:tcBorders>
              <w:left w:val="single" w:sz="4" w:space="0" w:color="auto"/>
            </w:tcBorders>
            <w:vAlign w:val="center"/>
          </w:tcPr>
          <w:p w14:paraId="19110182" w14:textId="30E1C8D9" w:rsidR="00484B28" w:rsidRPr="00AD538A" w:rsidRDefault="0055395D" w:rsidP="00AD538A">
            <w:pPr>
              <w:jc w:val="center"/>
              <w:rPr>
                <w:rFonts w:cs="Arial"/>
                <w:b/>
                <w:sz w:val="16"/>
                <w:szCs w:val="16"/>
              </w:rPr>
            </w:pPr>
            <w:r>
              <w:rPr>
                <w:rFonts w:cs="Arial"/>
                <w:b/>
                <w:sz w:val="16"/>
                <w:szCs w:val="16"/>
              </w:rPr>
              <w:t>500</w:t>
            </w:r>
          </w:p>
        </w:tc>
      </w:tr>
    </w:tbl>
    <w:p w14:paraId="737093F6" w14:textId="13DF308E" w:rsidR="00A937F0" w:rsidRPr="00DB24BB" w:rsidRDefault="00A937F0">
      <w:pPr>
        <w:pStyle w:val="Akapitzlist"/>
        <w:numPr>
          <w:ilvl w:val="0"/>
          <w:numId w:val="20"/>
        </w:numPr>
        <w:spacing w:before="120" w:after="120" w:line="240" w:lineRule="auto"/>
        <w:ind w:left="426" w:hanging="284"/>
        <w:jc w:val="both"/>
        <w:rPr>
          <w:rFonts w:cs="Arial"/>
          <w:sz w:val="16"/>
          <w:szCs w:val="16"/>
        </w:rPr>
      </w:pPr>
      <w:r w:rsidRPr="00DB24BB">
        <w:rPr>
          <w:rFonts w:cs="Arial"/>
          <w:sz w:val="16"/>
          <w:szCs w:val="16"/>
        </w:rPr>
        <w:t>Łączna masa odpadów wytworzonych w wyniku przetwarzania zużytego sprzętu elektrycznego i elektronicznego nie może przekroczyć 7 260 Mg/rok.</w:t>
      </w:r>
    </w:p>
    <w:p w14:paraId="40E93762" w14:textId="745667B0" w:rsidR="00A937F0" w:rsidRPr="00DB24BB" w:rsidRDefault="00A937F0">
      <w:pPr>
        <w:pStyle w:val="Akapitzlist"/>
        <w:numPr>
          <w:ilvl w:val="0"/>
          <w:numId w:val="20"/>
        </w:numPr>
        <w:spacing w:before="120" w:after="240" w:line="240" w:lineRule="auto"/>
        <w:ind w:left="426" w:hanging="284"/>
        <w:jc w:val="both"/>
        <w:rPr>
          <w:rFonts w:cs="Arial"/>
          <w:sz w:val="16"/>
          <w:szCs w:val="16"/>
        </w:rPr>
      </w:pPr>
      <w:r w:rsidRPr="00DB24BB">
        <w:rPr>
          <w:rFonts w:cs="Arial"/>
          <w:sz w:val="16"/>
          <w:szCs w:val="16"/>
        </w:rPr>
        <w:t xml:space="preserve">Łączna masa odpadów wytworzonych w wyniku przetwarzania kabli i metali nie może przekroczyć 13 600 Mg/rok. </w:t>
      </w:r>
    </w:p>
    <w:p w14:paraId="4DFE7D8C" w14:textId="31D4BC4E" w:rsidR="00A937F0" w:rsidRPr="00DB24BB" w:rsidRDefault="00A937F0">
      <w:pPr>
        <w:pStyle w:val="Akapitzlist"/>
        <w:numPr>
          <w:ilvl w:val="0"/>
          <w:numId w:val="20"/>
        </w:numPr>
        <w:spacing w:before="120" w:after="120" w:line="240" w:lineRule="auto"/>
        <w:ind w:left="426" w:hanging="284"/>
        <w:jc w:val="both"/>
        <w:rPr>
          <w:rFonts w:cs="Arial"/>
          <w:sz w:val="16"/>
          <w:szCs w:val="16"/>
        </w:rPr>
      </w:pPr>
      <w:r w:rsidRPr="00DB24BB">
        <w:rPr>
          <w:rFonts w:cs="Arial"/>
          <w:sz w:val="16"/>
          <w:szCs w:val="16"/>
        </w:rPr>
        <w:t>Łączna masa odpadów wytworzonych w wyniku przetwarzania płytek PCB nie może przekroczyć 350 Mg/rok.”</w:t>
      </w:r>
    </w:p>
    <w:p w14:paraId="1C125123" w14:textId="4954027A" w:rsidR="00665B2A" w:rsidRPr="00AD538A" w:rsidRDefault="00665B2A">
      <w:pPr>
        <w:pStyle w:val="Nagwek2"/>
        <w:numPr>
          <w:ilvl w:val="0"/>
          <w:numId w:val="28"/>
        </w:numPr>
        <w:spacing w:line="240" w:lineRule="auto"/>
        <w:ind w:left="426" w:hanging="426"/>
        <w:rPr>
          <w:rFonts w:cs="Arial"/>
        </w:rPr>
      </w:pPr>
      <w:r w:rsidRPr="00AD538A">
        <w:rPr>
          <w:rFonts w:cs="Arial"/>
        </w:rPr>
        <w:lastRenderedPageBreak/>
        <w:t>W punkcie V.1. decyzji podpunkt V.1.1.2. otrzymuje brzmienie:</w:t>
      </w:r>
    </w:p>
    <w:p w14:paraId="497A56D5" w14:textId="4FCF6DE7" w:rsidR="00665B2A" w:rsidRPr="00AD538A" w:rsidRDefault="003652DE" w:rsidP="002529B2">
      <w:pPr>
        <w:tabs>
          <w:tab w:val="left" w:pos="0"/>
        </w:tabs>
        <w:autoSpaceDE w:val="0"/>
        <w:autoSpaceDN w:val="0"/>
        <w:adjustRightInd w:val="0"/>
        <w:spacing w:before="120" w:after="120" w:line="240" w:lineRule="auto"/>
        <w:jc w:val="both"/>
        <w:rPr>
          <w:rFonts w:eastAsiaTheme="minorEastAsia" w:cs="Arial"/>
          <w:bCs/>
        </w:rPr>
      </w:pPr>
      <w:r w:rsidRPr="00AD538A">
        <w:rPr>
          <w:rFonts w:eastAsiaTheme="minorEastAsia" w:cs="Arial"/>
          <w:b/>
        </w:rPr>
        <w:t>„</w:t>
      </w:r>
      <w:r w:rsidR="00665B2A" w:rsidRPr="00AD538A">
        <w:rPr>
          <w:rFonts w:eastAsiaTheme="minorEastAsia" w:cs="Arial"/>
          <w:b/>
        </w:rPr>
        <w:t>V.1.1.2.</w:t>
      </w:r>
      <w:r w:rsidR="00665B2A" w:rsidRPr="00AD538A">
        <w:rPr>
          <w:rFonts w:eastAsiaTheme="minorEastAsia" w:cs="Arial"/>
        </w:rPr>
        <w:t xml:space="preserve"> </w:t>
      </w:r>
      <w:r w:rsidR="00665B2A" w:rsidRPr="00AD538A">
        <w:rPr>
          <w:rFonts w:eastAsiaTheme="minorEastAsia" w:cs="Arial"/>
          <w:bCs/>
        </w:rPr>
        <w:t>Odpady inne niż  niebezpieczne</w:t>
      </w:r>
    </w:p>
    <w:p w14:paraId="75620B4F" w14:textId="77777777" w:rsidR="00665B2A" w:rsidRPr="00AD0E18" w:rsidRDefault="00665B2A" w:rsidP="00E92945">
      <w:pPr>
        <w:tabs>
          <w:tab w:val="left" w:pos="0"/>
        </w:tabs>
        <w:autoSpaceDE w:val="0"/>
        <w:autoSpaceDN w:val="0"/>
        <w:adjustRightInd w:val="0"/>
        <w:spacing w:before="120" w:after="0" w:line="240" w:lineRule="auto"/>
        <w:jc w:val="both"/>
        <w:rPr>
          <w:rFonts w:eastAsiaTheme="minorEastAsia" w:cs="Arial"/>
          <w:bCs/>
          <w:sz w:val="18"/>
          <w:szCs w:val="18"/>
        </w:rPr>
      </w:pPr>
      <w:r w:rsidRPr="00AD0E18">
        <w:rPr>
          <w:rFonts w:eastAsiaTheme="minorEastAsia" w:cs="Arial"/>
          <w:bCs/>
          <w:sz w:val="18"/>
          <w:szCs w:val="18"/>
        </w:rPr>
        <w:t>Tabela 10</w:t>
      </w:r>
    </w:p>
    <w:tbl>
      <w:tblPr>
        <w:tblStyle w:val="Tabela-Siatka1"/>
        <w:tblW w:w="9067" w:type="dxa"/>
        <w:tblLayout w:type="fixed"/>
        <w:tblLook w:val="04A0" w:firstRow="1" w:lastRow="0" w:firstColumn="1" w:lastColumn="0" w:noHBand="0" w:noVBand="1"/>
        <w:tblCaption w:val="Odpady inne niż niebezpieczne przetwarzane w procesie demontażu"/>
        <w:tblDescription w:val="Tabela zawiera kod odpadu i nazwę odpadu wraz z podaniem dopuszczalnych do przetworzenia ilości. "/>
      </w:tblPr>
      <w:tblGrid>
        <w:gridCol w:w="709"/>
        <w:gridCol w:w="1134"/>
        <w:gridCol w:w="4962"/>
        <w:gridCol w:w="2262"/>
      </w:tblGrid>
      <w:tr w:rsidR="00665B2A" w:rsidRPr="00AD538A" w14:paraId="7D42EA25" w14:textId="77777777" w:rsidTr="00E92945">
        <w:trPr>
          <w:tblHeader/>
        </w:trPr>
        <w:tc>
          <w:tcPr>
            <w:tcW w:w="709" w:type="dxa"/>
            <w:vAlign w:val="center"/>
            <w:hideMark/>
          </w:tcPr>
          <w:p w14:paraId="4D58BF0C" w14:textId="77777777" w:rsidR="00665B2A" w:rsidRPr="00AD538A" w:rsidRDefault="00665B2A" w:rsidP="00AD538A">
            <w:pPr>
              <w:widowControl w:val="0"/>
              <w:suppressAutoHyphens/>
              <w:autoSpaceDE w:val="0"/>
              <w:ind w:right="-108"/>
              <w:jc w:val="center"/>
              <w:rPr>
                <w:rFonts w:eastAsiaTheme="minorEastAsia" w:cs="Arial"/>
                <w:b/>
                <w:noProof/>
                <w:sz w:val="16"/>
                <w:szCs w:val="16"/>
                <w:lang w:eastAsia="ar-SA"/>
              </w:rPr>
            </w:pPr>
            <w:bookmarkStart w:id="3" w:name="_Hlk170381510"/>
            <w:r w:rsidRPr="00AD538A">
              <w:rPr>
                <w:rFonts w:eastAsiaTheme="minorEastAsia" w:cs="Arial"/>
                <w:b/>
                <w:sz w:val="16"/>
                <w:szCs w:val="16"/>
              </w:rPr>
              <w:t>Lp.</w:t>
            </w:r>
          </w:p>
        </w:tc>
        <w:tc>
          <w:tcPr>
            <w:tcW w:w="1134" w:type="dxa"/>
            <w:vAlign w:val="center"/>
            <w:hideMark/>
          </w:tcPr>
          <w:p w14:paraId="60A6182F" w14:textId="77777777" w:rsidR="00665B2A" w:rsidRPr="00AD538A" w:rsidRDefault="00665B2A" w:rsidP="00AD538A">
            <w:pPr>
              <w:widowControl w:val="0"/>
              <w:suppressAutoHyphens/>
              <w:autoSpaceDE w:val="0"/>
              <w:ind w:left="-120" w:right="-77"/>
              <w:jc w:val="center"/>
              <w:rPr>
                <w:rFonts w:eastAsiaTheme="minorEastAsia" w:cs="Arial"/>
                <w:b/>
                <w:noProof/>
                <w:sz w:val="16"/>
                <w:szCs w:val="16"/>
                <w:lang w:eastAsia="ar-SA"/>
              </w:rPr>
            </w:pPr>
            <w:r w:rsidRPr="00AD538A">
              <w:rPr>
                <w:rFonts w:eastAsiaTheme="minorEastAsia" w:cs="Arial"/>
                <w:b/>
                <w:sz w:val="16"/>
                <w:szCs w:val="16"/>
              </w:rPr>
              <w:t>Kod odpadu</w:t>
            </w:r>
          </w:p>
        </w:tc>
        <w:tc>
          <w:tcPr>
            <w:tcW w:w="4962" w:type="dxa"/>
            <w:vAlign w:val="center"/>
            <w:hideMark/>
          </w:tcPr>
          <w:p w14:paraId="5EFAA155" w14:textId="77777777" w:rsidR="00665B2A" w:rsidRPr="00AD538A" w:rsidRDefault="00665B2A" w:rsidP="00AD538A">
            <w:pPr>
              <w:widowControl w:val="0"/>
              <w:suppressAutoHyphens/>
              <w:autoSpaceDE w:val="0"/>
              <w:jc w:val="center"/>
              <w:rPr>
                <w:rFonts w:eastAsiaTheme="minorEastAsia" w:cs="Arial"/>
                <w:b/>
                <w:noProof/>
                <w:sz w:val="16"/>
                <w:szCs w:val="16"/>
                <w:lang w:eastAsia="ar-SA"/>
              </w:rPr>
            </w:pPr>
            <w:r w:rsidRPr="00AD538A">
              <w:rPr>
                <w:rFonts w:eastAsiaTheme="minorEastAsia" w:cs="Arial"/>
                <w:b/>
                <w:sz w:val="16"/>
                <w:szCs w:val="16"/>
              </w:rPr>
              <w:t>Nazwa odpadu</w:t>
            </w:r>
          </w:p>
        </w:tc>
        <w:tc>
          <w:tcPr>
            <w:tcW w:w="2262" w:type="dxa"/>
            <w:vAlign w:val="center"/>
            <w:hideMark/>
          </w:tcPr>
          <w:p w14:paraId="500C270C" w14:textId="77777777" w:rsidR="00665B2A" w:rsidRPr="00AD538A" w:rsidRDefault="00665B2A" w:rsidP="00AD538A">
            <w:pPr>
              <w:widowControl w:val="0"/>
              <w:suppressAutoHyphens/>
              <w:autoSpaceDE w:val="0"/>
              <w:jc w:val="center"/>
              <w:rPr>
                <w:rFonts w:eastAsiaTheme="minorEastAsia" w:cs="Arial"/>
                <w:b/>
                <w:noProof/>
                <w:sz w:val="16"/>
                <w:szCs w:val="16"/>
                <w:lang w:eastAsia="ar-SA"/>
              </w:rPr>
            </w:pPr>
            <w:r w:rsidRPr="00AD538A">
              <w:rPr>
                <w:rFonts w:eastAsiaTheme="minorEastAsia" w:cs="Arial"/>
                <w:b/>
                <w:sz w:val="16"/>
                <w:szCs w:val="16"/>
              </w:rPr>
              <w:t xml:space="preserve">Masa odpadów przewidzianych </w:t>
            </w:r>
            <w:r w:rsidRPr="00AD538A">
              <w:rPr>
                <w:rFonts w:eastAsiaTheme="minorEastAsia" w:cs="Arial"/>
                <w:b/>
                <w:sz w:val="16"/>
                <w:szCs w:val="16"/>
              </w:rPr>
              <w:br/>
              <w:t>do przetworzenia [Mg/rok]</w:t>
            </w:r>
          </w:p>
        </w:tc>
      </w:tr>
      <w:tr w:rsidR="00665B2A" w:rsidRPr="00AD538A" w14:paraId="39D46D45" w14:textId="77777777" w:rsidTr="00E92945">
        <w:tc>
          <w:tcPr>
            <w:tcW w:w="709" w:type="dxa"/>
            <w:vAlign w:val="center"/>
            <w:hideMark/>
          </w:tcPr>
          <w:p w14:paraId="0B1D9823" w14:textId="77777777" w:rsidR="00665B2A" w:rsidRPr="00AD538A" w:rsidRDefault="00665B2A">
            <w:pPr>
              <w:widowControl w:val="0"/>
              <w:numPr>
                <w:ilvl w:val="0"/>
                <w:numId w:val="24"/>
              </w:numPr>
              <w:suppressAutoHyphens/>
              <w:autoSpaceDE w:val="0"/>
              <w:ind w:right="-108"/>
              <w:contextualSpacing/>
              <w:jc w:val="center"/>
              <w:rPr>
                <w:rFonts w:eastAsiaTheme="minorEastAsia" w:cs="Arial"/>
                <w:noProof/>
                <w:sz w:val="16"/>
                <w:szCs w:val="16"/>
                <w:lang w:eastAsia="ar-SA"/>
              </w:rPr>
            </w:pPr>
          </w:p>
        </w:tc>
        <w:tc>
          <w:tcPr>
            <w:tcW w:w="1134" w:type="dxa"/>
            <w:vAlign w:val="center"/>
            <w:hideMark/>
          </w:tcPr>
          <w:p w14:paraId="09623296" w14:textId="77777777" w:rsidR="00665B2A" w:rsidRPr="00AD538A" w:rsidRDefault="00665B2A" w:rsidP="00AD538A">
            <w:pPr>
              <w:widowControl w:val="0"/>
              <w:suppressAutoHyphens/>
              <w:autoSpaceDE w:val="0"/>
              <w:ind w:left="-120" w:right="-77"/>
              <w:jc w:val="center"/>
              <w:rPr>
                <w:rFonts w:eastAsiaTheme="minorEastAsia" w:cs="Arial"/>
                <w:b/>
                <w:noProof/>
                <w:sz w:val="16"/>
                <w:szCs w:val="16"/>
                <w:lang w:eastAsia="ar-SA"/>
              </w:rPr>
            </w:pPr>
            <w:r w:rsidRPr="00AD538A">
              <w:rPr>
                <w:rFonts w:eastAsiaTheme="minorEastAsia" w:cs="Arial"/>
                <w:b/>
                <w:sz w:val="16"/>
                <w:szCs w:val="16"/>
              </w:rPr>
              <w:t>09 01 10</w:t>
            </w:r>
          </w:p>
        </w:tc>
        <w:tc>
          <w:tcPr>
            <w:tcW w:w="4962" w:type="dxa"/>
            <w:vAlign w:val="center"/>
            <w:hideMark/>
          </w:tcPr>
          <w:p w14:paraId="173B5CFE" w14:textId="77777777" w:rsidR="00665B2A" w:rsidRPr="00AD538A" w:rsidRDefault="00665B2A" w:rsidP="00AD538A">
            <w:pPr>
              <w:widowControl w:val="0"/>
              <w:suppressAutoHyphens/>
              <w:autoSpaceDE w:val="0"/>
              <w:jc w:val="center"/>
              <w:rPr>
                <w:rFonts w:eastAsiaTheme="minorEastAsia" w:cs="Arial"/>
                <w:noProof/>
                <w:sz w:val="16"/>
                <w:szCs w:val="16"/>
                <w:lang w:eastAsia="ar-SA"/>
              </w:rPr>
            </w:pPr>
            <w:r w:rsidRPr="00AD538A">
              <w:rPr>
                <w:rFonts w:eastAsiaTheme="minorEastAsia" w:cs="Arial"/>
                <w:sz w:val="16"/>
                <w:szCs w:val="16"/>
              </w:rPr>
              <w:t>Aparaty fotograficzne jednorazowego użytku bez baterii</w:t>
            </w:r>
          </w:p>
        </w:tc>
        <w:tc>
          <w:tcPr>
            <w:tcW w:w="2262" w:type="dxa"/>
            <w:vAlign w:val="center"/>
            <w:hideMark/>
          </w:tcPr>
          <w:p w14:paraId="5B6B2E19" w14:textId="77777777" w:rsidR="00665B2A" w:rsidRPr="00AD538A" w:rsidRDefault="00665B2A" w:rsidP="00AD538A">
            <w:pPr>
              <w:widowControl w:val="0"/>
              <w:suppressAutoHyphens/>
              <w:autoSpaceDE w:val="0"/>
              <w:jc w:val="center"/>
              <w:rPr>
                <w:rFonts w:eastAsiaTheme="minorEastAsia" w:cs="Arial"/>
                <w:noProof/>
                <w:sz w:val="16"/>
                <w:szCs w:val="16"/>
                <w:lang w:eastAsia="ar-SA"/>
              </w:rPr>
            </w:pPr>
            <w:r w:rsidRPr="00AD538A">
              <w:rPr>
                <w:rFonts w:eastAsiaTheme="minorEastAsia" w:cs="Arial"/>
                <w:sz w:val="16"/>
                <w:szCs w:val="16"/>
              </w:rPr>
              <w:t>20</w:t>
            </w:r>
          </w:p>
        </w:tc>
      </w:tr>
      <w:tr w:rsidR="00665B2A" w:rsidRPr="00AD538A" w14:paraId="6B110E77" w14:textId="77777777" w:rsidTr="00E92945">
        <w:tc>
          <w:tcPr>
            <w:tcW w:w="709" w:type="dxa"/>
            <w:vAlign w:val="center"/>
            <w:hideMark/>
          </w:tcPr>
          <w:p w14:paraId="2570B108" w14:textId="77777777" w:rsidR="00665B2A" w:rsidRPr="00AD538A" w:rsidRDefault="00665B2A">
            <w:pPr>
              <w:widowControl w:val="0"/>
              <w:numPr>
                <w:ilvl w:val="0"/>
                <w:numId w:val="24"/>
              </w:numPr>
              <w:suppressAutoHyphens/>
              <w:autoSpaceDE w:val="0"/>
              <w:ind w:right="-108"/>
              <w:contextualSpacing/>
              <w:jc w:val="center"/>
              <w:rPr>
                <w:rFonts w:eastAsiaTheme="minorEastAsia" w:cs="Arial"/>
                <w:noProof/>
                <w:sz w:val="16"/>
                <w:szCs w:val="16"/>
                <w:lang w:eastAsia="ar-SA"/>
              </w:rPr>
            </w:pPr>
          </w:p>
        </w:tc>
        <w:tc>
          <w:tcPr>
            <w:tcW w:w="1134" w:type="dxa"/>
            <w:vAlign w:val="center"/>
            <w:hideMark/>
          </w:tcPr>
          <w:p w14:paraId="6F4445E3" w14:textId="77777777" w:rsidR="00665B2A" w:rsidRPr="00AD538A" w:rsidRDefault="00665B2A" w:rsidP="00AD538A">
            <w:pPr>
              <w:widowControl w:val="0"/>
              <w:suppressAutoHyphens/>
              <w:autoSpaceDE w:val="0"/>
              <w:ind w:left="-120" w:right="-77"/>
              <w:jc w:val="center"/>
              <w:rPr>
                <w:rFonts w:eastAsiaTheme="minorEastAsia" w:cs="Arial"/>
                <w:b/>
                <w:noProof/>
                <w:sz w:val="16"/>
                <w:szCs w:val="16"/>
                <w:lang w:eastAsia="ar-SA"/>
              </w:rPr>
            </w:pPr>
            <w:r w:rsidRPr="00AD538A">
              <w:rPr>
                <w:rFonts w:eastAsiaTheme="minorEastAsia" w:cs="Arial"/>
                <w:b/>
                <w:sz w:val="16"/>
                <w:szCs w:val="16"/>
              </w:rPr>
              <w:t>09 01 12</w:t>
            </w:r>
          </w:p>
        </w:tc>
        <w:tc>
          <w:tcPr>
            <w:tcW w:w="4962" w:type="dxa"/>
            <w:vAlign w:val="center"/>
            <w:hideMark/>
          </w:tcPr>
          <w:p w14:paraId="293A0855" w14:textId="77777777" w:rsidR="00665B2A" w:rsidRPr="00AD538A" w:rsidRDefault="00665B2A" w:rsidP="00AD538A">
            <w:pPr>
              <w:widowControl w:val="0"/>
              <w:suppressAutoHyphens/>
              <w:autoSpaceDE w:val="0"/>
              <w:jc w:val="center"/>
              <w:rPr>
                <w:rFonts w:eastAsiaTheme="minorEastAsia" w:cs="Arial"/>
                <w:noProof/>
                <w:sz w:val="16"/>
                <w:szCs w:val="16"/>
                <w:lang w:eastAsia="ar-SA"/>
              </w:rPr>
            </w:pPr>
            <w:r w:rsidRPr="00AD538A">
              <w:rPr>
                <w:rFonts w:eastAsiaTheme="minorEastAsia" w:cs="Arial"/>
                <w:sz w:val="16"/>
                <w:szCs w:val="16"/>
              </w:rPr>
              <w:t>Aparaty fotograficzne jednorazowego użytku zawierające baterie inne niż wymienione w 09 01 11</w:t>
            </w:r>
          </w:p>
        </w:tc>
        <w:tc>
          <w:tcPr>
            <w:tcW w:w="2262" w:type="dxa"/>
            <w:vAlign w:val="center"/>
            <w:hideMark/>
          </w:tcPr>
          <w:p w14:paraId="325E69E4" w14:textId="77777777" w:rsidR="00665B2A" w:rsidRPr="00AD538A" w:rsidRDefault="00665B2A" w:rsidP="00AD538A">
            <w:pPr>
              <w:widowControl w:val="0"/>
              <w:suppressAutoHyphens/>
              <w:autoSpaceDE w:val="0"/>
              <w:jc w:val="center"/>
              <w:rPr>
                <w:rFonts w:eastAsia="Arial Unicode MS" w:cs="Arial"/>
                <w:noProof/>
                <w:sz w:val="16"/>
                <w:szCs w:val="16"/>
                <w:lang w:eastAsia="ar-SA"/>
              </w:rPr>
            </w:pPr>
            <w:r w:rsidRPr="00AD538A">
              <w:rPr>
                <w:rFonts w:eastAsia="Arial Unicode MS" w:cs="Arial"/>
                <w:sz w:val="16"/>
                <w:szCs w:val="16"/>
              </w:rPr>
              <w:t>20</w:t>
            </w:r>
          </w:p>
        </w:tc>
      </w:tr>
      <w:tr w:rsidR="00665B2A" w:rsidRPr="00AD538A" w14:paraId="2E5E8D7B" w14:textId="77777777" w:rsidTr="00E92945">
        <w:tc>
          <w:tcPr>
            <w:tcW w:w="709" w:type="dxa"/>
            <w:vAlign w:val="center"/>
            <w:hideMark/>
          </w:tcPr>
          <w:p w14:paraId="0864E5BE" w14:textId="77777777" w:rsidR="00665B2A" w:rsidRPr="00AD538A" w:rsidRDefault="00665B2A">
            <w:pPr>
              <w:widowControl w:val="0"/>
              <w:numPr>
                <w:ilvl w:val="0"/>
                <w:numId w:val="24"/>
              </w:numPr>
              <w:suppressAutoHyphens/>
              <w:autoSpaceDE w:val="0"/>
              <w:ind w:right="-108"/>
              <w:contextualSpacing/>
              <w:jc w:val="center"/>
              <w:rPr>
                <w:rFonts w:eastAsiaTheme="minorEastAsia" w:cs="Arial"/>
                <w:noProof/>
                <w:sz w:val="16"/>
                <w:szCs w:val="16"/>
                <w:lang w:eastAsia="ar-SA"/>
              </w:rPr>
            </w:pPr>
          </w:p>
        </w:tc>
        <w:tc>
          <w:tcPr>
            <w:tcW w:w="1134" w:type="dxa"/>
            <w:vAlign w:val="center"/>
            <w:hideMark/>
          </w:tcPr>
          <w:p w14:paraId="21CE5CE7" w14:textId="77777777" w:rsidR="00665B2A" w:rsidRPr="00AD538A" w:rsidRDefault="00665B2A" w:rsidP="00AD538A">
            <w:pPr>
              <w:widowControl w:val="0"/>
              <w:suppressAutoHyphens/>
              <w:autoSpaceDE w:val="0"/>
              <w:ind w:left="-120" w:right="-77"/>
              <w:jc w:val="center"/>
              <w:rPr>
                <w:rFonts w:eastAsiaTheme="minorEastAsia" w:cs="Arial"/>
                <w:b/>
                <w:noProof/>
                <w:sz w:val="16"/>
                <w:szCs w:val="16"/>
                <w:lang w:eastAsia="ar-SA"/>
              </w:rPr>
            </w:pPr>
            <w:r w:rsidRPr="00AD538A">
              <w:rPr>
                <w:rFonts w:eastAsiaTheme="minorEastAsia" w:cs="Arial"/>
                <w:b/>
                <w:sz w:val="16"/>
                <w:szCs w:val="16"/>
              </w:rPr>
              <w:t>16 02 14</w:t>
            </w:r>
          </w:p>
        </w:tc>
        <w:tc>
          <w:tcPr>
            <w:tcW w:w="4962" w:type="dxa"/>
            <w:vAlign w:val="center"/>
            <w:hideMark/>
          </w:tcPr>
          <w:p w14:paraId="04CECA36" w14:textId="4782156F" w:rsidR="00665B2A" w:rsidRPr="00AD538A" w:rsidRDefault="00665B2A" w:rsidP="00AD538A">
            <w:pPr>
              <w:jc w:val="center"/>
              <w:rPr>
                <w:rFonts w:cs="Arial"/>
                <w:sz w:val="16"/>
                <w:szCs w:val="16"/>
              </w:rPr>
            </w:pPr>
            <w:r w:rsidRPr="00AD538A">
              <w:rPr>
                <w:rFonts w:cs="Arial"/>
                <w:sz w:val="16"/>
                <w:szCs w:val="16"/>
              </w:rPr>
              <w:t>Zużyte urządzenia inne niż wymienione w 16 02 09</w:t>
            </w:r>
            <w:r w:rsidR="00234A76" w:rsidRPr="00AD538A">
              <w:rPr>
                <w:rFonts w:cs="Arial"/>
                <w:sz w:val="16"/>
                <w:szCs w:val="16"/>
              </w:rPr>
              <w:t xml:space="preserve"> </w:t>
            </w:r>
            <w:r w:rsidRPr="00AD538A">
              <w:rPr>
                <w:rFonts w:cs="Arial"/>
                <w:sz w:val="16"/>
                <w:szCs w:val="16"/>
              </w:rPr>
              <w:t>do 16 02 13</w:t>
            </w:r>
          </w:p>
        </w:tc>
        <w:tc>
          <w:tcPr>
            <w:tcW w:w="2262" w:type="dxa"/>
            <w:vAlign w:val="center"/>
            <w:hideMark/>
          </w:tcPr>
          <w:p w14:paraId="0C302741" w14:textId="20AE8487" w:rsidR="00665B2A" w:rsidRPr="00AD538A" w:rsidRDefault="001B344A" w:rsidP="00AD538A">
            <w:pPr>
              <w:widowControl w:val="0"/>
              <w:tabs>
                <w:tab w:val="left" w:pos="142"/>
              </w:tabs>
              <w:suppressAutoHyphens/>
              <w:autoSpaceDE w:val="0"/>
              <w:jc w:val="center"/>
              <w:rPr>
                <w:rFonts w:eastAsiaTheme="minorEastAsia" w:cs="Arial"/>
                <w:noProof/>
                <w:sz w:val="16"/>
                <w:szCs w:val="16"/>
                <w:lang w:eastAsia="ar-SA"/>
              </w:rPr>
            </w:pPr>
            <w:r w:rsidRPr="00AD538A">
              <w:rPr>
                <w:rFonts w:eastAsiaTheme="minorEastAsia" w:cs="Arial"/>
                <w:sz w:val="16"/>
                <w:szCs w:val="16"/>
              </w:rPr>
              <w:t>4</w:t>
            </w:r>
            <w:r w:rsidR="00665B2A" w:rsidRPr="00AD538A">
              <w:rPr>
                <w:rFonts w:eastAsiaTheme="minorEastAsia" w:cs="Arial"/>
                <w:sz w:val="16"/>
                <w:szCs w:val="16"/>
              </w:rPr>
              <w:t xml:space="preserve"> 000</w:t>
            </w:r>
          </w:p>
        </w:tc>
      </w:tr>
      <w:tr w:rsidR="00665B2A" w:rsidRPr="00AD538A" w14:paraId="6AE01731" w14:textId="77777777" w:rsidTr="00E92945">
        <w:tc>
          <w:tcPr>
            <w:tcW w:w="709" w:type="dxa"/>
            <w:vAlign w:val="center"/>
            <w:hideMark/>
          </w:tcPr>
          <w:p w14:paraId="7C66693E" w14:textId="77777777" w:rsidR="00665B2A" w:rsidRPr="00AD538A" w:rsidRDefault="00665B2A">
            <w:pPr>
              <w:widowControl w:val="0"/>
              <w:numPr>
                <w:ilvl w:val="0"/>
                <w:numId w:val="24"/>
              </w:numPr>
              <w:suppressAutoHyphens/>
              <w:autoSpaceDE w:val="0"/>
              <w:ind w:right="-108"/>
              <w:contextualSpacing/>
              <w:jc w:val="center"/>
              <w:rPr>
                <w:rFonts w:eastAsiaTheme="minorEastAsia" w:cs="Arial"/>
                <w:noProof/>
                <w:sz w:val="16"/>
                <w:szCs w:val="16"/>
                <w:lang w:eastAsia="ar-SA"/>
              </w:rPr>
            </w:pPr>
          </w:p>
        </w:tc>
        <w:tc>
          <w:tcPr>
            <w:tcW w:w="1134" w:type="dxa"/>
            <w:vAlign w:val="center"/>
            <w:hideMark/>
          </w:tcPr>
          <w:p w14:paraId="7FE06D40" w14:textId="77777777" w:rsidR="00665B2A" w:rsidRPr="00AD538A" w:rsidRDefault="00665B2A" w:rsidP="00AD538A">
            <w:pPr>
              <w:widowControl w:val="0"/>
              <w:suppressAutoHyphens/>
              <w:autoSpaceDE w:val="0"/>
              <w:ind w:left="-120" w:right="-77"/>
              <w:jc w:val="center"/>
              <w:rPr>
                <w:rFonts w:eastAsiaTheme="minorEastAsia" w:cs="Arial"/>
                <w:b/>
                <w:noProof/>
                <w:sz w:val="16"/>
                <w:szCs w:val="16"/>
                <w:lang w:eastAsia="ar-SA"/>
              </w:rPr>
            </w:pPr>
            <w:r w:rsidRPr="00AD538A">
              <w:rPr>
                <w:rFonts w:eastAsiaTheme="minorEastAsia" w:cs="Arial"/>
                <w:b/>
                <w:sz w:val="16"/>
                <w:szCs w:val="16"/>
              </w:rPr>
              <w:t>16 02 16</w:t>
            </w:r>
          </w:p>
        </w:tc>
        <w:tc>
          <w:tcPr>
            <w:tcW w:w="4962" w:type="dxa"/>
            <w:vAlign w:val="center"/>
            <w:hideMark/>
          </w:tcPr>
          <w:p w14:paraId="5FCC28A8" w14:textId="457C7CDD" w:rsidR="00665B2A" w:rsidRPr="00AD538A" w:rsidRDefault="00665B2A" w:rsidP="00AD538A">
            <w:pPr>
              <w:ind w:firstLine="31"/>
              <w:jc w:val="center"/>
              <w:rPr>
                <w:rFonts w:cs="Arial"/>
                <w:sz w:val="16"/>
                <w:szCs w:val="16"/>
              </w:rPr>
            </w:pPr>
            <w:r w:rsidRPr="00AD538A">
              <w:rPr>
                <w:rFonts w:cs="Arial"/>
                <w:sz w:val="16"/>
                <w:szCs w:val="16"/>
              </w:rPr>
              <w:t xml:space="preserve">Elementy usunięte z zużytych urządzeń inne niż wymienione </w:t>
            </w:r>
            <w:r w:rsidR="00234A76" w:rsidRPr="00AD538A">
              <w:rPr>
                <w:rFonts w:cs="Arial"/>
                <w:sz w:val="16"/>
                <w:szCs w:val="16"/>
              </w:rPr>
              <w:br/>
            </w:r>
            <w:r w:rsidRPr="00AD538A">
              <w:rPr>
                <w:rFonts w:cs="Arial"/>
                <w:sz w:val="16"/>
                <w:szCs w:val="16"/>
              </w:rPr>
              <w:t>w 16 02 15</w:t>
            </w:r>
          </w:p>
        </w:tc>
        <w:tc>
          <w:tcPr>
            <w:tcW w:w="2262" w:type="dxa"/>
            <w:vAlign w:val="center"/>
            <w:hideMark/>
          </w:tcPr>
          <w:p w14:paraId="3640B157" w14:textId="77777777" w:rsidR="00665B2A" w:rsidRPr="00AD538A" w:rsidRDefault="00665B2A" w:rsidP="00AD538A">
            <w:pPr>
              <w:widowControl w:val="0"/>
              <w:tabs>
                <w:tab w:val="left" w:pos="142"/>
              </w:tabs>
              <w:suppressAutoHyphens/>
              <w:autoSpaceDE w:val="0"/>
              <w:jc w:val="center"/>
              <w:rPr>
                <w:rFonts w:eastAsiaTheme="minorEastAsia" w:cs="Arial"/>
                <w:noProof/>
                <w:sz w:val="16"/>
                <w:szCs w:val="16"/>
                <w:lang w:eastAsia="ar-SA"/>
              </w:rPr>
            </w:pPr>
            <w:r w:rsidRPr="00AD538A">
              <w:rPr>
                <w:rFonts w:eastAsiaTheme="minorEastAsia" w:cs="Arial"/>
                <w:sz w:val="16"/>
                <w:szCs w:val="16"/>
              </w:rPr>
              <w:t>1 000</w:t>
            </w:r>
          </w:p>
        </w:tc>
      </w:tr>
      <w:tr w:rsidR="00665B2A" w:rsidRPr="00AD538A" w14:paraId="06A6C348" w14:textId="77777777" w:rsidTr="00E92945">
        <w:tc>
          <w:tcPr>
            <w:tcW w:w="709" w:type="dxa"/>
            <w:vAlign w:val="center"/>
            <w:hideMark/>
          </w:tcPr>
          <w:p w14:paraId="31E6A2AB" w14:textId="77777777" w:rsidR="00665B2A" w:rsidRPr="00AD538A" w:rsidRDefault="00665B2A">
            <w:pPr>
              <w:widowControl w:val="0"/>
              <w:numPr>
                <w:ilvl w:val="0"/>
                <w:numId w:val="24"/>
              </w:numPr>
              <w:suppressAutoHyphens/>
              <w:autoSpaceDE w:val="0"/>
              <w:ind w:right="-108"/>
              <w:contextualSpacing/>
              <w:jc w:val="center"/>
              <w:rPr>
                <w:rFonts w:eastAsiaTheme="minorEastAsia" w:cs="Arial"/>
                <w:noProof/>
                <w:sz w:val="16"/>
                <w:szCs w:val="16"/>
                <w:lang w:eastAsia="ar-SA"/>
              </w:rPr>
            </w:pPr>
          </w:p>
        </w:tc>
        <w:tc>
          <w:tcPr>
            <w:tcW w:w="1134" w:type="dxa"/>
            <w:vAlign w:val="center"/>
            <w:hideMark/>
          </w:tcPr>
          <w:p w14:paraId="77FB5B4D" w14:textId="77777777" w:rsidR="00665B2A" w:rsidRPr="00AD538A" w:rsidRDefault="00665B2A" w:rsidP="00AD538A">
            <w:pPr>
              <w:widowControl w:val="0"/>
              <w:tabs>
                <w:tab w:val="left" w:pos="142"/>
              </w:tabs>
              <w:suppressAutoHyphens/>
              <w:autoSpaceDE w:val="0"/>
              <w:ind w:left="-120" w:right="-77"/>
              <w:jc w:val="center"/>
              <w:rPr>
                <w:rFonts w:eastAsiaTheme="minorEastAsia" w:cs="Arial"/>
                <w:b/>
                <w:noProof/>
                <w:sz w:val="16"/>
                <w:szCs w:val="16"/>
                <w:lang w:eastAsia="ar-SA"/>
              </w:rPr>
            </w:pPr>
            <w:r w:rsidRPr="00AD538A">
              <w:rPr>
                <w:rFonts w:eastAsiaTheme="minorEastAsia" w:cs="Arial"/>
                <w:b/>
                <w:sz w:val="16"/>
                <w:szCs w:val="16"/>
              </w:rPr>
              <w:t>ex 16 80 01</w:t>
            </w:r>
          </w:p>
        </w:tc>
        <w:tc>
          <w:tcPr>
            <w:tcW w:w="4962" w:type="dxa"/>
            <w:vAlign w:val="center"/>
            <w:hideMark/>
          </w:tcPr>
          <w:p w14:paraId="00EA895F" w14:textId="77777777" w:rsidR="00665B2A" w:rsidRPr="00AD538A" w:rsidRDefault="00665B2A" w:rsidP="00AD538A">
            <w:pPr>
              <w:widowControl w:val="0"/>
              <w:tabs>
                <w:tab w:val="left" w:pos="142"/>
              </w:tabs>
              <w:suppressAutoHyphens/>
              <w:autoSpaceDE w:val="0"/>
              <w:jc w:val="center"/>
              <w:rPr>
                <w:rFonts w:eastAsiaTheme="minorEastAsia" w:cs="Arial"/>
                <w:noProof/>
                <w:sz w:val="16"/>
                <w:szCs w:val="16"/>
                <w:lang w:eastAsia="ar-SA"/>
              </w:rPr>
            </w:pPr>
            <w:r w:rsidRPr="00AD538A">
              <w:rPr>
                <w:rFonts w:eastAsiaTheme="minorEastAsia" w:cs="Arial"/>
                <w:sz w:val="16"/>
                <w:szCs w:val="16"/>
              </w:rPr>
              <w:t>Dyski twarde</w:t>
            </w:r>
          </w:p>
        </w:tc>
        <w:tc>
          <w:tcPr>
            <w:tcW w:w="2262" w:type="dxa"/>
            <w:vAlign w:val="center"/>
            <w:hideMark/>
          </w:tcPr>
          <w:p w14:paraId="40A4A04F" w14:textId="77777777" w:rsidR="00665B2A" w:rsidRPr="00AD538A" w:rsidRDefault="00665B2A" w:rsidP="00AD538A">
            <w:pPr>
              <w:widowControl w:val="0"/>
              <w:suppressAutoHyphens/>
              <w:autoSpaceDE w:val="0"/>
              <w:jc w:val="center"/>
              <w:rPr>
                <w:rFonts w:eastAsiaTheme="minorEastAsia" w:cs="Arial"/>
                <w:noProof/>
                <w:sz w:val="16"/>
                <w:szCs w:val="16"/>
                <w:lang w:eastAsia="ar-SA"/>
              </w:rPr>
            </w:pPr>
            <w:r w:rsidRPr="00AD538A">
              <w:rPr>
                <w:rFonts w:eastAsiaTheme="minorEastAsia" w:cs="Arial"/>
                <w:sz w:val="16"/>
                <w:szCs w:val="16"/>
              </w:rPr>
              <w:t>200</w:t>
            </w:r>
          </w:p>
        </w:tc>
      </w:tr>
      <w:tr w:rsidR="00665B2A" w:rsidRPr="00AD538A" w14:paraId="3628D1C8" w14:textId="77777777" w:rsidTr="0093521D">
        <w:tc>
          <w:tcPr>
            <w:tcW w:w="709" w:type="dxa"/>
            <w:tcBorders>
              <w:bottom w:val="single" w:sz="4" w:space="0" w:color="auto"/>
            </w:tcBorders>
            <w:vAlign w:val="center"/>
            <w:hideMark/>
          </w:tcPr>
          <w:p w14:paraId="469E5229" w14:textId="77777777" w:rsidR="00665B2A" w:rsidRPr="00AD538A" w:rsidRDefault="00665B2A">
            <w:pPr>
              <w:widowControl w:val="0"/>
              <w:numPr>
                <w:ilvl w:val="0"/>
                <w:numId w:val="24"/>
              </w:numPr>
              <w:suppressAutoHyphens/>
              <w:autoSpaceDE w:val="0"/>
              <w:ind w:right="-108"/>
              <w:contextualSpacing/>
              <w:jc w:val="center"/>
              <w:rPr>
                <w:rFonts w:eastAsiaTheme="minorEastAsia" w:cs="Arial"/>
                <w:noProof/>
                <w:sz w:val="16"/>
                <w:szCs w:val="16"/>
                <w:lang w:eastAsia="ar-SA"/>
              </w:rPr>
            </w:pPr>
          </w:p>
        </w:tc>
        <w:tc>
          <w:tcPr>
            <w:tcW w:w="1134" w:type="dxa"/>
            <w:tcBorders>
              <w:bottom w:val="single" w:sz="4" w:space="0" w:color="auto"/>
            </w:tcBorders>
            <w:vAlign w:val="center"/>
            <w:hideMark/>
          </w:tcPr>
          <w:p w14:paraId="42C2C0CB" w14:textId="77777777" w:rsidR="00665B2A" w:rsidRPr="00AD538A" w:rsidRDefault="00665B2A" w:rsidP="00AD538A">
            <w:pPr>
              <w:widowControl w:val="0"/>
              <w:tabs>
                <w:tab w:val="left" w:pos="142"/>
              </w:tabs>
              <w:suppressAutoHyphens/>
              <w:autoSpaceDE w:val="0"/>
              <w:ind w:left="-120" w:right="-77"/>
              <w:jc w:val="center"/>
              <w:rPr>
                <w:rFonts w:eastAsiaTheme="minorEastAsia" w:cs="Arial"/>
                <w:b/>
                <w:noProof/>
                <w:sz w:val="16"/>
                <w:szCs w:val="16"/>
                <w:lang w:eastAsia="ar-SA"/>
              </w:rPr>
            </w:pPr>
            <w:r w:rsidRPr="00AD538A">
              <w:rPr>
                <w:rFonts w:eastAsiaTheme="minorEastAsia" w:cs="Arial"/>
                <w:b/>
                <w:sz w:val="16"/>
                <w:szCs w:val="16"/>
              </w:rPr>
              <w:t>20 01 36</w:t>
            </w:r>
          </w:p>
        </w:tc>
        <w:tc>
          <w:tcPr>
            <w:tcW w:w="4962" w:type="dxa"/>
            <w:tcBorders>
              <w:bottom w:val="single" w:sz="4" w:space="0" w:color="auto"/>
            </w:tcBorders>
            <w:vAlign w:val="center"/>
            <w:hideMark/>
          </w:tcPr>
          <w:p w14:paraId="446AF3AD" w14:textId="77777777" w:rsidR="00665B2A" w:rsidRPr="00AD538A" w:rsidRDefault="00665B2A" w:rsidP="00AD538A">
            <w:pPr>
              <w:ind w:firstLine="31"/>
              <w:jc w:val="center"/>
              <w:rPr>
                <w:rFonts w:cs="Arial"/>
                <w:sz w:val="16"/>
                <w:szCs w:val="16"/>
              </w:rPr>
            </w:pPr>
            <w:r w:rsidRPr="00AD538A">
              <w:rPr>
                <w:rFonts w:cs="Arial"/>
                <w:sz w:val="16"/>
                <w:szCs w:val="16"/>
              </w:rPr>
              <w:t>Zużyte urządzenia elektryczne i elektroniczne inne niż wymienione w 20 01 21, 20 01 23 i 20 01 35</w:t>
            </w:r>
          </w:p>
        </w:tc>
        <w:tc>
          <w:tcPr>
            <w:tcW w:w="2262" w:type="dxa"/>
            <w:vAlign w:val="center"/>
            <w:hideMark/>
          </w:tcPr>
          <w:p w14:paraId="56131C12" w14:textId="77777777" w:rsidR="00665B2A" w:rsidRPr="00AD538A" w:rsidRDefault="00665B2A" w:rsidP="00AD538A">
            <w:pPr>
              <w:widowControl w:val="0"/>
              <w:suppressAutoHyphens/>
              <w:autoSpaceDE w:val="0"/>
              <w:jc w:val="center"/>
              <w:rPr>
                <w:rFonts w:eastAsiaTheme="minorEastAsia" w:cs="Arial"/>
                <w:noProof/>
                <w:sz w:val="16"/>
                <w:szCs w:val="16"/>
                <w:lang w:eastAsia="ar-SA"/>
              </w:rPr>
            </w:pPr>
            <w:r w:rsidRPr="00AD538A">
              <w:rPr>
                <w:rFonts w:eastAsiaTheme="minorEastAsia" w:cs="Arial"/>
                <w:sz w:val="16"/>
                <w:szCs w:val="16"/>
              </w:rPr>
              <w:t>1 000</w:t>
            </w:r>
          </w:p>
        </w:tc>
      </w:tr>
      <w:tr w:rsidR="0093521D" w:rsidRPr="00AD538A" w14:paraId="3F48B188" w14:textId="77777777" w:rsidTr="0093521D">
        <w:tc>
          <w:tcPr>
            <w:tcW w:w="709" w:type="dxa"/>
            <w:tcBorders>
              <w:top w:val="single" w:sz="4" w:space="0" w:color="auto"/>
              <w:left w:val="single" w:sz="4" w:space="0" w:color="auto"/>
              <w:bottom w:val="single" w:sz="4" w:space="0" w:color="auto"/>
              <w:right w:val="nil"/>
            </w:tcBorders>
            <w:vAlign w:val="center"/>
          </w:tcPr>
          <w:p w14:paraId="59203764" w14:textId="77777777" w:rsidR="0093521D" w:rsidRPr="00AD538A" w:rsidRDefault="0093521D" w:rsidP="0093521D">
            <w:pPr>
              <w:widowControl w:val="0"/>
              <w:suppressAutoHyphens/>
              <w:autoSpaceDE w:val="0"/>
              <w:ind w:left="360" w:right="-108"/>
              <w:contextualSpacing/>
              <w:rPr>
                <w:rFonts w:eastAsiaTheme="minorEastAsia" w:cs="Arial"/>
                <w:noProof/>
                <w:sz w:val="16"/>
                <w:szCs w:val="16"/>
                <w:lang w:eastAsia="ar-SA"/>
              </w:rPr>
            </w:pPr>
          </w:p>
        </w:tc>
        <w:tc>
          <w:tcPr>
            <w:tcW w:w="1134" w:type="dxa"/>
            <w:tcBorders>
              <w:top w:val="single" w:sz="4" w:space="0" w:color="auto"/>
              <w:left w:val="nil"/>
              <w:bottom w:val="single" w:sz="4" w:space="0" w:color="auto"/>
              <w:right w:val="nil"/>
            </w:tcBorders>
            <w:vAlign w:val="center"/>
          </w:tcPr>
          <w:p w14:paraId="43F9CE3F" w14:textId="0141118F" w:rsidR="0093521D" w:rsidRPr="00AD538A" w:rsidRDefault="0093521D" w:rsidP="00AD538A">
            <w:pPr>
              <w:widowControl w:val="0"/>
              <w:tabs>
                <w:tab w:val="left" w:pos="142"/>
              </w:tabs>
              <w:suppressAutoHyphens/>
              <w:autoSpaceDE w:val="0"/>
              <w:ind w:left="-120" w:right="-77"/>
              <w:jc w:val="center"/>
              <w:rPr>
                <w:rFonts w:eastAsiaTheme="minorEastAsia" w:cs="Arial"/>
                <w:b/>
                <w:sz w:val="16"/>
                <w:szCs w:val="16"/>
              </w:rPr>
            </w:pPr>
            <w:r w:rsidRPr="00AD538A">
              <w:rPr>
                <w:rFonts w:cs="Arial"/>
                <w:b/>
                <w:sz w:val="16"/>
                <w:szCs w:val="16"/>
              </w:rPr>
              <w:t>RAZEM</w:t>
            </w:r>
          </w:p>
        </w:tc>
        <w:tc>
          <w:tcPr>
            <w:tcW w:w="4962" w:type="dxa"/>
            <w:tcBorders>
              <w:top w:val="single" w:sz="4" w:space="0" w:color="auto"/>
              <w:left w:val="nil"/>
              <w:bottom w:val="single" w:sz="4" w:space="0" w:color="auto"/>
              <w:right w:val="single" w:sz="4" w:space="0" w:color="auto"/>
            </w:tcBorders>
            <w:vAlign w:val="center"/>
          </w:tcPr>
          <w:p w14:paraId="616A1556" w14:textId="77777777" w:rsidR="0093521D" w:rsidRPr="00AD538A" w:rsidRDefault="0093521D" w:rsidP="00AD538A">
            <w:pPr>
              <w:ind w:firstLine="31"/>
              <w:jc w:val="center"/>
              <w:rPr>
                <w:rFonts w:cs="Arial"/>
                <w:sz w:val="16"/>
                <w:szCs w:val="16"/>
              </w:rPr>
            </w:pPr>
          </w:p>
        </w:tc>
        <w:tc>
          <w:tcPr>
            <w:tcW w:w="2262" w:type="dxa"/>
            <w:tcBorders>
              <w:left w:val="single" w:sz="4" w:space="0" w:color="auto"/>
            </w:tcBorders>
            <w:vAlign w:val="center"/>
          </w:tcPr>
          <w:p w14:paraId="3DC164E6" w14:textId="56C18DD6" w:rsidR="0093521D" w:rsidRPr="00AD538A" w:rsidRDefault="0093521D" w:rsidP="00AD538A">
            <w:pPr>
              <w:widowControl w:val="0"/>
              <w:suppressAutoHyphens/>
              <w:autoSpaceDE w:val="0"/>
              <w:jc w:val="center"/>
              <w:rPr>
                <w:rFonts w:eastAsiaTheme="minorEastAsia" w:cs="Arial"/>
                <w:sz w:val="16"/>
                <w:szCs w:val="16"/>
              </w:rPr>
            </w:pPr>
            <w:r w:rsidRPr="00AD538A">
              <w:rPr>
                <w:rFonts w:eastAsiaTheme="minorEastAsia" w:cs="Arial"/>
                <w:b/>
                <w:sz w:val="16"/>
                <w:szCs w:val="16"/>
              </w:rPr>
              <w:t>4 240</w:t>
            </w:r>
          </w:p>
        </w:tc>
      </w:tr>
    </w:tbl>
    <w:bookmarkEnd w:id="3"/>
    <w:p w14:paraId="555F0EFA" w14:textId="57712884" w:rsidR="00665B2A" w:rsidRPr="00E92945" w:rsidRDefault="003652DE" w:rsidP="00AD538A">
      <w:pPr>
        <w:tabs>
          <w:tab w:val="left" w:pos="0"/>
        </w:tabs>
        <w:autoSpaceDE w:val="0"/>
        <w:autoSpaceDN w:val="0"/>
        <w:adjustRightInd w:val="0"/>
        <w:spacing w:after="0" w:line="240" w:lineRule="auto"/>
        <w:jc w:val="right"/>
        <w:rPr>
          <w:rFonts w:eastAsiaTheme="minorEastAsia" w:cs="Arial"/>
          <w:sz w:val="18"/>
          <w:szCs w:val="16"/>
        </w:rPr>
      </w:pPr>
      <w:r w:rsidRPr="00E92945">
        <w:rPr>
          <w:rFonts w:eastAsiaTheme="minorEastAsia" w:cs="Arial"/>
          <w:sz w:val="18"/>
          <w:szCs w:val="16"/>
        </w:rPr>
        <w:t>„</w:t>
      </w:r>
    </w:p>
    <w:p w14:paraId="0485D2EF" w14:textId="08ED1F50" w:rsidR="00665B2A" w:rsidRPr="00AD538A" w:rsidRDefault="003652DE">
      <w:pPr>
        <w:pStyle w:val="Nagwek2"/>
        <w:numPr>
          <w:ilvl w:val="0"/>
          <w:numId w:val="28"/>
        </w:numPr>
        <w:spacing w:before="360" w:line="240" w:lineRule="auto"/>
        <w:ind w:left="425" w:hanging="425"/>
        <w:rPr>
          <w:rFonts w:cs="Arial"/>
        </w:rPr>
      </w:pPr>
      <w:r w:rsidRPr="00AD538A">
        <w:rPr>
          <w:rFonts w:cs="Arial"/>
        </w:rPr>
        <w:t>W punkcie V.1. decyzji podpunkt V.1.2.2. otrzymuje brzmienie:</w:t>
      </w:r>
    </w:p>
    <w:p w14:paraId="41B9FE95" w14:textId="0DDAA1A7" w:rsidR="003652DE" w:rsidRPr="00AD538A" w:rsidRDefault="003652DE" w:rsidP="00AD538A">
      <w:pPr>
        <w:tabs>
          <w:tab w:val="left" w:pos="0"/>
        </w:tabs>
        <w:autoSpaceDE w:val="0"/>
        <w:autoSpaceDN w:val="0"/>
        <w:adjustRightInd w:val="0"/>
        <w:spacing w:before="120" w:after="120" w:line="240" w:lineRule="auto"/>
        <w:jc w:val="both"/>
        <w:rPr>
          <w:rFonts w:eastAsiaTheme="minorEastAsia" w:cs="Arial"/>
          <w:b/>
          <w:color w:val="000000" w:themeColor="text1"/>
        </w:rPr>
      </w:pPr>
      <w:r w:rsidRPr="00AD538A">
        <w:rPr>
          <w:rFonts w:eastAsiaTheme="minorEastAsia" w:cs="Arial"/>
          <w:b/>
          <w:color w:val="000000" w:themeColor="text1"/>
        </w:rPr>
        <w:t>„V.1.2.2.</w:t>
      </w:r>
      <w:r w:rsidRPr="00AD538A">
        <w:rPr>
          <w:rFonts w:eastAsiaTheme="minorEastAsia" w:cs="Arial"/>
          <w:color w:val="000000" w:themeColor="text1"/>
        </w:rPr>
        <w:t xml:space="preserve"> </w:t>
      </w:r>
      <w:r w:rsidRPr="00AD538A">
        <w:rPr>
          <w:rFonts w:eastAsiaTheme="minorEastAsia" w:cs="Arial"/>
          <w:bCs/>
          <w:color w:val="000000" w:themeColor="text1"/>
        </w:rPr>
        <w:t>Odpady inne niż niebezpieczne</w:t>
      </w:r>
    </w:p>
    <w:p w14:paraId="17687A44" w14:textId="56EF1EFB" w:rsidR="003652DE" w:rsidRPr="00AD0E18" w:rsidRDefault="003652DE" w:rsidP="00AD0E18">
      <w:pPr>
        <w:spacing w:after="0" w:line="240" w:lineRule="auto"/>
        <w:jc w:val="both"/>
        <w:rPr>
          <w:rFonts w:cs="Arial"/>
          <w:sz w:val="18"/>
          <w:szCs w:val="18"/>
        </w:rPr>
      </w:pPr>
      <w:r w:rsidRPr="00AD0E18">
        <w:rPr>
          <w:rFonts w:cs="Arial"/>
          <w:sz w:val="18"/>
          <w:szCs w:val="18"/>
        </w:rPr>
        <w:t>Tabela 12</w:t>
      </w:r>
    </w:p>
    <w:tbl>
      <w:tblPr>
        <w:tblStyle w:val="Tabela-Siatka1"/>
        <w:tblW w:w="9067" w:type="dxa"/>
        <w:tblLayout w:type="fixed"/>
        <w:tblLook w:val="04A0" w:firstRow="1" w:lastRow="0" w:firstColumn="1" w:lastColumn="0" w:noHBand="0" w:noVBand="1"/>
        <w:tblCaption w:val="Miejsca i sposoby oraz masy magazynowanych odpadów."/>
        <w:tblDescription w:val="tabela zawiera kody i nazwy odpadów, wskazanie miejsca i sposobu magazynowia tych odpadów wraz zpodaniem dla każdego kodu masy magazynowanych odpadów, najwiejszej i maksymalnej w danej chwili oraz w roku. "/>
      </w:tblPr>
      <w:tblGrid>
        <w:gridCol w:w="704"/>
        <w:gridCol w:w="992"/>
        <w:gridCol w:w="1423"/>
        <w:gridCol w:w="1554"/>
        <w:gridCol w:w="1559"/>
        <w:gridCol w:w="1276"/>
        <w:gridCol w:w="1559"/>
      </w:tblGrid>
      <w:tr w:rsidR="003652DE" w:rsidRPr="00AD0E18" w14:paraId="20485A6A" w14:textId="77777777" w:rsidTr="0093521D">
        <w:trPr>
          <w:trHeight w:val="1765"/>
          <w:tblHeader/>
        </w:trPr>
        <w:tc>
          <w:tcPr>
            <w:tcW w:w="704" w:type="dxa"/>
            <w:tcBorders>
              <w:bottom w:val="single" w:sz="4" w:space="0" w:color="auto"/>
            </w:tcBorders>
            <w:vAlign w:val="center"/>
            <w:hideMark/>
          </w:tcPr>
          <w:p w14:paraId="1E2737E8" w14:textId="77777777" w:rsidR="003652DE" w:rsidRPr="00AD0E18" w:rsidRDefault="003652DE" w:rsidP="00AD538A">
            <w:pPr>
              <w:ind w:left="57"/>
              <w:jc w:val="center"/>
              <w:rPr>
                <w:rFonts w:cs="Arial"/>
                <w:b/>
                <w:noProof/>
                <w:sz w:val="16"/>
                <w:szCs w:val="16"/>
                <w:lang w:eastAsia="ar-SA"/>
              </w:rPr>
            </w:pPr>
            <w:bookmarkStart w:id="4" w:name="_Hlk102722665"/>
            <w:r w:rsidRPr="00AD0E18">
              <w:rPr>
                <w:rFonts w:cs="Arial"/>
                <w:b/>
                <w:sz w:val="16"/>
                <w:szCs w:val="16"/>
              </w:rPr>
              <w:t>Lp.</w:t>
            </w:r>
          </w:p>
        </w:tc>
        <w:tc>
          <w:tcPr>
            <w:tcW w:w="992" w:type="dxa"/>
            <w:tcBorders>
              <w:bottom w:val="single" w:sz="4" w:space="0" w:color="auto"/>
            </w:tcBorders>
            <w:vAlign w:val="center"/>
            <w:hideMark/>
          </w:tcPr>
          <w:p w14:paraId="61987168" w14:textId="77777777" w:rsidR="003652DE" w:rsidRPr="00AD0E18" w:rsidRDefault="003652DE" w:rsidP="00AD538A">
            <w:pPr>
              <w:ind w:left="57"/>
              <w:jc w:val="center"/>
              <w:rPr>
                <w:rFonts w:cs="Arial"/>
                <w:b/>
                <w:noProof/>
                <w:sz w:val="16"/>
                <w:szCs w:val="16"/>
                <w:lang w:eastAsia="ar-SA"/>
              </w:rPr>
            </w:pPr>
            <w:r w:rsidRPr="00AD0E18">
              <w:rPr>
                <w:rFonts w:cs="Arial"/>
                <w:b/>
                <w:sz w:val="16"/>
                <w:szCs w:val="16"/>
              </w:rPr>
              <w:t>Kod odpadu</w:t>
            </w:r>
          </w:p>
        </w:tc>
        <w:tc>
          <w:tcPr>
            <w:tcW w:w="1423" w:type="dxa"/>
            <w:tcBorders>
              <w:bottom w:val="single" w:sz="4" w:space="0" w:color="auto"/>
            </w:tcBorders>
            <w:vAlign w:val="center"/>
            <w:hideMark/>
          </w:tcPr>
          <w:p w14:paraId="3043907A" w14:textId="77777777" w:rsidR="003652DE" w:rsidRPr="00AD0E18" w:rsidRDefault="003652DE" w:rsidP="00AD538A">
            <w:pPr>
              <w:ind w:left="57"/>
              <w:jc w:val="center"/>
              <w:rPr>
                <w:rFonts w:cs="Arial"/>
                <w:b/>
                <w:noProof/>
                <w:sz w:val="16"/>
                <w:szCs w:val="16"/>
                <w:lang w:eastAsia="ar-SA"/>
              </w:rPr>
            </w:pPr>
            <w:r w:rsidRPr="00AD0E18">
              <w:rPr>
                <w:rFonts w:cs="Arial"/>
                <w:b/>
                <w:sz w:val="16"/>
                <w:szCs w:val="16"/>
              </w:rPr>
              <w:t>Nazwa odpadu</w:t>
            </w:r>
          </w:p>
        </w:tc>
        <w:tc>
          <w:tcPr>
            <w:tcW w:w="1554" w:type="dxa"/>
            <w:tcBorders>
              <w:bottom w:val="single" w:sz="4" w:space="0" w:color="auto"/>
            </w:tcBorders>
            <w:vAlign w:val="center"/>
            <w:hideMark/>
          </w:tcPr>
          <w:p w14:paraId="5F69E058" w14:textId="77777777" w:rsidR="00BB3243" w:rsidRPr="00AD0E18" w:rsidRDefault="003652DE" w:rsidP="00AD538A">
            <w:pPr>
              <w:ind w:left="57"/>
              <w:jc w:val="center"/>
              <w:rPr>
                <w:rFonts w:cs="Arial"/>
                <w:b/>
                <w:sz w:val="16"/>
                <w:szCs w:val="16"/>
              </w:rPr>
            </w:pPr>
            <w:r w:rsidRPr="00AD0E18">
              <w:rPr>
                <w:rFonts w:cs="Arial"/>
                <w:b/>
                <w:sz w:val="16"/>
                <w:szCs w:val="16"/>
              </w:rPr>
              <w:t>Sposób</w:t>
            </w:r>
            <w:r w:rsidRPr="00AD0E18">
              <w:rPr>
                <w:rFonts w:cs="Arial"/>
                <w:b/>
                <w:sz w:val="16"/>
                <w:szCs w:val="16"/>
              </w:rPr>
              <w:br/>
              <w:t xml:space="preserve"> i miejsce magazynowania</w:t>
            </w:r>
            <w:r w:rsidR="001D6E56" w:rsidRPr="00AD0E18">
              <w:rPr>
                <w:rFonts w:cs="Arial"/>
                <w:b/>
                <w:sz w:val="16"/>
                <w:szCs w:val="16"/>
              </w:rPr>
              <w:t xml:space="preserve"> </w:t>
            </w:r>
          </w:p>
          <w:p w14:paraId="2B0A6F2A" w14:textId="0238FDB6" w:rsidR="003652DE" w:rsidRPr="00AD0E18" w:rsidRDefault="001D6E56" w:rsidP="00AD538A">
            <w:pPr>
              <w:ind w:left="57"/>
              <w:jc w:val="center"/>
              <w:rPr>
                <w:rFonts w:cs="Arial"/>
                <w:b/>
                <w:sz w:val="16"/>
                <w:szCs w:val="16"/>
              </w:rPr>
            </w:pPr>
            <w:r w:rsidRPr="00AD0E18">
              <w:rPr>
                <w:rFonts w:cs="Arial"/>
                <w:b/>
                <w:sz w:val="16"/>
                <w:szCs w:val="16"/>
              </w:rPr>
              <w:t>*</w:t>
            </w:r>
          </w:p>
        </w:tc>
        <w:tc>
          <w:tcPr>
            <w:tcW w:w="1559" w:type="dxa"/>
            <w:tcBorders>
              <w:bottom w:val="single" w:sz="4" w:space="0" w:color="auto"/>
            </w:tcBorders>
            <w:vAlign w:val="center"/>
          </w:tcPr>
          <w:p w14:paraId="4A5765BD" w14:textId="77777777" w:rsidR="003652DE" w:rsidRPr="00AD0E18" w:rsidRDefault="003652DE" w:rsidP="00AD538A">
            <w:pPr>
              <w:ind w:left="57"/>
              <w:jc w:val="center"/>
              <w:rPr>
                <w:rFonts w:cs="Arial"/>
                <w:b/>
                <w:sz w:val="16"/>
                <w:szCs w:val="16"/>
              </w:rPr>
            </w:pPr>
            <w:r w:rsidRPr="00AD0E18">
              <w:rPr>
                <w:rFonts w:cs="Arial"/>
                <w:b/>
                <w:sz w:val="16"/>
                <w:szCs w:val="16"/>
              </w:rPr>
              <w:t>Maksymalna masa poszczególnych odpadów, które w tym samym czasie mogą być magazynowane Mg</w:t>
            </w:r>
          </w:p>
        </w:tc>
        <w:tc>
          <w:tcPr>
            <w:tcW w:w="1276" w:type="dxa"/>
            <w:tcBorders>
              <w:bottom w:val="single" w:sz="4" w:space="0" w:color="auto"/>
            </w:tcBorders>
            <w:vAlign w:val="center"/>
            <w:hideMark/>
          </w:tcPr>
          <w:p w14:paraId="15E6E871" w14:textId="77777777" w:rsidR="003652DE" w:rsidRPr="00AD0E18" w:rsidRDefault="003652DE" w:rsidP="00AD538A">
            <w:pPr>
              <w:ind w:left="57"/>
              <w:jc w:val="center"/>
              <w:rPr>
                <w:rFonts w:cs="Arial"/>
                <w:b/>
                <w:sz w:val="16"/>
                <w:szCs w:val="16"/>
              </w:rPr>
            </w:pPr>
            <w:r w:rsidRPr="00AD0E18">
              <w:rPr>
                <w:rFonts w:cs="Arial"/>
                <w:b/>
                <w:sz w:val="16"/>
                <w:szCs w:val="16"/>
              </w:rPr>
              <w:t>Największa masa odpadów które mogłyby być magazynowane w tym samym czasie Mg</w:t>
            </w:r>
          </w:p>
        </w:tc>
        <w:tc>
          <w:tcPr>
            <w:tcW w:w="1559" w:type="dxa"/>
            <w:tcBorders>
              <w:bottom w:val="single" w:sz="4" w:space="0" w:color="auto"/>
            </w:tcBorders>
            <w:vAlign w:val="center"/>
          </w:tcPr>
          <w:p w14:paraId="566FF64A" w14:textId="77777777" w:rsidR="003652DE" w:rsidRPr="00AD0E18" w:rsidRDefault="003652DE" w:rsidP="00AD538A">
            <w:pPr>
              <w:ind w:left="57"/>
              <w:jc w:val="center"/>
              <w:rPr>
                <w:rFonts w:cs="Arial"/>
                <w:b/>
                <w:sz w:val="16"/>
                <w:szCs w:val="16"/>
              </w:rPr>
            </w:pPr>
            <w:r w:rsidRPr="00AD0E18">
              <w:rPr>
                <w:rFonts w:cs="Arial"/>
                <w:b/>
                <w:sz w:val="16"/>
                <w:szCs w:val="16"/>
              </w:rPr>
              <w:t>Maksymalna masa poszczególnych rodzajów odpadów które mogą być magazynowane w ciągu roku Mg</w:t>
            </w:r>
          </w:p>
        </w:tc>
      </w:tr>
      <w:tr w:rsidR="0093521D" w:rsidRPr="00AD0E18" w14:paraId="18F4DC03" w14:textId="77777777" w:rsidTr="0093521D">
        <w:trPr>
          <w:trHeight w:val="1116"/>
          <w:tblHeader/>
        </w:trPr>
        <w:tc>
          <w:tcPr>
            <w:tcW w:w="704" w:type="dxa"/>
            <w:tcBorders>
              <w:top w:val="single" w:sz="4" w:space="0" w:color="auto"/>
              <w:left w:val="single" w:sz="4" w:space="0" w:color="auto"/>
              <w:bottom w:val="single" w:sz="4" w:space="0" w:color="auto"/>
              <w:right w:val="nil"/>
            </w:tcBorders>
            <w:vAlign w:val="center"/>
          </w:tcPr>
          <w:p w14:paraId="20344490" w14:textId="77777777" w:rsidR="0093521D" w:rsidRPr="00AD0E18" w:rsidRDefault="0093521D" w:rsidP="00AD538A">
            <w:pPr>
              <w:ind w:left="57"/>
              <w:jc w:val="center"/>
              <w:rPr>
                <w:rFonts w:cs="Arial"/>
                <w:b/>
                <w:sz w:val="16"/>
                <w:szCs w:val="16"/>
              </w:rPr>
            </w:pPr>
          </w:p>
        </w:tc>
        <w:tc>
          <w:tcPr>
            <w:tcW w:w="992" w:type="dxa"/>
            <w:tcBorders>
              <w:top w:val="single" w:sz="4" w:space="0" w:color="auto"/>
              <w:left w:val="nil"/>
              <w:bottom w:val="single" w:sz="4" w:space="0" w:color="auto"/>
              <w:right w:val="nil"/>
            </w:tcBorders>
            <w:vAlign w:val="center"/>
          </w:tcPr>
          <w:p w14:paraId="103709E1" w14:textId="77777777" w:rsidR="0093521D" w:rsidRPr="00AD0E18" w:rsidRDefault="0093521D" w:rsidP="00AD538A">
            <w:pPr>
              <w:ind w:left="57"/>
              <w:jc w:val="center"/>
              <w:rPr>
                <w:rFonts w:cs="Arial"/>
                <w:b/>
                <w:sz w:val="16"/>
                <w:szCs w:val="16"/>
              </w:rPr>
            </w:pPr>
          </w:p>
        </w:tc>
        <w:tc>
          <w:tcPr>
            <w:tcW w:w="1423" w:type="dxa"/>
            <w:tcBorders>
              <w:top w:val="single" w:sz="4" w:space="0" w:color="auto"/>
              <w:left w:val="nil"/>
              <w:bottom w:val="single" w:sz="4" w:space="0" w:color="auto"/>
              <w:right w:val="nil"/>
            </w:tcBorders>
            <w:vAlign w:val="center"/>
          </w:tcPr>
          <w:p w14:paraId="2A82ADBE" w14:textId="77777777" w:rsidR="0093521D" w:rsidRPr="00AD0E18" w:rsidRDefault="0093521D" w:rsidP="00AD538A">
            <w:pPr>
              <w:ind w:left="57"/>
              <w:jc w:val="center"/>
              <w:rPr>
                <w:rFonts w:cs="Arial"/>
                <w:b/>
                <w:sz w:val="16"/>
                <w:szCs w:val="16"/>
              </w:rPr>
            </w:pPr>
          </w:p>
        </w:tc>
        <w:tc>
          <w:tcPr>
            <w:tcW w:w="1554" w:type="dxa"/>
            <w:tcBorders>
              <w:top w:val="single" w:sz="4" w:space="0" w:color="auto"/>
              <w:left w:val="nil"/>
              <w:bottom w:val="single" w:sz="4" w:space="0" w:color="auto"/>
              <w:right w:val="nil"/>
            </w:tcBorders>
            <w:vAlign w:val="center"/>
          </w:tcPr>
          <w:p w14:paraId="725023EB" w14:textId="1899ADA2" w:rsidR="0093521D" w:rsidRPr="00AD0E18" w:rsidRDefault="0093521D" w:rsidP="00AD538A">
            <w:pPr>
              <w:ind w:left="57"/>
              <w:jc w:val="center"/>
              <w:rPr>
                <w:rFonts w:cs="Arial"/>
                <w:b/>
                <w:sz w:val="16"/>
                <w:szCs w:val="16"/>
              </w:rPr>
            </w:pPr>
            <w:r w:rsidRPr="00AD0E18">
              <w:rPr>
                <w:rFonts w:cs="Arial"/>
                <w:b/>
                <w:sz w:val="16"/>
                <w:szCs w:val="16"/>
              </w:rPr>
              <w:t>HALA MAGAZYNOWA – POLA ODKŁADCZE NR 10 i 12 O POW. ŁACZNEJ 36 m</w:t>
            </w:r>
            <w:r w:rsidRPr="00AD0E18">
              <w:rPr>
                <w:rFonts w:cs="Arial"/>
                <w:b/>
                <w:sz w:val="16"/>
                <w:szCs w:val="16"/>
                <w:vertAlign w:val="superscript"/>
              </w:rPr>
              <w:t>2</w:t>
            </w:r>
          </w:p>
        </w:tc>
        <w:tc>
          <w:tcPr>
            <w:tcW w:w="1559" w:type="dxa"/>
            <w:tcBorders>
              <w:top w:val="single" w:sz="4" w:space="0" w:color="auto"/>
              <w:left w:val="nil"/>
              <w:bottom w:val="single" w:sz="4" w:space="0" w:color="auto"/>
              <w:right w:val="nil"/>
            </w:tcBorders>
            <w:vAlign w:val="center"/>
          </w:tcPr>
          <w:p w14:paraId="077EDCAB" w14:textId="77777777" w:rsidR="0093521D" w:rsidRPr="00AD0E18" w:rsidRDefault="0093521D" w:rsidP="00AD538A">
            <w:pPr>
              <w:ind w:left="57"/>
              <w:jc w:val="center"/>
              <w:rPr>
                <w:rFonts w:cs="Arial"/>
                <w:b/>
                <w:sz w:val="16"/>
                <w:szCs w:val="16"/>
              </w:rPr>
            </w:pPr>
          </w:p>
        </w:tc>
        <w:tc>
          <w:tcPr>
            <w:tcW w:w="1276" w:type="dxa"/>
            <w:tcBorders>
              <w:top w:val="single" w:sz="4" w:space="0" w:color="auto"/>
              <w:left w:val="nil"/>
              <w:bottom w:val="single" w:sz="4" w:space="0" w:color="auto"/>
              <w:right w:val="nil"/>
            </w:tcBorders>
            <w:vAlign w:val="center"/>
          </w:tcPr>
          <w:p w14:paraId="28E44DFC" w14:textId="77777777" w:rsidR="0093521D" w:rsidRPr="00AD0E18" w:rsidRDefault="0093521D" w:rsidP="00AD538A">
            <w:pPr>
              <w:ind w:left="57"/>
              <w:jc w:val="center"/>
              <w:rPr>
                <w:rFonts w:cs="Arial"/>
                <w:b/>
                <w:sz w:val="16"/>
                <w:szCs w:val="16"/>
              </w:rPr>
            </w:pPr>
          </w:p>
        </w:tc>
        <w:tc>
          <w:tcPr>
            <w:tcW w:w="1559" w:type="dxa"/>
            <w:tcBorders>
              <w:top w:val="single" w:sz="4" w:space="0" w:color="auto"/>
              <w:left w:val="nil"/>
              <w:bottom w:val="single" w:sz="4" w:space="0" w:color="auto"/>
              <w:right w:val="single" w:sz="4" w:space="0" w:color="auto"/>
            </w:tcBorders>
            <w:vAlign w:val="center"/>
          </w:tcPr>
          <w:p w14:paraId="5990896C" w14:textId="77777777" w:rsidR="0093521D" w:rsidRPr="00AD0E18" w:rsidRDefault="0093521D" w:rsidP="00AD538A">
            <w:pPr>
              <w:ind w:left="57"/>
              <w:jc w:val="center"/>
              <w:rPr>
                <w:rFonts w:cs="Arial"/>
                <w:b/>
                <w:sz w:val="16"/>
                <w:szCs w:val="16"/>
              </w:rPr>
            </w:pPr>
          </w:p>
        </w:tc>
      </w:tr>
      <w:tr w:rsidR="003652DE" w:rsidRPr="00AD0E18" w14:paraId="2E5536E0" w14:textId="77777777" w:rsidTr="00FD1D77">
        <w:trPr>
          <w:trHeight w:val="979"/>
        </w:trPr>
        <w:tc>
          <w:tcPr>
            <w:tcW w:w="704" w:type="dxa"/>
            <w:vAlign w:val="center"/>
          </w:tcPr>
          <w:p w14:paraId="4614A110" w14:textId="77777777" w:rsidR="003652DE" w:rsidRPr="00AD0E18" w:rsidRDefault="003652DE">
            <w:pPr>
              <w:pStyle w:val="Akapitzlist"/>
              <w:numPr>
                <w:ilvl w:val="0"/>
                <w:numId w:val="22"/>
              </w:numPr>
              <w:spacing w:after="0" w:line="240" w:lineRule="auto"/>
              <w:jc w:val="center"/>
              <w:rPr>
                <w:rFonts w:cs="Arial"/>
                <w:sz w:val="16"/>
                <w:szCs w:val="16"/>
              </w:rPr>
            </w:pPr>
          </w:p>
        </w:tc>
        <w:tc>
          <w:tcPr>
            <w:tcW w:w="992" w:type="dxa"/>
            <w:vAlign w:val="center"/>
          </w:tcPr>
          <w:p w14:paraId="2073BCE1" w14:textId="77777777" w:rsidR="003652DE" w:rsidRPr="00AD0E18" w:rsidRDefault="003652DE" w:rsidP="00AD538A">
            <w:pPr>
              <w:ind w:left="57"/>
              <w:jc w:val="center"/>
              <w:rPr>
                <w:rFonts w:cs="Arial"/>
                <w:b/>
                <w:sz w:val="16"/>
                <w:szCs w:val="16"/>
              </w:rPr>
            </w:pPr>
            <w:r w:rsidRPr="00AD0E18">
              <w:rPr>
                <w:rFonts w:cs="Arial"/>
                <w:b/>
                <w:sz w:val="16"/>
                <w:szCs w:val="16"/>
              </w:rPr>
              <w:t>09 01 10</w:t>
            </w:r>
          </w:p>
        </w:tc>
        <w:tc>
          <w:tcPr>
            <w:tcW w:w="1423" w:type="dxa"/>
            <w:vAlign w:val="center"/>
          </w:tcPr>
          <w:p w14:paraId="1321C3F4" w14:textId="77777777" w:rsidR="003652DE" w:rsidRPr="00AD0E18" w:rsidRDefault="003652DE" w:rsidP="00AD538A">
            <w:pPr>
              <w:ind w:left="57"/>
              <w:jc w:val="center"/>
              <w:rPr>
                <w:rFonts w:cs="Arial"/>
                <w:noProof/>
                <w:sz w:val="16"/>
                <w:szCs w:val="16"/>
                <w:lang w:eastAsia="ar-SA"/>
              </w:rPr>
            </w:pPr>
            <w:r w:rsidRPr="00AD0E18">
              <w:rPr>
                <w:rFonts w:cs="Arial"/>
                <w:sz w:val="16"/>
                <w:szCs w:val="16"/>
              </w:rPr>
              <w:t>Aparaty fotograficzne jednorazowego użytku bez baterii</w:t>
            </w:r>
          </w:p>
        </w:tc>
        <w:tc>
          <w:tcPr>
            <w:tcW w:w="1554" w:type="dxa"/>
            <w:vAlign w:val="center"/>
          </w:tcPr>
          <w:p w14:paraId="116734AC" w14:textId="6CA48CEE" w:rsidR="003652DE" w:rsidRPr="00AD0E18" w:rsidRDefault="003652DE" w:rsidP="00AD538A">
            <w:pPr>
              <w:ind w:left="57"/>
              <w:jc w:val="center"/>
              <w:rPr>
                <w:rFonts w:cs="Arial"/>
                <w:b/>
                <w:sz w:val="16"/>
                <w:szCs w:val="16"/>
              </w:rPr>
            </w:pPr>
            <w:r w:rsidRPr="00AD0E18">
              <w:rPr>
                <w:rFonts w:cs="Arial"/>
                <w:sz w:val="16"/>
                <w:szCs w:val="16"/>
              </w:rPr>
              <w:t>W workach typu big-bag lub skrzyniopaletach.</w:t>
            </w:r>
            <w:r w:rsidR="005231F1" w:rsidRPr="00AD0E18">
              <w:rPr>
                <w:rFonts w:cs="Arial"/>
                <w:sz w:val="16"/>
                <w:szCs w:val="16"/>
              </w:rPr>
              <w:t xml:space="preserve"> </w:t>
            </w:r>
            <w:r w:rsidRPr="00AD0E18">
              <w:rPr>
                <w:rFonts w:cs="Arial"/>
                <w:sz w:val="16"/>
                <w:szCs w:val="16"/>
              </w:rPr>
              <w:t>Selektywnie na szczelnym, utwardzonym podłożu w hali.</w:t>
            </w:r>
          </w:p>
        </w:tc>
        <w:tc>
          <w:tcPr>
            <w:tcW w:w="1559" w:type="dxa"/>
            <w:vAlign w:val="center"/>
          </w:tcPr>
          <w:p w14:paraId="3F5C5378" w14:textId="77777777" w:rsidR="003652DE" w:rsidRPr="00AD0E18" w:rsidRDefault="003652DE" w:rsidP="00AD538A">
            <w:pPr>
              <w:ind w:left="57"/>
              <w:jc w:val="center"/>
              <w:rPr>
                <w:rFonts w:cs="Arial"/>
                <w:sz w:val="16"/>
                <w:szCs w:val="16"/>
              </w:rPr>
            </w:pPr>
            <w:r w:rsidRPr="00AD0E18">
              <w:rPr>
                <w:rFonts w:cs="Arial"/>
                <w:sz w:val="16"/>
                <w:szCs w:val="16"/>
              </w:rPr>
              <w:t>2</w:t>
            </w:r>
          </w:p>
        </w:tc>
        <w:tc>
          <w:tcPr>
            <w:tcW w:w="1276" w:type="dxa"/>
            <w:vAlign w:val="center"/>
          </w:tcPr>
          <w:p w14:paraId="53FB0A25" w14:textId="77777777" w:rsidR="003652DE" w:rsidRPr="00AD0E18" w:rsidRDefault="003652DE" w:rsidP="00AD538A">
            <w:pPr>
              <w:ind w:left="57"/>
              <w:jc w:val="center"/>
              <w:rPr>
                <w:rFonts w:cs="Arial"/>
                <w:sz w:val="16"/>
                <w:szCs w:val="16"/>
              </w:rPr>
            </w:pPr>
            <w:r w:rsidRPr="00AD0E18">
              <w:rPr>
                <w:rFonts w:cs="Arial"/>
                <w:sz w:val="16"/>
                <w:szCs w:val="16"/>
              </w:rPr>
              <w:t>3</w:t>
            </w:r>
          </w:p>
        </w:tc>
        <w:tc>
          <w:tcPr>
            <w:tcW w:w="1559" w:type="dxa"/>
            <w:vAlign w:val="center"/>
          </w:tcPr>
          <w:p w14:paraId="60C10854" w14:textId="77777777" w:rsidR="003652DE" w:rsidRPr="00AD0E18" w:rsidRDefault="003652DE" w:rsidP="00AD538A">
            <w:pPr>
              <w:ind w:left="57"/>
              <w:jc w:val="center"/>
              <w:rPr>
                <w:rFonts w:cs="Arial"/>
                <w:sz w:val="16"/>
                <w:szCs w:val="16"/>
              </w:rPr>
            </w:pPr>
          </w:p>
          <w:p w14:paraId="68696504" w14:textId="77777777" w:rsidR="003652DE" w:rsidRPr="00AD0E18" w:rsidRDefault="003652DE" w:rsidP="00AD538A">
            <w:pPr>
              <w:ind w:left="57"/>
              <w:jc w:val="center"/>
              <w:rPr>
                <w:rFonts w:cs="Arial"/>
                <w:sz w:val="16"/>
                <w:szCs w:val="16"/>
              </w:rPr>
            </w:pPr>
            <w:r w:rsidRPr="00AD0E18">
              <w:rPr>
                <w:rFonts w:cs="Arial"/>
                <w:sz w:val="16"/>
                <w:szCs w:val="16"/>
              </w:rPr>
              <w:t>20</w:t>
            </w:r>
          </w:p>
        </w:tc>
      </w:tr>
      <w:tr w:rsidR="003652DE" w:rsidRPr="00AD0E18" w14:paraId="35477D74" w14:textId="77777777" w:rsidTr="00FD1D77">
        <w:trPr>
          <w:trHeight w:val="983"/>
        </w:trPr>
        <w:tc>
          <w:tcPr>
            <w:tcW w:w="704" w:type="dxa"/>
            <w:vAlign w:val="center"/>
          </w:tcPr>
          <w:p w14:paraId="162702D9" w14:textId="77777777" w:rsidR="003652DE" w:rsidRPr="00AD0E18" w:rsidRDefault="003652DE">
            <w:pPr>
              <w:pStyle w:val="Akapitzlist"/>
              <w:numPr>
                <w:ilvl w:val="0"/>
                <w:numId w:val="22"/>
              </w:numPr>
              <w:spacing w:after="0" w:line="240" w:lineRule="auto"/>
              <w:jc w:val="center"/>
              <w:rPr>
                <w:rFonts w:cs="Arial"/>
                <w:sz w:val="16"/>
                <w:szCs w:val="16"/>
              </w:rPr>
            </w:pPr>
          </w:p>
        </w:tc>
        <w:tc>
          <w:tcPr>
            <w:tcW w:w="992" w:type="dxa"/>
            <w:vAlign w:val="center"/>
          </w:tcPr>
          <w:p w14:paraId="71A4FFA4" w14:textId="77777777" w:rsidR="003652DE" w:rsidRPr="00AD0E18" w:rsidRDefault="003652DE" w:rsidP="00AD538A">
            <w:pPr>
              <w:ind w:left="57"/>
              <w:jc w:val="center"/>
              <w:rPr>
                <w:rFonts w:cs="Arial"/>
                <w:b/>
                <w:sz w:val="16"/>
                <w:szCs w:val="16"/>
              </w:rPr>
            </w:pPr>
            <w:r w:rsidRPr="00AD0E18">
              <w:rPr>
                <w:rFonts w:cs="Arial"/>
                <w:b/>
                <w:sz w:val="16"/>
                <w:szCs w:val="16"/>
              </w:rPr>
              <w:t>09 01 12</w:t>
            </w:r>
          </w:p>
        </w:tc>
        <w:tc>
          <w:tcPr>
            <w:tcW w:w="1423" w:type="dxa"/>
            <w:vAlign w:val="center"/>
          </w:tcPr>
          <w:p w14:paraId="61F03B59" w14:textId="7FBF8443" w:rsidR="003652DE" w:rsidRPr="00AD0E18" w:rsidRDefault="003652DE" w:rsidP="00AD538A">
            <w:pPr>
              <w:ind w:left="57"/>
              <w:jc w:val="center"/>
              <w:rPr>
                <w:rFonts w:cs="Arial"/>
                <w:sz w:val="16"/>
                <w:szCs w:val="16"/>
              </w:rPr>
            </w:pPr>
            <w:r w:rsidRPr="00AD0E18">
              <w:rPr>
                <w:rFonts w:cs="Arial"/>
                <w:sz w:val="16"/>
                <w:szCs w:val="16"/>
              </w:rPr>
              <w:t xml:space="preserve">Aparaty fotograficzne jednorazowego użytku zawierające baterie inne niż wymienione </w:t>
            </w:r>
            <w:r w:rsidR="005231F1" w:rsidRPr="00AD0E18">
              <w:rPr>
                <w:rFonts w:cs="Arial"/>
                <w:sz w:val="16"/>
                <w:szCs w:val="16"/>
              </w:rPr>
              <w:br/>
            </w:r>
            <w:r w:rsidRPr="00AD0E18">
              <w:rPr>
                <w:rFonts w:cs="Arial"/>
                <w:sz w:val="16"/>
                <w:szCs w:val="16"/>
              </w:rPr>
              <w:t>w 09 01 11</w:t>
            </w:r>
          </w:p>
        </w:tc>
        <w:tc>
          <w:tcPr>
            <w:tcW w:w="1554" w:type="dxa"/>
            <w:vAlign w:val="center"/>
          </w:tcPr>
          <w:p w14:paraId="5821C070" w14:textId="77777777" w:rsidR="003652DE" w:rsidRPr="00AD0E18" w:rsidRDefault="003652DE" w:rsidP="00AD538A">
            <w:pPr>
              <w:ind w:left="57"/>
              <w:jc w:val="center"/>
              <w:rPr>
                <w:rFonts w:cs="Arial"/>
                <w:sz w:val="16"/>
                <w:szCs w:val="16"/>
              </w:rPr>
            </w:pPr>
            <w:r w:rsidRPr="00AD0E18">
              <w:rPr>
                <w:rFonts w:cs="Arial"/>
                <w:sz w:val="16"/>
                <w:szCs w:val="16"/>
              </w:rPr>
              <w:t>W workach typu big-bag lub skrzyniopaletach.Selektywnie na szczelnym, utwardzonym podłożu w hali.</w:t>
            </w:r>
          </w:p>
        </w:tc>
        <w:tc>
          <w:tcPr>
            <w:tcW w:w="1559" w:type="dxa"/>
            <w:vAlign w:val="center"/>
          </w:tcPr>
          <w:p w14:paraId="21E0733D" w14:textId="77777777" w:rsidR="003652DE" w:rsidRPr="00AD0E18" w:rsidRDefault="003652DE" w:rsidP="00AD538A">
            <w:pPr>
              <w:ind w:left="57"/>
              <w:jc w:val="center"/>
              <w:rPr>
                <w:rFonts w:cs="Arial"/>
                <w:sz w:val="16"/>
                <w:szCs w:val="16"/>
              </w:rPr>
            </w:pPr>
            <w:r w:rsidRPr="00AD0E18">
              <w:rPr>
                <w:rFonts w:cs="Arial"/>
                <w:sz w:val="16"/>
                <w:szCs w:val="16"/>
              </w:rPr>
              <w:t>2</w:t>
            </w:r>
          </w:p>
        </w:tc>
        <w:tc>
          <w:tcPr>
            <w:tcW w:w="1276" w:type="dxa"/>
            <w:vAlign w:val="center"/>
          </w:tcPr>
          <w:p w14:paraId="3AB1A9E0" w14:textId="77777777" w:rsidR="003652DE" w:rsidRPr="00AD0E18" w:rsidRDefault="003652DE" w:rsidP="00AD538A">
            <w:pPr>
              <w:ind w:left="57"/>
              <w:jc w:val="center"/>
              <w:rPr>
                <w:rFonts w:cs="Arial"/>
                <w:sz w:val="16"/>
                <w:szCs w:val="16"/>
              </w:rPr>
            </w:pPr>
            <w:r w:rsidRPr="00AD0E18">
              <w:rPr>
                <w:rFonts w:cs="Arial"/>
                <w:sz w:val="16"/>
                <w:szCs w:val="16"/>
              </w:rPr>
              <w:t>3</w:t>
            </w:r>
          </w:p>
        </w:tc>
        <w:tc>
          <w:tcPr>
            <w:tcW w:w="1559" w:type="dxa"/>
            <w:vAlign w:val="center"/>
          </w:tcPr>
          <w:p w14:paraId="4CCED17D" w14:textId="77777777" w:rsidR="003652DE" w:rsidRPr="00AD0E18" w:rsidRDefault="003652DE" w:rsidP="00AD538A">
            <w:pPr>
              <w:ind w:left="57"/>
              <w:jc w:val="center"/>
              <w:rPr>
                <w:rFonts w:cs="Arial"/>
                <w:sz w:val="16"/>
                <w:szCs w:val="16"/>
              </w:rPr>
            </w:pPr>
            <w:r w:rsidRPr="00AD0E18">
              <w:rPr>
                <w:rFonts w:cs="Arial"/>
                <w:sz w:val="16"/>
                <w:szCs w:val="16"/>
              </w:rPr>
              <w:t>20</w:t>
            </w:r>
          </w:p>
        </w:tc>
      </w:tr>
      <w:tr w:rsidR="003652DE" w:rsidRPr="00AD0E18" w14:paraId="36F03B9D" w14:textId="77777777" w:rsidTr="00FD1D77">
        <w:trPr>
          <w:trHeight w:val="898"/>
        </w:trPr>
        <w:tc>
          <w:tcPr>
            <w:tcW w:w="704" w:type="dxa"/>
            <w:vAlign w:val="center"/>
          </w:tcPr>
          <w:p w14:paraId="12A4AB34" w14:textId="77777777" w:rsidR="003652DE" w:rsidRPr="00AD0E18" w:rsidRDefault="003652DE">
            <w:pPr>
              <w:pStyle w:val="Akapitzlist"/>
              <w:numPr>
                <w:ilvl w:val="0"/>
                <w:numId w:val="22"/>
              </w:numPr>
              <w:spacing w:after="0" w:line="240" w:lineRule="auto"/>
              <w:jc w:val="center"/>
              <w:rPr>
                <w:rFonts w:cs="Arial"/>
                <w:sz w:val="16"/>
                <w:szCs w:val="16"/>
              </w:rPr>
            </w:pPr>
          </w:p>
        </w:tc>
        <w:tc>
          <w:tcPr>
            <w:tcW w:w="992" w:type="dxa"/>
            <w:vAlign w:val="center"/>
          </w:tcPr>
          <w:p w14:paraId="5248981F" w14:textId="77777777" w:rsidR="003652DE" w:rsidRPr="00AD0E18" w:rsidRDefault="003652DE" w:rsidP="00AD538A">
            <w:pPr>
              <w:ind w:left="57"/>
              <w:jc w:val="center"/>
              <w:rPr>
                <w:rFonts w:cs="Arial"/>
                <w:b/>
                <w:sz w:val="16"/>
                <w:szCs w:val="16"/>
              </w:rPr>
            </w:pPr>
            <w:r w:rsidRPr="00AD0E18">
              <w:rPr>
                <w:rFonts w:cs="Arial"/>
                <w:b/>
                <w:sz w:val="16"/>
                <w:szCs w:val="16"/>
              </w:rPr>
              <w:t>16 02 14</w:t>
            </w:r>
          </w:p>
        </w:tc>
        <w:tc>
          <w:tcPr>
            <w:tcW w:w="1423" w:type="dxa"/>
            <w:vAlign w:val="center"/>
          </w:tcPr>
          <w:p w14:paraId="4600B9DF" w14:textId="77777777" w:rsidR="003652DE" w:rsidRPr="00AD0E18" w:rsidRDefault="003652DE" w:rsidP="00AD538A">
            <w:pPr>
              <w:ind w:left="57"/>
              <w:jc w:val="center"/>
              <w:rPr>
                <w:rFonts w:cs="Arial"/>
                <w:sz w:val="16"/>
                <w:szCs w:val="16"/>
              </w:rPr>
            </w:pPr>
            <w:r w:rsidRPr="00AD0E18">
              <w:rPr>
                <w:rFonts w:cs="Arial"/>
                <w:sz w:val="16"/>
                <w:szCs w:val="16"/>
              </w:rPr>
              <w:t>Zużyte urządzenia inne niż wymienione w 16 02 09 do 16 02 13</w:t>
            </w:r>
          </w:p>
        </w:tc>
        <w:tc>
          <w:tcPr>
            <w:tcW w:w="1554" w:type="dxa"/>
            <w:vAlign w:val="center"/>
          </w:tcPr>
          <w:p w14:paraId="24E78D56" w14:textId="77777777" w:rsidR="003652DE" w:rsidRPr="00AD0E18" w:rsidRDefault="003652DE" w:rsidP="00AD538A">
            <w:pPr>
              <w:ind w:left="57"/>
              <w:jc w:val="center"/>
              <w:rPr>
                <w:rFonts w:cs="Arial"/>
                <w:b/>
                <w:sz w:val="16"/>
                <w:szCs w:val="16"/>
              </w:rPr>
            </w:pPr>
            <w:r w:rsidRPr="00AD0E18">
              <w:rPr>
                <w:rFonts w:cs="Arial"/>
                <w:sz w:val="16"/>
                <w:szCs w:val="16"/>
              </w:rPr>
              <w:t>W workach typu big-bag lub skrzyniopaletach.Selektywnie na szczelnym, utwardzonym podłożu w hali.</w:t>
            </w:r>
          </w:p>
        </w:tc>
        <w:tc>
          <w:tcPr>
            <w:tcW w:w="1559" w:type="dxa"/>
            <w:vAlign w:val="center"/>
          </w:tcPr>
          <w:p w14:paraId="6225D03E" w14:textId="77777777" w:rsidR="003652DE" w:rsidRPr="00AD0E18" w:rsidRDefault="003652DE" w:rsidP="00AD538A">
            <w:pPr>
              <w:ind w:left="57"/>
              <w:jc w:val="center"/>
              <w:rPr>
                <w:rFonts w:cs="Arial"/>
                <w:sz w:val="16"/>
                <w:szCs w:val="16"/>
              </w:rPr>
            </w:pPr>
            <w:r w:rsidRPr="00AD0E18">
              <w:rPr>
                <w:rFonts w:cs="Arial"/>
                <w:sz w:val="16"/>
                <w:szCs w:val="16"/>
              </w:rPr>
              <w:t>25</w:t>
            </w:r>
          </w:p>
        </w:tc>
        <w:tc>
          <w:tcPr>
            <w:tcW w:w="1276" w:type="dxa"/>
            <w:vAlign w:val="center"/>
          </w:tcPr>
          <w:p w14:paraId="5FB2B69C" w14:textId="77777777" w:rsidR="003652DE" w:rsidRPr="00AD0E18" w:rsidRDefault="003652DE" w:rsidP="00AD538A">
            <w:pPr>
              <w:ind w:left="57"/>
              <w:jc w:val="center"/>
              <w:rPr>
                <w:rFonts w:cs="Arial"/>
                <w:sz w:val="16"/>
                <w:szCs w:val="16"/>
              </w:rPr>
            </w:pPr>
            <w:r w:rsidRPr="00AD0E18">
              <w:rPr>
                <w:rFonts w:cs="Arial"/>
                <w:sz w:val="16"/>
                <w:szCs w:val="16"/>
              </w:rPr>
              <w:t>25</w:t>
            </w:r>
          </w:p>
        </w:tc>
        <w:tc>
          <w:tcPr>
            <w:tcW w:w="1559" w:type="dxa"/>
            <w:vAlign w:val="center"/>
          </w:tcPr>
          <w:p w14:paraId="66146193" w14:textId="46DB3781" w:rsidR="003652DE" w:rsidRPr="00AD0E18" w:rsidRDefault="003652DE" w:rsidP="00AD538A">
            <w:pPr>
              <w:ind w:left="57"/>
              <w:jc w:val="center"/>
              <w:rPr>
                <w:rFonts w:cs="Arial"/>
                <w:sz w:val="16"/>
                <w:szCs w:val="16"/>
              </w:rPr>
            </w:pPr>
            <w:r w:rsidRPr="00AD0E18">
              <w:rPr>
                <w:rFonts w:cs="Arial"/>
                <w:sz w:val="16"/>
                <w:szCs w:val="16"/>
              </w:rPr>
              <w:t>4 000</w:t>
            </w:r>
          </w:p>
        </w:tc>
      </w:tr>
      <w:tr w:rsidR="003652DE" w:rsidRPr="00AD0E18" w14:paraId="44ECCDF2" w14:textId="77777777" w:rsidTr="00FD1D77">
        <w:trPr>
          <w:trHeight w:val="1129"/>
        </w:trPr>
        <w:tc>
          <w:tcPr>
            <w:tcW w:w="704" w:type="dxa"/>
            <w:vAlign w:val="center"/>
          </w:tcPr>
          <w:p w14:paraId="392BCF80" w14:textId="77777777" w:rsidR="003652DE" w:rsidRPr="00AD0E18" w:rsidRDefault="003652DE">
            <w:pPr>
              <w:pStyle w:val="Akapitzlist"/>
              <w:numPr>
                <w:ilvl w:val="0"/>
                <w:numId w:val="22"/>
              </w:numPr>
              <w:spacing w:after="0" w:line="240" w:lineRule="auto"/>
              <w:jc w:val="center"/>
              <w:rPr>
                <w:rFonts w:cs="Arial"/>
                <w:sz w:val="16"/>
                <w:szCs w:val="16"/>
              </w:rPr>
            </w:pPr>
          </w:p>
        </w:tc>
        <w:tc>
          <w:tcPr>
            <w:tcW w:w="992" w:type="dxa"/>
            <w:vAlign w:val="center"/>
          </w:tcPr>
          <w:p w14:paraId="60C436B1" w14:textId="77777777" w:rsidR="003652DE" w:rsidRPr="00AD0E18" w:rsidRDefault="003652DE" w:rsidP="00AD538A">
            <w:pPr>
              <w:ind w:left="57"/>
              <w:jc w:val="center"/>
              <w:rPr>
                <w:rFonts w:cs="Arial"/>
                <w:b/>
                <w:sz w:val="16"/>
                <w:szCs w:val="16"/>
              </w:rPr>
            </w:pPr>
            <w:r w:rsidRPr="00AD0E18">
              <w:rPr>
                <w:rFonts w:cs="Arial"/>
                <w:b/>
                <w:sz w:val="16"/>
                <w:szCs w:val="16"/>
              </w:rPr>
              <w:t>16 02 16</w:t>
            </w:r>
          </w:p>
        </w:tc>
        <w:tc>
          <w:tcPr>
            <w:tcW w:w="1423" w:type="dxa"/>
            <w:vAlign w:val="center"/>
          </w:tcPr>
          <w:p w14:paraId="6273124B" w14:textId="7141FDA4" w:rsidR="003652DE" w:rsidRPr="00AD0E18" w:rsidRDefault="003652DE" w:rsidP="00AD538A">
            <w:pPr>
              <w:ind w:left="57"/>
              <w:jc w:val="center"/>
              <w:rPr>
                <w:rFonts w:cs="Arial"/>
                <w:sz w:val="16"/>
                <w:szCs w:val="16"/>
              </w:rPr>
            </w:pPr>
            <w:r w:rsidRPr="00AD0E18">
              <w:rPr>
                <w:rFonts w:cs="Arial"/>
                <w:sz w:val="16"/>
                <w:szCs w:val="16"/>
              </w:rPr>
              <w:t>Elementy usunięte</w:t>
            </w:r>
            <w:r w:rsidR="005231F1" w:rsidRPr="00AD0E18">
              <w:rPr>
                <w:rFonts w:cs="Arial"/>
                <w:sz w:val="16"/>
                <w:szCs w:val="16"/>
              </w:rPr>
              <w:br/>
            </w:r>
            <w:r w:rsidRPr="00AD0E18">
              <w:rPr>
                <w:rFonts w:cs="Arial"/>
                <w:sz w:val="16"/>
                <w:szCs w:val="16"/>
              </w:rPr>
              <w:t xml:space="preserve"> z zużytych urządzeń inne niż wymienione </w:t>
            </w:r>
            <w:r w:rsidRPr="00AD0E18">
              <w:rPr>
                <w:rFonts w:cs="Arial"/>
                <w:sz w:val="16"/>
                <w:szCs w:val="16"/>
              </w:rPr>
              <w:br/>
              <w:t>w 16 02 15</w:t>
            </w:r>
          </w:p>
        </w:tc>
        <w:tc>
          <w:tcPr>
            <w:tcW w:w="1554" w:type="dxa"/>
            <w:vAlign w:val="center"/>
          </w:tcPr>
          <w:p w14:paraId="7391B9F5" w14:textId="77777777" w:rsidR="003652DE" w:rsidRPr="00AD0E18" w:rsidRDefault="003652DE" w:rsidP="00AD538A">
            <w:pPr>
              <w:ind w:left="57"/>
              <w:jc w:val="center"/>
              <w:rPr>
                <w:rFonts w:cs="Arial"/>
                <w:b/>
                <w:sz w:val="16"/>
                <w:szCs w:val="16"/>
              </w:rPr>
            </w:pPr>
            <w:r w:rsidRPr="00AD0E18">
              <w:rPr>
                <w:rFonts w:cs="Arial"/>
                <w:sz w:val="16"/>
                <w:szCs w:val="16"/>
              </w:rPr>
              <w:t>W workach typu big-bag lub skrzyniopaletach.Selektywnie na szczelnym, utwardzonym podłożu w hali.</w:t>
            </w:r>
          </w:p>
        </w:tc>
        <w:tc>
          <w:tcPr>
            <w:tcW w:w="1559" w:type="dxa"/>
            <w:vAlign w:val="center"/>
          </w:tcPr>
          <w:p w14:paraId="3897EFBB" w14:textId="77777777" w:rsidR="003652DE" w:rsidRPr="00AD0E18" w:rsidRDefault="003652DE" w:rsidP="00AD538A">
            <w:pPr>
              <w:ind w:left="57"/>
              <w:jc w:val="center"/>
              <w:rPr>
                <w:rFonts w:cs="Arial"/>
                <w:sz w:val="16"/>
                <w:szCs w:val="16"/>
              </w:rPr>
            </w:pPr>
            <w:r w:rsidRPr="00AD0E18">
              <w:rPr>
                <w:rFonts w:cs="Arial"/>
                <w:sz w:val="16"/>
                <w:szCs w:val="16"/>
              </w:rPr>
              <w:t>20</w:t>
            </w:r>
          </w:p>
        </w:tc>
        <w:tc>
          <w:tcPr>
            <w:tcW w:w="1276" w:type="dxa"/>
            <w:vAlign w:val="center"/>
          </w:tcPr>
          <w:p w14:paraId="37D49900" w14:textId="77777777" w:rsidR="003652DE" w:rsidRPr="00AD0E18" w:rsidRDefault="003652DE" w:rsidP="00AD538A">
            <w:pPr>
              <w:ind w:left="57"/>
              <w:jc w:val="center"/>
              <w:rPr>
                <w:rFonts w:cs="Arial"/>
                <w:sz w:val="16"/>
                <w:szCs w:val="16"/>
              </w:rPr>
            </w:pPr>
            <w:r w:rsidRPr="00AD0E18">
              <w:rPr>
                <w:rFonts w:cs="Arial"/>
                <w:sz w:val="16"/>
                <w:szCs w:val="16"/>
              </w:rPr>
              <w:t>25</w:t>
            </w:r>
          </w:p>
        </w:tc>
        <w:tc>
          <w:tcPr>
            <w:tcW w:w="1559" w:type="dxa"/>
            <w:vAlign w:val="center"/>
          </w:tcPr>
          <w:p w14:paraId="71FE5416" w14:textId="77777777" w:rsidR="003652DE" w:rsidRPr="00AD0E18" w:rsidRDefault="003652DE" w:rsidP="00AD538A">
            <w:pPr>
              <w:ind w:left="57"/>
              <w:jc w:val="center"/>
              <w:rPr>
                <w:rFonts w:cs="Arial"/>
                <w:sz w:val="16"/>
                <w:szCs w:val="16"/>
              </w:rPr>
            </w:pPr>
            <w:r w:rsidRPr="00AD0E18">
              <w:rPr>
                <w:rFonts w:cs="Arial"/>
                <w:sz w:val="16"/>
                <w:szCs w:val="16"/>
              </w:rPr>
              <w:t>1 000</w:t>
            </w:r>
          </w:p>
        </w:tc>
      </w:tr>
      <w:tr w:rsidR="003652DE" w:rsidRPr="00AD0E18" w14:paraId="0F9E9CA1" w14:textId="77777777" w:rsidTr="00FD1D77">
        <w:trPr>
          <w:trHeight w:val="553"/>
        </w:trPr>
        <w:tc>
          <w:tcPr>
            <w:tcW w:w="704" w:type="dxa"/>
            <w:vAlign w:val="center"/>
          </w:tcPr>
          <w:p w14:paraId="4BA5A3CA" w14:textId="77777777" w:rsidR="003652DE" w:rsidRPr="00AD0E18" w:rsidRDefault="003652DE">
            <w:pPr>
              <w:pStyle w:val="Akapitzlist"/>
              <w:numPr>
                <w:ilvl w:val="0"/>
                <w:numId w:val="22"/>
              </w:numPr>
              <w:spacing w:after="0" w:line="240" w:lineRule="auto"/>
              <w:jc w:val="center"/>
              <w:rPr>
                <w:rFonts w:cs="Arial"/>
                <w:sz w:val="16"/>
                <w:szCs w:val="16"/>
              </w:rPr>
            </w:pPr>
          </w:p>
        </w:tc>
        <w:tc>
          <w:tcPr>
            <w:tcW w:w="992" w:type="dxa"/>
            <w:vAlign w:val="center"/>
          </w:tcPr>
          <w:p w14:paraId="2C896549" w14:textId="77777777" w:rsidR="003652DE" w:rsidRPr="00AD0E18" w:rsidRDefault="003652DE" w:rsidP="00AD538A">
            <w:pPr>
              <w:ind w:left="57"/>
              <w:jc w:val="center"/>
              <w:rPr>
                <w:rFonts w:cs="Arial"/>
                <w:b/>
                <w:noProof/>
                <w:sz w:val="16"/>
                <w:szCs w:val="16"/>
                <w:lang w:eastAsia="ar-SA"/>
              </w:rPr>
            </w:pPr>
            <w:r w:rsidRPr="00AD0E18">
              <w:rPr>
                <w:rFonts w:cs="Arial"/>
                <w:b/>
                <w:sz w:val="16"/>
                <w:szCs w:val="16"/>
              </w:rPr>
              <w:t xml:space="preserve">ex </w:t>
            </w:r>
            <w:r w:rsidRPr="00AD0E18">
              <w:rPr>
                <w:rFonts w:cs="Arial"/>
                <w:b/>
                <w:sz w:val="16"/>
                <w:szCs w:val="16"/>
              </w:rPr>
              <w:br/>
              <w:t>16 80 01</w:t>
            </w:r>
          </w:p>
        </w:tc>
        <w:tc>
          <w:tcPr>
            <w:tcW w:w="1423" w:type="dxa"/>
            <w:vAlign w:val="center"/>
          </w:tcPr>
          <w:p w14:paraId="2DFF6063" w14:textId="77777777" w:rsidR="003652DE" w:rsidRPr="00AD0E18" w:rsidRDefault="003652DE" w:rsidP="00AD538A">
            <w:pPr>
              <w:ind w:left="57"/>
              <w:jc w:val="center"/>
              <w:rPr>
                <w:rFonts w:cs="Arial"/>
                <w:sz w:val="16"/>
                <w:szCs w:val="16"/>
              </w:rPr>
            </w:pPr>
          </w:p>
          <w:p w14:paraId="392178A7" w14:textId="77777777" w:rsidR="003652DE" w:rsidRPr="00AD0E18" w:rsidRDefault="003652DE" w:rsidP="00AD538A">
            <w:pPr>
              <w:ind w:left="57"/>
              <w:jc w:val="center"/>
              <w:rPr>
                <w:rFonts w:cs="Arial"/>
                <w:sz w:val="16"/>
                <w:szCs w:val="16"/>
              </w:rPr>
            </w:pPr>
            <w:r w:rsidRPr="00AD0E18">
              <w:rPr>
                <w:rFonts w:cs="Arial"/>
                <w:sz w:val="16"/>
                <w:szCs w:val="16"/>
              </w:rPr>
              <w:t>Dyski twarde</w:t>
            </w:r>
          </w:p>
        </w:tc>
        <w:tc>
          <w:tcPr>
            <w:tcW w:w="1554" w:type="dxa"/>
            <w:vAlign w:val="center"/>
          </w:tcPr>
          <w:p w14:paraId="541E6B78" w14:textId="77777777" w:rsidR="003652DE" w:rsidRPr="00AD0E18" w:rsidRDefault="003652DE" w:rsidP="00AD538A">
            <w:pPr>
              <w:ind w:left="57"/>
              <w:jc w:val="center"/>
              <w:rPr>
                <w:rFonts w:cs="Arial"/>
                <w:b/>
                <w:sz w:val="16"/>
                <w:szCs w:val="16"/>
              </w:rPr>
            </w:pPr>
            <w:r w:rsidRPr="00AD0E18">
              <w:rPr>
                <w:rFonts w:cs="Arial"/>
                <w:sz w:val="16"/>
                <w:szCs w:val="16"/>
              </w:rPr>
              <w:t>W workach typu big-bag lub skrzyniopaletach.</w:t>
            </w:r>
            <w:r w:rsidRPr="00AD0E18">
              <w:rPr>
                <w:rFonts w:cs="Arial"/>
                <w:sz w:val="16"/>
                <w:szCs w:val="16"/>
              </w:rPr>
              <w:lastRenderedPageBreak/>
              <w:t>Selektywnie na szczelnym, utwardzonym podłożu w hali.</w:t>
            </w:r>
          </w:p>
        </w:tc>
        <w:tc>
          <w:tcPr>
            <w:tcW w:w="1559" w:type="dxa"/>
            <w:vAlign w:val="center"/>
          </w:tcPr>
          <w:p w14:paraId="2E0DBB67" w14:textId="77777777" w:rsidR="003652DE" w:rsidRPr="00AD0E18" w:rsidRDefault="003652DE" w:rsidP="00AD538A">
            <w:pPr>
              <w:ind w:left="57"/>
              <w:jc w:val="center"/>
              <w:rPr>
                <w:rFonts w:cs="Arial"/>
                <w:sz w:val="16"/>
                <w:szCs w:val="16"/>
              </w:rPr>
            </w:pPr>
            <w:r w:rsidRPr="00AD0E18">
              <w:rPr>
                <w:rFonts w:cs="Arial"/>
                <w:sz w:val="16"/>
                <w:szCs w:val="16"/>
              </w:rPr>
              <w:lastRenderedPageBreak/>
              <w:t>2</w:t>
            </w:r>
          </w:p>
        </w:tc>
        <w:tc>
          <w:tcPr>
            <w:tcW w:w="1276" w:type="dxa"/>
            <w:vAlign w:val="center"/>
          </w:tcPr>
          <w:p w14:paraId="5FDB2BF8" w14:textId="77777777" w:rsidR="003652DE" w:rsidRPr="00AD0E18" w:rsidRDefault="003652DE" w:rsidP="00AD538A">
            <w:pPr>
              <w:ind w:left="57"/>
              <w:jc w:val="center"/>
              <w:rPr>
                <w:rFonts w:cs="Arial"/>
                <w:sz w:val="16"/>
                <w:szCs w:val="16"/>
              </w:rPr>
            </w:pPr>
            <w:r w:rsidRPr="00AD0E18">
              <w:rPr>
                <w:rFonts w:cs="Arial"/>
                <w:sz w:val="16"/>
                <w:szCs w:val="16"/>
              </w:rPr>
              <w:t>3</w:t>
            </w:r>
          </w:p>
        </w:tc>
        <w:tc>
          <w:tcPr>
            <w:tcW w:w="1559" w:type="dxa"/>
            <w:vAlign w:val="center"/>
          </w:tcPr>
          <w:p w14:paraId="7632A2DB" w14:textId="77777777" w:rsidR="003652DE" w:rsidRPr="00AD0E18" w:rsidRDefault="003652DE" w:rsidP="00AD538A">
            <w:pPr>
              <w:ind w:left="57"/>
              <w:jc w:val="center"/>
              <w:rPr>
                <w:rFonts w:cs="Arial"/>
                <w:sz w:val="16"/>
                <w:szCs w:val="16"/>
              </w:rPr>
            </w:pPr>
            <w:r w:rsidRPr="00AD0E18">
              <w:rPr>
                <w:rFonts w:cs="Arial"/>
                <w:sz w:val="16"/>
                <w:szCs w:val="16"/>
              </w:rPr>
              <w:t>200</w:t>
            </w:r>
          </w:p>
        </w:tc>
      </w:tr>
      <w:tr w:rsidR="003652DE" w:rsidRPr="00AD0E18" w14:paraId="074EB74A" w14:textId="77777777" w:rsidTr="00FD1D77">
        <w:trPr>
          <w:trHeight w:val="1575"/>
        </w:trPr>
        <w:tc>
          <w:tcPr>
            <w:tcW w:w="704" w:type="dxa"/>
            <w:vAlign w:val="center"/>
          </w:tcPr>
          <w:p w14:paraId="52EB83B6" w14:textId="77777777" w:rsidR="003652DE" w:rsidRPr="00AD0E18" w:rsidRDefault="003652DE">
            <w:pPr>
              <w:pStyle w:val="Akapitzlist"/>
              <w:numPr>
                <w:ilvl w:val="0"/>
                <w:numId w:val="22"/>
              </w:numPr>
              <w:spacing w:after="0" w:line="240" w:lineRule="auto"/>
              <w:jc w:val="center"/>
              <w:rPr>
                <w:rFonts w:cs="Arial"/>
                <w:sz w:val="16"/>
                <w:szCs w:val="16"/>
              </w:rPr>
            </w:pPr>
          </w:p>
        </w:tc>
        <w:tc>
          <w:tcPr>
            <w:tcW w:w="992" w:type="dxa"/>
            <w:vAlign w:val="center"/>
          </w:tcPr>
          <w:p w14:paraId="3028B1F0" w14:textId="77777777" w:rsidR="003652DE" w:rsidRPr="00AD0E18" w:rsidRDefault="003652DE" w:rsidP="00AD538A">
            <w:pPr>
              <w:ind w:left="57"/>
              <w:jc w:val="center"/>
              <w:rPr>
                <w:rFonts w:cs="Arial"/>
                <w:b/>
                <w:sz w:val="16"/>
                <w:szCs w:val="16"/>
              </w:rPr>
            </w:pPr>
            <w:r w:rsidRPr="00AD0E18">
              <w:rPr>
                <w:rFonts w:cs="Arial"/>
                <w:b/>
                <w:sz w:val="16"/>
                <w:szCs w:val="16"/>
              </w:rPr>
              <w:t>20 01 36</w:t>
            </w:r>
          </w:p>
        </w:tc>
        <w:tc>
          <w:tcPr>
            <w:tcW w:w="1423" w:type="dxa"/>
            <w:vAlign w:val="center"/>
          </w:tcPr>
          <w:p w14:paraId="243F0F58" w14:textId="43B821EA" w:rsidR="003652DE" w:rsidRPr="00AD0E18" w:rsidRDefault="003652DE" w:rsidP="00AD538A">
            <w:pPr>
              <w:ind w:left="57"/>
              <w:jc w:val="center"/>
              <w:rPr>
                <w:rFonts w:cs="Arial"/>
                <w:sz w:val="16"/>
                <w:szCs w:val="16"/>
              </w:rPr>
            </w:pPr>
            <w:r w:rsidRPr="00AD0E18">
              <w:rPr>
                <w:rFonts w:cs="Arial"/>
                <w:sz w:val="16"/>
                <w:szCs w:val="16"/>
              </w:rPr>
              <w:t>Zużyte urządzenia elektryczne</w:t>
            </w:r>
            <w:r w:rsidR="00FD1D77" w:rsidRPr="00AD0E18">
              <w:rPr>
                <w:rFonts w:cs="Arial"/>
                <w:sz w:val="16"/>
                <w:szCs w:val="16"/>
              </w:rPr>
              <w:br/>
            </w:r>
            <w:r w:rsidRPr="00AD0E18">
              <w:rPr>
                <w:rFonts w:cs="Arial"/>
                <w:sz w:val="16"/>
                <w:szCs w:val="16"/>
              </w:rPr>
              <w:t xml:space="preserve"> i elektroniczne inne niż wymienione </w:t>
            </w:r>
            <w:r w:rsidR="005231F1" w:rsidRPr="00AD0E18">
              <w:rPr>
                <w:rFonts w:cs="Arial"/>
                <w:sz w:val="16"/>
                <w:szCs w:val="16"/>
              </w:rPr>
              <w:br/>
            </w:r>
            <w:r w:rsidRPr="00AD0E18">
              <w:rPr>
                <w:rFonts w:cs="Arial"/>
                <w:sz w:val="16"/>
                <w:szCs w:val="16"/>
              </w:rPr>
              <w:t xml:space="preserve">w 20 01 21, </w:t>
            </w:r>
            <w:r w:rsidR="00FD1D77" w:rsidRPr="00AD0E18">
              <w:rPr>
                <w:rFonts w:cs="Arial"/>
                <w:sz w:val="16"/>
                <w:szCs w:val="16"/>
              </w:rPr>
              <w:br/>
            </w:r>
            <w:r w:rsidRPr="00AD0E18">
              <w:rPr>
                <w:rFonts w:cs="Arial"/>
                <w:sz w:val="16"/>
                <w:szCs w:val="16"/>
              </w:rPr>
              <w:t xml:space="preserve">20 01 23 </w:t>
            </w:r>
            <w:r w:rsidR="005231F1" w:rsidRPr="00AD0E18">
              <w:rPr>
                <w:rFonts w:cs="Arial"/>
                <w:sz w:val="16"/>
                <w:szCs w:val="16"/>
              </w:rPr>
              <w:br/>
            </w:r>
            <w:r w:rsidRPr="00AD0E18">
              <w:rPr>
                <w:rFonts w:cs="Arial"/>
                <w:sz w:val="16"/>
                <w:szCs w:val="16"/>
              </w:rPr>
              <w:t>i 20 01 35</w:t>
            </w:r>
          </w:p>
        </w:tc>
        <w:tc>
          <w:tcPr>
            <w:tcW w:w="1554" w:type="dxa"/>
            <w:vAlign w:val="center"/>
          </w:tcPr>
          <w:p w14:paraId="223C5D91" w14:textId="77777777" w:rsidR="003652DE" w:rsidRPr="00AD0E18" w:rsidRDefault="003652DE" w:rsidP="00AD538A">
            <w:pPr>
              <w:ind w:left="57"/>
              <w:jc w:val="center"/>
              <w:rPr>
                <w:rFonts w:cs="Arial"/>
                <w:b/>
                <w:sz w:val="16"/>
                <w:szCs w:val="16"/>
              </w:rPr>
            </w:pPr>
            <w:r w:rsidRPr="00AD0E18">
              <w:rPr>
                <w:rFonts w:cs="Arial"/>
                <w:sz w:val="16"/>
                <w:szCs w:val="16"/>
              </w:rPr>
              <w:t>W workach typu big-bag lub skrzyniopaletach.Selektywnie na szczelnym, utwardzonym podłożu w hali.</w:t>
            </w:r>
          </w:p>
        </w:tc>
        <w:tc>
          <w:tcPr>
            <w:tcW w:w="1559" w:type="dxa"/>
            <w:vAlign w:val="center"/>
          </w:tcPr>
          <w:p w14:paraId="00DE38CE" w14:textId="77777777" w:rsidR="003652DE" w:rsidRPr="00AD0E18" w:rsidRDefault="003652DE" w:rsidP="00AD538A">
            <w:pPr>
              <w:ind w:left="57"/>
              <w:jc w:val="center"/>
              <w:rPr>
                <w:rFonts w:cs="Arial"/>
                <w:sz w:val="16"/>
                <w:szCs w:val="16"/>
              </w:rPr>
            </w:pPr>
            <w:r w:rsidRPr="00AD0E18">
              <w:rPr>
                <w:rFonts w:cs="Arial"/>
                <w:sz w:val="16"/>
                <w:szCs w:val="16"/>
              </w:rPr>
              <w:t>10</w:t>
            </w:r>
          </w:p>
        </w:tc>
        <w:tc>
          <w:tcPr>
            <w:tcW w:w="1276" w:type="dxa"/>
            <w:vAlign w:val="center"/>
          </w:tcPr>
          <w:p w14:paraId="6835E1FE" w14:textId="77777777" w:rsidR="003652DE" w:rsidRPr="00AD0E18" w:rsidRDefault="003652DE" w:rsidP="00AD538A">
            <w:pPr>
              <w:ind w:left="57"/>
              <w:jc w:val="center"/>
              <w:rPr>
                <w:rFonts w:cs="Arial"/>
                <w:sz w:val="16"/>
                <w:szCs w:val="16"/>
              </w:rPr>
            </w:pPr>
            <w:r w:rsidRPr="00AD0E18">
              <w:rPr>
                <w:rFonts w:cs="Arial"/>
                <w:sz w:val="16"/>
                <w:szCs w:val="16"/>
              </w:rPr>
              <w:t>15</w:t>
            </w:r>
          </w:p>
        </w:tc>
        <w:tc>
          <w:tcPr>
            <w:tcW w:w="1559" w:type="dxa"/>
            <w:vAlign w:val="center"/>
          </w:tcPr>
          <w:p w14:paraId="762BBF16" w14:textId="77777777" w:rsidR="003652DE" w:rsidRPr="00AD0E18" w:rsidRDefault="003652DE" w:rsidP="00AD538A">
            <w:pPr>
              <w:ind w:left="57"/>
              <w:jc w:val="center"/>
              <w:rPr>
                <w:rFonts w:cs="Arial"/>
                <w:sz w:val="16"/>
                <w:szCs w:val="16"/>
              </w:rPr>
            </w:pPr>
            <w:r w:rsidRPr="00AD0E18">
              <w:rPr>
                <w:rFonts w:cs="Arial"/>
                <w:sz w:val="16"/>
                <w:szCs w:val="16"/>
              </w:rPr>
              <w:t>1 000</w:t>
            </w:r>
          </w:p>
        </w:tc>
      </w:tr>
    </w:tbl>
    <w:p w14:paraId="20D0761E" w14:textId="77777777" w:rsidR="0093521D" w:rsidRDefault="0093521D" w:rsidP="0093521D">
      <w:pPr>
        <w:spacing w:after="0"/>
        <w:rPr>
          <w:sz w:val="10"/>
          <w:szCs w:val="8"/>
        </w:rPr>
      </w:pPr>
    </w:p>
    <w:p w14:paraId="58D4508E" w14:textId="681A8477" w:rsidR="0093521D" w:rsidRDefault="0093521D" w:rsidP="0093521D">
      <w:pPr>
        <w:spacing w:after="0"/>
        <w:jc w:val="both"/>
        <w:rPr>
          <w:sz w:val="10"/>
          <w:szCs w:val="8"/>
        </w:rPr>
      </w:pPr>
      <w:r w:rsidRPr="00AD0E18">
        <w:rPr>
          <w:rFonts w:cs="Arial"/>
          <w:b/>
          <w:sz w:val="16"/>
          <w:szCs w:val="16"/>
        </w:rPr>
        <w:t>Maksymalna łączna masa wszystkich rodzajów odpadów, które mogą być magazynowane w tym samym czasie w instalacji:</w:t>
      </w:r>
      <w:r w:rsidRPr="00AD0E18">
        <w:rPr>
          <w:rFonts w:cs="Arial"/>
          <w:bCs/>
          <w:sz w:val="16"/>
          <w:szCs w:val="16"/>
        </w:rPr>
        <w:t xml:space="preserve">  </w:t>
      </w:r>
      <w:r w:rsidRPr="00AD0E18">
        <w:rPr>
          <w:rFonts w:cs="Arial"/>
          <w:b/>
          <w:sz w:val="16"/>
          <w:szCs w:val="16"/>
        </w:rPr>
        <w:t>25 Mg</w:t>
      </w:r>
    </w:p>
    <w:p w14:paraId="365406F3" w14:textId="27C4D965" w:rsidR="0093521D" w:rsidRDefault="0093521D" w:rsidP="0093521D">
      <w:pPr>
        <w:spacing w:after="0"/>
        <w:jc w:val="both"/>
        <w:rPr>
          <w:sz w:val="10"/>
          <w:szCs w:val="8"/>
        </w:rPr>
      </w:pPr>
      <w:r w:rsidRPr="00AD0E18">
        <w:rPr>
          <w:rFonts w:cs="Arial"/>
          <w:b/>
          <w:sz w:val="16"/>
          <w:szCs w:val="16"/>
        </w:rPr>
        <w:t xml:space="preserve">Maksymalna łączna masa wszystkich rodzajów odpadów, które mogą być magazynowane w tym samym czasie </w:t>
      </w:r>
      <w:r w:rsidRPr="00AD0E18">
        <w:rPr>
          <w:rFonts w:cs="Arial"/>
          <w:b/>
          <w:sz w:val="16"/>
          <w:szCs w:val="16"/>
        </w:rPr>
        <w:br/>
        <w:t>w instalacji na polach odkładczych nr 10 i 12 (odpadów niebezpiecznych i innych niż niebezpieczne) nie będzie przekraczać:</w:t>
      </w:r>
      <w:r w:rsidRPr="0093521D">
        <w:rPr>
          <w:rFonts w:cs="Arial"/>
          <w:b/>
          <w:sz w:val="16"/>
          <w:szCs w:val="16"/>
        </w:rPr>
        <w:t xml:space="preserve"> </w:t>
      </w:r>
      <w:r w:rsidRPr="00AD0E18">
        <w:rPr>
          <w:rFonts w:cs="Arial"/>
          <w:b/>
          <w:sz w:val="16"/>
          <w:szCs w:val="16"/>
        </w:rPr>
        <w:t>25 Mg</w:t>
      </w:r>
    </w:p>
    <w:p w14:paraId="45B266B2" w14:textId="2668CA5C" w:rsidR="0093521D" w:rsidRDefault="0093521D" w:rsidP="0093521D">
      <w:pPr>
        <w:spacing w:after="0"/>
        <w:jc w:val="both"/>
        <w:rPr>
          <w:rFonts w:cs="Arial"/>
          <w:b/>
          <w:bCs/>
          <w:sz w:val="16"/>
          <w:szCs w:val="16"/>
        </w:rPr>
      </w:pPr>
      <w:r w:rsidRPr="00AD0E18">
        <w:rPr>
          <w:rFonts w:cs="Arial"/>
          <w:b/>
          <w:sz w:val="16"/>
          <w:szCs w:val="16"/>
        </w:rPr>
        <w:t xml:space="preserve">Maksymalna łączna masa wszystkich rodzajów odpadów, które mogą być magazynowane w okresie roku  </w:t>
      </w:r>
      <w:r w:rsidRPr="00AD0E18">
        <w:rPr>
          <w:rFonts w:cs="Arial"/>
          <w:b/>
          <w:sz w:val="16"/>
          <w:szCs w:val="16"/>
        </w:rPr>
        <w:br/>
        <w:t xml:space="preserve">w wyznaczonych </w:t>
      </w:r>
      <w:r w:rsidRPr="00AD0E18">
        <w:rPr>
          <w:rFonts w:cs="Arial"/>
          <w:b/>
          <w:bCs/>
          <w:sz w:val="16"/>
          <w:szCs w:val="16"/>
        </w:rPr>
        <w:t>miejscach magazynowania:</w:t>
      </w:r>
      <w:r>
        <w:rPr>
          <w:rFonts w:cs="Arial"/>
          <w:b/>
          <w:bCs/>
          <w:sz w:val="16"/>
          <w:szCs w:val="16"/>
        </w:rPr>
        <w:t xml:space="preserve"> </w:t>
      </w:r>
      <w:r w:rsidRPr="00AD0E18">
        <w:rPr>
          <w:rFonts w:eastAsiaTheme="minorEastAsia" w:cs="Arial"/>
          <w:b/>
          <w:sz w:val="16"/>
          <w:szCs w:val="16"/>
        </w:rPr>
        <w:t>4</w:t>
      </w:r>
      <w:r>
        <w:rPr>
          <w:rFonts w:eastAsiaTheme="minorEastAsia" w:cs="Arial"/>
          <w:b/>
          <w:sz w:val="16"/>
          <w:szCs w:val="16"/>
        </w:rPr>
        <w:t> </w:t>
      </w:r>
      <w:r w:rsidRPr="00AD0E18">
        <w:rPr>
          <w:rFonts w:eastAsiaTheme="minorEastAsia" w:cs="Arial"/>
          <w:b/>
          <w:sz w:val="16"/>
          <w:szCs w:val="16"/>
        </w:rPr>
        <w:t>240</w:t>
      </w:r>
      <w:r>
        <w:rPr>
          <w:rFonts w:eastAsiaTheme="minorEastAsia" w:cs="Arial"/>
          <w:b/>
          <w:sz w:val="16"/>
          <w:szCs w:val="16"/>
        </w:rPr>
        <w:t xml:space="preserve"> Mg</w:t>
      </w:r>
    </w:p>
    <w:p w14:paraId="76059F9C" w14:textId="4BFD7802" w:rsidR="0093521D" w:rsidRDefault="0093521D" w:rsidP="0093521D">
      <w:pPr>
        <w:spacing w:after="0"/>
        <w:rPr>
          <w:sz w:val="10"/>
          <w:szCs w:val="8"/>
        </w:rPr>
      </w:pPr>
      <w:r w:rsidRPr="00AD0E18">
        <w:rPr>
          <w:rFonts w:cs="Arial"/>
          <w:b/>
          <w:sz w:val="16"/>
          <w:szCs w:val="16"/>
        </w:rPr>
        <w:t>Największa masa odpadów, które mogłyby być magazynowane w tym samym czasie w instalacji, obiekcie budowlanym lub jego części lub innym miejscu magazynowania odpadów, wynikającej z wymiarów instalacji, obiektu budowlanego lub jego części lub innego miejsca magazynowania odpadów:</w:t>
      </w:r>
      <w:r>
        <w:rPr>
          <w:rFonts w:cs="Arial"/>
          <w:b/>
          <w:sz w:val="16"/>
          <w:szCs w:val="16"/>
        </w:rPr>
        <w:t xml:space="preserve"> </w:t>
      </w:r>
      <w:r w:rsidRPr="00AD0E18">
        <w:rPr>
          <w:rFonts w:cs="Arial"/>
          <w:b/>
          <w:sz w:val="16"/>
          <w:szCs w:val="16"/>
        </w:rPr>
        <w:t>40 Mg</w:t>
      </w:r>
    </w:p>
    <w:p w14:paraId="5077AE6D" w14:textId="77777777" w:rsidR="0093521D" w:rsidRPr="0093521D" w:rsidRDefault="0093521D" w:rsidP="0093521D">
      <w:pPr>
        <w:spacing w:after="0"/>
        <w:rPr>
          <w:sz w:val="10"/>
          <w:szCs w:val="8"/>
        </w:rPr>
      </w:pPr>
    </w:p>
    <w:bookmarkEnd w:id="4"/>
    <w:p w14:paraId="6FF9D799" w14:textId="7DE5599F" w:rsidR="00665B2A" w:rsidRPr="000D39E5" w:rsidRDefault="001D6E56" w:rsidP="000D39E5">
      <w:pPr>
        <w:spacing w:after="0"/>
        <w:rPr>
          <w:b/>
          <w:sz w:val="20"/>
          <w:szCs w:val="20"/>
        </w:rPr>
      </w:pPr>
      <w:r w:rsidRPr="000D39E5">
        <w:rPr>
          <w:sz w:val="20"/>
          <w:szCs w:val="20"/>
        </w:rPr>
        <w:t>* - odpady magazynowane będą zamiennie.”</w:t>
      </w:r>
    </w:p>
    <w:p w14:paraId="0C239B7E" w14:textId="484D9E31" w:rsidR="00B32C90" w:rsidRPr="00AD538A" w:rsidRDefault="00B32C90" w:rsidP="00AD538A">
      <w:pPr>
        <w:spacing w:after="0" w:line="240" w:lineRule="auto"/>
        <w:jc w:val="right"/>
        <w:rPr>
          <w:rFonts w:cs="Arial"/>
          <w:bCs/>
          <w:sz w:val="18"/>
          <w:szCs w:val="16"/>
        </w:rPr>
      </w:pPr>
    </w:p>
    <w:p w14:paraId="6E22A949" w14:textId="51DAA074" w:rsidR="002529B2" w:rsidRPr="00AD538A" w:rsidRDefault="002529B2">
      <w:pPr>
        <w:pStyle w:val="Nagwek2"/>
        <w:numPr>
          <w:ilvl w:val="0"/>
          <w:numId w:val="28"/>
        </w:numPr>
        <w:spacing w:before="0" w:line="240" w:lineRule="auto"/>
        <w:ind w:left="425" w:hanging="425"/>
        <w:rPr>
          <w:rFonts w:cs="Arial"/>
        </w:rPr>
      </w:pPr>
      <w:r w:rsidRPr="00AD538A">
        <w:rPr>
          <w:rFonts w:cs="Arial"/>
        </w:rPr>
        <w:t>W punkcie V.1. decyzji podpunkt V.1.</w:t>
      </w:r>
      <w:r>
        <w:rPr>
          <w:rFonts w:cs="Arial"/>
        </w:rPr>
        <w:t>3</w:t>
      </w:r>
      <w:r w:rsidRPr="00AD538A">
        <w:rPr>
          <w:rFonts w:cs="Arial"/>
        </w:rPr>
        <w:t>. otrzymuje brzmienie:</w:t>
      </w:r>
    </w:p>
    <w:p w14:paraId="7621062A" w14:textId="124F4AD8" w:rsidR="002529B2" w:rsidRPr="0084188E" w:rsidRDefault="00ED064A" w:rsidP="00ED064A">
      <w:pPr>
        <w:tabs>
          <w:tab w:val="left" w:pos="0"/>
        </w:tabs>
        <w:autoSpaceDE w:val="0"/>
        <w:autoSpaceDN w:val="0"/>
        <w:adjustRightInd w:val="0"/>
        <w:spacing w:before="120" w:after="0" w:line="240" w:lineRule="auto"/>
        <w:jc w:val="both"/>
        <w:rPr>
          <w:rFonts w:eastAsiaTheme="minorEastAsia" w:cs="Arial"/>
          <w:b/>
        </w:rPr>
      </w:pPr>
      <w:bookmarkStart w:id="5" w:name="_Hlk170380033"/>
      <w:bookmarkStart w:id="6" w:name="_Hlk8125636"/>
      <w:r>
        <w:rPr>
          <w:rFonts w:eastAsiaTheme="minorEastAsia" w:cs="Arial"/>
          <w:b/>
        </w:rPr>
        <w:t>„</w:t>
      </w:r>
      <w:r w:rsidR="002529B2" w:rsidRPr="0084188E">
        <w:rPr>
          <w:rFonts w:eastAsiaTheme="minorEastAsia" w:cs="Arial"/>
          <w:b/>
        </w:rPr>
        <w:t>V.1.3</w:t>
      </w:r>
      <w:r w:rsidR="002529B2" w:rsidRPr="0084188E">
        <w:rPr>
          <w:rFonts w:eastAsiaTheme="minorEastAsia" w:cs="Arial"/>
        </w:rPr>
        <w:t xml:space="preserve">. </w:t>
      </w:r>
      <w:bookmarkEnd w:id="5"/>
      <w:r w:rsidR="002529B2" w:rsidRPr="0084188E">
        <w:rPr>
          <w:rFonts w:eastAsiaTheme="minorEastAsia" w:cs="Arial"/>
          <w:b/>
        </w:rPr>
        <w:t>Rodzaje i ilości poszczególnych odpadów przewidzianych do wytworzenia</w:t>
      </w:r>
      <w:r>
        <w:rPr>
          <w:rFonts w:eastAsiaTheme="minorEastAsia" w:cs="Arial"/>
          <w:b/>
        </w:rPr>
        <w:t xml:space="preserve"> </w:t>
      </w:r>
      <w:r w:rsidR="002529B2" w:rsidRPr="0084188E">
        <w:rPr>
          <w:rFonts w:eastAsiaTheme="minorEastAsia" w:cs="Arial"/>
          <w:b/>
        </w:rPr>
        <w:t xml:space="preserve">w  związku z przetwarzaniem </w:t>
      </w:r>
      <w:r w:rsidR="002529B2" w:rsidRPr="0084188E">
        <w:rPr>
          <w:rFonts w:eastAsiaTheme="minorEastAsia" w:cs="Arial"/>
          <w:b/>
          <w:color w:val="000000" w:themeColor="text1"/>
        </w:rPr>
        <w:t xml:space="preserve">zużytego sprzętu elektrycznego </w:t>
      </w:r>
      <w:r>
        <w:rPr>
          <w:rFonts w:eastAsiaTheme="minorEastAsia" w:cs="Arial"/>
          <w:b/>
          <w:color w:val="000000" w:themeColor="text1"/>
        </w:rPr>
        <w:br/>
      </w:r>
      <w:r w:rsidR="002529B2" w:rsidRPr="0084188E">
        <w:rPr>
          <w:rFonts w:eastAsiaTheme="minorEastAsia" w:cs="Arial"/>
          <w:b/>
          <w:color w:val="000000" w:themeColor="text1"/>
        </w:rPr>
        <w:t>i elektronicznego</w:t>
      </w:r>
    </w:p>
    <w:p w14:paraId="6BF67DF4" w14:textId="06F70CF9" w:rsidR="002529B2" w:rsidRPr="00AD0E18" w:rsidRDefault="002529B2" w:rsidP="002529B2">
      <w:pPr>
        <w:tabs>
          <w:tab w:val="left" w:pos="0"/>
        </w:tabs>
        <w:autoSpaceDE w:val="0"/>
        <w:autoSpaceDN w:val="0"/>
        <w:adjustRightInd w:val="0"/>
        <w:spacing w:before="120" w:after="120"/>
        <w:jc w:val="both"/>
        <w:rPr>
          <w:rFonts w:cs="Arial"/>
          <w:color w:val="FF0000"/>
          <w:sz w:val="18"/>
          <w:szCs w:val="18"/>
          <w:u w:val="single"/>
        </w:rPr>
      </w:pPr>
      <w:bookmarkStart w:id="7" w:name="_Hlk170381179"/>
      <w:bookmarkEnd w:id="6"/>
      <w:r w:rsidRPr="00AD0E18">
        <w:rPr>
          <w:rFonts w:cs="Arial"/>
          <w:sz w:val="18"/>
          <w:szCs w:val="18"/>
        </w:rPr>
        <w:t>Tabela 13</w:t>
      </w:r>
    </w:p>
    <w:tbl>
      <w:tblPr>
        <w:tblStyle w:val="Tabela-Siatka1"/>
        <w:tblW w:w="9067" w:type="dxa"/>
        <w:tblLayout w:type="fixed"/>
        <w:tblLook w:val="00A0" w:firstRow="1" w:lastRow="0" w:firstColumn="1" w:lastColumn="0" w:noHBand="0" w:noVBand="0"/>
        <w:tblCaption w:val="Rodzaje i ilości poszczególnych odpadów przewidzianych do wytworzenia w  związku z przetwarzaniem zużytego sprzętu elektrycznego "/>
        <w:tblDescription w:val="Tabela zawiera kod odpadu i nazwę odpadu wraz z podaniem dopuszczalnych do wytworzenia mas (ilości). "/>
      </w:tblPr>
      <w:tblGrid>
        <w:gridCol w:w="567"/>
        <w:gridCol w:w="1134"/>
        <w:gridCol w:w="5665"/>
        <w:gridCol w:w="1701"/>
      </w:tblGrid>
      <w:tr w:rsidR="002529B2" w:rsidRPr="00ED064A" w14:paraId="57D5E534" w14:textId="77777777" w:rsidTr="00E92945">
        <w:trPr>
          <w:trHeight w:hRule="exact" w:val="981"/>
        </w:trPr>
        <w:tc>
          <w:tcPr>
            <w:tcW w:w="567" w:type="dxa"/>
            <w:vAlign w:val="center"/>
          </w:tcPr>
          <w:p w14:paraId="6A4AEDDA" w14:textId="77777777" w:rsidR="002529B2" w:rsidRPr="00ED064A" w:rsidRDefault="002529B2" w:rsidP="00ED064A">
            <w:pPr>
              <w:pStyle w:val="Normalny11"/>
              <w:spacing w:after="0" w:line="240" w:lineRule="auto"/>
              <w:jc w:val="center"/>
              <w:rPr>
                <w:rFonts w:ascii="Arial" w:hAnsi="Arial" w:cs="Arial"/>
                <w:b/>
                <w:sz w:val="16"/>
                <w:szCs w:val="16"/>
              </w:rPr>
            </w:pPr>
            <w:r w:rsidRPr="00ED064A">
              <w:rPr>
                <w:rFonts w:ascii="Arial" w:hAnsi="Arial" w:cs="Arial"/>
                <w:b/>
                <w:sz w:val="16"/>
                <w:szCs w:val="16"/>
              </w:rPr>
              <w:t>Lp.</w:t>
            </w:r>
          </w:p>
        </w:tc>
        <w:tc>
          <w:tcPr>
            <w:tcW w:w="1134" w:type="dxa"/>
            <w:vAlign w:val="center"/>
          </w:tcPr>
          <w:p w14:paraId="5793B9E8" w14:textId="77777777" w:rsidR="002529B2" w:rsidRPr="00ED064A" w:rsidRDefault="002529B2" w:rsidP="00ED064A">
            <w:pPr>
              <w:pStyle w:val="Normalny11"/>
              <w:spacing w:after="0" w:line="240" w:lineRule="auto"/>
              <w:jc w:val="center"/>
              <w:rPr>
                <w:rFonts w:ascii="Arial" w:hAnsi="Arial" w:cs="Arial"/>
                <w:b/>
                <w:sz w:val="16"/>
                <w:szCs w:val="16"/>
              </w:rPr>
            </w:pPr>
            <w:r w:rsidRPr="00ED064A">
              <w:rPr>
                <w:rFonts w:ascii="Arial" w:hAnsi="Arial" w:cs="Arial"/>
                <w:b/>
                <w:sz w:val="16"/>
                <w:szCs w:val="16"/>
              </w:rPr>
              <w:t>Kod odpadów</w:t>
            </w:r>
          </w:p>
        </w:tc>
        <w:tc>
          <w:tcPr>
            <w:tcW w:w="5665" w:type="dxa"/>
            <w:vAlign w:val="center"/>
          </w:tcPr>
          <w:p w14:paraId="594FE0D5" w14:textId="77777777" w:rsidR="002529B2" w:rsidRPr="00ED064A" w:rsidRDefault="002529B2" w:rsidP="00ED064A">
            <w:pPr>
              <w:pStyle w:val="Normalny11"/>
              <w:spacing w:after="0" w:line="240" w:lineRule="auto"/>
              <w:jc w:val="center"/>
              <w:rPr>
                <w:rFonts w:ascii="Arial" w:hAnsi="Arial" w:cs="Arial"/>
                <w:b/>
                <w:sz w:val="16"/>
                <w:szCs w:val="16"/>
              </w:rPr>
            </w:pPr>
            <w:r w:rsidRPr="00ED064A">
              <w:rPr>
                <w:rFonts w:ascii="Arial" w:hAnsi="Arial" w:cs="Arial"/>
                <w:b/>
                <w:sz w:val="16"/>
                <w:szCs w:val="16"/>
              </w:rPr>
              <w:t>Rodzaj odpadu</w:t>
            </w:r>
          </w:p>
        </w:tc>
        <w:tc>
          <w:tcPr>
            <w:tcW w:w="1701" w:type="dxa"/>
            <w:vAlign w:val="center"/>
          </w:tcPr>
          <w:p w14:paraId="68712644" w14:textId="77777777" w:rsidR="002529B2" w:rsidRPr="00ED064A" w:rsidRDefault="002529B2" w:rsidP="00ED064A">
            <w:pPr>
              <w:pStyle w:val="Normalny11"/>
              <w:spacing w:after="0" w:line="240" w:lineRule="auto"/>
              <w:ind w:right="-10"/>
              <w:jc w:val="center"/>
              <w:rPr>
                <w:rFonts w:ascii="Arial" w:hAnsi="Arial" w:cs="Arial"/>
                <w:sz w:val="16"/>
                <w:szCs w:val="16"/>
              </w:rPr>
            </w:pPr>
            <w:r w:rsidRPr="00ED064A">
              <w:rPr>
                <w:rFonts w:ascii="Arial" w:hAnsi="Arial" w:cs="Arial"/>
                <w:b/>
                <w:sz w:val="16"/>
                <w:szCs w:val="16"/>
              </w:rPr>
              <w:t xml:space="preserve">Masa odpadów przewidzianych </w:t>
            </w:r>
            <w:r w:rsidRPr="00ED064A">
              <w:rPr>
                <w:rFonts w:ascii="Arial" w:hAnsi="Arial" w:cs="Arial"/>
                <w:b/>
                <w:sz w:val="16"/>
                <w:szCs w:val="16"/>
              </w:rPr>
              <w:br/>
              <w:t xml:space="preserve">do wytworzenia [Mg/rok] </w:t>
            </w:r>
            <w:r w:rsidRPr="00ED064A">
              <w:rPr>
                <w:rFonts w:ascii="Arial" w:hAnsi="Arial" w:cs="Arial"/>
                <w:b/>
                <w:sz w:val="16"/>
                <w:szCs w:val="16"/>
                <w:vertAlign w:val="superscript"/>
              </w:rPr>
              <w:t>1)</w:t>
            </w:r>
          </w:p>
        </w:tc>
      </w:tr>
      <w:tr w:rsidR="002529B2" w:rsidRPr="00ED064A" w14:paraId="7E57ACE0" w14:textId="77777777" w:rsidTr="00E92945">
        <w:tc>
          <w:tcPr>
            <w:tcW w:w="567" w:type="dxa"/>
            <w:vAlign w:val="center"/>
          </w:tcPr>
          <w:p w14:paraId="43C6E850" w14:textId="77777777" w:rsidR="002529B2" w:rsidRPr="00ED064A" w:rsidRDefault="002529B2">
            <w:pPr>
              <w:pStyle w:val="Normalny11"/>
              <w:numPr>
                <w:ilvl w:val="0"/>
                <w:numId w:val="23"/>
              </w:numPr>
              <w:spacing w:after="0" w:line="240" w:lineRule="auto"/>
              <w:jc w:val="center"/>
              <w:rPr>
                <w:rFonts w:ascii="Arial" w:hAnsi="Arial" w:cs="Arial"/>
                <w:sz w:val="16"/>
                <w:szCs w:val="16"/>
              </w:rPr>
            </w:pPr>
          </w:p>
        </w:tc>
        <w:tc>
          <w:tcPr>
            <w:tcW w:w="1134" w:type="dxa"/>
            <w:vAlign w:val="center"/>
          </w:tcPr>
          <w:p w14:paraId="40CB1888" w14:textId="77777777" w:rsidR="002529B2" w:rsidRPr="003C70EB" w:rsidRDefault="002529B2" w:rsidP="00ED064A">
            <w:pPr>
              <w:pStyle w:val="Normalny11"/>
              <w:spacing w:after="0" w:line="240" w:lineRule="auto"/>
              <w:jc w:val="center"/>
              <w:rPr>
                <w:rStyle w:val="Domylnaczcionkaakapitu1"/>
                <w:rFonts w:ascii="Arial" w:hAnsi="Arial" w:cs="Arial"/>
                <w:b/>
                <w:bCs/>
                <w:color w:val="000000"/>
                <w:sz w:val="16"/>
                <w:szCs w:val="16"/>
              </w:rPr>
            </w:pPr>
            <w:r w:rsidRPr="003C70EB">
              <w:rPr>
                <w:rStyle w:val="Domylnaczcionkaakapitu1"/>
                <w:rFonts w:ascii="Arial" w:hAnsi="Arial" w:cs="Arial"/>
                <w:b/>
                <w:bCs/>
                <w:color w:val="000000"/>
                <w:sz w:val="16"/>
                <w:szCs w:val="16"/>
              </w:rPr>
              <w:t>08 03 18</w:t>
            </w:r>
          </w:p>
        </w:tc>
        <w:tc>
          <w:tcPr>
            <w:tcW w:w="5665" w:type="dxa"/>
            <w:vAlign w:val="center"/>
          </w:tcPr>
          <w:p w14:paraId="4A790095" w14:textId="77777777" w:rsidR="002529B2" w:rsidRPr="00ED064A" w:rsidRDefault="002529B2" w:rsidP="00ED064A">
            <w:pPr>
              <w:pStyle w:val="Normalny1"/>
              <w:spacing w:before="0" w:after="0"/>
              <w:rPr>
                <w:sz w:val="16"/>
                <w:szCs w:val="16"/>
              </w:rPr>
            </w:pPr>
            <w:r w:rsidRPr="00ED064A">
              <w:rPr>
                <w:sz w:val="16"/>
                <w:szCs w:val="16"/>
              </w:rPr>
              <w:t>Odpadowy tuner drukarski inny niż wymieniony w 08 03 17</w:t>
            </w:r>
          </w:p>
        </w:tc>
        <w:tc>
          <w:tcPr>
            <w:tcW w:w="1701" w:type="dxa"/>
            <w:vAlign w:val="center"/>
          </w:tcPr>
          <w:p w14:paraId="1F18328A" w14:textId="77777777" w:rsidR="002529B2" w:rsidRPr="00ED064A" w:rsidRDefault="002529B2" w:rsidP="00ED064A">
            <w:pPr>
              <w:pStyle w:val="Normalny11"/>
              <w:spacing w:after="0" w:line="240" w:lineRule="auto"/>
              <w:jc w:val="center"/>
              <w:rPr>
                <w:rFonts w:ascii="Arial" w:hAnsi="Arial" w:cs="Arial"/>
                <w:b/>
                <w:sz w:val="16"/>
                <w:szCs w:val="16"/>
              </w:rPr>
            </w:pPr>
            <w:r w:rsidRPr="00ED064A">
              <w:rPr>
                <w:rFonts w:ascii="Arial" w:hAnsi="Arial" w:cs="Arial"/>
                <w:b/>
                <w:sz w:val="16"/>
                <w:szCs w:val="16"/>
              </w:rPr>
              <w:t>10</w:t>
            </w:r>
          </w:p>
        </w:tc>
      </w:tr>
      <w:tr w:rsidR="002529B2" w:rsidRPr="00ED064A" w14:paraId="36EB6F4B" w14:textId="77777777" w:rsidTr="00E92945">
        <w:tc>
          <w:tcPr>
            <w:tcW w:w="567" w:type="dxa"/>
            <w:vAlign w:val="center"/>
          </w:tcPr>
          <w:p w14:paraId="048FF7ED" w14:textId="77777777" w:rsidR="002529B2" w:rsidRPr="00ED064A" w:rsidRDefault="002529B2">
            <w:pPr>
              <w:pStyle w:val="Normalny11"/>
              <w:numPr>
                <w:ilvl w:val="0"/>
                <w:numId w:val="23"/>
              </w:numPr>
              <w:spacing w:after="0" w:line="240" w:lineRule="auto"/>
              <w:jc w:val="center"/>
              <w:rPr>
                <w:rFonts w:ascii="Arial" w:hAnsi="Arial" w:cs="Arial"/>
                <w:sz w:val="16"/>
                <w:szCs w:val="16"/>
              </w:rPr>
            </w:pPr>
          </w:p>
        </w:tc>
        <w:tc>
          <w:tcPr>
            <w:tcW w:w="1134" w:type="dxa"/>
            <w:vAlign w:val="center"/>
          </w:tcPr>
          <w:p w14:paraId="2226FDF7" w14:textId="77777777" w:rsidR="002529B2" w:rsidRPr="003C70EB" w:rsidRDefault="002529B2" w:rsidP="00ED064A">
            <w:pPr>
              <w:pStyle w:val="Normalny11"/>
              <w:spacing w:after="0" w:line="240" w:lineRule="auto"/>
              <w:jc w:val="center"/>
              <w:rPr>
                <w:rStyle w:val="Domylnaczcionkaakapitu1"/>
                <w:rFonts w:ascii="Arial" w:hAnsi="Arial" w:cs="Arial"/>
                <w:b/>
                <w:bCs/>
                <w:color w:val="000000"/>
                <w:sz w:val="16"/>
                <w:szCs w:val="16"/>
              </w:rPr>
            </w:pPr>
            <w:r w:rsidRPr="003C70EB">
              <w:rPr>
                <w:rStyle w:val="Domylnaczcionkaakapitu1"/>
                <w:rFonts w:ascii="Arial" w:hAnsi="Arial" w:cs="Arial"/>
                <w:b/>
                <w:bCs/>
                <w:color w:val="000000"/>
                <w:sz w:val="16"/>
                <w:szCs w:val="16"/>
              </w:rPr>
              <w:t>16 02 13*</w:t>
            </w:r>
          </w:p>
        </w:tc>
        <w:tc>
          <w:tcPr>
            <w:tcW w:w="5665" w:type="dxa"/>
            <w:vAlign w:val="center"/>
          </w:tcPr>
          <w:p w14:paraId="4CE9AF6B" w14:textId="77777777" w:rsidR="002529B2" w:rsidRPr="00ED064A" w:rsidRDefault="002529B2" w:rsidP="00ED064A">
            <w:pPr>
              <w:pStyle w:val="Normalny1"/>
              <w:spacing w:before="0" w:after="0"/>
              <w:rPr>
                <w:sz w:val="16"/>
                <w:szCs w:val="16"/>
              </w:rPr>
            </w:pPr>
            <w:r w:rsidRPr="00ED064A">
              <w:rPr>
                <w:sz w:val="16"/>
                <w:szCs w:val="16"/>
              </w:rPr>
              <w:t>Zużyte urządzenia zawierające niebezpieczne elementy inne niż wymienione w 16 02 09 do 16 02 12</w:t>
            </w:r>
          </w:p>
        </w:tc>
        <w:tc>
          <w:tcPr>
            <w:tcW w:w="1701" w:type="dxa"/>
            <w:vAlign w:val="center"/>
          </w:tcPr>
          <w:p w14:paraId="3BFB68AC" w14:textId="77777777" w:rsidR="002529B2" w:rsidRPr="00ED064A" w:rsidRDefault="002529B2" w:rsidP="00ED064A">
            <w:pPr>
              <w:pStyle w:val="Normalny11"/>
              <w:spacing w:after="0" w:line="240" w:lineRule="auto"/>
              <w:jc w:val="center"/>
              <w:rPr>
                <w:rFonts w:ascii="Arial" w:hAnsi="Arial" w:cs="Arial"/>
                <w:b/>
                <w:sz w:val="16"/>
                <w:szCs w:val="16"/>
              </w:rPr>
            </w:pPr>
            <w:r w:rsidRPr="00ED064A">
              <w:rPr>
                <w:rFonts w:ascii="Arial" w:hAnsi="Arial" w:cs="Arial"/>
                <w:b/>
                <w:sz w:val="16"/>
                <w:szCs w:val="16"/>
              </w:rPr>
              <w:t>2</w:t>
            </w:r>
          </w:p>
        </w:tc>
      </w:tr>
      <w:tr w:rsidR="002529B2" w:rsidRPr="00ED064A" w14:paraId="6030985B" w14:textId="77777777" w:rsidTr="00E92945">
        <w:tc>
          <w:tcPr>
            <w:tcW w:w="567" w:type="dxa"/>
            <w:vAlign w:val="center"/>
          </w:tcPr>
          <w:p w14:paraId="01195DCD" w14:textId="77777777" w:rsidR="002529B2" w:rsidRPr="00ED064A" w:rsidRDefault="002529B2">
            <w:pPr>
              <w:pStyle w:val="Normalny11"/>
              <w:numPr>
                <w:ilvl w:val="0"/>
                <w:numId w:val="23"/>
              </w:numPr>
              <w:spacing w:after="0" w:line="240" w:lineRule="auto"/>
              <w:jc w:val="center"/>
              <w:rPr>
                <w:rFonts w:ascii="Arial" w:hAnsi="Arial" w:cs="Arial"/>
                <w:sz w:val="16"/>
                <w:szCs w:val="16"/>
              </w:rPr>
            </w:pPr>
          </w:p>
        </w:tc>
        <w:tc>
          <w:tcPr>
            <w:tcW w:w="1134" w:type="dxa"/>
            <w:vAlign w:val="center"/>
          </w:tcPr>
          <w:p w14:paraId="453034E0" w14:textId="77777777" w:rsidR="002529B2" w:rsidRPr="003C70EB" w:rsidRDefault="002529B2" w:rsidP="00ED064A">
            <w:pPr>
              <w:pStyle w:val="Normalny11"/>
              <w:spacing w:after="0" w:line="240" w:lineRule="auto"/>
              <w:jc w:val="center"/>
              <w:rPr>
                <w:rStyle w:val="Domylnaczcionkaakapitu1"/>
                <w:rFonts w:ascii="Arial" w:hAnsi="Arial" w:cs="Arial"/>
                <w:b/>
                <w:bCs/>
                <w:color w:val="000000"/>
                <w:sz w:val="16"/>
                <w:szCs w:val="16"/>
              </w:rPr>
            </w:pPr>
            <w:r w:rsidRPr="003C70EB">
              <w:rPr>
                <w:rStyle w:val="Domylnaczcionkaakapitu1"/>
                <w:rFonts w:ascii="Arial" w:hAnsi="Arial" w:cs="Arial"/>
                <w:b/>
                <w:bCs/>
                <w:color w:val="000000"/>
                <w:sz w:val="16"/>
                <w:szCs w:val="16"/>
              </w:rPr>
              <w:t>16 02 15*</w:t>
            </w:r>
          </w:p>
        </w:tc>
        <w:tc>
          <w:tcPr>
            <w:tcW w:w="5665" w:type="dxa"/>
            <w:vAlign w:val="center"/>
          </w:tcPr>
          <w:p w14:paraId="65694014" w14:textId="77777777" w:rsidR="002529B2" w:rsidRPr="00ED064A" w:rsidRDefault="002529B2" w:rsidP="00ED064A">
            <w:pPr>
              <w:pStyle w:val="Normalny1"/>
              <w:spacing w:before="0" w:after="0"/>
              <w:rPr>
                <w:sz w:val="16"/>
                <w:szCs w:val="16"/>
              </w:rPr>
            </w:pPr>
            <w:r w:rsidRPr="00ED064A">
              <w:rPr>
                <w:sz w:val="16"/>
                <w:szCs w:val="16"/>
              </w:rPr>
              <w:t>Niebezpieczne elementy lub części składowe usunięte ze zużytych urządzeń</w:t>
            </w:r>
          </w:p>
        </w:tc>
        <w:tc>
          <w:tcPr>
            <w:tcW w:w="1701" w:type="dxa"/>
            <w:vAlign w:val="center"/>
          </w:tcPr>
          <w:p w14:paraId="11CC283E" w14:textId="77777777" w:rsidR="002529B2" w:rsidRPr="00ED064A" w:rsidRDefault="002529B2" w:rsidP="00ED064A">
            <w:pPr>
              <w:pStyle w:val="Normalny11"/>
              <w:spacing w:after="0" w:line="240" w:lineRule="auto"/>
              <w:jc w:val="center"/>
              <w:rPr>
                <w:rFonts w:ascii="Arial" w:hAnsi="Arial" w:cs="Arial"/>
                <w:b/>
                <w:sz w:val="16"/>
                <w:szCs w:val="16"/>
              </w:rPr>
            </w:pPr>
            <w:r w:rsidRPr="00ED064A">
              <w:rPr>
                <w:rFonts w:ascii="Arial" w:hAnsi="Arial" w:cs="Arial"/>
                <w:b/>
                <w:sz w:val="16"/>
                <w:szCs w:val="16"/>
              </w:rPr>
              <w:t>2</w:t>
            </w:r>
          </w:p>
        </w:tc>
      </w:tr>
      <w:tr w:rsidR="002529B2" w:rsidRPr="00ED064A" w14:paraId="6A8E0B15" w14:textId="77777777" w:rsidTr="00E92945">
        <w:tc>
          <w:tcPr>
            <w:tcW w:w="567" w:type="dxa"/>
            <w:vAlign w:val="center"/>
          </w:tcPr>
          <w:p w14:paraId="4351BFFD" w14:textId="77777777" w:rsidR="002529B2" w:rsidRPr="00ED064A" w:rsidRDefault="002529B2">
            <w:pPr>
              <w:pStyle w:val="Normalny11"/>
              <w:numPr>
                <w:ilvl w:val="0"/>
                <w:numId w:val="23"/>
              </w:numPr>
              <w:spacing w:after="0" w:line="240" w:lineRule="auto"/>
              <w:jc w:val="center"/>
              <w:rPr>
                <w:rFonts w:ascii="Arial" w:hAnsi="Arial" w:cs="Arial"/>
                <w:sz w:val="16"/>
                <w:szCs w:val="16"/>
              </w:rPr>
            </w:pPr>
          </w:p>
        </w:tc>
        <w:tc>
          <w:tcPr>
            <w:tcW w:w="1134" w:type="dxa"/>
            <w:vAlign w:val="center"/>
          </w:tcPr>
          <w:p w14:paraId="323F1A16" w14:textId="77777777" w:rsidR="002529B2" w:rsidRPr="003C70EB" w:rsidRDefault="002529B2" w:rsidP="00ED064A">
            <w:pPr>
              <w:pStyle w:val="Normalny11"/>
              <w:spacing w:after="0" w:line="240" w:lineRule="auto"/>
              <w:jc w:val="center"/>
              <w:rPr>
                <w:rStyle w:val="Domylnaczcionkaakapitu1"/>
                <w:rFonts w:ascii="Arial" w:hAnsi="Arial" w:cs="Arial"/>
                <w:b/>
                <w:bCs/>
                <w:color w:val="000000"/>
                <w:sz w:val="16"/>
                <w:szCs w:val="16"/>
              </w:rPr>
            </w:pPr>
            <w:r w:rsidRPr="003C70EB">
              <w:rPr>
                <w:rStyle w:val="Domylnaczcionkaakapitu1"/>
                <w:rFonts w:ascii="Arial" w:hAnsi="Arial" w:cs="Arial"/>
                <w:b/>
                <w:bCs/>
                <w:color w:val="000000"/>
                <w:sz w:val="16"/>
                <w:szCs w:val="16"/>
              </w:rPr>
              <w:t>16 02 16</w:t>
            </w:r>
          </w:p>
        </w:tc>
        <w:tc>
          <w:tcPr>
            <w:tcW w:w="5665" w:type="dxa"/>
            <w:vAlign w:val="center"/>
          </w:tcPr>
          <w:p w14:paraId="39D89B47" w14:textId="77777777" w:rsidR="002529B2" w:rsidRPr="00ED064A" w:rsidRDefault="002529B2" w:rsidP="00ED064A">
            <w:pPr>
              <w:pStyle w:val="Normalny1"/>
              <w:spacing w:before="0" w:after="0"/>
              <w:rPr>
                <w:sz w:val="16"/>
                <w:szCs w:val="16"/>
              </w:rPr>
            </w:pPr>
            <w:r w:rsidRPr="00ED064A">
              <w:rPr>
                <w:sz w:val="16"/>
                <w:szCs w:val="16"/>
              </w:rPr>
              <w:t>Elementy usunięte ze zużytych urządzeń inne niż wymienione w 16 02 15</w:t>
            </w:r>
          </w:p>
        </w:tc>
        <w:tc>
          <w:tcPr>
            <w:tcW w:w="1701" w:type="dxa"/>
            <w:vAlign w:val="center"/>
          </w:tcPr>
          <w:p w14:paraId="45C9D21A" w14:textId="29A298B1" w:rsidR="002529B2" w:rsidRPr="00ED064A" w:rsidRDefault="002529B2" w:rsidP="00ED064A">
            <w:pPr>
              <w:pStyle w:val="Normalny11"/>
              <w:spacing w:after="0" w:line="240" w:lineRule="auto"/>
              <w:jc w:val="center"/>
              <w:rPr>
                <w:rFonts w:ascii="Arial" w:hAnsi="Arial" w:cs="Arial"/>
                <w:b/>
                <w:sz w:val="16"/>
                <w:szCs w:val="16"/>
              </w:rPr>
            </w:pPr>
            <w:r w:rsidRPr="00ED064A">
              <w:rPr>
                <w:rFonts w:ascii="Arial" w:hAnsi="Arial" w:cs="Arial"/>
                <w:b/>
                <w:sz w:val="16"/>
                <w:szCs w:val="16"/>
              </w:rPr>
              <w:t>2</w:t>
            </w:r>
            <w:r w:rsidR="00D75978">
              <w:rPr>
                <w:rFonts w:ascii="Arial" w:hAnsi="Arial" w:cs="Arial"/>
                <w:b/>
                <w:sz w:val="16"/>
                <w:szCs w:val="16"/>
              </w:rPr>
              <w:t xml:space="preserve"> </w:t>
            </w:r>
            <w:r w:rsidRPr="00ED064A">
              <w:rPr>
                <w:rFonts w:ascii="Arial" w:hAnsi="Arial" w:cs="Arial"/>
                <w:b/>
                <w:sz w:val="16"/>
                <w:szCs w:val="16"/>
              </w:rPr>
              <w:t>500</w:t>
            </w:r>
          </w:p>
        </w:tc>
      </w:tr>
      <w:tr w:rsidR="002529B2" w:rsidRPr="00ED064A" w14:paraId="73E06F57" w14:textId="77777777" w:rsidTr="00E92945">
        <w:tc>
          <w:tcPr>
            <w:tcW w:w="567" w:type="dxa"/>
            <w:vAlign w:val="center"/>
          </w:tcPr>
          <w:p w14:paraId="664C0416" w14:textId="77777777" w:rsidR="002529B2" w:rsidRPr="00ED064A" w:rsidRDefault="002529B2">
            <w:pPr>
              <w:pStyle w:val="Normalny11"/>
              <w:numPr>
                <w:ilvl w:val="0"/>
                <w:numId w:val="23"/>
              </w:numPr>
              <w:spacing w:after="0" w:line="240" w:lineRule="auto"/>
              <w:jc w:val="center"/>
              <w:rPr>
                <w:rFonts w:ascii="Arial" w:hAnsi="Arial" w:cs="Arial"/>
                <w:sz w:val="16"/>
                <w:szCs w:val="16"/>
              </w:rPr>
            </w:pPr>
          </w:p>
        </w:tc>
        <w:tc>
          <w:tcPr>
            <w:tcW w:w="1134" w:type="dxa"/>
            <w:vAlign w:val="center"/>
          </w:tcPr>
          <w:p w14:paraId="0D45A992" w14:textId="77777777" w:rsidR="002529B2" w:rsidRPr="003C70EB" w:rsidRDefault="002529B2" w:rsidP="00ED064A">
            <w:pPr>
              <w:pStyle w:val="Normalny11"/>
              <w:spacing w:after="0" w:line="240" w:lineRule="auto"/>
              <w:jc w:val="center"/>
              <w:rPr>
                <w:rStyle w:val="Domylnaczcionkaakapitu1"/>
                <w:rFonts w:ascii="Arial" w:hAnsi="Arial" w:cs="Arial"/>
                <w:b/>
                <w:bCs/>
                <w:color w:val="000000"/>
                <w:sz w:val="16"/>
                <w:szCs w:val="16"/>
              </w:rPr>
            </w:pPr>
            <w:r w:rsidRPr="003C70EB">
              <w:rPr>
                <w:rStyle w:val="Domylnaczcionkaakapitu1"/>
                <w:rFonts w:ascii="Arial" w:hAnsi="Arial" w:cs="Arial"/>
                <w:b/>
                <w:bCs/>
                <w:color w:val="000000"/>
                <w:sz w:val="16"/>
                <w:szCs w:val="16"/>
              </w:rPr>
              <w:t>16 06 01*</w:t>
            </w:r>
          </w:p>
        </w:tc>
        <w:tc>
          <w:tcPr>
            <w:tcW w:w="5665" w:type="dxa"/>
            <w:vAlign w:val="center"/>
          </w:tcPr>
          <w:p w14:paraId="4486F6E4" w14:textId="77777777" w:rsidR="002529B2" w:rsidRPr="00ED064A" w:rsidRDefault="002529B2" w:rsidP="00ED064A">
            <w:pPr>
              <w:pStyle w:val="Normalny1"/>
              <w:spacing w:before="0" w:after="0"/>
              <w:rPr>
                <w:sz w:val="16"/>
                <w:szCs w:val="16"/>
              </w:rPr>
            </w:pPr>
            <w:r w:rsidRPr="00ED064A">
              <w:rPr>
                <w:sz w:val="16"/>
                <w:szCs w:val="16"/>
              </w:rPr>
              <w:t>Baterie i akumulatory ołowiowe</w:t>
            </w:r>
          </w:p>
        </w:tc>
        <w:tc>
          <w:tcPr>
            <w:tcW w:w="1701" w:type="dxa"/>
            <w:vAlign w:val="center"/>
          </w:tcPr>
          <w:p w14:paraId="08BA7328" w14:textId="77777777" w:rsidR="002529B2" w:rsidRPr="00ED064A" w:rsidRDefault="002529B2" w:rsidP="00ED064A">
            <w:pPr>
              <w:pStyle w:val="Normalny11"/>
              <w:spacing w:after="0" w:line="240" w:lineRule="auto"/>
              <w:jc w:val="center"/>
              <w:rPr>
                <w:rFonts w:ascii="Arial" w:hAnsi="Arial" w:cs="Arial"/>
                <w:b/>
                <w:sz w:val="16"/>
                <w:szCs w:val="16"/>
              </w:rPr>
            </w:pPr>
            <w:r w:rsidRPr="00ED064A">
              <w:rPr>
                <w:rFonts w:ascii="Arial" w:hAnsi="Arial" w:cs="Arial"/>
                <w:b/>
                <w:sz w:val="16"/>
                <w:szCs w:val="16"/>
              </w:rPr>
              <w:t>5</w:t>
            </w:r>
          </w:p>
        </w:tc>
      </w:tr>
      <w:tr w:rsidR="002529B2" w:rsidRPr="00ED064A" w14:paraId="462A0D21" w14:textId="77777777" w:rsidTr="00E92945">
        <w:tc>
          <w:tcPr>
            <w:tcW w:w="567" w:type="dxa"/>
            <w:vAlign w:val="center"/>
          </w:tcPr>
          <w:p w14:paraId="041C4416" w14:textId="77777777" w:rsidR="002529B2" w:rsidRPr="00ED064A" w:rsidRDefault="002529B2">
            <w:pPr>
              <w:pStyle w:val="Normalny11"/>
              <w:numPr>
                <w:ilvl w:val="0"/>
                <w:numId w:val="23"/>
              </w:numPr>
              <w:spacing w:after="0" w:line="240" w:lineRule="auto"/>
              <w:jc w:val="center"/>
              <w:rPr>
                <w:rFonts w:ascii="Arial" w:hAnsi="Arial" w:cs="Arial"/>
                <w:sz w:val="16"/>
                <w:szCs w:val="16"/>
              </w:rPr>
            </w:pPr>
          </w:p>
        </w:tc>
        <w:tc>
          <w:tcPr>
            <w:tcW w:w="1134" w:type="dxa"/>
            <w:vAlign w:val="center"/>
          </w:tcPr>
          <w:p w14:paraId="4B6CADA0" w14:textId="77777777" w:rsidR="002529B2" w:rsidRPr="003C70EB" w:rsidRDefault="002529B2" w:rsidP="00ED064A">
            <w:pPr>
              <w:pStyle w:val="Normalny11"/>
              <w:spacing w:after="0" w:line="240" w:lineRule="auto"/>
              <w:jc w:val="center"/>
              <w:rPr>
                <w:rStyle w:val="Domylnaczcionkaakapitu1"/>
                <w:rFonts w:ascii="Arial" w:hAnsi="Arial" w:cs="Arial"/>
                <w:b/>
                <w:bCs/>
                <w:color w:val="000000"/>
                <w:sz w:val="16"/>
                <w:szCs w:val="16"/>
              </w:rPr>
            </w:pPr>
            <w:r w:rsidRPr="003C70EB">
              <w:rPr>
                <w:rStyle w:val="Domylnaczcionkaakapitu1"/>
                <w:rFonts w:ascii="Arial" w:hAnsi="Arial" w:cs="Arial"/>
                <w:b/>
                <w:bCs/>
                <w:color w:val="000000"/>
                <w:sz w:val="16"/>
                <w:szCs w:val="16"/>
              </w:rPr>
              <w:t>16 06 02*</w:t>
            </w:r>
          </w:p>
        </w:tc>
        <w:tc>
          <w:tcPr>
            <w:tcW w:w="5665" w:type="dxa"/>
            <w:vAlign w:val="center"/>
          </w:tcPr>
          <w:p w14:paraId="234D9E5B" w14:textId="77777777" w:rsidR="002529B2" w:rsidRPr="00ED064A" w:rsidRDefault="002529B2" w:rsidP="00ED064A">
            <w:pPr>
              <w:pStyle w:val="Normalny1"/>
              <w:spacing w:before="0" w:after="0"/>
              <w:rPr>
                <w:sz w:val="16"/>
                <w:szCs w:val="16"/>
              </w:rPr>
            </w:pPr>
            <w:r w:rsidRPr="00ED064A">
              <w:rPr>
                <w:sz w:val="16"/>
                <w:szCs w:val="16"/>
              </w:rPr>
              <w:t>Baterie i akumulatory niklowo-kadmowe</w:t>
            </w:r>
          </w:p>
        </w:tc>
        <w:tc>
          <w:tcPr>
            <w:tcW w:w="1701" w:type="dxa"/>
            <w:vAlign w:val="center"/>
          </w:tcPr>
          <w:p w14:paraId="73C0CA9E" w14:textId="77777777" w:rsidR="002529B2" w:rsidRPr="00ED064A" w:rsidRDefault="002529B2" w:rsidP="00ED064A">
            <w:pPr>
              <w:pStyle w:val="Normalny11"/>
              <w:spacing w:after="0" w:line="240" w:lineRule="auto"/>
              <w:jc w:val="center"/>
              <w:rPr>
                <w:rFonts w:ascii="Arial" w:hAnsi="Arial" w:cs="Arial"/>
                <w:b/>
                <w:sz w:val="16"/>
                <w:szCs w:val="16"/>
              </w:rPr>
            </w:pPr>
            <w:r w:rsidRPr="00ED064A">
              <w:rPr>
                <w:rFonts w:ascii="Arial" w:hAnsi="Arial" w:cs="Arial"/>
                <w:b/>
                <w:sz w:val="16"/>
                <w:szCs w:val="16"/>
              </w:rPr>
              <w:t>5</w:t>
            </w:r>
          </w:p>
        </w:tc>
      </w:tr>
      <w:tr w:rsidR="002529B2" w:rsidRPr="00ED064A" w14:paraId="22808D67" w14:textId="77777777" w:rsidTr="00E92945">
        <w:tc>
          <w:tcPr>
            <w:tcW w:w="567" w:type="dxa"/>
            <w:vAlign w:val="center"/>
          </w:tcPr>
          <w:p w14:paraId="56467D09" w14:textId="77777777" w:rsidR="002529B2" w:rsidRPr="00ED064A" w:rsidRDefault="002529B2">
            <w:pPr>
              <w:pStyle w:val="Normalny11"/>
              <w:numPr>
                <w:ilvl w:val="0"/>
                <w:numId w:val="23"/>
              </w:numPr>
              <w:spacing w:after="0" w:line="240" w:lineRule="auto"/>
              <w:jc w:val="center"/>
              <w:rPr>
                <w:rFonts w:ascii="Arial" w:hAnsi="Arial" w:cs="Arial"/>
                <w:sz w:val="16"/>
                <w:szCs w:val="16"/>
              </w:rPr>
            </w:pPr>
          </w:p>
        </w:tc>
        <w:tc>
          <w:tcPr>
            <w:tcW w:w="1134" w:type="dxa"/>
            <w:vAlign w:val="center"/>
          </w:tcPr>
          <w:p w14:paraId="69379823" w14:textId="77777777" w:rsidR="002529B2" w:rsidRPr="003C70EB" w:rsidRDefault="002529B2" w:rsidP="00ED064A">
            <w:pPr>
              <w:pStyle w:val="Normalny11"/>
              <w:spacing w:after="0" w:line="240" w:lineRule="auto"/>
              <w:jc w:val="center"/>
              <w:rPr>
                <w:rStyle w:val="Domylnaczcionkaakapitu1"/>
                <w:rFonts w:ascii="Arial" w:hAnsi="Arial" w:cs="Arial"/>
                <w:b/>
                <w:bCs/>
                <w:color w:val="000000"/>
                <w:sz w:val="16"/>
                <w:szCs w:val="16"/>
              </w:rPr>
            </w:pPr>
            <w:r w:rsidRPr="003C70EB">
              <w:rPr>
                <w:rStyle w:val="Domylnaczcionkaakapitu1"/>
                <w:rFonts w:ascii="Arial" w:hAnsi="Arial" w:cs="Arial"/>
                <w:b/>
                <w:bCs/>
                <w:color w:val="000000"/>
                <w:sz w:val="16"/>
                <w:szCs w:val="16"/>
              </w:rPr>
              <w:t>16 06 04</w:t>
            </w:r>
          </w:p>
        </w:tc>
        <w:tc>
          <w:tcPr>
            <w:tcW w:w="5665" w:type="dxa"/>
            <w:vAlign w:val="center"/>
          </w:tcPr>
          <w:p w14:paraId="14D456B3" w14:textId="77777777" w:rsidR="002529B2" w:rsidRPr="00ED064A" w:rsidRDefault="002529B2" w:rsidP="00ED064A">
            <w:pPr>
              <w:pStyle w:val="Normalny1"/>
              <w:spacing w:before="0" w:after="0"/>
              <w:ind w:right="-142"/>
              <w:rPr>
                <w:sz w:val="16"/>
                <w:szCs w:val="16"/>
              </w:rPr>
            </w:pPr>
            <w:r w:rsidRPr="00ED064A">
              <w:rPr>
                <w:sz w:val="16"/>
                <w:szCs w:val="16"/>
              </w:rPr>
              <w:t>Baterie alkaliczne (z wyłączeniem 16 06 03)</w:t>
            </w:r>
          </w:p>
        </w:tc>
        <w:tc>
          <w:tcPr>
            <w:tcW w:w="1701" w:type="dxa"/>
            <w:vAlign w:val="center"/>
          </w:tcPr>
          <w:p w14:paraId="310EDEA7" w14:textId="77777777" w:rsidR="002529B2" w:rsidRPr="00ED064A" w:rsidRDefault="002529B2" w:rsidP="00ED064A">
            <w:pPr>
              <w:pStyle w:val="Normalny11"/>
              <w:spacing w:after="0" w:line="240" w:lineRule="auto"/>
              <w:jc w:val="center"/>
              <w:rPr>
                <w:rFonts w:ascii="Arial" w:hAnsi="Arial" w:cs="Arial"/>
                <w:b/>
                <w:sz w:val="16"/>
                <w:szCs w:val="16"/>
              </w:rPr>
            </w:pPr>
            <w:r w:rsidRPr="00ED064A">
              <w:rPr>
                <w:rFonts w:ascii="Arial" w:hAnsi="Arial" w:cs="Arial"/>
                <w:b/>
                <w:sz w:val="16"/>
                <w:szCs w:val="16"/>
              </w:rPr>
              <w:t>20</w:t>
            </w:r>
          </w:p>
        </w:tc>
      </w:tr>
      <w:tr w:rsidR="002529B2" w:rsidRPr="00ED064A" w14:paraId="243BFEC0" w14:textId="77777777" w:rsidTr="00E92945">
        <w:tc>
          <w:tcPr>
            <w:tcW w:w="567" w:type="dxa"/>
            <w:vAlign w:val="center"/>
          </w:tcPr>
          <w:p w14:paraId="38BD6F00" w14:textId="77777777" w:rsidR="002529B2" w:rsidRPr="00ED064A" w:rsidRDefault="002529B2">
            <w:pPr>
              <w:pStyle w:val="Normalny11"/>
              <w:numPr>
                <w:ilvl w:val="0"/>
                <w:numId w:val="23"/>
              </w:numPr>
              <w:spacing w:after="0" w:line="240" w:lineRule="auto"/>
              <w:jc w:val="center"/>
              <w:rPr>
                <w:rFonts w:ascii="Arial" w:hAnsi="Arial" w:cs="Arial"/>
                <w:sz w:val="16"/>
                <w:szCs w:val="16"/>
              </w:rPr>
            </w:pPr>
          </w:p>
        </w:tc>
        <w:tc>
          <w:tcPr>
            <w:tcW w:w="1134" w:type="dxa"/>
            <w:vAlign w:val="center"/>
          </w:tcPr>
          <w:p w14:paraId="565830E2" w14:textId="77777777" w:rsidR="002529B2" w:rsidRPr="003C70EB" w:rsidRDefault="002529B2" w:rsidP="00ED064A">
            <w:pPr>
              <w:pStyle w:val="Normalny11"/>
              <w:spacing w:after="0" w:line="240" w:lineRule="auto"/>
              <w:jc w:val="center"/>
              <w:rPr>
                <w:rStyle w:val="Domylnaczcionkaakapitu1"/>
                <w:rFonts w:ascii="Arial" w:hAnsi="Arial" w:cs="Arial"/>
                <w:b/>
                <w:bCs/>
                <w:color w:val="000000"/>
                <w:sz w:val="16"/>
                <w:szCs w:val="16"/>
              </w:rPr>
            </w:pPr>
            <w:r w:rsidRPr="003C70EB">
              <w:rPr>
                <w:rStyle w:val="Domylnaczcionkaakapitu1"/>
                <w:rFonts w:ascii="Arial" w:hAnsi="Arial" w:cs="Arial"/>
                <w:b/>
                <w:bCs/>
                <w:color w:val="000000"/>
                <w:sz w:val="16"/>
                <w:szCs w:val="16"/>
              </w:rPr>
              <w:t>16 06 05</w:t>
            </w:r>
          </w:p>
        </w:tc>
        <w:tc>
          <w:tcPr>
            <w:tcW w:w="5665" w:type="dxa"/>
            <w:vAlign w:val="center"/>
          </w:tcPr>
          <w:p w14:paraId="10583ECC" w14:textId="77777777" w:rsidR="002529B2" w:rsidRPr="00ED064A" w:rsidRDefault="002529B2" w:rsidP="00ED064A">
            <w:pPr>
              <w:pStyle w:val="Normalny1"/>
              <w:spacing w:before="0" w:after="0"/>
              <w:rPr>
                <w:sz w:val="16"/>
                <w:szCs w:val="16"/>
              </w:rPr>
            </w:pPr>
            <w:r w:rsidRPr="00ED064A">
              <w:rPr>
                <w:sz w:val="16"/>
                <w:szCs w:val="16"/>
              </w:rPr>
              <w:t>Inne baterie i akumulatory</w:t>
            </w:r>
          </w:p>
        </w:tc>
        <w:tc>
          <w:tcPr>
            <w:tcW w:w="1701" w:type="dxa"/>
            <w:vAlign w:val="center"/>
          </w:tcPr>
          <w:p w14:paraId="246DD2C8" w14:textId="77777777" w:rsidR="002529B2" w:rsidRPr="00ED064A" w:rsidRDefault="002529B2" w:rsidP="00ED064A">
            <w:pPr>
              <w:pStyle w:val="Normalny11"/>
              <w:spacing w:after="0" w:line="240" w:lineRule="auto"/>
              <w:jc w:val="center"/>
              <w:rPr>
                <w:rFonts w:ascii="Arial" w:hAnsi="Arial" w:cs="Arial"/>
                <w:b/>
                <w:sz w:val="16"/>
                <w:szCs w:val="16"/>
              </w:rPr>
            </w:pPr>
            <w:r w:rsidRPr="00ED064A">
              <w:rPr>
                <w:rFonts w:ascii="Arial" w:hAnsi="Arial" w:cs="Arial"/>
                <w:b/>
                <w:sz w:val="16"/>
                <w:szCs w:val="16"/>
              </w:rPr>
              <w:t>20</w:t>
            </w:r>
          </w:p>
        </w:tc>
      </w:tr>
      <w:tr w:rsidR="002529B2" w:rsidRPr="00ED064A" w14:paraId="64ABD8B8" w14:textId="77777777" w:rsidTr="00E92945">
        <w:tc>
          <w:tcPr>
            <w:tcW w:w="567" w:type="dxa"/>
            <w:vAlign w:val="center"/>
          </w:tcPr>
          <w:p w14:paraId="2CA8D927" w14:textId="77777777" w:rsidR="002529B2" w:rsidRPr="00ED064A" w:rsidRDefault="002529B2">
            <w:pPr>
              <w:pStyle w:val="Normalny11"/>
              <w:numPr>
                <w:ilvl w:val="0"/>
                <w:numId w:val="23"/>
              </w:numPr>
              <w:spacing w:after="0" w:line="240" w:lineRule="auto"/>
              <w:jc w:val="center"/>
              <w:rPr>
                <w:rFonts w:ascii="Arial" w:hAnsi="Arial" w:cs="Arial"/>
                <w:sz w:val="16"/>
                <w:szCs w:val="16"/>
              </w:rPr>
            </w:pPr>
          </w:p>
        </w:tc>
        <w:tc>
          <w:tcPr>
            <w:tcW w:w="1134" w:type="dxa"/>
            <w:vAlign w:val="center"/>
          </w:tcPr>
          <w:p w14:paraId="649F78FE" w14:textId="77777777" w:rsidR="002529B2" w:rsidRPr="003C70EB" w:rsidRDefault="002529B2" w:rsidP="00ED064A">
            <w:pPr>
              <w:pStyle w:val="Normalny11"/>
              <w:spacing w:after="0" w:line="240" w:lineRule="auto"/>
              <w:jc w:val="center"/>
              <w:rPr>
                <w:rStyle w:val="Domylnaczcionkaakapitu1"/>
                <w:rFonts w:ascii="Arial" w:hAnsi="Arial" w:cs="Arial"/>
                <w:b/>
                <w:bCs/>
                <w:color w:val="000000"/>
                <w:sz w:val="16"/>
                <w:szCs w:val="16"/>
              </w:rPr>
            </w:pPr>
            <w:r w:rsidRPr="003C70EB">
              <w:rPr>
                <w:rStyle w:val="Domylnaczcionkaakapitu1"/>
                <w:rFonts w:ascii="Arial" w:hAnsi="Arial" w:cs="Arial"/>
                <w:b/>
                <w:bCs/>
                <w:color w:val="000000"/>
                <w:sz w:val="16"/>
                <w:szCs w:val="16"/>
              </w:rPr>
              <w:t>16 80 01</w:t>
            </w:r>
          </w:p>
        </w:tc>
        <w:tc>
          <w:tcPr>
            <w:tcW w:w="5665" w:type="dxa"/>
            <w:vAlign w:val="center"/>
          </w:tcPr>
          <w:p w14:paraId="54F1A195" w14:textId="77777777" w:rsidR="002529B2" w:rsidRPr="00ED064A" w:rsidRDefault="002529B2" w:rsidP="00ED064A">
            <w:pPr>
              <w:pStyle w:val="Normalny1"/>
              <w:spacing w:before="0" w:after="0"/>
              <w:rPr>
                <w:sz w:val="16"/>
                <w:szCs w:val="16"/>
              </w:rPr>
            </w:pPr>
            <w:r w:rsidRPr="00ED064A">
              <w:rPr>
                <w:sz w:val="16"/>
                <w:szCs w:val="16"/>
              </w:rPr>
              <w:t>Magnetyczne i optyczne nośniki informacji</w:t>
            </w:r>
          </w:p>
        </w:tc>
        <w:tc>
          <w:tcPr>
            <w:tcW w:w="1701" w:type="dxa"/>
            <w:vAlign w:val="center"/>
          </w:tcPr>
          <w:p w14:paraId="54D0ADE4" w14:textId="77777777" w:rsidR="002529B2" w:rsidRPr="00ED064A" w:rsidRDefault="002529B2" w:rsidP="00ED064A">
            <w:pPr>
              <w:pStyle w:val="Normalny11"/>
              <w:spacing w:after="0" w:line="240" w:lineRule="auto"/>
              <w:jc w:val="center"/>
              <w:rPr>
                <w:rFonts w:ascii="Arial" w:hAnsi="Arial" w:cs="Arial"/>
                <w:b/>
                <w:sz w:val="16"/>
                <w:szCs w:val="16"/>
              </w:rPr>
            </w:pPr>
            <w:r w:rsidRPr="00ED064A">
              <w:rPr>
                <w:rFonts w:ascii="Arial" w:hAnsi="Arial" w:cs="Arial"/>
                <w:b/>
                <w:sz w:val="16"/>
                <w:szCs w:val="16"/>
              </w:rPr>
              <w:t>20</w:t>
            </w:r>
          </w:p>
        </w:tc>
      </w:tr>
      <w:tr w:rsidR="002529B2" w:rsidRPr="00ED064A" w14:paraId="321E8090" w14:textId="77777777" w:rsidTr="00E92945">
        <w:tc>
          <w:tcPr>
            <w:tcW w:w="567" w:type="dxa"/>
            <w:vAlign w:val="center"/>
          </w:tcPr>
          <w:p w14:paraId="2FA60354" w14:textId="77777777" w:rsidR="002529B2" w:rsidRPr="00ED064A" w:rsidRDefault="002529B2">
            <w:pPr>
              <w:pStyle w:val="Normalny11"/>
              <w:numPr>
                <w:ilvl w:val="0"/>
                <w:numId w:val="23"/>
              </w:numPr>
              <w:spacing w:after="0" w:line="240" w:lineRule="auto"/>
              <w:jc w:val="center"/>
              <w:rPr>
                <w:rFonts w:ascii="Arial" w:hAnsi="Arial" w:cs="Arial"/>
                <w:sz w:val="16"/>
                <w:szCs w:val="16"/>
              </w:rPr>
            </w:pPr>
          </w:p>
        </w:tc>
        <w:tc>
          <w:tcPr>
            <w:tcW w:w="1134" w:type="dxa"/>
            <w:vAlign w:val="center"/>
          </w:tcPr>
          <w:p w14:paraId="0EDA8A5B" w14:textId="77777777" w:rsidR="002529B2" w:rsidRPr="003C70EB" w:rsidRDefault="002529B2" w:rsidP="00ED064A">
            <w:pPr>
              <w:pStyle w:val="Normalny11"/>
              <w:spacing w:after="0" w:line="240" w:lineRule="auto"/>
              <w:jc w:val="center"/>
              <w:rPr>
                <w:rStyle w:val="Domylnaczcionkaakapitu1"/>
                <w:rFonts w:ascii="Arial" w:hAnsi="Arial" w:cs="Arial"/>
                <w:b/>
                <w:bCs/>
                <w:color w:val="000000"/>
                <w:sz w:val="16"/>
                <w:szCs w:val="16"/>
              </w:rPr>
            </w:pPr>
            <w:r w:rsidRPr="003C70EB">
              <w:rPr>
                <w:rStyle w:val="Domylnaczcionkaakapitu1"/>
                <w:rFonts w:ascii="Arial" w:hAnsi="Arial" w:cs="Arial"/>
                <w:b/>
                <w:bCs/>
                <w:color w:val="000000"/>
                <w:sz w:val="16"/>
                <w:szCs w:val="16"/>
              </w:rPr>
              <w:t>19 12 01</w:t>
            </w:r>
          </w:p>
        </w:tc>
        <w:tc>
          <w:tcPr>
            <w:tcW w:w="5665" w:type="dxa"/>
            <w:vAlign w:val="center"/>
          </w:tcPr>
          <w:p w14:paraId="70FA7A8E" w14:textId="77777777" w:rsidR="002529B2" w:rsidRPr="00ED064A" w:rsidRDefault="002529B2" w:rsidP="00ED064A">
            <w:pPr>
              <w:pStyle w:val="Normalny1"/>
              <w:spacing w:before="0" w:after="0"/>
              <w:rPr>
                <w:sz w:val="16"/>
                <w:szCs w:val="16"/>
              </w:rPr>
            </w:pPr>
            <w:r w:rsidRPr="00ED064A">
              <w:rPr>
                <w:sz w:val="16"/>
                <w:szCs w:val="16"/>
              </w:rPr>
              <w:t>Papier i tektura</w:t>
            </w:r>
          </w:p>
        </w:tc>
        <w:tc>
          <w:tcPr>
            <w:tcW w:w="1701" w:type="dxa"/>
            <w:vAlign w:val="center"/>
          </w:tcPr>
          <w:p w14:paraId="543C8DF3" w14:textId="77777777" w:rsidR="002529B2" w:rsidRPr="00ED064A" w:rsidRDefault="002529B2" w:rsidP="00ED064A">
            <w:pPr>
              <w:pStyle w:val="Normalny11"/>
              <w:spacing w:after="0" w:line="240" w:lineRule="auto"/>
              <w:jc w:val="center"/>
              <w:rPr>
                <w:rFonts w:ascii="Arial" w:hAnsi="Arial" w:cs="Arial"/>
                <w:b/>
                <w:sz w:val="16"/>
                <w:szCs w:val="16"/>
              </w:rPr>
            </w:pPr>
            <w:r w:rsidRPr="00ED064A">
              <w:rPr>
                <w:rFonts w:ascii="Arial" w:hAnsi="Arial" w:cs="Arial"/>
                <w:b/>
                <w:sz w:val="16"/>
                <w:szCs w:val="16"/>
              </w:rPr>
              <w:t>50</w:t>
            </w:r>
          </w:p>
        </w:tc>
      </w:tr>
      <w:tr w:rsidR="002529B2" w:rsidRPr="00ED064A" w14:paraId="52419737" w14:textId="77777777" w:rsidTr="00E92945">
        <w:tc>
          <w:tcPr>
            <w:tcW w:w="567" w:type="dxa"/>
            <w:vAlign w:val="center"/>
          </w:tcPr>
          <w:p w14:paraId="5736F39F" w14:textId="77777777" w:rsidR="002529B2" w:rsidRPr="00ED064A" w:rsidRDefault="002529B2">
            <w:pPr>
              <w:pStyle w:val="Normalny11"/>
              <w:numPr>
                <w:ilvl w:val="0"/>
                <w:numId w:val="23"/>
              </w:numPr>
              <w:spacing w:after="0" w:line="240" w:lineRule="auto"/>
              <w:jc w:val="center"/>
              <w:rPr>
                <w:rFonts w:ascii="Arial" w:hAnsi="Arial" w:cs="Arial"/>
                <w:sz w:val="16"/>
                <w:szCs w:val="16"/>
              </w:rPr>
            </w:pPr>
          </w:p>
        </w:tc>
        <w:tc>
          <w:tcPr>
            <w:tcW w:w="1134" w:type="dxa"/>
            <w:vAlign w:val="center"/>
          </w:tcPr>
          <w:p w14:paraId="722CF665" w14:textId="77777777" w:rsidR="002529B2" w:rsidRPr="003C70EB" w:rsidRDefault="002529B2" w:rsidP="00ED064A">
            <w:pPr>
              <w:pStyle w:val="Normalny11"/>
              <w:spacing w:after="0" w:line="240" w:lineRule="auto"/>
              <w:jc w:val="center"/>
              <w:rPr>
                <w:rStyle w:val="Domylnaczcionkaakapitu1"/>
                <w:rFonts w:ascii="Arial" w:hAnsi="Arial" w:cs="Arial"/>
                <w:b/>
                <w:bCs/>
                <w:color w:val="000000"/>
                <w:sz w:val="16"/>
                <w:szCs w:val="16"/>
              </w:rPr>
            </w:pPr>
            <w:r w:rsidRPr="003C70EB">
              <w:rPr>
                <w:rStyle w:val="Domylnaczcionkaakapitu1"/>
                <w:rFonts w:ascii="Arial" w:hAnsi="Arial" w:cs="Arial"/>
                <w:b/>
                <w:bCs/>
                <w:color w:val="000000"/>
                <w:sz w:val="16"/>
                <w:szCs w:val="16"/>
              </w:rPr>
              <w:t>19 12 02</w:t>
            </w:r>
          </w:p>
        </w:tc>
        <w:tc>
          <w:tcPr>
            <w:tcW w:w="5665" w:type="dxa"/>
            <w:vAlign w:val="center"/>
          </w:tcPr>
          <w:p w14:paraId="41F58683" w14:textId="77777777" w:rsidR="002529B2" w:rsidRPr="00ED064A" w:rsidRDefault="002529B2" w:rsidP="00ED064A">
            <w:pPr>
              <w:pStyle w:val="Normalny1"/>
              <w:spacing w:before="0" w:after="0"/>
              <w:rPr>
                <w:sz w:val="16"/>
                <w:szCs w:val="16"/>
              </w:rPr>
            </w:pPr>
            <w:r w:rsidRPr="00ED064A">
              <w:rPr>
                <w:sz w:val="16"/>
                <w:szCs w:val="16"/>
              </w:rPr>
              <w:t>Metale żelazne</w:t>
            </w:r>
          </w:p>
        </w:tc>
        <w:tc>
          <w:tcPr>
            <w:tcW w:w="1701" w:type="dxa"/>
            <w:vAlign w:val="center"/>
          </w:tcPr>
          <w:p w14:paraId="03363951" w14:textId="5DC88388" w:rsidR="002529B2" w:rsidRPr="00ED064A" w:rsidRDefault="002529B2" w:rsidP="00ED064A">
            <w:pPr>
              <w:pStyle w:val="Normalny11"/>
              <w:spacing w:after="0" w:line="240" w:lineRule="auto"/>
              <w:jc w:val="center"/>
              <w:rPr>
                <w:rFonts w:ascii="Arial" w:hAnsi="Arial" w:cs="Arial"/>
                <w:b/>
                <w:sz w:val="16"/>
                <w:szCs w:val="16"/>
              </w:rPr>
            </w:pPr>
            <w:r w:rsidRPr="00ED064A">
              <w:rPr>
                <w:rFonts w:ascii="Arial" w:hAnsi="Arial" w:cs="Arial"/>
                <w:b/>
                <w:sz w:val="16"/>
                <w:szCs w:val="16"/>
              </w:rPr>
              <w:t>3</w:t>
            </w:r>
            <w:r w:rsidR="00D75978">
              <w:rPr>
                <w:rFonts w:ascii="Arial" w:hAnsi="Arial" w:cs="Arial"/>
                <w:b/>
                <w:sz w:val="16"/>
                <w:szCs w:val="16"/>
              </w:rPr>
              <w:t xml:space="preserve"> </w:t>
            </w:r>
            <w:r w:rsidR="00E620AB">
              <w:rPr>
                <w:rFonts w:ascii="Arial" w:hAnsi="Arial" w:cs="Arial"/>
                <w:b/>
                <w:sz w:val="16"/>
                <w:szCs w:val="16"/>
              </w:rPr>
              <w:t>0</w:t>
            </w:r>
            <w:r w:rsidRPr="00ED064A">
              <w:rPr>
                <w:rFonts w:ascii="Arial" w:hAnsi="Arial" w:cs="Arial"/>
                <w:b/>
                <w:sz w:val="16"/>
                <w:szCs w:val="16"/>
              </w:rPr>
              <w:t>00</w:t>
            </w:r>
          </w:p>
        </w:tc>
      </w:tr>
      <w:tr w:rsidR="002529B2" w:rsidRPr="00ED064A" w14:paraId="0D9FC2FC" w14:textId="77777777" w:rsidTr="00E92945">
        <w:tc>
          <w:tcPr>
            <w:tcW w:w="567" w:type="dxa"/>
            <w:vAlign w:val="center"/>
          </w:tcPr>
          <w:p w14:paraId="3952FB11" w14:textId="77777777" w:rsidR="002529B2" w:rsidRPr="00ED064A" w:rsidRDefault="002529B2">
            <w:pPr>
              <w:pStyle w:val="Normalny11"/>
              <w:numPr>
                <w:ilvl w:val="0"/>
                <w:numId w:val="23"/>
              </w:numPr>
              <w:spacing w:after="0" w:line="240" w:lineRule="auto"/>
              <w:jc w:val="center"/>
              <w:rPr>
                <w:rFonts w:ascii="Arial" w:hAnsi="Arial" w:cs="Arial"/>
                <w:sz w:val="16"/>
                <w:szCs w:val="16"/>
              </w:rPr>
            </w:pPr>
          </w:p>
        </w:tc>
        <w:tc>
          <w:tcPr>
            <w:tcW w:w="1134" w:type="dxa"/>
            <w:vAlign w:val="center"/>
          </w:tcPr>
          <w:p w14:paraId="3F767CBD" w14:textId="77777777" w:rsidR="002529B2" w:rsidRPr="003C70EB" w:rsidRDefault="002529B2" w:rsidP="00ED064A">
            <w:pPr>
              <w:pStyle w:val="Normalny11"/>
              <w:spacing w:after="0" w:line="240" w:lineRule="auto"/>
              <w:jc w:val="center"/>
              <w:rPr>
                <w:rStyle w:val="Domylnaczcionkaakapitu1"/>
                <w:rFonts w:ascii="Arial" w:hAnsi="Arial" w:cs="Arial"/>
                <w:b/>
                <w:bCs/>
                <w:color w:val="000000"/>
                <w:sz w:val="16"/>
                <w:szCs w:val="16"/>
              </w:rPr>
            </w:pPr>
            <w:r w:rsidRPr="003C70EB">
              <w:rPr>
                <w:rStyle w:val="Domylnaczcionkaakapitu1"/>
                <w:rFonts w:ascii="Arial" w:hAnsi="Arial" w:cs="Arial"/>
                <w:b/>
                <w:bCs/>
                <w:color w:val="000000"/>
                <w:sz w:val="16"/>
                <w:szCs w:val="16"/>
              </w:rPr>
              <w:t>19 12 03</w:t>
            </w:r>
          </w:p>
        </w:tc>
        <w:tc>
          <w:tcPr>
            <w:tcW w:w="5665" w:type="dxa"/>
            <w:vAlign w:val="center"/>
          </w:tcPr>
          <w:p w14:paraId="3F9C3607" w14:textId="77777777" w:rsidR="002529B2" w:rsidRPr="00ED064A" w:rsidRDefault="002529B2" w:rsidP="00ED064A">
            <w:pPr>
              <w:pStyle w:val="Normalny1"/>
              <w:spacing w:before="0" w:after="0"/>
              <w:rPr>
                <w:sz w:val="16"/>
                <w:szCs w:val="16"/>
              </w:rPr>
            </w:pPr>
            <w:r w:rsidRPr="00ED064A">
              <w:rPr>
                <w:sz w:val="16"/>
                <w:szCs w:val="16"/>
              </w:rPr>
              <w:t>Metale nieżelazne</w:t>
            </w:r>
          </w:p>
        </w:tc>
        <w:tc>
          <w:tcPr>
            <w:tcW w:w="1701" w:type="dxa"/>
            <w:vAlign w:val="center"/>
          </w:tcPr>
          <w:p w14:paraId="66D17C70" w14:textId="706AF250" w:rsidR="002529B2" w:rsidRPr="00ED064A" w:rsidRDefault="002529B2" w:rsidP="00ED064A">
            <w:pPr>
              <w:pStyle w:val="Normalny11"/>
              <w:spacing w:after="0" w:line="240" w:lineRule="auto"/>
              <w:jc w:val="center"/>
              <w:rPr>
                <w:rFonts w:ascii="Arial" w:hAnsi="Arial" w:cs="Arial"/>
                <w:b/>
                <w:sz w:val="16"/>
                <w:szCs w:val="16"/>
              </w:rPr>
            </w:pPr>
            <w:r w:rsidRPr="00ED064A">
              <w:rPr>
                <w:rFonts w:ascii="Arial" w:hAnsi="Arial" w:cs="Arial"/>
                <w:b/>
                <w:sz w:val="16"/>
                <w:szCs w:val="16"/>
              </w:rPr>
              <w:t>3</w:t>
            </w:r>
            <w:r w:rsidR="00D75978">
              <w:rPr>
                <w:rFonts w:ascii="Arial" w:hAnsi="Arial" w:cs="Arial"/>
                <w:b/>
                <w:sz w:val="16"/>
                <w:szCs w:val="16"/>
              </w:rPr>
              <w:t xml:space="preserve"> </w:t>
            </w:r>
            <w:r w:rsidRPr="00ED064A">
              <w:rPr>
                <w:rFonts w:ascii="Arial" w:hAnsi="Arial" w:cs="Arial"/>
                <w:b/>
                <w:sz w:val="16"/>
                <w:szCs w:val="16"/>
              </w:rPr>
              <w:t>500</w:t>
            </w:r>
          </w:p>
        </w:tc>
      </w:tr>
      <w:tr w:rsidR="002529B2" w:rsidRPr="00ED064A" w14:paraId="5A2B0571" w14:textId="77777777" w:rsidTr="00E92945">
        <w:tc>
          <w:tcPr>
            <w:tcW w:w="567" w:type="dxa"/>
            <w:vAlign w:val="center"/>
          </w:tcPr>
          <w:p w14:paraId="4507FF69" w14:textId="77777777" w:rsidR="002529B2" w:rsidRPr="00ED064A" w:rsidRDefault="002529B2">
            <w:pPr>
              <w:pStyle w:val="Normalny11"/>
              <w:numPr>
                <w:ilvl w:val="0"/>
                <w:numId w:val="23"/>
              </w:numPr>
              <w:spacing w:after="0" w:line="240" w:lineRule="auto"/>
              <w:jc w:val="center"/>
              <w:rPr>
                <w:rFonts w:ascii="Arial" w:hAnsi="Arial" w:cs="Arial"/>
                <w:sz w:val="16"/>
                <w:szCs w:val="16"/>
              </w:rPr>
            </w:pPr>
          </w:p>
        </w:tc>
        <w:tc>
          <w:tcPr>
            <w:tcW w:w="1134" w:type="dxa"/>
            <w:vAlign w:val="center"/>
          </w:tcPr>
          <w:p w14:paraId="5EDE2C05" w14:textId="77777777" w:rsidR="002529B2" w:rsidRPr="003C70EB" w:rsidRDefault="002529B2" w:rsidP="00ED064A">
            <w:pPr>
              <w:pStyle w:val="Normalny11"/>
              <w:spacing w:after="0" w:line="240" w:lineRule="auto"/>
              <w:jc w:val="center"/>
              <w:rPr>
                <w:rStyle w:val="Domylnaczcionkaakapitu1"/>
                <w:rFonts w:ascii="Arial" w:hAnsi="Arial" w:cs="Arial"/>
                <w:b/>
                <w:bCs/>
                <w:color w:val="000000"/>
                <w:sz w:val="16"/>
                <w:szCs w:val="16"/>
              </w:rPr>
            </w:pPr>
            <w:r w:rsidRPr="003C70EB">
              <w:rPr>
                <w:rStyle w:val="Domylnaczcionkaakapitu1"/>
                <w:rFonts w:ascii="Arial" w:hAnsi="Arial" w:cs="Arial"/>
                <w:b/>
                <w:bCs/>
                <w:color w:val="000000"/>
                <w:sz w:val="16"/>
                <w:szCs w:val="16"/>
              </w:rPr>
              <w:t>19 12 04</w:t>
            </w:r>
          </w:p>
        </w:tc>
        <w:tc>
          <w:tcPr>
            <w:tcW w:w="5665" w:type="dxa"/>
            <w:vAlign w:val="center"/>
          </w:tcPr>
          <w:p w14:paraId="0C4BA398" w14:textId="77777777" w:rsidR="002529B2" w:rsidRPr="00ED064A" w:rsidRDefault="002529B2" w:rsidP="00ED064A">
            <w:pPr>
              <w:pStyle w:val="Normalny1"/>
              <w:spacing w:before="0" w:after="0"/>
              <w:rPr>
                <w:sz w:val="16"/>
                <w:szCs w:val="16"/>
              </w:rPr>
            </w:pPr>
            <w:r w:rsidRPr="00ED064A">
              <w:rPr>
                <w:sz w:val="16"/>
                <w:szCs w:val="16"/>
              </w:rPr>
              <w:t>Tworzywa sztucznej guma</w:t>
            </w:r>
          </w:p>
        </w:tc>
        <w:tc>
          <w:tcPr>
            <w:tcW w:w="1701" w:type="dxa"/>
            <w:vAlign w:val="center"/>
          </w:tcPr>
          <w:p w14:paraId="4CCFC7A6" w14:textId="51DED535" w:rsidR="002529B2" w:rsidRPr="00ED064A" w:rsidRDefault="00E620AB" w:rsidP="00ED064A">
            <w:pPr>
              <w:pStyle w:val="Normalny11"/>
              <w:spacing w:after="0" w:line="240" w:lineRule="auto"/>
              <w:jc w:val="center"/>
              <w:rPr>
                <w:rFonts w:ascii="Arial" w:hAnsi="Arial" w:cs="Arial"/>
                <w:b/>
                <w:sz w:val="16"/>
                <w:szCs w:val="16"/>
              </w:rPr>
            </w:pPr>
            <w:r>
              <w:rPr>
                <w:rFonts w:ascii="Arial" w:hAnsi="Arial" w:cs="Arial"/>
                <w:b/>
                <w:sz w:val="16"/>
                <w:szCs w:val="16"/>
              </w:rPr>
              <w:t>3</w:t>
            </w:r>
            <w:r w:rsidR="00D75978">
              <w:rPr>
                <w:rFonts w:ascii="Arial" w:hAnsi="Arial" w:cs="Arial"/>
                <w:b/>
                <w:sz w:val="16"/>
                <w:szCs w:val="16"/>
              </w:rPr>
              <w:t xml:space="preserve"> </w:t>
            </w:r>
            <w:r>
              <w:rPr>
                <w:rFonts w:ascii="Arial" w:hAnsi="Arial" w:cs="Arial"/>
                <w:b/>
                <w:sz w:val="16"/>
                <w:szCs w:val="16"/>
              </w:rPr>
              <w:t>000</w:t>
            </w:r>
          </w:p>
        </w:tc>
      </w:tr>
      <w:tr w:rsidR="002529B2" w:rsidRPr="00ED064A" w14:paraId="74B5EFE2" w14:textId="77777777" w:rsidTr="00E92945">
        <w:tc>
          <w:tcPr>
            <w:tcW w:w="567" w:type="dxa"/>
            <w:vAlign w:val="center"/>
          </w:tcPr>
          <w:p w14:paraId="3F7CAD99" w14:textId="77777777" w:rsidR="002529B2" w:rsidRPr="00ED064A" w:rsidRDefault="002529B2">
            <w:pPr>
              <w:pStyle w:val="Normalny11"/>
              <w:numPr>
                <w:ilvl w:val="0"/>
                <w:numId w:val="23"/>
              </w:numPr>
              <w:spacing w:after="0" w:line="240" w:lineRule="auto"/>
              <w:jc w:val="center"/>
              <w:rPr>
                <w:rFonts w:ascii="Arial" w:hAnsi="Arial" w:cs="Arial"/>
                <w:sz w:val="16"/>
                <w:szCs w:val="16"/>
              </w:rPr>
            </w:pPr>
          </w:p>
        </w:tc>
        <w:tc>
          <w:tcPr>
            <w:tcW w:w="1134" w:type="dxa"/>
            <w:vAlign w:val="center"/>
          </w:tcPr>
          <w:p w14:paraId="2D1C8F7D" w14:textId="77777777" w:rsidR="002529B2" w:rsidRPr="003C70EB" w:rsidRDefault="002529B2" w:rsidP="00ED064A">
            <w:pPr>
              <w:pStyle w:val="Normalny11"/>
              <w:spacing w:after="0" w:line="240" w:lineRule="auto"/>
              <w:jc w:val="center"/>
              <w:rPr>
                <w:rStyle w:val="Domylnaczcionkaakapitu1"/>
                <w:rFonts w:ascii="Arial" w:hAnsi="Arial" w:cs="Arial"/>
                <w:b/>
                <w:bCs/>
                <w:color w:val="000000"/>
                <w:sz w:val="16"/>
                <w:szCs w:val="16"/>
              </w:rPr>
            </w:pPr>
            <w:r w:rsidRPr="003C70EB">
              <w:rPr>
                <w:rStyle w:val="Domylnaczcionkaakapitu1"/>
                <w:rFonts w:ascii="Arial" w:hAnsi="Arial" w:cs="Arial"/>
                <w:b/>
                <w:bCs/>
                <w:color w:val="000000"/>
                <w:sz w:val="16"/>
                <w:szCs w:val="16"/>
              </w:rPr>
              <w:t>19 12 05</w:t>
            </w:r>
          </w:p>
        </w:tc>
        <w:tc>
          <w:tcPr>
            <w:tcW w:w="5665" w:type="dxa"/>
            <w:vAlign w:val="center"/>
          </w:tcPr>
          <w:p w14:paraId="3BB97E22" w14:textId="77777777" w:rsidR="002529B2" w:rsidRPr="00ED064A" w:rsidRDefault="002529B2" w:rsidP="00ED064A">
            <w:pPr>
              <w:pStyle w:val="Normalny1"/>
              <w:spacing w:before="0" w:after="0"/>
              <w:rPr>
                <w:sz w:val="16"/>
                <w:szCs w:val="16"/>
              </w:rPr>
            </w:pPr>
            <w:r w:rsidRPr="00ED064A">
              <w:rPr>
                <w:sz w:val="16"/>
                <w:szCs w:val="16"/>
              </w:rPr>
              <w:t>Szkło</w:t>
            </w:r>
          </w:p>
        </w:tc>
        <w:tc>
          <w:tcPr>
            <w:tcW w:w="1701" w:type="dxa"/>
            <w:vAlign w:val="center"/>
          </w:tcPr>
          <w:p w14:paraId="5628C261" w14:textId="77777777" w:rsidR="002529B2" w:rsidRPr="00ED064A" w:rsidRDefault="002529B2" w:rsidP="00ED064A">
            <w:pPr>
              <w:pStyle w:val="Normalny11"/>
              <w:spacing w:after="0" w:line="240" w:lineRule="auto"/>
              <w:jc w:val="center"/>
              <w:rPr>
                <w:rFonts w:ascii="Arial" w:hAnsi="Arial" w:cs="Arial"/>
                <w:b/>
                <w:sz w:val="16"/>
                <w:szCs w:val="16"/>
              </w:rPr>
            </w:pPr>
            <w:r w:rsidRPr="00ED064A">
              <w:rPr>
                <w:rFonts w:ascii="Arial" w:hAnsi="Arial" w:cs="Arial"/>
                <w:b/>
                <w:sz w:val="16"/>
                <w:szCs w:val="16"/>
              </w:rPr>
              <w:t>20</w:t>
            </w:r>
          </w:p>
        </w:tc>
      </w:tr>
      <w:tr w:rsidR="002529B2" w:rsidRPr="00ED064A" w14:paraId="52AEB289" w14:textId="77777777" w:rsidTr="00E92945">
        <w:tc>
          <w:tcPr>
            <w:tcW w:w="567" w:type="dxa"/>
            <w:vAlign w:val="center"/>
          </w:tcPr>
          <w:p w14:paraId="02C0997B" w14:textId="77777777" w:rsidR="002529B2" w:rsidRPr="00ED064A" w:rsidRDefault="002529B2">
            <w:pPr>
              <w:pStyle w:val="Normalny11"/>
              <w:numPr>
                <w:ilvl w:val="0"/>
                <w:numId w:val="23"/>
              </w:numPr>
              <w:spacing w:after="0" w:line="240" w:lineRule="auto"/>
              <w:jc w:val="center"/>
              <w:rPr>
                <w:rFonts w:ascii="Arial" w:hAnsi="Arial" w:cs="Arial"/>
                <w:sz w:val="16"/>
                <w:szCs w:val="16"/>
              </w:rPr>
            </w:pPr>
          </w:p>
        </w:tc>
        <w:tc>
          <w:tcPr>
            <w:tcW w:w="1134" w:type="dxa"/>
            <w:vAlign w:val="center"/>
          </w:tcPr>
          <w:p w14:paraId="31CCB836" w14:textId="77777777" w:rsidR="002529B2" w:rsidRPr="003C70EB" w:rsidRDefault="002529B2" w:rsidP="00ED064A">
            <w:pPr>
              <w:pStyle w:val="Normalny11"/>
              <w:spacing w:after="0" w:line="240" w:lineRule="auto"/>
              <w:jc w:val="center"/>
              <w:rPr>
                <w:rStyle w:val="Domylnaczcionkaakapitu1"/>
                <w:rFonts w:ascii="Arial" w:hAnsi="Arial" w:cs="Arial"/>
                <w:b/>
                <w:bCs/>
                <w:color w:val="000000"/>
                <w:sz w:val="16"/>
                <w:szCs w:val="16"/>
              </w:rPr>
            </w:pPr>
            <w:r w:rsidRPr="003C70EB">
              <w:rPr>
                <w:rStyle w:val="Domylnaczcionkaakapitu1"/>
                <w:rFonts w:ascii="Arial" w:hAnsi="Arial" w:cs="Arial"/>
                <w:b/>
                <w:bCs/>
                <w:color w:val="000000"/>
                <w:sz w:val="16"/>
                <w:szCs w:val="16"/>
              </w:rPr>
              <w:t>19 12 07</w:t>
            </w:r>
          </w:p>
        </w:tc>
        <w:tc>
          <w:tcPr>
            <w:tcW w:w="5665" w:type="dxa"/>
            <w:vAlign w:val="center"/>
          </w:tcPr>
          <w:p w14:paraId="15C3AFC3" w14:textId="77777777" w:rsidR="002529B2" w:rsidRPr="00ED064A" w:rsidRDefault="002529B2" w:rsidP="00ED064A">
            <w:pPr>
              <w:pStyle w:val="Normalny1"/>
              <w:spacing w:before="0" w:after="0"/>
              <w:rPr>
                <w:sz w:val="16"/>
                <w:szCs w:val="16"/>
              </w:rPr>
            </w:pPr>
            <w:r w:rsidRPr="00ED064A">
              <w:rPr>
                <w:sz w:val="16"/>
                <w:szCs w:val="16"/>
              </w:rPr>
              <w:t>Drewno inne niż wymienione w 19 12 06</w:t>
            </w:r>
          </w:p>
        </w:tc>
        <w:tc>
          <w:tcPr>
            <w:tcW w:w="1701" w:type="dxa"/>
            <w:vAlign w:val="center"/>
          </w:tcPr>
          <w:p w14:paraId="0F3A828A" w14:textId="77777777" w:rsidR="002529B2" w:rsidRPr="00ED064A" w:rsidRDefault="002529B2" w:rsidP="00ED064A">
            <w:pPr>
              <w:pStyle w:val="Normalny11"/>
              <w:spacing w:after="0" w:line="240" w:lineRule="auto"/>
              <w:jc w:val="center"/>
              <w:rPr>
                <w:rFonts w:ascii="Arial" w:hAnsi="Arial" w:cs="Arial"/>
                <w:b/>
                <w:sz w:val="16"/>
                <w:szCs w:val="16"/>
              </w:rPr>
            </w:pPr>
            <w:r w:rsidRPr="00ED064A">
              <w:rPr>
                <w:rFonts w:ascii="Arial" w:hAnsi="Arial" w:cs="Arial"/>
                <w:b/>
                <w:sz w:val="16"/>
                <w:szCs w:val="16"/>
              </w:rPr>
              <w:t>10</w:t>
            </w:r>
          </w:p>
        </w:tc>
      </w:tr>
      <w:tr w:rsidR="002529B2" w:rsidRPr="00ED064A" w14:paraId="0D8C8DCD" w14:textId="77777777" w:rsidTr="00E92945">
        <w:tc>
          <w:tcPr>
            <w:tcW w:w="567" w:type="dxa"/>
            <w:vAlign w:val="center"/>
          </w:tcPr>
          <w:p w14:paraId="130419C6" w14:textId="77777777" w:rsidR="002529B2" w:rsidRPr="00ED064A" w:rsidRDefault="002529B2">
            <w:pPr>
              <w:pStyle w:val="Normalny11"/>
              <w:numPr>
                <w:ilvl w:val="0"/>
                <w:numId w:val="23"/>
              </w:numPr>
              <w:spacing w:after="0" w:line="240" w:lineRule="auto"/>
              <w:jc w:val="center"/>
              <w:rPr>
                <w:rFonts w:ascii="Arial" w:hAnsi="Arial" w:cs="Arial"/>
                <w:sz w:val="16"/>
                <w:szCs w:val="16"/>
              </w:rPr>
            </w:pPr>
          </w:p>
        </w:tc>
        <w:tc>
          <w:tcPr>
            <w:tcW w:w="1134" w:type="dxa"/>
            <w:vAlign w:val="center"/>
          </w:tcPr>
          <w:p w14:paraId="1F5D78E7" w14:textId="77777777" w:rsidR="002529B2" w:rsidRPr="003C70EB" w:rsidRDefault="002529B2" w:rsidP="00ED064A">
            <w:pPr>
              <w:pStyle w:val="Normalny11"/>
              <w:spacing w:after="0" w:line="240" w:lineRule="auto"/>
              <w:jc w:val="center"/>
              <w:rPr>
                <w:rStyle w:val="Domylnaczcionkaakapitu1"/>
                <w:rFonts w:ascii="Arial" w:hAnsi="Arial" w:cs="Arial"/>
                <w:b/>
                <w:bCs/>
                <w:color w:val="000000"/>
                <w:sz w:val="16"/>
                <w:szCs w:val="16"/>
              </w:rPr>
            </w:pPr>
            <w:r w:rsidRPr="003C70EB">
              <w:rPr>
                <w:rStyle w:val="Domylnaczcionkaakapitu1"/>
                <w:rFonts w:ascii="Arial" w:hAnsi="Arial" w:cs="Arial"/>
                <w:b/>
                <w:bCs/>
                <w:color w:val="000000"/>
                <w:sz w:val="16"/>
                <w:szCs w:val="16"/>
              </w:rPr>
              <w:t>19 12 08</w:t>
            </w:r>
          </w:p>
        </w:tc>
        <w:tc>
          <w:tcPr>
            <w:tcW w:w="5665" w:type="dxa"/>
            <w:vAlign w:val="center"/>
          </w:tcPr>
          <w:p w14:paraId="5FF403B1" w14:textId="77777777" w:rsidR="002529B2" w:rsidRPr="00ED064A" w:rsidRDefault="002529B2" w:rsidP="00ED064A">
            <w:pPr>
              <w:pStyle w:val="Normalny1"/>
              <w:spacing w:before="0" w:after="0"/>
              <w:rPr>
                <w:sz w:val="16"/>
                <w:szCs w:val="16"/>
              </w:rPr>
            </w:pPr>
            <w:r w:rsidRPr="00ED064A">
              <w:rPr>
                <w:sz w:val="16"/>
                <w:szCs w:val="16"/>
              </w:rPr>
              <w:t>Tekstylia</w:t>
            </w:r>
          </w:p>
        </w:tc>
        <w:tc>
          <w:tcPr>
            <w:tcW w:w="1701" w:type="dxa"/>
            <w:vAlign w:val="center"/>
          </w:tcPr>
          <w:p w14:paraId="2F3E8BF9" w14:textId="77777777" w:rsidR="002529B2" w:rsidRPr="00ED064A" w:rsidRDefault="002529B2" w:rsidP="00ED064A">
            <w:pPr>
              <w:pStyle w:val="Normalny11"/>
              <w:spacing w:after="0" w:line="240" w:lineRule="auto"/>
              <w:jc w:val="center"/>
              <w:rPr>
                <w:rFonts w:ascii="Arial" w:hAnsi="Arial" w:cs="Arial"/>
                <w:b/>
                <w:sz w:val="16"/>
                <w:szCs w:val="16"/>
              </w:rPr>
            </w:pPr>
            <w:r w:rsidRPr="00ED064A">
              <w:rPr>
                <w:rFonts w:ascii="Arial" w:hAnsi="Arial" w:cs="Arial"/>
                <w:b/>
                <w:sz w:val="16"/>
                <w:szCs w:val="16"/>
              </w:rPr>
              <w:t>10</w:t>
            </w:r>
          </w:p>
        </w:tc>
      </w:tr>
      <w:tr w:rsidR="002529B2" w:rsidRPr="00ED064A" w14:paraId="47F695B3" w14:textId="77777777" w:rsidTr="00E92945">
        <w:tc>
          <w:tcPr>
            <w:tcW w:w="567" w:type="dxa"/>
            <w:vAlign w:val="center"/>
          </w:tcPr>
          <w:p w14:paraId="6428A9BE" w14:textId="77777777" w:rsidR="002529B2" w:rsidRPr="00ED064A" w:rsidRDefault="002529B2">
            <w:pPr>
              <w:pStyle w:val="Normalny11"/>
              <w:numPr>
                <w:ilvl w:val="0"/>
                <w:numId w:val="23"/>
              </w:numPr>
              <w:spacing w:after="0" w:line="240" w:lineRule="auto"/>
              <w:jc w:val="center"/>
              <w:rPr>
                <w:rFonts w:ascii="Arial" w:hAnsi="Arial" w:cs="Arial"/>
                <w:sz w:val="16"/>
                <w:szCs w:val="16"/>
              </w:rPr>
            </w:pPr>
          </w:p>
        </w:tc>
        <w:tc>
          <w:tcPr>
            <w:tcW w:w="1134" w:type="dxa"/>
            <w:vAlign w:val="center"/>
          </w:tcPr>
          <w:p w14:paraId="0704C7AD" w14:textId="77777777" w:rsidR="002529B2" w:rsidRPr="003C70EB" w:rsidRDefault="002529B2" w:rsidP="00ED064A">
            <w:pPr>
              <w:pStyle w:val="Normalny11"/>
              <w:spacing w:after="0" w:line="240" w:lineRule="auto"/>
              <w:jc w:val="center"/>
              <w:rPr>
                <w:rStyle w:val="Domylnaczcionkaakapitu1"/>
                <w:rFonts w:ascii="Arial" w:hAnsi="Arial" w:cs="Arial"/>
                <w:b/>
                <w:bCs/>
                <w:color w:val="000000"/>
                <w:sz w:val="16"/>
                <w:szCs w:val="16"/>
              </w:rPr>
            </w:pPr>
            <w:r w:rsidRPr="003C70EB">
              <w:rPr>
                <w:rStyle w:val="Domylnaczcionkaakapitu1"/>
                <w:rFonts w:ascii="Arial" w:hAnsi="Arial" w:cs="Arial"/>
                <w:b/>
                <w:bCs/>
                <w:color w:val="000000"/>
                <w:sz w:val="16"/>
                <w:szCs w:val="16"/>
              </w:rPr>
              <w:t>19 12 09</w:t>
            </w:r>
          </w:p>
        </w:tc>
        <w:tc>
          <w:tcPr>
            <w:tcW w:w="5665" w:type="dxa"/>
            <w:vAlign w:val="center"/>
          </w:tcPr>
          <w:p w14:paraId="5D6CEFAB" w14:textId="77777777" w:rsidR="002529B2" w:rsidRPr="00ED064A" w:rsidRDefault="002529B2" w:rsidP="00ED064A">
            <w:pPr>
              <w:pStyle w:val="Normalny1"/>
              <w:spacing w:before="0" w:after="0"/>
              <w:rPr>
                <w:sz w:val="16"/>
                <w:szCs w:val="16"/>
              </w:rPr>
            </w:pPr>
            <w:r w:rsidRPr="00ED064A">
              <w:rPr>
                <w:sz w:val="16"/>
                <w:szCs w:val="16"/>
              </w:rPr>
              <w:t>Minerały (gruz)</w:t>
            </w:r>
          </w:p>
        </w:tc>
        <w:tc>
          <w:tcPr>
            <w:tcW w:w="1701" w:type="dxa"/>
            <w:vAlign w:val="center"/>
          </w:tcPr>
          <w:p w14:paraId="37335953" w14:textId="77777777" w:rsidR="002529B2" w:rsidRPr="00ED064A" w:rsidRDefault="002529B2" w:rsidP="00ED064A">
            <w:pPr>
              <w:pStyle w:val="Normalny11"/>
              <w:spacing w:after="0" w:line="240" w:lineRule="auto"/>
              <w:jc w:val="center"/>
              <w:rPr>
                <w:rFonts w:ascii="Arial" w:hAnsi="Arial" w:cs="Arial"/>
                <w:b/>
                <w:sz w:val="16"/>
                <w:szCs w:val="16"/>
              </w:rPr>
            </w:pPr>
            <w:r w:rsidRPr="00ED064A">
              <w:rPr>
                <w:rFonts w:ascii="Arial" w:hAnsi="Arial" w:cs="Arial"/>
                <w:b/>
                <w:sz w:val="16"/>
                <w:szCs w:val="16"/>
              </w:rPr>
              <w:t>10</w:t>
            </w:r>
          </w:p>
        </w:tc>
      </w:tr>
      <w:tr w:rsidR="002529B2" w:rsidRPr="00ED064A" w14:paraId="168B45C2" w14:textId="77777777" w:rsidTr="00E92945">
        <w:tc>
          <w:tcPr>
            <w:tcW w:w="567" w:type="dxa"/>
            <w:vAlign w:val="center"/>
          </w:tcPr>
          <w:p w14:paraId="59D9D7FB" w14:textId="77777777" w:rsidR="002529B2" w:rsidRPr="00ED064A" w:rsidRDefault="002529B2">
            <w:pPr>
              <w:pStyle w:val="Normalny11"/>
              <w:numPr>
                <w:ilvl w:val="0"/>
                <w:numId w:val="23"/>
              </w:numPr>
              <w:spacing w:after="0" w:line="240" w:lineRule="auto"/>
              <w:jc w:val="center"/>
              <w:rPr>
                <w:rFonts w:ascii="Arial" w:hAnsi="Arial" w:cs="Arial"/>
                <w:sz w:val="16"/>
                <w:szCs w:val="16"/>
              </w:rPr>
            </w:pPr>
          </w:p>
        </w:tc>
        <w:tc>
          <w:tcPr>
            <w:tcW w:w="1134" w:type="dxa"/>
            <w:vAlign w:val="center"/>
          </w:tcPr>
          <w:p w14:paraId="153F9DDD" w14:textId="77777777" w:rsidR="002529B2" w:rsidRPr="003C70EB" w:rsidRDefault="002529B2" w:rsidP="00ED064A">
            <w:pPr>
              <w:pStyle w:val="Normalny11"/>
              <w:spacing w:after="0" w:line="240" w:lineRule="auto"/>
              <w:jc w:val="center"/>
              <w:rPr>
                <w:rStyle w:val="Domylnaczcionkaakapitu1"/>
                <w:rFonts w:ascii="Arial" w:hAnsi="Arial" w:cs="Arial"/>
                <w:b/>
                <w:bCs/>
                <w:color w:val="000000"/>
                <w:sz w:val="16"/>
                <w:szCs w:val="16"/>
              </w:rPr>
            </w:pPr>
            <w:r w:rsidRPr="003C70EB">
              <w:rPr>
                <w:rStyle w:val="Domylnaczcionkaakapitu1"/>
                <w:rFonts w:ascii="Arial" w:hAnsi="Arial" w:cs="Arial"/>
                <w:b/>
                <w:bCs/>
                <w:color w:val="000000"/>
                <w:sz w:val="16"/>
                <w:szCs w:val="16"/>
              </w:rPr>
              <w:t>19 12 12</w:t>
            </w:r>
          </w:p>
        </w:tc>
        <w:tc>
          <w:tcPr>
            <w:tcW w:w="5665" w:type="dxa"/>
            <w:vAlign w:val="center"/>
          </w:tcPr>
          <w:p w14:paraId="4497ED6B" w14:textId="11B8FD1A" w:rsidR="002529B2" w:rsidRPr="00ED064A" w:rsidRDefault="002529B2" w:rsidP="00ED064A">
            <w:pPr>
              <w:autoSpaceDE w:val="0"/>
              <w:autoSpaceDN w:val="0"/>
              <w:adjustRightInd w:val="0"/>
              <w:jc w:val="center"/>
              <w:rPr>
                <w:rFonts w:cs="Arial"/>
                <w:noProof/>
                <w:sz w:val="16"/>
                <w:szCs w:val="16"/>
                <w:lang w:eastAsia="ar-SA"/>
              </w:rPr>
            </w:pPr>
            <w:r w:rsidRPr="00ED064A">
              <w:rPr>
                <w:rFonts w:cs="Arial"/>
                <w:sz w:val="16"/>
                <w:szCs w:val="16"/>
              </w:rPr>
              <w:t>Inne odpady (w tym zmieszane substancje i przedmioty)</w:t>
            </w:r>
            <w:r w:rsidR="00AD0E18">
              <w:rPr>
                <w:rFonts w:cs="Arial"/>
                <w:sz w:val="16"/>
                <w:szCs w:val="16"/>
              </w:rPr>
              <w:t xml:space="preserve"> </w:t>
            </w:r>
            <w:r w:rsidRPr="00ED064A">
              <w:rPr>
                <w:rFonts w:cs="Arial"/>
                <w:sz w:val="16"/>
                <w:szCs w:val="16"/>
              </w:rPr>
              <w:t>z mechanicznej obróbki odpadów inne niż wymienione</w:t>
            </w:r>
            <w:r w:rsidR="00AD0E18">
              <w:rPr>
                <w:rFonts w:cs="Arial"/>
                <w:sz w:val="16"/>
                <w:szCs w:val="16"/>
              </w:rPr>
              <w:t xml:space="preserve"> </w:t>
            </w:r>
            <w:r w:rsidRPr="00ED064A">
              <w:rPr>
                <w:rFonts w:cs="Arial"/>
                <w:sz w:val="16"/>
                <w:szCs w:val="16"/>
              </w:rPr>
              <w:t xml:space="preserve"> w 19 12 11</w:t>
            </w:r>
          </w:p>
        </w:tc>
        <w:tc>
          <w:tcPr>
            <w:tcW w:w="1701" w:type="dxa"/>
            <w:vAlign w:val="center"/>
          </w:tcPr>
          <w:p w14:paraId="137BFC50" w14:textId="5EA2E47A" w:rsidR="002529B2" w:rsidRPr="00ED064A" w:rsidRDefault="00E620AB" w:rsidP="00ED064A">
            <w:pPr>
              <w:pStyle w:val="Normalny11"/>
              <w:spacing w:after="0" w:line="240" w:lineRule="auto"/>
              <w:jc w:val="center"/>
              <w:rPr>
                <w:rFonts w:ascii="Arial" w:hAnsi="Arial" w:cs="Arial"/>
                <w:b/>
                <w:sz w:val="16"/>
                <w:szCs w:val="16"/>
              </w:rPr>
            </w:pPr>
            <w:r>
              <w:rPr>
                <w:rFonts w:ascii="Arial" w:hAnsi="Arial" w:cs="Arial"/>
                <w:b/>
                <w:sz w:val="16"/>
                <w:szCs w:val="16"/>
              </w:rPr>
              <w:t>500</w:t>
            </w:r>
          </w:p>
        </w:tc>
      </w:tr>
      <w:bookmarkEnd w:id="7"/>
    </w:tbl>
    <w:p w14:paraId="77FFDBE5" w14:textId="77777777" w:rsidR="002529B2" w:rsidRPr="0084188E" w:rsidRDefault="002529B2" w:rsidP="002529B2">
      <w:pPr>
        <w:ind w:left="284" w:hanging="284"/>
        <w:jc w:val="both"/>
        <w:rPr>
          <w:rFonts w:cs="Arial"/>
          <w:b/>
          <w:sz w:val="2"/>
          <w:vertAlign w:val="superscript"/>
        </w:rPr>
      </w:pPr>
    </w:p>
    <w:p w14:paraId="0199C33D" w14:textId="098C4371" w:rsidR="002529B2" w:rsidRPr="00E92945" w:rsidRDefault="002529B2" w:rsidP="002529B2">
      <w:pPr>
        <w:ind w:left="142" w:hanging="142"/>
        <w:jc w:val="both"/>
        <w:rPr>
          <w:rFonts w:cs="Arial"/>
          <w:sz w:val="18"/>
          <w:szCs w:val="18"/>
        </w:rPr>
      </w:pPr>
      <w:r w:rsidRPr="00E92945">
        <w:rPr>
          <w:rFonts w:cs="Arial"/>
          <w:b/>
          <w:sz w:val="18"/>
          <w:szCs w:val="18"/>
          <w:vertAlign w:val="superscript"/>
        </w:rPr>
        <w:t>1)</w:t>
      </w:r>
      <w:r w:rsidRPr="00E92945">
        <w:rPr>
          <w:rFonts w:cs="Arial"/>
          <w:sz w:val="18"/>
          <w:szCs w:val="18"/>
        </w:rPr>
        <w:t xml:space="preserve"> Łączna masa odpadów wytworzonych w wyniku przetwarzania zużytego sprzętu elektrycznego i elektronicznego nie może przekroczyć 7 260 Mg/rok.</w:t>
      </w:r>
      <w:r w:rsidR="00ED064A" w:rsidRPr="00E92945">
        <w:rPr>
          <w:rFonts w:cs="Arial"/>
          <w:sz w:val="18"/>
          <w:szCs w:val="18"/>
        </w:rPr>
        <w:t>”</w:t>
      </w:r>
      <w:r w:rsidRPr="00E92945">
        <w:rPr>
          <w:rFonts w:cs="Arial"/>
          <w:sz w:val="18"/>
          <w:szCs w:val="18"/>
        </w:rPr>
        <w:t xml:space="preserve"> </w:t>
      </w:r>
    </w:p>
    <w:p w14:paraId="25287F6B" w14:textId="36F12384" w:rsidR="00AD0E18" w:rsidRPr="00AD538A" w:rsidRDefault="00AD0E18">
      <w:pPr>
        <w:pStyle w:val="Nagwek2"/>
        <w:numPr>
          <w:ilvl w:val="0"/>
          <w:numId w:val="28"/>
        </w:numPr>
        <w:spacing w:before="0" w:line="240" w:lineRule="auto"/>
        <w:ind w:left="426" w:hanging="426"/>
        <w:rPr>
          <w:rFonts w:cs="Arial"/>
        </w:rPr>
      </w:pPr>
      <w:r w:rsidRPr="00AD538A">
        <w:rPr>
          <w:rFonts w:cs="Arial"/>
        </w:rPr>
        <w:t>W punkcie V.1. decyzji podpunkt V.1.</w:t>
      </w:r>
      <w:r>
        <w:rPr>
          <w:rFonts w:cs="Arial"/>
        </w:rPr>
        <w:t>4</w:t>
      </w:r>
      <w:r w:rsidRPr="00AD538A">
        <w:rPr>
          <w:rFonts w:cs="Arial"/>
        </w:rPr>
        <w:t>.</w:t>
      </w:r>
      <w:r>
        <w:rPr>
          <w:rFonts w:cs="Arial"/>
        </w:rPr>
        <w:t>2.</w:t>
      </w:r>
      <w:r w:rsidRPr="00AD538A">
        <w:rPr>
          <w:rFonts w:cs="Arial"/>
        </w:rPr>
        <w:t xml:space="preserve"> otrzymuje brzmienie:</w:t>
      </w:r>
    </w:p>
    <w:p w14:paraId="52F557B1" w14:textId="1D772DA3" w:rsidR="00ED064A" w:rsidRPr="0084188E" w:rsidRDefault="00AD0E18" w:rsidP="00AD0E18">
      <w:pPr>
        <w:tabs>
          <w:tab w:val="left" w:pos="0"/>
        </w:tabs>
        <w:autoSpaceDE w:val="0"/>
        <w:autoSpaceDN w:val="0"/>
        <w:adjustRightInd w:val="0"/>
        <w:spacing w:before="120" w:after="0"/>
        <w:jc w:val="both"/>
        <w:rPr>
          <w:rFonts w:eastAsiaTheme="minorEastAsia" w:cs="Arial"/>
        </w:rPr>
      </w:pPr>
      <w:r>
        <w:rPr>
          <w:rFonts w:eastAsiaTheme="minorEastAsia" w:cs="Arial"/>
          <w:b/>
        </w:rPr>
        <w:t>„</w:t>
      </w:r>
      <w:r w:rsidR="00ED064A" w:rsidRPr="0084188E">
        <w:rPr>
          <w:rFonts w:eastAsiaTheme="minorEastAsia" w:cs="Arial"/>
          <w:b/>
        </w:rPr>
        <w:t>V.1.4.2</w:t>
      </w:r>
      <w:r w:rsidR="00ED064A" w:rsidRPr="0084188E">
        <w:rPr>
          <w:rFonts w:eastAsiaTheme="minorEastAsia" w:cs="Arial"/>
        </w:rPr>
        <w:t>. Proces przetwarzania odpadów prowadzony będzie metod</w:t>
      </w:r>
      <w:r w:rsidR="00C307B5">
        <w:rPr>
          <w:rFonts w:eastAsiaTheme="minorEastAsia" w:cs="Arial"/>
        </w:rPr>
        <w:t>ą</w:t>
      </w:r>
      <w:r w:rsidR="00ED064A" w:rsidRPr="0084188E">
        <w:rPr>
          <w:rFonts w:eastAsiaTheme="minorEastAsia" w:cs="Arial"/>
        </w:rPr>
        <w:t xml:space="preserve"> określon</w:t>
      </w:r>
      <w:r w:rsidR="00C307B5">
        <w:rPr>
          <w:rFonts w:eastAsiaTheme="minorEastAsia" w:cs="Arial"/>
        </w:rPr>
        <w:t>ą</w:t>
      </w:r>
      <w:r w:rsidR="00ED064A" w:rsidRPr="0084188E">
        <w:rPr>
          <w:rFonts w:eastAsiaTheme="minorEastAsia" w:cs="Arial"/>
        </w:rPr>
        <w:t xml:space="preserve"> </w:t>
      </w:r>
      <w:r w:rsidR="00ED064A" w:rsidRPr="0084188E">
        <w:rPr>
          <w:rFonts w:eastAsiaTheme="minorEastAsia" w:cs="Arial"/>
        </w:rPr>
        <w:br/>
        <w:t>jako</w:t>
      </w:r>
      <w:r>
        <w:rPr>
          <w:rFonts w:eastAsiaTheme="minorEastAsia" w:cs="Arial"/>
        </w:rPr>
        <w:t xml:space="preserve"> </w:t>
      </w:r>
      <w:r w:rsidR="00ED064A" w:rsidRPr="0084188E">
        <w:rPr>
          <w:rFonts w:cs="Arial"/>
          <w:szCs w:val="24"/>
        </w:rPr>
        <w:t>R12</w:t>
      </w:r>
      <w:r w:rsidR="00ED064A" w:rsidRPr="0084188E">
        <w:rPr>
          <w:rFonts w:cs="Arial"/>
          <w:b/>
          <w:bCs/>
          <w:szCs w:val="24"/>
        </w:rPr>
        <w:t xml:space="preserve"> </w:t>
      </w:r>
      <w:r w:rsidR="00ED064A" w:rsidRPr="0084188E">
        <w:rPr>
          <w:rFonts w:cs="Arial"/>
          <w:szCs w:val="24"/>
        </w:rPr>
        <w:t xml:space="preserve">/Wymiana odpadów w celu poddania ich któremukolwiek z  procesów wymienionych w pozycji R1 – R11/ - przygotowanie odpadów do ponownego użycia oraz demontaż i segregacja odpadów w celu przygotowania odpadów do procesów odzysku, w tym recyklingu, </w:t>
      </w:r>
      <w:r w:rsidR="00ED064A" w:rsidRPr="0084188E">
        <w:rPr>
          <w:rFonts w:eastAsiaTheme="minorEastAsia" w:cs="Arial"/>
        </w:rPr>
        <w:t>zgodnie z Załącznikiem Nr 1 „Niewyczerpujący wykaz procesów odzysku” do ustawy z dnia 14 grudnia 2012 o odpadach.”</w:t>
      </w:r>
    </w:p>
    <w:p w14:paraId="4AACC43F" w14:textId="3A84C30C" w:rsidR="00A937F0" w:rsidRPr="00AD538A" w:rsidRDefault="00A937F0" w:rsidP="00AD0E18">
      <w:pPr>
        <w:spacing w:before="120" w:after="120" w:line="240" w:lineRule="auto"/>
        <w:jc w:val="both"/>
        <w:rPr>
          <w:rFonts w:cs="Arial"/>
          <w:b/>
        </w:rPr>
      </w:pPr>
      <w:r w:rsidRPr="00AD538A">
        <w:rPr>
          <w:rFonts w:cs="Arial"/>
          <w:b/>
          <w:bCs/>
        </w:rPr>
        <w:t xml:space="preserve">II. </w:t>
      </w:r>
      <w:r w:rsidRPr="00AD538A">
        <w:rPr>
          <w:rFonts w:cs="Arial"/>
          <w:b/>
        </w:rPr>
        <w:t>Obowiązki i warunki, dla których w decyzji nie zostały określone terminy realizacji obowiązują z chwilą, gdy niniejsza decyzja stanie się ostateczna.</w:t>
      </w:r>
    </w:p>
    <w:p w14:paraId="60F1773B" w14:textId="77777777" w:rsidR="00A937F0" w:rsidRPr="00AD538A" w:rsidRDefault="00A937F0" w:rsidP="00AD538A">
      <w:pPr>
        <w:spacing w:before="360" w:after="240" w:line="240" w:lineRule="auto"/>
        <w:jc w:val="both"/>
        <w:rPr>
          <w:rFonts w:cs="Arial"/>
          <w:b/>
          <w:bCs/>
          <w:u w:val="single"/>
        </w:rPr>
      </w:pPr>
      <w:r w:rsidRPr="00AD538A">
        <w:rPr>
          <w:rFonts w:cs="Arial"/>
          <w:b/>
          <w:bCs/>
        </w:rPr>
        <w:t>III. Pozostałe warunki decyzji pozostają bez zmian.</w:t>
      </w:r>
    </w:p>
    <w:p w14:paraId="594501D8" w14:textId="77777777" w:rsidR="00A937F0" w:rsidRPr="00AD538A" w:rsidRDefault="00A937F0" w:rsidP="00AD538A">
      <w:pPr>
        <w:pStyle w:val="Nagwek1"/>
        <w:jc w:val="center"/>
        <w:rPr>
          <w:rFonts w:cs="Arial"/>
        </w:rPr>
      </w:pPr>
      <w:r w:rsidRPr="00AD538A">
        <w:rPr>
          <w:rFonts w:cs="Arial"/>
        </w:rPr>
        <w:t>U z a s a d n i e n i e</w:t>
      </w:r>
    </w:p>
    <w:p w14:paraId="7D5D4DF7" w14:textId="4256C683" w:rsidR="007C7D5D" w:rsidRPr="00AD538A" w:rsidRDefault="00A937F0" w:rsidP="00AD538A">
      <w:pPr>
        <w:spacing w:after="0" w:line="240" w:lineRule="auto"/>
        <w:ind w:firstLine="567"/>
        <w:jc w:val="both"/>
        <w:rPr>
          <w:rFonts w:cs="Arial"/>
        </w:rPr>
      </w:pPr>
      <w:r w:rsidRPr="00AD538A">
        <w:rPr>
          <w:rFonts w:cs="Arial"/>
        </w:rPr>
        <w:t xml:space="preserve">Pismem </w:t>
      </w:r>
      <w:r w:rsidRPr="00AD538A">
        <w:rPr>
          <w:rFonts w:cs="Arial"/>
          <w:bCs/>
        </w:rPr>
        <w:t>z</w:t>
      </w:r>
      <w:r w:rsidRPr="00AD538A">
        <w:rPr>
          <w:rFonts w:cs="Arial"/>
        </w:rPr>
        <w:t xml:space="preserve"> dnia </w:t>
      </w:r>
      <w:r w:rsidR="00E53D13" w:rsidRPr="00AD538A">
        <w:rPr>
          <w:rFonts w:cs="Arial"/>
        </w:rPr>
        <w:t>1</w:t>
      </w:r>
      <w:r w:rsidR="007C7D5D" w:rsidRPr="00AD538A">
        <w:rPr>
          <w:rFonts w:cs="Arial"/>
        </w:rPr>
        <w:t>1</w:t>
      </w:r>
      <w:r w:rsidR="00E53D13" w:rsidRPr="00AD538A">
        <w:rPr>
          <w:rFonts w:cs="Arial"/>
        </w:rPr>
        <w:t>.0</w:t>
      </w:r>
      <w:r w:rsidR="007C7D5D" w:rsidRPr="00AD538A">
        <w:rPr>
          <w:rFonts w:cs="Arial"/>
        </w:rPr>
        <w:t>9</w:t>
      </w:r>
      <w:r w:rsidR="00E53D13" w:rsidRPr="00AD538A">
        <w:rPr>
          <w:rFonts w:cs="Arial"/>
        </w:rPr>
        <w:t>.202</w:t>
      </w:r>
      <w:r w:rsidR="007C7D5D" w:rsidRPr="00AD538A">
        <w:rPr>
          <w:rFonts w:cs="Arial"/>
        </w:rPr>
        <w:t>5</w:t>
      </w:r>
      <w:r w:rsidR="00E53D13" w:rsidRPr="00AD538A">
        <w:rPr>
          <w:rFonts w:cs="Arial"/>
        </w:rPr>
        <w:t>r. (data wpływu: 1</w:t>
      </w:r>
      <w:r w:rsidR="007C7D5D" w:rsidRPr="00AD538A">
        <w:rPr>
          <w:rFonts w:cs="Arial"/>
        </w:rPr>
        <w:t>7</w:t>
      </w:r>
      <w:r w:rsidR="00E53D13" w:rsidRPr="00AD538A">
        <w:rPr>
          <w:rFonts w:cs="Arial"/>
        </w:rPr>
        <w:t>.0</w:t>
      </w:r>
      <w:r w:rsidR="007C7D5D" w:rsidRPr="00AD538A">
        <w:rPr>
          <w:rFonts w:cs="Arial"/>
        </w:rPr>
        <w:t>9</w:t>
      </w:r>
      <w:r w:rsidR="00E53D13" w:rsidRPr="00AD538A">
        <w:rPr>
          <w:rFonts w:cs="Arial"/>
        </w:rPr>
        <w:t>.202</w:t>
      </w:r>
      <w:r w:rsidR="007C7D5D" w:rsidRPr="00AD538A">
        <w:rPr>
          <w:rFonts w:cs="Arial"/>
        </w:rPr>
        <w:t>5</w:t>
      </w:r>
      <w:r w:rsidR="00E53D13" w:rsidRPr="00AD538A">
        <w:rPr>
          <w:rFonts w:cs="Arial"/>
        </w:rPr>
        <w:t xml:space="preserve">r.) </w:t>
      </w:r>
      <w:r w:rsidR="007066CC">
        <w:rPr>
          <w:rFonts w:cs="Arial"/>
        </w:rPr>
        <w:t>uzupełnionym w dniu 06.10.2025r.</w:t>
      </w:r>
      <w:r w:rsidR="007066CC" w:rsidRPr="007066CC">
        <w:rPr>
          <w:rFonts w:cs="Arial"/>
        </w:rPr>
        <w:t xml:space="preserve"> </w:t>
      </w:r>
      <w:r w:rsidR="007066CC" w:rsidRPr="00AD538A">
        <w:rPr>
          <w:rFonts w:cs="Arial"/>
        </w:rPr>
        <w:t>(data wpływu: 1</w:t>
      </w:r>
      <w:r w:rsidR="007066CC">
        <w:rPr>
          <w:rFonts w:cs="Arial"/>
        </w:rPr>
        <w:t>0</w:t>
      </w:r>
      <w:r w:rsidR="007066CC" w:rsidRPr="00AD538A">
        <w:rPr>
          <w:rFonts w:cs="Arial"/>
        </w:rPr>
        <w:t>.</w:t>
      </w:r>
      <w:r w:rsidR="007066CC">
        <w:rPr>
          <w:rFonts w:cs="Arial"/>
        </w:rPr>
        <w:t>10</w:t>
      </w:r>
      <w:r w:rsidR="007066CC" w:rsidRPr="00AD538A">
        <w:rPr>
          <w:rFonts w:cs="Arial"/>
        </w:rPr>
        <w:t>.2025r.)</w:t>
      </w:r>
      <w:r w:rsidR="007066CC">
        <w:rPr>
          <w:rFonts w:cs="Arial"/>
        </w:rPr>
        <w:t xml:space="preserve"> </w:t>
      </w:r>
      <w:r w:rsidR="00E53D13" w:rsidRPr="00AD538A">
        <w:rPr>
          <w:rFonts w:cs="Arial"/>
        </w:rPr>
        <w:t xml:space="preserve">RADO Sp. z o.o., Ławnica 240, </w:t>
      </w:r>
      <w:r w:rsidR="007066CC">
        <w:rPr>
          <w:rFonts w:cs="Arial"/>
        </w:rPr>
        <w:br/>
      </w:r>
      <w:r w:rsidR="00E53D13" w:rsidRPr="00AD538A">
        <w:rPr>
          <w:rFonts w:cs="Arial"/>
        </w:rPr>
        <w:t>39-331 Chorzelów</w:t>
      </w:r>
      <w:r w:rsidR="00E53D13" w:rsidRPr="00AD538A">
        <w:rPr>
          <w:rFonts w:cs="Arial"/>
          <w:b/>
        </w:rPr>
        <w:t xml:space="preserve"> </w:t>
      </w:r>
      <w:r w:rsidR="00E53D13" w:rsidRPr="00AD538A">
        <w:rPr>
          <w:rFonts w:cs="Arial"/>
        </w:rPr>
        <w:t>(REGON: 180192882, NIP: 8172037826)</w:t>
      </w:r>
      <w:r w:rsidR="007066CC" w:rsidRPr="00AD538A">
        <w:rPr>
          <w:rFonts w:cs="Arial"/>
        </w:rPr>
        <w:t xml:space="preserve"> </w:t>
      </w:r>
      <w:r w:rsidR="00B07965" w:rsidRPr="00AD538A">
        <w:rPr>
          <w:rFonts w:cs="Arial"/>
        </w:rPr>
        <w:t xml:space="preserve">wystąpiła </w:t>
      </w:r>
      <w:r w:rsidR="00B07965" w:rsidRPr="00AD538A">
        <w:rPr>
          <w:rFonts w:cs="Arial"/>
        </w:rPr>
        <w:br/>
        <w:t>z wnioskiem w</w:t>
      </w:r>
      <w:r w:rsidR="00E53D13" w:rsidRPr="00AD538A">
        <w:rPr>
          <w:rFonts w:cs="Arial"/>
        </w:rPr>
        <w:t xml:space="preserve"> sprawie zmiany decyzji </w:t>
      </w:r>
      <w:r w:rsidR="007C7D5D" w:rsidRPr="00AD538A">
        <w:rPr>
          <w:rFonts w:cs="Arial"/>
        </w:rPr>
        <w:t xml:space="preserve">Marszałka Województwa Podkarpackiego </w:t>
      </w:r>
      <w:r w:rsidR="007C7D5D" w:rsidRPr="00AD538A">
        <w:rPr>
          <w:rFonts w:cs="Arial"/>
        </w:rPr>
        <w:br/>
        <w:t xml:space="preserve">z dnia 17.05.2019r., znak: OS-I.7222.55.1.2018.MD zmienionej decyzją z dnia 20.09.2022r., znak: OS-I.7222.24.5.2020.MD, sprostowaną postanowieniem  z dnia 17.07.2023r., znak: OS-I.7222.24.5.2020.MD oraz zmienioną decyzją z dnia 06.08.2024r., znak: OS-I.7222.22.9.2024.MD udzielającą ww. </w:t>
      </w:r>
      <w:r w:rsidR="007C7D5D" w:rsidRPr="00AD538A">
        <w:rPr>
          <w:rFonts w:cs="Arial"/>
          <w:bCs/>
        </w:rPr>
        <w:t>Rado Sp. z o.o.</w:t>
      </w:r>
      <w:r w:rsidR="007C7D5D" w:rsidRPr="00AD538A">
        <w:rPr>
          <w:rFonts w:cs="Arial"/>
          <w:b/>
        </w:rPr>
        <w:t xml:space="preserve"> </w:t>
      </w:r>
      <w:bookmarkStart w:id="8" w:name="_Hlk3288737"/>
      <w:r w:rsidR="007C7D5D" w:rsidRPr="00AD538A">
        <w:rPr>
          <w:rFonts w:cs="Arial"/>
        </w:rPr>
        <w:t xml:space="preserve">pozwolenia zintegrowanego na prowadzenie na terenie Specjalnej Strefy Ekonomicznej EURO-PARK w Mielcu (działki o nr </w:t>
      </w:r>
      <w:proofErr w:type="spellStart"/>
      <w:r w:rsidR="007C7D5D" w:rsidRPr="00AD538A">
        <w:rPr>
          <w:rFonts w:cs="Arial"/>
        </w:rPr>
        <w:t>ewid</w:t>
      </w:r>
      <w:proofErr w:type="spellEnd"/>
      <w:r w:rsidR="007C7D5D" w:rsidRPr="00AD538A">
        <w:rPr>
          <w:rFonts w:cs="Arial"/>
        </w:rPr>
        <w:t xml:space="preserve">.: 188/4, 188/9, 188/10, 188/11 i 188/12) instalacji do przetwarzania odpadów, w tym: przetwarzania odpadowego sprzętu elektrycznego i elektronicznego, płytek PCB, kabli </w:t>
      </w:r>
      <w:bookmarkStart w:id="9" w:name="_Hlk3294703"/>
      <w:r w:rsidR="007C7D5D" w:rsidRPr="00AD538A">
        <w:rPr>
          <w:rFonts w:cs="Arial"/>
        </w:rPr>
        <w:t xml:space="preserve">telekomunikacyjnych </w:t>
      </w:r>
      <w:r w:rsidR="007C7D5D" w:rsidRPr="00AD538A">
        <w:rPr>
          <w:rFonts w:cs="Arial"/>
        </w:rPr>
        <w:br/>
        <w:t xml:space="preserve">i energetycznych oraz metali, </w:t>
      </w:r>
      <w:bookmarkEnd w:id="9"/>
      <w:r w:rsidR="007C7D5D" w:rsidRPr="00AD538A">
        <w:rPr>
          <w:rFonts w:cs="Arial"/>
        </w:rPr>
        <w:t>o zdolności przetwarzania 103,36 Mg/dobę (w tym odpadów niebezpiecznych 24,1 Mg/dobę).</w:t>
      </w:r>
      <w:bookmarkEnd w:id="8"/>
    </w:p>
    <w:p w14:paraId="0A78BC8F" w14:textId="160A5F64" w:rsidR="00A937F0" w:rsidRPr="00AD538A" w:rsidRDefault="00A937F0" w:rsidP="00AD538A">
      <w:pPr>
        <w:spacing w:after="0" w:line="240" w:lineRule="auto"/>
        <w:ind w:firstLine="567"/>
        <w:jc w:val="both"/>
        <w:rPr>
          <w:rFonts w:cs="Arial"/>
          <w:b/>
          <w:bCs/>
        </w:rPr>
      </w:pPr>
      <w:r w:rsidRPr="00AD538A">
        <w:rPr>
          <w:rFonts w:cs="Arial"/>
        </w:rPr>
        <w:t xml:space="preserve">Informacja o przedłożonym wniosku umieszczona została w publicznie dostępnym wykazie danych o dokumentach zawierających informacje o środowisku </w:t>
      </w:r>
      <w:r w:rsidR="007066CC">
        <w:rPr>
          <w:rFonts w:cs="Arial"/>
        </w:rPr>
        <w:br/>
      </w:r>
      <w:r w:rsidRPr="00AD538A">
        <w:rPr>
          <w:rFonts w:cs="Arial"/>
        </w:rPr>
        <w:t xml:space="preserve">i jego ochronie w karcie informacyjnej pod numerem </w:t>
      </w:r>
      <w:r w:rsidR="007C7D5D" w:rsidRPr="00AD538A">
        <w:rPr>
          <w:rFonts w:cs="Arial"/>
          <w:b/>
          <w:bCs/>
        </w:rPr>
        <w:t>294</w:t>
      </w:r>
      <w:r w:rsidRPr="00AD538A">
        <w:rPr>
          <w:rFonts w:cs="Arial"/>
          <w:b/>
          <w:bCs/>
        </w:rPr>
        <w:t>/202</w:t>
      </w:r>
      <w:r w:rsidR="007C7D5D" w:rsidRPr="00AD538A">
        <w:rPr>
          <w:rFonts w:cs="Arial"/>
          <w:b/>
          <w:bCs/>
        </w:rPr>
        <w:t>5</w:t>
      </w:r>
      <w:r w:rsidRPr="00AD538A">
        <w:rPr>
          <w:rFonts w:cs="Arial"/>
          <w:b/>
          <w:bCs/>
        </w:rPr>
        <w:t>.</w:t>
      </w:r>
    </w:p>
    <w:p w14:paraId="54E6791D" w14:textId="7B14DE61" w:rsidR="00A937F0" w:rsidRPr="00AD538A" w:rsidRDefault="00A937F0" w:rsidP="00AD538A">
      <w:pPr>
        <w:spacing w:before="120" w:after="0" w:line="240" w:lineRule="auto"/>
        <w:jc w:val="both"/>
        <w:rPr>
          <w:rFonts w:cs="Arial"/>
          <w:b/>
        </w:rPr>
      </w:pPr>
      <w:r w:rsidRPr="00AD538A">
        <w:rPr>
          <w:rFonts w:cs="Arial"/>
          <w:b/>
        </w:rPr>
        <w:t>Rozpatrując wniosek oraz całość akt w sprawie ustalono, co następuje:</w:t>
      </w:r>
    </w:p>
    <w:p w14:paraId="28C12C19" w14:textId="2F42BFA9" w:rsidR="00A937F0" w:rsidRPr="00AD538A" w:rsidRDefault="00A937F0" w:rsidP="00AD538A">
      <w:pPr>
        <w:spacing w:after="0" w:line="240" w:lineRule="auto"/>
        <w:ind w:firstLine="567"/>
        <w:jc w:val="both"/>
        <w:rPr>
          <w:rFonts w:cs="Arial"/>
        </w:rPr>
      </w:pPr>
      <w:r w:rsidRPr="00AD538A">
        <w:rPr>
          <w:rFonts w:cs="Arial"/>
        </w:rPr>
        <w:t xml:space="preserve">Przedmiotowa instalacja, zgodnie z § 2 ust. 1 pkt. 41 i  § 2 ust. 1 pkt. 45a. </w:t>
      </w:r>
      <w:r w:rsidRPr="00AD538A">
        <w:rPr>
          <w:rFonts w:eastAsia="Calibri" w:cs="Arial"/>
        </w:rPr>
        <w:t>rozporządzenia Rady Ministrów z dnia 10 września 2019 r. w sprawie przedsięwzięć mogących znacząco oddziaływać na środowisko (Dz. U. z 2019r. poz. 1839)</w:t>
      </w:r>
      <w:r w:rsidRPr="00AD538A">
        <w:rPr>
          <w:rFonts w:cs="Arial"/>
        </w:rPr>
        <w:t xml:space="preserve"> zaliczana jest do przedsięwzięć mogących zawsze znacząco oddziaływać na środowisko. </w:t>
      </w:r>
      <w:r w:rsidR="00F774C7" w:rsidRPr="00AD538A">
        <w:rPr>
          <w:rFonts w:cs="Arial"/>
        </w:rPr>
        <w:br/>
      </w:r>
      <w:r w:rsidRPr="00AD538A">
        <w:rPr>
          <w:rFonts w:cs="Arial"/>
        </w:rPr>
        <w:t>Dla</w:t>
      </w:r>
      <w:r w:rsidR="00CF3467" w:rsidRPr="00AD538A">
        <w:rPr>
          <w:rFonts w:cs="Arial"/>
        </w:rPr>
        <w:t xml:space="preserve"> </w:t>
      </w:r>
      <w:r w:rsidRPr="00AD538A">
        <w:rPr>
          <w:rFonts w:cs="Arial"/>
        </w:rPr>
        <w:t xml:space="preserve">przedsięwzięć tych, zgodnie z art. 378 ust. 2a pkt 1 ustawy Prawo ochrony środowiska, organem właściwym do zmiany wnioskowanej decyzji jest </w:t>
      </w:r>
      <w:r w:rsidR="007C7D5D" w:rsidRPr="00AD538A">
        <w:rPr>
          <w:rFonts w:cs="Arial"/>
        </w:rPr>
        <w:t>m</w:t>
      </w:r>
      <w:r w:rsidRPr="00AD538A">
        <w:rPr>
          <w:rFonts w:cs="Arial"/>
        </w:rPr>
        <w:t xml:space="preserve">arszałek </w:t>
      </w:r>
      <w:r w:rsidR="00BE075A" w:rsidRPr="00AD538A">
        <w:rPr>
          <w:rFonts w:cs="Arial"/>
        </w:rPr>
        <w:t>w</w:t>
      </w:r>
      <w:r w:rsidRPr="00AD538A">
        <w:rPr>
          <w:rFonts w:cs="Arial"/>
        </w:rPr>
        <w:t xml:space="preserve">ojewództwa. </w:t>
      </w:r>
    </w:p>
    <w:p w14:paraId="15C57767" w14:textId="4170A094" w:rsidR="00A937F0" w:rsidRPr="00AD538A" w:rsidRDefault="00A937F0" w:rsidP="00AD538A">
      <w:pPr>
        <w:spacing w:after="0" w:line="240" w:lineRule="auto"/>
        <w:ind w:firstLine="567"/>
        <w:jc w:val="both"/>
        <w:rPr>
          <w:rFonts w:cs="Arial"/>
        </w:rPr>
      </w:pPr>
      <w:bookmarkStart w:id="10" w:name="_Hlk57799384"/>
      <w:r w:rsidRPr="00AD538A">
        <w:rPr>
          <w:rFonts w:cs="Arial"/>
        </w:rPr>
        <w:t xml:space="preserve">Na podstawie ust. 5 pkt 1) załącznika do rozporządzenia Ministra Środowiska </w:t>
      </w:r>
      <w:r w:rsidR="00BE075A" w:rsidRPr="00AD538A">
        <w:rPr>
          <w:rFonts w:cs="Arial"/>
        </w:rPr>
        <w:br/>
      </w:r>
      <w:r w:rsidRPr="00AD538A">
        <w:rPr>
          <w:rFonts w:cs="Arial"/>
        </w:rPr>
        <w:t xml:space="preserve">z dnia 27 sierpnia 2014 r. w sprawie rodzajów instalacji mogących powodować znaczne zanieczyszczenie poszczególnych elementów przyrodniczych albo </w:t>
      </w:r>
      <w:r w:rsidR="00BE075A" w:rsidRPr="00AD538A">
        <w:rPr>
          <w:rFonts w:cs="Arial"/>
        </w:rPr>
        <w:t>ś</w:t>
      </w:r>
      <w:r w:rsidRPr="00AD538A">
        <w:rPr>
          <w:rFonts w:cs="Arial"/>
        </w:rPr>
        <w:t xml:space="preserve">rodowiska jako całości (Dz. U. z 2014r., poz. 1169) instalacja ta zakwalifikowana </w:t>
      </w:r>
      <w:r w:rsidRPr="00AD538A">
        <w:rPr>
          <w:rFonts w:cs="Arial"/>
        </w:rPr>
        <w:lastRenderedPageBreak/>
        <w:t xml:space="preserve">została do instalacji do odzysku odpadów niebezpiecznych o zdolności przetwarzania ponad 10 ton na dobę z wykorzystaniem obróbki </w:t>
      </w:r>
      <w:proofErr w:type="spellStart"/>
      <w:r w:rsidRPr="00AD538A">
        <w:rPr>
          <w:rFonts w:cs="Arial"/>
        </w:rPr>
        <w:t>fizyczno</w:t>
      </w:r>
      <w:proofErr w:type="spellEnd"/>
      <w:r w:rsidRPr="00AD538A">
        <w:rPr>
          <w:rFonts w:cs="Arial"/>
        </w:rPr>
        <w:t xml:space="preserve"> - chemicznej odpadów niebezpiecznych, której funkcjonowanie wymagało uzyskania pozwolenia zintegrowanego.</w:t>
      </w:r>
    </w:p>
    <w:bookmarkEnd w:id="10"/>
    <w:p w14:paraId="0C64CDB3" w14:textId="67544FD8" w:rsidR="00BE075A" w:rsidRPr="00AD538A" w:rsidRDefault="00BE075A" w:rsidP="00AD538A">
      <w:pPr>
        <w:tabs>
          <w:tab w:val="left" w:pos="567"/>
        </w:tabs>
        <w:suppressAutoHyphens/>
        <w:spacing w:after="0" w:line="240" w:lineRule="auto"/>
        <w:jc w:val="both"/>
        <w:rPr>
          <w:rFonts w:eastAsiaTheme="minorEastAsia" w:cs="Arial"/>
          <w:szCs w:val="24"/>
          <w:lang w:eastAsia="ar-SA"/>
        </w:rPr>
      </w:pPr>
      <w:r w:rsidRPr="00AD538A">
        <w:rPr>
          <w:rFonts w:eastAsiaTheme="minorEastAsia" w:cs="Arial"/>
          <w:szCs w:val="24"/>
          <w:lang w:eastAsia="ar-SA"/>
        </w:rPr>
        <w:tab/>
        <w:t>Analizując przedłożoną dokumentację uznano, że wnioskowane zmiany nie będą powodować znacznego zwiększenia oddziaływania instalacji na środowisko</w:t>
      </w:r>
      <w:r w:rsidRPr="00AD538A">
        <w:rPr>
          <w:rFonts w:eastAsiaTheme="minorEastAsia" w:cs="Arial"/>
          <w:szCs w:val="24"/>
          <w:lang w:eastAsia="ar-SA"/>
        </w:rPr>
        <w:br/>
        <w:t>i nie mieszczą się w definicji istotnej zmiany instalacji zawartej w art. 3 pkt 7 ustawy Prawo ochrony środowiska.</w:t>
      </w:r>
    </w:p>
    <w:p w14:paraId="6244791E" w14:textId="77E76D34" w:rsidR="00390936" w:rsidRPr="00AD538A" w:rsidRDefault="00390936" w:rsidP="00AD538A">
      <w:pPr>
        <w:tabs>
          <w:tab w:val="num" w:pos="567"/>
        </w:tabs>
        <w:spacing w:after="0" w:line="240" w:lineRule="auto"/>
        <w:jc w:val="both"/>
        <w:rPr>
          <w:rFonts w:cs="Arial"/>
        </w:rPr>
      </w:pPr>
      <w:r w:rsidRPr="00AD538A">
        <w:rPr>
          <w:rFonts w:cs="Arial"/>
        </w:rPr>
        <w:tab/>
        <w:t xml:space="preserve">Wnioskujący Rado Sp. z o.o. nie złożyła wniosku o wyłączenie z udostępniania danych zawartych w dokumentacji, w trybie art. 16 ustawy z dnia </w:t>
      </w:r>
      <w:r w:rsidRPr="00AD538A">
        <w:rPr>
          <w:rFonts w:cs="Arial"/>
        </w:rPr>
        <w:br/>
        <w:t xml:space="preserve">3 października 2008 r. o udostępnianiu informacji o środowisku i jego ochronie, udziale społeczeństwa w ochronie środowiska oraz o ocenach oddziaływania na środowisko.  </w:t>
      </w:r>
    </w:p>
    <w:p w14:paraId="5382665C" w14:textId="63929EA3" w:rsidR="00A937F0" w:rsidRPr="00AD538A" w:rsidRDefault="00390936" w:rsidP="00AD538A">
      <w:pPr>
        <w:tabs>
          <w:tab w:val="num" w:pos="567"/>
        </w:tabs>
        <w:spacing w:after="0" w:line="240" w:lineRule="auto"/>
        <w:jc w:val="both"/>
        <w:rPr>
          <w:rFonts w:cs="Arial"/>
        </w:rPr>
      </w:pPr>
      <w:r w:rsidRPr="00AD538A">
        <w:rPr>
          <w:rFonts w:cs="Arial"/>
        </w:rPr>
        <w:tab/>
      </w:r>
      <w:r w:rsidR="00A937F0" w:rsidRPr="00AD538A">
        <w:rPr>
          <w:rFonts w:cs="Arial"/>
        </w:rPr>
        <w:t>Zgodnie z art. 209 ust. 1 oraz art. 212 ustawy z dnia 27 kwietnia 2001r. Prawo ochrony środowiska wersja elektroniczna wniosku została przesłana do Ministra Klimatu i</w:t>
      </w:r>
      <w:r w:rsidR="00F416AA" w:rsidRPr="00AD538A">
        <w:rPr>
          <w:rFonts w:cs="Arial"/>
        </w:rPr>
        <w:t> </w:t>
      </w:r>
      <w:r w:rsidR="00A937F0" w:rsidRPr="00AD538A">
        <w:rPr>
          <w:rFonts w:cs="Arial"/>
        </w:rPr>
        <w:t xml:space="preserve"> Środowiska przy piśmie z dnia </w:t>
      </w:r>
      <w:r w:rsidR="00BE075A" w:rsidRPr="00AD538A">
        <w:rPr>
          <w:rFonts w:cs="Arial"/>
        </w:rPr>
        <w:t>2</w:t>
      </w:r>
      <w:r w:rsidR="00970618" w:rsidRPr="00AD538A">
        <w:rPr>
          <w:rFonts w:cs="Arial"/>
        </w:rPr>
        <w:t>4</w:t>
      </w:r>
      <w:r w:rsidR="00A937F0" w:rsidRPr="00AD538A">
        <w:rPr>
          <w:rFonts w:cs="Arial"/>
        </w:rPr>
        <w:t>.0</w:t>
      </w:r>
      <w:r w:rsidR="00970618" w:rsidRPr="00AD538A">
        <w:rPr>
          <w:rFonts w:cs="Arial"/>
        </w:rPr>
        <w:t>9</w:t>
      </w:r>
      <w:r w:rsidR="00A937F0" w:rsidRPr="00AD538A">
        <w:rPr>
          <w:rFonts w:cs="Arial"/>
        </w:rPr>
        <w:t>.20</w:t>
      </w:r>
      <w:r w:rsidR="00BE075A" w:rsidRPr="00AD538A">
        <w:rPr>
          <w:rFonts w:cs="Arial"/>
        </w:rPr>
        <w:t>2</w:t>
      </w:r>
      <w:r w:rsidR="00970618" w:rsidRPr="00AD538A">
        <w:rPr>
          <w:rFonts w:cs="Arial"/>
        </w:rPr>
        <w:t>5</w:t>
      </w:r>
      <w:r w:rsidR="00A937F0" w:rsidRPr="00AD538A">
        <w:rPr>
          <w:rFonts w:cs="Arial"/>
        </w:rPr>
        <w:t>r. celem rejestracji.</w:t>
      </w:r>
    </w:p>
    <w:p w14:paraId="4C9DBD40" w14:textId="26FA43F7" w:rsidR="00A937F0" w:rsidRPr="00AD538A" w:rsidRDefault="00A937F0" w:rsidP="00AD538A">
      <w:pPr>
        <w:tabs>
          <w:tab w:val="left" w:pos="567"/>
        </w:tabs>
        <w:spacing w:after="0" w:line="240" w:lineRule="auto"/>
        <w:jc w:val="both"/>
        <w:rPr>
          <w:rFonts w:cs="Arial"/>
          <w:szCs w:val="24"/>
        </w:rPr>
      </w:pPr>
      <w:r w:rsidRPr="00AD538A">
        <w:rPr>
          <w:rFonts w:cs="Arial"/>
          <w:szCs w:val="24"/>
        </w:rPr>
        <w:tab/>
      </w:r>
      <w:r w:rsidRPr="00AD538A">
        <w:rPr>
          <w:rFonts w:cs="Arial"/>
        </w:rPr>
        <w:t xml:space="preserve">Po analizie formalnej złożonych dokumentów, </w:t>
      </w:r>
      <w:r w:rsidRPr="00AD538A">
        <w:rPr>
          <w:rFonts w:cs="Arial"/>
          <w:szCs w:val="24"/>
        </w:rPr>
        <w:t xml:space="preserve">pismem z dnia </w:t>
      </w:r>
      <w:r w:rsidR="00970618" w:rsidRPr="00AD538A">
        <w:rPr>
          <w:rFonts w:cs="Arial"/>
          <w:szCs w:val="24"/>
        </w:rPr>
        <w:t>01</w:t>
      </w:r>
      <w:r w:rsidRPr="00AD538A">
        <w:rPr>
          <w:rFonts w:cs="Arial"/>
          <w:szCs w:val="24"/>
        </w:rPr>
        <w:t>.</w:t>
      </w:r>
      <w:r w:rsidR="00970618" w:rsidRPr="00AD538A">
        <w:rPr>
          <w:rFonts w:cs="Arial"/>
          <w:szCs w:val="24"/>
        </w:rPr>
        <w:t>10</w:t>
      </w:r>
      <w:r w:rsidRPr="00AD538A">
        <w:rPr>
          <w:rFonts w:cs="Arial"/>
          <w:szCs w:val="24"/>
        </w:rPr>
        <w:t>.202</w:t>
      </w:r>
      <w:r w:rsidR="00970618" w:rsidRPr="00AD538A">
        <w:rPr>
          <w:rFonts w:cs="Arial"/>
          <w:szCs w:val="24"/>
        </w:rPr>
        <w:t>5</w:t>
      </w:r>
      <w:r w:rsidRPr="00AD538A">
        <w:rPr>
          <w:rFonts w:cs="Arial"/>
          <w:szCs w:val="24"/>
        </w:rPr>
        <w:t xml:space="preserve">r. zawiadomiono Stronę o wszczęciu postępowania w sprawie zmiany warunków </w:t>
      </w:r>
      <w:r w:rsidR="007066CC">
        <w:rPr>
          <w:rFonts w:cs="Arial"/>
          <w:szCs w:val="24"/>
        </w:rPr>
        <w:br/>
      </w:r>
      <w:r w:rsidRPr="00AD538A">
        <w:rPr>
          <w:rFonts w:cs="Arial"/>
          <w:szCs w:val="24"/>
        </w:rPr>
        <w:t>w/w pozwolenia zintegrowanego</w:t>
      </w:r>
      <w:r w:rsidR="00BE075A" w:rsidRPr="00AD538A">
        <w:rPr>
          <w:rFonts w:cs="Arial"/>
          <w:szCs w:val="24"/>
        </w:rPr>
        <w:t>.</w:t>
      </w:r>
      <w:r w:rsidRPr="00AD538A">
        <w:rPr>
          <w:rFonts w:cs="Arial"/>
          <w:szCs w:val="24"/>
        </w:rPr>
        <w:t xml:space="preserve"> </w:t>
      </w:r>
    </w:p>
    <w:p w14:paraId="29C5D64F" w14:textId="77777777" w:rsidR="007066CC" w:rsidRDefault="00970618" w:rsidP="007066CC">
      <w:pPr>
        <w:pStyle w:val="StylTekstPierwszywiersz07cmInterlinia15wiersza"/>
        <w:tabs>
          <w:tab w:val="clear" w:pos="993"/>
          <w:tab w:val="left" w:pos="567"/>
        </w:tabs>
        <w:ind w:firstLine="0"/>
        <w:rPr>
          <w:rFonts w:ascii="Arial" w:hAnsi="Arial" w:cs="Arial"/>
        </w:rPr>
      </w:pPr>
      <w:r w:rsidRPr="007066CC">
        <w:rPr>
          <w:rFonts w:ascii="Arial" w:hAnsi="Arial" w:cs="Arial"/>
        </w:rPr>
        <w:tab/>
        <w:t xml:space="preserve">  </w:t>
      </w:r>
      <w:r w:rsidR="007066CC" w:rsidRPr="007066CC">
        <w:rPr>
          <w:rFonts w:ascii="Arial" w:hAnsi="Arial" w:cs="Arial"/>
        </w:rPr>
        <w:t xml:space="preserve">Mając na uwadze, iż pozwolenie zintegrowane uwzględnia przetwarzanie odpadów, w toku prowadzonego postępowania, zgodnie art. 41a ustawy o odpadach, </w:t>
      </w:r>
    </w:p>
    <w:p w14:paraId="7A8B90DF" w14:textId="6E6F3E54" w:rsidR="007066CC" w:rsidRPr="007066CC" w:rsidRDefault="007066CC" w:rsidP="007066CC">
      <w:pPr>
        <w:pStyle w:val="StylTekstPierwszywiersz07cmInterlinia15wiersza"/>
        <w:tabs>
          <w:tab w:val="clear" w:pos="993"/>
          <w:tab w:val="left" w:pos="567"/>
        </w:tabs>
        <w:ind w:firstLine="0"/>
        <w:rPr>
          <w:rFonts w:ascii="Arial" w:hAnsi="Arial" w:cs="Arial"/>
        </w:rPr>
      </w:pPr>
      <w:r w:rsidRPr="00AD538A">
        <w:rPr>
          <w:rFonts w:ascii="Arial" w:hAnsi="Arial" w:cs="Arial"/>
        </w:rPr>
        <w:t>w związku z art. 192 ustawy z dnia 27 kwietnia 2001 r. Prawo ochrony środowiska</w:t>
      </w:r>
      <w:r>
        <w:rPr>
          <w:rFonts w:ascii="Arial" w:hAnsi="Arial" w:cs="Arial"/>
        </w:rPr>
        <w:t xml:space="preserve"> </w:t>
      </w:r>
      <w:r w:rsidRPr="007066CC">
        <w:rPr>
          <w:rFonts w:ascii="Arial" w:hAnsi="Arial" w:cs="Arial"/>
        </w:rPr>
        <w:t>wystąpiono do Komendanta Powiatowego Państwowej Straży Pożarnej w Mielcu</w:t>
      </w:r>
      <w:r w:rsidRPr="007066CC">
        <w:rPr>
          <w:rFonts w:ascii="Arial" w:hAnsi="Arial" w:cs="Arial"/>
        </w:rPr>
        <w:br/>
        <w:t xml:space="preserve">o zajęcie stanowiska co do konieczności przeprowadzenia ponownej kontroli przedmiotowej instalacji w związku z planowanymi zmianami oraz o opinię do właściwego ze względu ma miejsce prowadzenia działalności Prezydenta Miasta Mielca. </w:t>
      </w:r>
    </w:p>
    <w:p w14:paraId="5741AA34" w14:textId="4B9A7D16" w:rsidR="007066CC" w:rsidRPr="007066CC" w:rsidRDefault="007066CC" w:rsidP="007066CC">
      <w:pPr>
        <w:spacing w:after="0" w:line="240" w:lineRule="auto"/>
        <w:ind w:firstLine="567"/>
        <w:jc w:val="both"/>
        <w:rPr>
          <w:rFonts w:cs="Arial"/>
        </w:rPr>
      </w:pPr>
      <w:r w:rsidRPr="007066CC">
        <w:rPr>
          <w:rFonts w:cs="Arial"/>
        </w:rPr>
        <w:t xml:space="preserve">Pismem z dnia </w:t>
      </w:r>
      <w:r>
        <w:rPr>
          <w:rFonts w:cs="Arial"/>
        </w:rPr>
        <w:t>16</w:t>
      </w:r>
      <w:r w:rsidRPr="007066CC">
        <w:rPr>
          <w:rFonts w:cs="Arial"/>
        </w:rPr>
        <w:t>.</w:t>
      </w:r>
      <w:r>
        <w:rPr>
          <w:rFonts w:cs="Arial"/>
        </w:rPr>
        <w:t>10</w:t>
      </w:r>
      <w:r w:rsidRPr="007066CC">
        <w:rPr>
          <w:rFonts w:cs="Arial"/>
        </w:rPr>
        <w:t>.202</w:t>
      </w:r>
      <w:r>
        <w:rPr>
          <w:rFonts w:cs="Arial"/>
        </w:rPr>
        <w:t>5</w:t>
      </w:r>
      <w:r w:rsidRPr="007066CC">
        <w:rPr>
          <w:rFonts w:cs="Arial"/>
        </w:rPr>
        <w:t>r., znak: PZ.5268.</w:t>
      </w:r>
      <w:r>
        <w:rPr>
          <w:rFonts w:cs="Arial"/>
        </w:rPr>
        <w:t>39</w:t>
      </w:r>
      <w:r w:rsidRPr="007066CC">
        <w:rPr>
          <w:rFonts w:cs="Arial"/>
        </w:rPr>
        <w:t>.202</w:t>
      </w:r>
      <w:r>
        <w:rPr>
          <w:rFonts w:cs="Arial"/>
        </w:rPr>
        <w:t>5</w:t>
      </w:r>
      <w:r w:rsidRPr="007066CC">
        <w:rPr>
          <w:rFonts w:cs="Arial"/>
        </w:rPr>
        <w:t xml:space="preserve">.2 Komendant Powiatowy Państwowej Straży Pożarnej w Mielcu poinformował o braku przesłanek do przeprowadzenia ponownej kontroli instalacji, i tym samym potwierdził spełnienie wymagań określonych w przepisach dotyczących ochrony przeciwpożarowej oraz </w:t>
      </w:r>
      <w:r w:rsidRPr="007066CC">
        <w:rPr>
          <w:rFonts w:cs="Arial"/>
        </w:rPr>
        <w:br/>
        <w:t xml:space="preserve">w zakresie zgodności z warunkami ochrony przeciwpożarowej zawartymi </w:t>
      </w:r>
      <w:r w:rsidRPr="007066CC">
        <w:rPr>
          <w:rFonts w:cs="Arial"/>
        </w:rPr>
        <w:br/>
        <w:t xml:space="preserve">w przedłożonym przez Rado Sp. z o.o. operacie przeciwpożarowym. </w:t>
      </w:r>
    </w:p>
    <w:p w14:paraId="67390809" w14:textId="3AA521D0" w:rsidR="00970618" w:rsidRPr="00AD538A" w:rsidRDefault="007066CC" w:rsidP="00AD538A">
      <w:pPr>
        <w:pStyle w:val="StylTekstPierwszywiersz07cmInterlinia15wiersza"/>
        <w:tabs>
          <w:tab w:val="clear" w:pos="993"/>
          <w:tab w:val="left" w:pos="567"/>
        </w:tabs>
        <w:ind w:firstLine="0"/>
        <w:rPr>
          <w:rFonts w:ascii="Arial" w:hAnsi="Arial" w:cs="Arial"/>
        </w:rPr>
      </w:pPr>
      <w:r>
        <w:rPr>
          <w:rFonts w:ascii="Arial" w:hAnsi="Arial" w:cs="Arial"/>
          <w:lang w:eastAsia="x-none"/>
        </w:rPr>
        <w:tab/>
      </w:r>
      <w:r w:rsidR="00970618" w:rsidRPr="007066CC">
        <w:rPr>
          <w:rFonts w:ascii="Arial" w:hAnsi="Arial" w:cs="Arial"/>
          <w:lang w:eastAsia="x-none"/>
        </w:rPr>
        <w:t xml:space="preserve">Prezydent Miasta Mielec nie </w:t>
      </w:r>
      <w:r w:rsidR="00970618" w:rsidRPr="007066CC">
        <w:rPr>
          <w:rFonts w:ascii="Arial" w:hAnsi="Arial" w:cs="Arial"/>
        </w:rPr>
        <w:t>zajął stanowiska w przedmiotowej</w:t>
      </w:r>
      <w:r w:rsidR="00970618" w:rsidRPr="00AD538A">
        <w:rPr>
          <w:rFonts w:ascii="Arial" w:hAnsi="Arial" w:cs="Arial"/>
        </w:rPr>
        <w:t xml:space="preserve"> sprawie, </w:t>
      </w:r>
      <w:r>
        <w:rPr>
          <w:rFonts w:ascii="Arial" w:hAnsi="Arial" w:cs="Arial"/>
        </w:rPr>
        <w:br/>
      </w:r>
      <w:r w:rsidR="00970618" w:rsidRPr="00AD538A">
        <w:rPr>
          <w:rFonts w:ascii="Arial" w:hAnsi="Arial" w:cs="Arial"/>
        </w:rPr>
        <w:t xml:space="preserve">w terminie </w:t>
      </w:r>
      <w:r w:rsidR="00970618" w:rsidRPr="00AD538A">
        <w:rPr>
          <w:rFonts w:ascii="Arial" w:hAnsi="Arial" w:cs="Arial"/>
          <w:lang w:eastAsia="x-none"/>
        </w:rPr>
        <w:t>określonym w art. 106 § 3 ustawy z dnia 14 czerwca 1960 r. Kodeks postępowania administracyjnego,</w:t>
      </w:r>
      <w:r w:rsidR="00970618" w:rsidRPr="00AD538A">
        <w:rPr>
          <w:rFonts w:ascii="Arial" w:hAnsi="Arial" w:cs="Arial"/>
        </w:rPr>
        <w:t xml:space="preserve"> tj. </w:t>
      </w:r>
      <w:r w:rsidR="00970618" w:rsidRPr="00AD538A">
        <w:rPr>
          <w:rFonts w:ascii="Arial" w:hAnsi="Arial" w:cs="Arial"/>
          <w:lang w:eastAsia="x-none"/>
        </w:rPr>
        <w:t xml:space="preserve">w terminie </w:t>
      </w:r>
      <w:r w:rsidR="00970618" w:rsidRPr="00AD538A">
        <w:rPr>
          <w:rFonts w:ascii="Arial" w:hAnsi="Arial" w:cs="Arial"/>
        </w:rPr>
        <w:t xml:space="preserve">dwóch tygodni od dnia otrzymania wniosku, </w:t>
      </w:r>
      <w:r w:rsidR="00970618" w:rsidRPr="00AD538A">
        <w:rPr>
          <w:rFonts w:ascii="Arial" w:hAnsi="Arial" w:cs="Arial"/>
          <w:lang w:eastAsia="x-none"/>
        </w:rPr>
        <w:t xml:space="preserve">tym samym zgodnie z art. 41 ust. 6b. ww. ustawy </w:t>
      </w:r>
      <w:r w:rsidR="00970618" w:rsidRPr="00AD538A">
        <w:rPr>
          <w:rFonts w:ascii="Arial" w:hAnsi="Arial" w:cs="Arial"/>
          <w:color w:val="000000"/>
        </w:rPr>
        <w:t xml:space="preserve">z dnia </w:t>
      </w:r>
      <w:r w:rsidR="00970618" w:rsidRPr="00AD538A">
        <w:rPr>
          <w:rFonts w:ascii="Arial" w:hAnsi="Arial" w:cs="Arial"/>
          <w:color w:val="000000"/>
        </w:rPr>
        <w:br/>
        <w:t xml:space="preserve">14 grudnia 2012 r. o odpadach </w:t>
      </w:r>
      <w:r w:rsidR="00970618" w:rsidRPr="00AD538A">
        <w:rPr>
          <w:rFonts w:ascii="Arial" w:hAnsi="Arial" w:cs="Arial"/>
          <w:lang w:eastAsia="x-none"/>
        </w:rPr>
        <w:t>przyjęto, że dla ww. instalacji wydana została opinia pozytywna.</w:t>
      </w:r>
    </w:p>
    <w:p w14:paraId="529AD2CC" w14:textId="4A1E7515" w:rsidR="00ED14F5" w:rsidRDefault="007066CC" w:rsidP="00ED14F5">
      <w:pPr>
        <w:spacing w:after="0" w:line="240" w:lineRule="auto"/>
        <w:ind w:firstLine="567"/>
        <w:jc w:val="both"/>
        <w:rPr>
          <w:rFonts w:cs="Arial"/>
        </w:rPr>
      </w:pPr>
      <w:r>
        <w:rPr>
          <w:rFonts w:cs="Arial"/>
        </w:rPr>
        <w:t>T</w:t>
      </w:r>
      <w:r w:rsidR="00970618" w:rsidRPr="00AD538A">
        <w:rPr>
          <w:rFonts w:cs="Arial"/>
        </w:rPr>
        <w:t xml:space="preserve">ut. Organ nie wystosował wystąpienia do Podkarpackiego Wojewódzkiego Inspektora Ochrony Środowiska w Rzeszowie o przeprowadzenie kontroli ww. instalacji z uwagi na zapis art. 41a ust. 6 ustawy o odpadach, który wskazuje, </w:t>
      </w:r>
      <w:r>
        <w:rPr>
          <w:rFonts w:cs="Arial"/>
        </w:rPr>
        <w:br/>
      </w:r>
      <w:r w:rsidR="00970618" w:rsidRPr="00AD538A">
        <w:rPr>
          <w:rFonts w:cs="Arial"/>
        </w:rPr>
        <w:t xml:space="preserve">iż w przypadku istotnej zmiany zezwolenia na zbieranie odpadów, zezwolenia na przetwarzanie odpadów lub pozwolenia na wytwarzanie odpadów uwzgledniającego zbieranie lub przetwarzanie odpadów stosuje się przepisy art. 41a ust. 1-5a, tj. kontrolę przeprowadza WIOŚ przy współudziale przedstawiciela organu wydającego pozwolenie. W niniejszej sprawie nie </w:t>
      </w:r>
      <w:r w:rsidR="009406BC">
        <w:rPr>
          <w:rFonts w:cs="Arial"/>
        </w:rPr>
        <w:t>zaszła przesłanka</w:t>
      </w:r>
      <w:r w:rsidR="00970618" w:rsidRPr="00AD538A">
        <w:rPr>
          <w:rFonts w:cs="Arial"/>
        </w:rPr>
        <w:t xml:space="preserve"> do </w:t>
      </w:r>
      <w:r w:rsidR="009406BC">
        <w:rPr>
          <w:rFonts w:cs="Arial"/>
        </w:rPr>
        <w:t xml:space="preserve">uznania wprowadzonych zmian w instalacji za zmianę </w:t>
      </w:r>
      <w:r w:rsidR="00970618" w:rsidRPr="00AD538A">
        <w:rPr>
          <w:rFonts w:cs="Arial"/>
        </w:rPr>
        <w:t>istotn</w:t>
      </w:r>
      <w:r w:rsidR="009406BC">
        <w:rPr>
          <w:rFonts w:cs="Arial"/>
        </w:rPr>
        <w:t>ą</w:t>
      </w:r>
      <w:r w:rsidR="00970618" w:rsidRPr="00AD538A">
        <w:rPr>
          <w:rFonts w:cs="Arial"/>
        </w:rPr>
        <w:t xml:space="preserve"> </w:t>
      </w:r>
      <w:r w:rsidR="009406BC">
        <w:rPr>
          <w:rFonts w:cs="Arial"/>
        </w:rPr>
        <w:t>zezwolenia na przetwarzanie odpadów,</w:t>
      </w:r>
      <w:r w:rsidR="00970618" w:rsidRPr="00AD538A">
        <w:rPr>
          <w:rFonts w:cs="Arial"/>
        </w:rPr>
        <w:t xml:space="preserve"> objętych </w:t>
      </w:r>
      <w:r w:rsidR="009406BC">
        <w:rPr>
          <w:rFonts w:cs="Arial"/>
        </w:rPr>
        <w:br/>
        <w:t xml:space="preserve">przepisami </w:t>
      </w:r>
      <w:r w:rsidR="00970618" w:rsidRPr="00AD538A">
        <w:rPr>
          <w:rFonts w:cs="Arial"/>
        </w:rPr>
        <w:t xml:space="preserve">art. 42 ust. 2 ustawy o odpadach. </w:t>
      </w:r>
    </w:p>
    <w:p w14:paraId="39F9AF42" w14:textId="4A7D7CF8" w:rsidR="00ED14F5" w:rsidRDefault="00ED14F5" w:rsidP="00ED14F5">
      <w:pPr>
        <w:pStyle w:val="Tekstpodstawowy"/>
        <w:ind w:firstLine="567"/>
        <w:rPr>
          <w:rFonts w:cs="Arial"/>
        </w:rPr>
      </w:pPr>
      <w:r w:rsidRPr="00347D65">
        <w:rPr>
          <w:rFonts w:ascii="Arial" w:hAnsi="Arial" w:cs="Arial"/>
        </w:rPr>
        <w:t xml:space="preserve">Przedmiotem </w:t>
      </w:r>
      <w:r>
        <w:rPr>
          <w:rFonts w:ascii="Arial" w:hAnsi="Arial" w:cs="Arial"/>
        </w:rPr>
        <w:t xml:space="preserve">złożonego przez </w:t>
      </w:r>
      <w:r w:rsidRPr="00347D65">
        <w:rPr>
          <w:rFonts w:ascii="Arial" w:hAnsi="Arial" w:cs="Arial"/>
        </w:rPr>
        <w:t xml:space="preserve">Rado Sp. z o.o. wniosku jest zmiana </w:t>
      </w:r>
      <w:r>
        <w:rPr>
          <w:rFonts w:ascii="Arial" w:hAnsi="Arial" w:cs="Arial"/>
        </w:rPr>
        <w:t xml:space="preserve">obowiązującego pozwolenia zintegrowanego </w:t>
      </w:r>
      <w:r w:rsidRPr="00347D65">
        <w:rPr>
          <w:rFonts w:ascii="Arial" w:hAnsi="Arial" w:cs="Arial"/>
        </w:rPr>
        <w:t xml:space="preserve">w zakresie zwiększenia ilości </w:t>
      </w:r>
      <w:r w:rsidRPr="00347D65">
        <w:rPr>
          <w:rFonts w:ascii="Arial" w:hAnsi="Arial" w:cs="Arial"/>
        </w:rPr>
        <w:lastRenderedPageBreak/>
        <w:t xml:space="preserve">przetwarzanych odpadów </w:t>
      </w:r>
      <w:r>
        <w:rPr>
          <w:rFonts w:ascii="Arial" w:hAnsi="Arial" w:cs="Arial"/>
        </w:rPr>
        <w:t xml:space="preserve">zużytego sprzętu elektrycznego i elektronicznego </w:t>
      </w:r>
      <w:r w:rsidRPr="00347D65">
        <w:rPr>
          <w:rFonts w:ascii="Arial" w:hAnsi="Arial" w:cs="Arial"/>
        </w:rPr>
        <w:t xml:space="preserve">o kodzie 16 02 14 - Zużyte urządzenia inne niż wymienione w 16 02 09 do 16 02 13 </w:t>
      </w:r>
      <w:r>
        <w:rPr>
          <w:rFonts w:ascii="Arial" w:hAnsi="Arial" w:cs="Arial"/>
        </w:rPr>
        <w:br/>
      </w:r>
      <w:r w:rsidRPr="00347D65">
        <w:rPr>
          <w:rFonts w:ascii="Arial" w:hAnsi="Arial" w:cs="Arial"/>
        </w:rPr>
        <w:t>z 2 000 Mg/rok do 4 000 Mg/rok</w:t>
      </w:r>
      <w:r w:rsidR="007A4831">
        <w:rPr>
          <w:rFonts w:ascii="Arial" w:hAnsi="Arial" w:cs="Arial"/>
        </w:rPr>
        <w:t>. Ł</w:t>
      </w:r>
      <w:r>
        <w:rPr>
          <w:rFonts w:ascii="Arial" w:hAnsi="Arial" w:cs="Arial"/>
          <w:szCs w:val="24"/>
        </w:rPr>
        <w:t xml:space="preserve">ączna masa odpadów </w:t>
      </w:r>
      <w:r>
        <w:rPr>
          <w:rFonts w:ascii="Arial" w:hAnsi="Arial"/>
          <w:szCs w:val="24"/>
        </w:rPr>
        <w:t xml:space="preserve">zużytego sprzętu elektrycznego i elektronicznego </w:t>
      </w:r>
      <w:r>
        <w:rPr>
          <w:rFonts w:ascii="Arial" w:hAnsi="Arial" w:cs="Arial"/>
          <w:szCs w:val="24"/>
        </w:rPr>
        <w:t xml:space="preserve">przetwarzanych w instalacji </w:t>
      </w:r>
      <w:r>
        <w:rPr>
          <w:rFonts w:ascii="Arial" w:hAnsi="Arial"/>
          <w:szCs w:val="24"/>
        </w:rPr>
        <w:t xml:space="preserve">nie ulegnie zmianie </w:t>
      </w:r>
      <w:r>
        <w:rPr>
          <w:rFonts w:ascii="Arial" w:hAnsi="Arial"/>
        </w:rPr>
        <w:br/>
      </w:r>
      <w:r>
        <w:rPr>
          <w:rFonts w:ascii="Arial" w:hAnsi="Arial"/>
          <w:szCs w:val="24"/>
        </w:rPr>
        <w:t>i będzie wynosić jak dotychczas 7 260 Mg/rok.</w:t>
      </w:r>
      <w:r w:rsidRPr="00ED14F5">
        <w:rPr>
          <w:rFonts w:ascii="Arial" w:hAnsi="Arial" w:cs="Arial"/>
        </w:rPr>
        <w:t xml:space="preserve"> </w:t>
      </w:r>
      <w:r w:rsidRPr="00347D65">
        <w:rPr>
          <w:rFonts w:ascii="Arial" w:hAnsi="Arial" w:cs="Arial"/>
        </w:rPr>
        <w:t>Spółka uzasadniła</w:t>
      </w:r>
      <w:r>
        <w:rPr>
          <w:rFonts w:ascii="Arial" w:hAnsi="Arial" w:cs="Arial"/>
        </w:rPr>
        <w:t xml:space="preserve">, że </w:t>
      </w:r>
      <w:r w:rsidRPr="00347D65">
        <w:rPr>
          <w:rFonts w:ascii="Arial" w:hAnsi="Arial" w:cs="Arial"/>
        </w:rPr>
        <w:t xml:space="preserve"> wnioskowana zmiana spowodowana jest koniunkturą rynkową</w:t>
      </w:r>
      <w:r w:rsidR="009406BC">
        <w:rPr>
          <w:rFonts w:ascii="Arial" w:hAnsi="Arial" w:cs="Arial"/>
        </w:rPr>
        <w:t>.</w:t>
      </w:r>
      <w:r w:rsidRPr="00347D65">
        <w:rPr>
          <w:rFonts w:ascii="Arial" w:hAnsi="Arial" w:cs="Arial"/>
        </w:rPr>
        <w:t xml:space="preserve"> </w:t>
      </w:r>
    </w:p>
    <w:p w14:paraId="6929772B" w14:textId="43CDCD4D" w:rsidR="006271E9" w:rsidRPr="00347D65" w:rsidRDefault="00F938C2" w:rsidP="006271E9">
      <w:pPr>
        <w:pStyle w:val="Akapitzlist"/>
        <w:spacing w:after="0" w:line="240" w:lineRule="auto"/>
        <w:ind w:left="0" w:firstLine="567"/>
        <w:jc w:val="both"/>
        <w:rPr>
          <w:rFonts w:cs="Arial"/>
        </w:rPr>
      </w:pPr>
      <w:r w:rsidRPr="00B9551C">
        <w:rPr>
          <w:rFonts w:cs="Arial"/>
        </w:rPr>
        <w:t>Przetwarzanie</w:t>
      </w:r>
      <w:r w:rsidR="00DC13ED" w:rsidRPr="00B9551C">
        <w:rPr>
          <w:rFonts w:cs="Arial"/>
        </w:rPr>
        <w:t xml:space="preserve"> </w:t>
      </w:r>
      <w:r w:rsidR="00405454">
        <w:rPr>
          <w:rFonts w:cs="Arial"/>
        </w:rPr>
        <w:t xml:space="preserve">ww. </w:t>
      </w:r>
      <w:r w:rsidRPr="00B9551C">
        <w:rPr>
          <w:rFonts w:cs="Arial"/>
        </w:rPr>
        <w:t xml:space="preserve">odpadów o kodzie 16 02 14 </w:t>
      </w:r>
      <w:r w:rsidRPr="00B9551C">
        <w:rPr>
          <w:rFonts w:cs="Arial"/>
          <w:bCs/>
          <w:szCs w:val="24"/>
        </w:rPr>
        <w:t xml:space="preserve">prowadzone będzie metodą R12 - </w:t>
      </w:r>
      <w:r w:rsidRPr="00B9551C">
        <w:rPr>
          <w:rFonts w:cs="Arial"/>
          <w:szCs w:val="24"/>
        </w:rPr>
        <w:t xml:space="preserve">Wymiana odpadów w celu poddania ich któremukolwiek z  procesów wymienionych </w:t>
      </w:r>
      <w:r w:rsidR="00C307B5" w:rsidRPr="00B9551C">
        <w:rPr>
          <w:rFonts w:cs="Arial"/>
          <w:szCs w:val="24"/>
        </w:rPr>
        <w:br/>
      </w:r>
      <w:r w:rsidRPr="00B9551C">
        <w:rPr>
          <w:rFonts w:cs="Arial"/>
          <w:szCs w:val="24"/>
        </w:rPr>
        <w:t>w pozycji R1 – R11</w:t>
      </w:r>
      <w:r w:rsidR="00B9551C">
        <w:rPr>
          <w:rFonts w:cs="Arial"/>
          <w:szCs w:val="24"/>
        </w:rPr>
        <w:t xml:space="preserve"> i </w:t>
      </w:r>
      <w:r w:rsidR="00B9551C" w:rsidRPr="00B9551C">
        <w:rPr>
          <w:rFonts w:cs="Arial"/>
          <w:szCs w:val="24"/>
        </w:rPr>
        <w:t xml:space="preserve">będzie mieć na celu przygotowanie </w:t>
      </w:r>
      <w:r w:rsidR="00B9551C">
        <w:rPr>
          <w:rFonts w:cs="Arial"/>
          <w:szCs w:val="24"/>
        </w:rPr>
        <w:t xml:space="preserve">tych </w:t>
      </w:r>
      <w:r w:rsidR="00B9551C" w:rsidRPr="00B9551C">
        <w:rPr>
          <w:rFonts w:cs="Arial"/>
          <w:szCs w:val="24"/>
        </w:rPr>
        <w:t xml:space="preserve">odpadów do ponownego użycia </w:t>
      </w:r>
      <w:r w:rsidR="002857AE">
        <w:rPr>
          <w:rFonts w:cs="Arial"/>
          <w:szCs w:val="24"/>
        </w:rPr>
        <w:t xml:space="preserve">lub </w:t>
      </w:r>
      <w:r w:rsidR="009A5DBD">
        <w:rPr>
          <w:rFonts w:cs="Arial"/>
          <w:szCs w:val="24"/>
        </w:rPr>
        <w:t xml:space="preserve">w przypadku braku spełnienie określonych wymagań jakościowych </w:t>
      </w:r>
      <w:r w:rsidR="00B9551C" w:rsidRPr="00B9551C">
        <w:rPr>
          <w:rFonts w:cs="Arial"/>
          <w:szCs w:val="24"/>
        </w:rPr>
        <w:t>przygotowani</w:t>
      </w:r>
      <w:r w:rsidR="00405454">
        <w:rPr>
          <w:rFonts w:cs="Arial"/>
          <w:szCs w:val="24"/>
        </w:rPr>
        <w:t xml:space="preserve">e </w:t>
      </w:r>
      <w:r w:rsidR="00B9551C" w:rsidRPr="00B9551C">
        <w:rPr>
          <w:rFonts w:cs="Arial"/>
          <w:szCs w:val="24"/>
        </w:rPr>
        <w:t xml:space="preserve">do </w:t>
      </w:r>
      <w:r w:rsidR="00AD0E18">
        <w:rPr>
          <w:rFonts w:cs="Arial"/>
          <w:szCs w:val="24"/>
        </w:rPr>
        <w:t xml:space="preserve">wykorzystania w </w:t>
      </w:r>
      <w:r w:rsidR="00B9551C" w:rsidRPr="00B9551C">
        <w:rPr>
          <w:rFonts w:cs="Arial"/>
          <w:szCs w:val="24"/>
        </w:rPr>
        <w:t>proces</w:t>
      </w:r>
      <w:r w:rsidR="00AD0E18">
        <w:rPr>
          <w:rFonts w:cs="Arial"/>
          <w:szCs w:val="24"/>
        </w:rPr>
        <w:t>ach</w:t>
      </w:r>
      <w:r w:rsidR="00B9551C" w:rsidRPr="00B9551C">
        <w:rPr>
          <w:rFonts w:cs="Arial"/>
          <w:szCs w:val="24"/>
        </w:rPr>
        <w:t xml:space="preserve"> odzysku, w tym recyklingu</w:t>
      </w:r>
      <w:r w:rsidR="00B9551C">
        <w:rPr>
          <w:rFonts w:cs="Arial"/>
          <w:szCs w:val="24"/>
        </w:rPr>
        <w:t>.</w:t>
      </w:r>
      <w:r w:rsidR="00B9551C" w:rsidRPr="00B9551C">
        <w:rPr>
          <w:rFonts w:cs="Arial"/>
          <w:szCs w:val="24"/>
        </w:rPr>
        <w:t xml:space="preserve"> </w:t>
      </w:r>
      <w:r w:rsidR="009A5DBD">
        <w:rPr>
          <w:rFonts w:cs="Arial"/>
          <w:szCs w:val="24"/>
        </w:rPr>
        <w:t xml:space="preserve">Szczegółowe warunki przetwarzania </w:t>
      </w:r>
      <w:r w:rsidR="001E6A1C">
        <w:rPr>
          <w:rFonts w:cs="Arial"/>
          <w:szCs w:val="24"/>
        </w:rPr>
        <w:t>ww.</w:t>
      </w:r>
      <w:r w:rsidR="009A5DBD">
        <w:rPr>
          <w:rFonts w:cs="Arial"/>
          <w:szCs w:val="24"/>
        </w:rPr>
        <w:t xml:space="preserve"> odpadów ustalone zostały </w:t>
      </w:r>
      <w:r w:rsidR="00AD0E18">
        <w:rPr>
          <w:rFonts w:cs="Arial"/>
          <w:szCs w:val="24"/>
        </w:rPr>
        <w:br/>
      </w:r>
      <w:r w:rsidR="009A5DBD">
        <w:rPr>
          <w:rFonts w:cs="Arial"/>
          <w:szCs w:val="24"/>
        </w:rPr>
        <w:t>w obowiązującej decyzji.</w:t>
      </w:r>
      <w:r w:rsidR="006271E9">
        <w:rPr>
          <w:rFonts w:cs="Arial"/>
          <w:szCs w:val="24"/>
        </w:rPr>
        <w:t xml:space="preserve"> </w:t>
      </w:r>
      <w:r w:rsidR="006271E9" w:rsidRPr="00B32532">
        <w:rPr>
          <w:rFonts w:cs="Arial"/>
        </w:rPr>
        <w:t>Przetwarzanie</w:t>
      </w:r>
      <w:r w:rsidR="006271E9">
        <w:rPr>
          <w:rFonts w:cs="Arial"/>
        </w:rPr>
        <w:t xml:space="preserve"> </w:t>
      </w:r>
      <w:r w:rsidR="006271E9" w:rsidRPr="00B32532">
        <w:rPr>
          <w:rFonts w:cs="Arial"/>
        </w:rPr>
        <w:t>odpadów odbywać się będzie z zachowaniem zasad dotyczących gospodarowania odpadami określonych w obowiązujących ustawach i r</w:t>
      </w:r>
      <w:r w:rsidR="006271E9">
        <w:rPr>
          <w:rFonts w:cs="Arial"/>
        </w:rPr>
        <w:t xml:space="preserve">ozporządzeniach w tym zakresie. </w:t>
      </w:r>
      <w:r w:rsidR="006271E9" w:rsidRPr="00B32532">
        <w:rPr>
          <w:rFonts w:cs="Arial"/>
        </w:rPr>
        <w:t xml:space="preserve">Nadzór nad przebiegiem procesów przetwarzania odpadów będą sprawować osoby upoważnione, posiadające odpowiednie kwalifikacje i doświadczenie zawodowe w tym zakresie. </w:t>
      </w:r>
      <w:r w:rsidR="006271E9" w:rsidRPr="00347D65">
        <w:rPr>
          <w:rFonts w:cs="Arial"/>
        </w:rPr>
        <w:t>Spółka wykazała, że posiada</w:t>
      </w:r>
      <w:r w:rsidR="001E6A1C">
        <w:rPr>
          <w:rFonts w:cs="Arial"/>
        </w:rPr>
        <w:t>ć</w:t>
      </w:r>
      <w:r w:rsidR="006271E9" w:rsidRPr="00347D65">
        <w:rPr>
          <w:rFonts w:cs="Arial"/>
        </w:rPr>
        <w:t xml:space="preserve"> będzie możliwości techniczne i organizacyjne pozwalające na należyte prowadzenie działalności w zakresie przetwarzania odpadów. </w:t>
      </w:r>
    </w:p>
    <w:p w14:paraId="2BB2DAB0" w14:textId="752C49B0" w:rsidR="00405454" w:rsidRPr="00347D65" w:rsidRDefault="009A5DBD" w:rsidP="009A5DBD">
      <w:pPr>
        <w:pStyle w:val="Akapitzlist"/>
        <w:spacing w:after="0" w:line="240" w:lineRule="auto"/>
        <w:ind w:left="0" w:firstLine="567"/>
        <w:jc w:val="both"/>
        <w:rPr>
          <w:rFonts w:cs="Arial"/>
        </w:rPr>
      </w:pPr>
      <w:r>
        <w:rPr>
          <w:rFonts w:cs="Arial"/>
        </w:rPr>
        <w:t xml:space="preserve">Wraz ze wzrostem ilości odpadów przetwarzanych </w:t>
      </w:r>
      <w:r w:rsidR="002857AE" w:rsidRPr="00AD538A">
        <w:rPr>
          <w:rFonts w:cs="Arial"/>
        </w:rPr>
        <w:t xml:space="preserve">o </w:t>
      </w:r>
      <w:r w:rsidR="002857AE" w:rsidRPr="00265638">
        <w:rPr>
          <w:rFonts w:cs="Arial"/>
        </w:rPr>
        <w:t xml:space="preserve">kodzie  </w:t>
      </w:r>
      <w:r w:rsidR="00265638" w:rsidRPr="00265638">
        <w:rPr>
          <w:rFonts w:cs="Arial"/>
        </w:rPr>
        <w:t xml:space="preserve">16 02 14 </w:t>
      </w:r>
      <w:r>
        <w:rPr>
          <w:rFonts w:cs="Arial"/>
        </w:rPr>
        <w:t xml:space="preserve">zwiększy się także </w:t>
      </w:r>
      <w:r w:rsidR="002857AE" w:rsidRPr="00AD538A">
        <w:rPr>
          <w:rFonts w:cs="Arial"/>
        </w:rPr>
        <w:t>ilości niektórych odpadów powstających w wyniku przetwarzania</w:t>
      </w:r>
      <w:r w:rsidR="001E6A1C">
        <w:rPr>
          <w:rFonts w:cs="Arial"/>
        </w:rPr>
        <w:t xml:space="preserve"> tych odpadów</w:t>
      </w:r>
      <w:r w:rsidR="00ED14F5">
        <w:rPr>
          <w:rFonts w:cs="Arial"/>
        </w:rPr>
        <w:t xml:space="preserve">, przy czym łączna ilość odpadów wytwarzanych nie zmieni się i pozostanie na dotychczasowym poziomie ustalonym na 7260 Mg/rok. </w:t>
      </w:r>
      <w:r w:rsidR="002857AE">
        <w:rPr>
          <w:rFonts w:cs="Arial"/>
        </w:rPr>
        <w:t>Odpady powstające</w:t>
      </w:r>
      <w:r w:rsidR="00AD0E18">
        <w:rPr>
          <w:rFonts w:cs="Arial"/>
        </w:rPr>
        <w:t xml:space="preserve"> </w:t>
      </w:r>
      <w:r w:rsidR="006D133B">
        <w:rPr>
          <w:rFonts w:cs="Arial"/>
        </w:rPr>
        <w:t xml:space="preserve">(wytwarzane) </w:t>
      </w:r>
      <w:r w:rsidR="00AD0E18">
        <w:rPr>
          <w:rFonts w:cs="Arial"/>
        </w:rPr>
        <w:t>w wyniku przetwarzania,</w:t>
      </w:r>
      <w:r w:rsidR="00DC13ED" w:rsidRPr="00B32532">
        <w:rPr>
          <w:rFonts w:cs="Arial"/>
        </w:rPr>
        <w:t xml:space="preserve"> klasyfikowane </w:t>
      </w:r>
      <w:r>
        <w:rPr>
          <w:rFonts w:cs="Arial"/>
        </w:rPr>
        <w:t>będą</w:t>
      </w:r>
      <w:r w:rsidR="002857AE">
        <w:rPr>
          <w:rFonts w:cs="Arial"/>
        </w:rPr>
        <w:t xml:space="preserve"> </w:t>
      </w:r>
      <w:r w:rsidR="00DC13ED" w:rsidRPr="00B32532">
        <w:rPr>
          <w:rFonts w:cs="Arial"/>
        </w:rPr>
        <w:t xml:space="preserve">zgodnie z art. 4 ustawy </w:t>
      </w:r>
      <w:r w:rsidR="00ED14F5">
        <w:rPr>
          <w:rFonts w:cs="Arial"/>
        </w:rPr>
        <w:br/>
      </w:r>
      <w:r w:rsidR="00DC13ED" w:rsidRPr="00B32532">
        <w:rPr>
          <w:rFonts w:cs="Arial"/>
        </w:rPr>
        <w:t>o odpadach</w:t>
      </w:r>
      <w:r w:rsidR="00DC13ED">
        <w:rPr>
          <w:rFonts w:cs="Arial"/>
        </w:rPr>
        <w:t xml:space="preserve"> </w:t>
      </w:r>
      <w:r w:rsidR="00DC13ED" w:rsidRPr="00B32532">
        <w:rPr>
          <w:rFonts w:cs="Arial"/>
        </w:rPr>
        <w:t xml:space="preserve">i załącznikiem do rozporządzenia Ministra Środowiska z dnia </w:t>
      </w:r>
      <w:r w:rsidR="00ED14F5">
        <w:rPr>
          <w:rFonts w:cs="Arial"/>
        </w:rPr>
        <w:br/>
      </w:r>
      <w:r w:rsidR="00DC13ED">
        <w:rPr>
          <w:rFonts w:cs="Arial"/>
        </w:rPr>
        <w:t xml:space="preserve">2 stycznia </w:t>
      </w:r>
      <w:r w:rsidR="00DC13ED" w:rsidRPr="00B32532">
        <w:rPr>
          <w:rFonts w:cs="Arial"/>
        </w:rPr>
        <w:t>20</w:t>
      </w:r>
      <w:r w:rsidR="00DC13ED">
        <w:rPr>
          <w:rFonts w:cs="Arial"/>
        </w:rPr>
        <w:t>20</w:t>
      </w:r>
      <w:r w:rsidR="00DC13ED" w:rsidRPr="00B32532">
        <w:rPr>
          <w:rFonts w:cs="Arial"/>
        </w:rPr>
        <w:t xml:space="preserve"> r. w sprawie katalogu odpadów</w:t>
      </w:r>
      <w:r w:rsidR="00DC13ED">
        <w:rPr>
          <w:rFonts w:cs="Arial"/>
        </w:rPr>
        <w:t>.</w:t>
      </w:r>
      <w:r w:rsidR="00DC13ED" w:rsidRPr="00B32532">
        <w:rPr>
          <w:rFonts w:cs="Arial"/>
        </w:rPr>
        <w:t xml:space="preserve"> </w:t>
      </w:r>
      <w:r w:rsidR="00DC13ED">
        <w:rPr>
          <w:rFonts w:cs="Arial"/>
        </w:rPr>
        <w:t xml:space="preserve">Dla odpadów tych (wytwarzanych), </w:t>
      </w:r>
      <w:r w:rsidR="00DC13ED">
        <w:rPr>
          <w:rFonts w:cs="Arial"/>
          <w:bCs/>
        </w:rPr>
        <w:t>z</w:t>
      </w:r>
      <w:r w:rsidR="00DC13ED" w:rsidRPr="00B32532">
        <w:rPr>
          <w:rFonts w:cs="Arial"/>
        </w:rPr>
        <w:t xml:space="preserve">godnie z art. 202 ust. 4, w związku z art. 188 ust. 2a i 2b ustawy Prawo ochrony środowiska </w:t>
      </w:r>
      <w:r w:rsidR="00DC13ED" w:rsidRPr="00D92028">
        <w:rPr>
          <w:rFonts w:cs="Arial"/>
        </w:rPr>
        <w:t xml:space="preserve">w decyzji </w:t>
      </w:r>
      <w:r w:rsidR="00DC13ED">
        <w:rPr>
          <w:rFonts w:cs="Arial"/>
        </w:rPr>
        <w:t xml:space="preserve">ustalone zostały </w:t>
      </w:r>
      <w:r w:rsidR="00DC13ED" w:rsidRPr="00D92028">
        <w:rPr>
          <w:rFonts w:cs="Arial"/>
        </w:rPr>
        <w:t>dopuszczalne rodzaje i ilości</w:t>
      </w:r>
      <w:r w:rsidR="00AD0E18">
        <w:rPr>
          <w:rFonts w:cs="Arial"/>
        </w:rPr>
        <w:t xml:space="preserve"> odpadów wytwarzanych</w:t>
      </w:r>
      <w:r>
        <w:rPr>
          <w:rFonts w:cs="Arial"/>
        </w:rPr>
        <w:t xml:space="preserve">, </w:t>
      </w:r>
      <w:r w:rsidR="006D133B">
        <w:rPr>
          <w:rFonts w:cs="Arial"/>
        </w:rPr>
        <w:t xml:space="preserve">a w decyzji już obowiązującej </w:t>
      </w:r>
      <w:r>
        <w:rPr>
          <w:rFonts w:cs="Arial"/>
        </w:rPr>
        <w:t>podan</w:t>
      </w:r>
      <w:r w:rsidR="006D133B">
        <w:rPr>
          <w:rFonts w:cs="Arial"/>
        </w:rPr>
        <w:t>y jest</w:t>
      </w:r>
      <w:r>
        <w:rPr>
          <w:rFonts w:cs="Arial"/>
        </w:rPr>
        <w:t xml:space="preserve"> </w:t>
      </w:r>
      <w:r w:rsidR="00DC13ED" w:rsidRPr="00B32532">
        <w:rPr>
          <w:rFonts w:cs="Arial"/>
          <w:bCs/>
        </w:rPr>
        <w:t>ich podstawow</w:t>
      </w:r>
      <w:r>
        <w:rPr>
          <w:rFonts w:cs="Arial"/>
          <w:bCs/>
        </w:rPr>
        <w:t>y</w:t>
      </w:r>
      <w:r w:rsidR="00DC13ED" w:rsidRPr="00B32532">
        <w:rPr>
          <w:rFonts w:cs="Arial"/>
          <w:bCs/>
        </w:rPr>
        <w:t xml:space="preserve"> skład chemiczn</w:t>
      </w:r>
      <w:r>
        <w:rPr>
          <w:rFonts w:cs="Arial"/>
          <w:bCs/>
        </w:rPr>
        <w:t>y</w:t>
      </w:r>
      <w:r w:rsidR="00DC13ED" w:rsidRPr="00B32532">
        <w:rPr>
          <w:rFonts w:cs="Arial"/>
          <w:bCs/>
        </w:rPr>
        <w:t xml:space="preserve"> i właściwości</w:t>
      </w:r>
      <w:r w:rsidR="00DC13ED">
        <w:rPr>
          <w:rFonts w:cs="Arial"/>
          <w:bCs/>
        </w:rPr>
        <w:t xml:space="preserve"> oraz wskazan</w:t>
      </w:r>
      <w:r w:rsidR="006D133B">
        <w:rPr>
          <w:rFonts w:cs="Arial"/>
          <w:bCs/>
        </w:rPr>
        <w:t>e</w:t>
      </w:r>
      <w:r w:rsidR="00DC13ED">
        <w:rPr>
          <w:rFonts w:cs="Arial"/>
          <w:bCs/>
        </w:rPr>
        <w:t xml:space="preserve"> sposoby zagospodarowania. </w:t>
      </w:r>
      <w:r w:rsidR="00DC13ED" w:rsidRPr="00B32532">
        <w:rPr>
          <w:rFonts w:cs="Arial"/>
        </w:rPr>
        <w:t>Wytwarzane odpady</w:t>
      </w:r>
      <w:r w:rsidR="00DC13ED">
        <w:rPr>
          <w:rFonts w:cs="Arial"/>
        </w:rPr>
        <w:t xml:space="preserve">, zgodnie z hierarchią postępowania z odpadami </w:t>
      </w:r>
      <w:r w:rsidR="00DC13ED" w:rsidRPr="00B32532">
        <w:rPr>
          <w:rFonts w:cs="Arial"/>
        </w:rPr>
        <w:t xml:space="preserve">przekazywane będą do przetwarzania odbiorcom posiadającym wymagane prawem zezwolenia na gospodarowanie odpadami. </w:t>
      </w:r>
    </w:p>
    <w:p w14:paraId="07224589" w14:textId="68F20B4D" w:rsidR="009A5DBD" w:rsidRDefault="00AD538A" w:rsidP="00C5461B">
      <w:pPr>
        <w:tabs>
          <w:tab w:val="left" w:pos="567"/>
        </w:tabs>
        <w:spacing w:after="0" w:line="240" w:lineRule="auto"/>
        <w:ind w:firstLine="284"/>
        <w:jc w:val="both"/>
        <w:rPr>
          <w:rFonts w:cs="Arial"/>
        </w:rPr>
      </w:pPr>
      <w:r>
        <w:rPr>
          <w:rFonts w:cs="Arial"/>
        </w:rPr>
        <w:tab/>
      </w:r>
      <w:bookmarkStart w:id="11" w:name="_Hlk212533870"/>
      <w:r w:rsidR="005A5FE5">
        <w:rPr>
          <w:rFonts w:cs="Arial"/>
        </w:rPr>
        <w:t>Wnioskowane</w:t>
      </w:r>
      <w:r w:rsidR="00B44545" w:rsidRPr="00EF6767">
        <w:rPr>
          <w:rFonts w:cs="Arial"/>
        </w:rPr>
        <w:t xml:space="preserve"> zmiany </w:t>
      </w:r>
      <w:r w:rsidRPr="00AD538A">
        <w:rPr>
          <w:rFonts w:cs="Arial"/>
        </w:rPr>
        <w:t xml:space="preserve">nie będą powodować zmiany innych warunków pozwolenia, nie będą powodować zwiększonego oddziaływania instalacji na środowisko i nie wpłyną na zmianę elementów instalacji dotyczących spełnienia wymogów wynikających z najlepszych dostępnych technik. </w:t>
      </w:r>
      <w:bookmarkEnd w:id="11"/>
    </w:p>
    <w:p w14:paraId="656FA4CA" w14:textId="28137AA7" w:rsidR="00AD538A" w:rsidRPr="00AD538A" w:rsidRDefault="00ED14F5" w:rsidP="00C5461B">
      <w:pPr>
        <w:tabs>
          <w:tab w:val="left" w:pos="567"/>
        </w:tabs>
        <w:spacing w:after="0" w:line="240" w:lineRule="auto"/>
        <w:ind w:firstLine="284"/>
        <w:jc w:val="both"/>
        <w:rPr>
          <w:rFonts w:eastAsia="Times New Roman" w:cs="Arial"/>
          <w:lang w:eastAsia="x-none"/>
        </w:rPr>
      </w:pPr>
      <w:r>
        <w:rPr>
          <w:rFonts w:cs="Arial"/>
        </w:rPr>
        <w:t xml:space="preserve">    </w:t>
      </w:r>
      <w:r w:rsidR="00AD538A" w:rsidRPr="00AD538A">
        <w:rPr>
          <w:rFonts w:cs="Arial"/>
        </w:rPr>
        <w:t xml:space="preserve">Tym samym, </w:t>
      </w:r>
      <w:r w:rsidR="00AD538A">
        <w:rPr>
          <w:rFonts w:cs="Arial"/>
        </w:rPr>
        <w:t>u</w:t>
      </w:r>
      <w:r w:rsidR="00AD538A" w:rsidRPr="00AD538A">
        <w:rPr>
          <w:rFonts w:cs="Arial"/>
        </w:rPr>
        <w:t>względniając przywołane powyżej okoliczności faktyczne</w:t>
      </w:r>
      <w:r w:rsidR="00AD538A">
        <w:rPr>
          <w:rFonts w:cs="Arial"/>
        </w:rPr>
        <w:t xml:space="preserve"> </w:t>
      </w:r>
      <w:r w:rsidR="00AD538A" w:rsidRPr="00AD538A">
        <w:rPr>
          <w:rFonts w:cs="Arial"/>
        </w:rPr>
        <w:t xml:space="preserve">i prawne, </w:t>
      </w:r>
      <w:r w:rsidR="006D133B">
        <w:rPr>
          <w:rFonts w:cs="Arial"/>
        </w:rPr>
        <w:t xml:space="preserve">dokonano </w:t>
      </w:r>
      <w:r w:rsidR="00AD538A" w:rsidRPr="00AD538A">
        <w:rPr>
          <w:rFonts w:cs="Arial"/>
        </w:rPr>
        <w:t xml:space="preserve">zmiany decyzji Marszałka Województwa Podkarpackiego z dnia 17.05.2019r., znak: OS-I.7222.55.1.2018.MD z późniejszymi zmianami, udzielającej  </w:t>
      </w:r>
      <w:r w:rsidR="00AD538A" w:rsidRPr="00AD538A">
        <w:rPr>
          <w:rFonts w:cs="Arial"/>
          <w:bCs/>
        </w:rPr>
        <w:t xml:space="preserve">ww. Spółce pozwolenia zintegrowanego na prowadzenie </w:t>
      </w:r>
      <w:r w:rsidR="00AD538A" w:rsidRPr="00AD538A">
        <w:rPr>
          <w:rFonts w:cs="Arial"/>
        </w:rPr>
        <w:t xml:space="preserve">na terenie Specjalnej Strefy Ekonomicznej EURO-PARK w Mielcu (działki o nr </w:t>
      </w:r>
      <w:proofErr w:type="spellStart"/>
      <w:r w:rsidR="00AD538A" w:rsidRPr="00AD538A">
        <w:rPr>
          <w:rFonts w:cs="Arial"/>
        </w:rPr>
        <w:t>ewid</w:t>
      </w:r>
      <w:proofErr w:type="spellEnd"/>
      <w:r w:rsidR="00AD538A" w:rsidRPr="00AD538A">
        <w:rPr>
          <w:rFonts w:cs="Arial"/>
        </w:rPr>
        <w:t>.: 188/4, 188/9, 188/10, 188/11</w:t>
      </w:r>
      <w:r w:rsidR="00AD538A">
        <w:rPr>
          <w:rFonts w:cs="Arial"/>
        </w:rPr>
        <w:br/>
      </w:r>
      <w:r w:rsidR="00AD538A" w:rsidRPr="00AD538A">
        <w:rPr>
          <w:rFonts w:cs="Arial"/>
        </w:rPr>
        <w:t xml:space="preserve">i 188/12) </w:t>
      </w:r>
      <w:r w:rsidR="00AD538A" w:rsidRPr="00AD538A">
        <w:rPr>
          <w:rFonts w:cs="Arial"/>
          <w:bCs/>
        </w:rPr>
        <w:t>instalacji do przetwarzania odpadów</w:t>
      </w:r>
      <w:r w:rsidR="00AD538A" w:rsidRPr="00AD538A">
        <w:rPr>
          <w:rFonts w:cs="Arial"/>
        </w:rPr>
        <w:t xml:space="preserve">, w tym: przetwarzania odpadowego sprzętu elektrycznego i elektronicznego, płytek PCB, kabli telekomunikacyjnych </w:t>
      </w:r>
      <w:r w:rsidR="00AD538A" w:rsidRPr="00AD538A">
        <w:rPr>
          <w:rFonts w:cs="Arial"/>
        </w:rPr>
        <w:br/>
        <w:t xml:space="preserve">i energetycznych oraz metali, o zdolności przetwarzania 103,36 Mg/dobę </w:t>
      </w:r>
      <w:r w:rsidR="00AD538A" w:rsidRPr="00AD538A">
        <w:rPr>
          <w:rFonts w:cs="Arial"/>
        </w:rPr>
        <w:br/>
        <w:t>(w tym odpadów niebezpiecznych 24,1 Mg/dobę)</w:t>
      </w:r>
      <w:r w:rsidR="00AD538A">
        <w:rPr>
          <w:rFonts w:cs="Arial"/>
        </w:rPr>
        <w:t xml:space="preserve"> </w:t>
      </w:r>
      <w:r w:rsidR="00AD538A" w:rsidRPr="00AD538A">
        <w:rPr>
          <w:rFonts w:cs="Arial"/>
        </w:rPr>
        <w:t xml:space="preserve">w trybie art. 163 Kpa, </w:t>
      </w:r>
      <w:r w:rsidR="00AD538A">
        <w:rPr>
          <w:rFonts w:cs="Arial"/>
        </w:rPr>
        <w:br/>
      </w:r>
      <w:r w:rsidR="00AD538A" w:rsidRPr="00AD538A">
        <w:rPr>
          <w:rStyle w:val="info-list-value-uzasadnienie"/>
          <w:rFonts w:cs="Arial"/>
        </w:rPr>
        <w:t xml:space="preserve">w </w:t>
      </w:r>
      <w:r w:rsidR="00AD538A" w:rsidRPr="00AD538A">
        <w:rPr>
          <w:rFonts w:cs="Arial"/>
        </w:rPr>
        <w:t xml:space="preserve">związku z art. 192 ustawy Prawo ochrony środowiska. Zgodnie z art. 163 ustawy Kodeks postępowania administracyjnego organ administracji publicznej może uchylić lub zmienić decyzję, na mocy której strona nabyła prawo, także w innych przypadkach oraz na innych zasadach niż określone w niniejszym rozdziale, o ile przewidują to </w:t>
      </w:r>
      <w:r w:rsidR="00AD538A" w:rsidRPr="00AD538A">
        <w:rPr>
          <w:rFonts w:cs="Arial"/>
        </w:rPr>
        <w:lastRenderedPageBreak/>
        <w:t>przepisy szczególne. Tego rodzaju przepisem szczególnym jest art. 192 ustawy Prawo ochrony środowiska określający zasady zmiany pozwolenia zintegrowanego.</w:t>
      </w:r>
    </w:p>
    <w:p w14:paraId="0711B4E0" w14:textId="77777777" w:rsidR="00AD538A" w:rsidRPr="00AD538A" w:rsidRDefault="00AD538A" w:rsidP="00AD538A">
      <w:pPr>
        <w:pStyle w:val="Default"/>
        <w:tabs>
          <w:tab w:val="left" w:pos="0"/>
          <w:tab w:val="left" w:pos="567"/>
        </w:tabs>
        <w:jc w:val="both"/>
        <w:rPr>
          <w:rFonts w:ascii="Arial" w:hAnsi="Arial" w:cs="Arial"/>
        </w:rPr>
      </w:pPr>
      <w:r w:rsidRPr="00AD538A">
        <w:rPr>
          <w:rFonts w:ascii="Arial" w:hAnsi="Arial" w:cs="Arial"/>
        </w:rPr>
        <w:tab/>
        <w:t xml:space="preserve">Zgodnie z art. 10 § 1 Kpa organ zapewnił stronie czynny udział w każdym </w:t>
      </w:r>
      <w:r w:rsidRPr="00AD538A">
        <w:rPr>
          <w:rFonts w:ascii="Arial" w:hAnsi="Arial" w:cs="Arial"/>
        </w:rPr>
        <w:br/>
        <w:t xml:space="preserve">stadium postępowania, a przed wydaniem decyzji umożliwił wypowiedzenie </w:t>
      </w:r>
      <w:r w:rsidRPr="00AD538A">
        <w:rPr>
          <w:rFonts w:ascii="Arial" w:hAnsi="Arial" w:cs="Arial"/>
        </w:rPr>
        <w:br/>
        <w:t>się co do zebranych materiałów.</w:t>
      </w:r>
    </w:p>
    <w:p w14:paraId="641AC2FD" w14:textId="77777777" w:rsidR="00AD538A" w:rsidRPr="00AD538A" w:rsidRDefault="00AD538A" w:rsidP="00AD538A">
      <w:pPr>
        <w:spacing w:line="240" w:lineRule="auto"/>
        <w:ind w:firstLine="567"/>
        <w:jc w:val="both"/>
        <w:rPr>
          <w:rFonts w:cs="Arial"/>
        </w:rPr>
      </w:pPr>
      <w:r w:rsidRPr="00AD538A">
        <w:rPr>
          <w:rFonts w:cs="Arial"/>
        </w:rPr>
        <w:t xml:space="preserve">Uwzględniając powyższe orzeczono jak w sentencji. </w:t>
      </w:r>
    </w:p>
    <w:p w14:paraId="33AB4D87" w14:textId="734796DA" w:rsidR="00A937F0" w:rsidRPr="00AD538A" w:rsidRDefault="00A937F0" w:rsidP="00AD538A">
      <w:pPr>
        <w:spacing w:before="120" w:after="0" w:line="240" w:lineRule="auto"/>
        <w:jc w:val="center"/>
        <w:rPr>
          <w:rFonts w:cs="Arial"/>
        </w:rPr>
      </w:pPr>
      <w:r w:rsidRPr="00AD538A">
        <w:rPr>
          <w:rFonts w:cs="Arial"/>
          <w:b/>
        </w:rPr>
        <w:t>P o u c z e n i e</w:t>
      </w:r>
    </w:p>
    <w:p w14:paraId="4DCA03C4" w14:textId="2B8F108C" w:rsidR="00A937F0" w:rsidRPr="00AD538A" w:rsidRDefault="00A937F0" w:rsidP="00AD538A">
      <w:pPr>
        <w:spacing w:before="120" w:after="0" w:line="240" w:lineRule="auto"/>
        <w:ind w:firstLine="567"/>
        <w:jc w:val="both"/>
        <w:rPr>
          <w:rFonts w:cs="Arial"/>
          <w:bCs/>
        </w:rPr>
      </w:pPr>
      <w:r w:rsidRPr="00AD538A">
        <w:rPr>
          <w:rFonts w:cs="Arial"/>
        </w:rPr>
        <w:t xml:space="preserve">Od niniejszej decyzji służy odwołanie do Ministra Klimatu i Środowiska za pośrednictwem Marszałka Województwa Podkarpackiego w terminie 14 dni od dnia doręczenia decyzji. </w:t>
      </w:r>
    </w:p>
    <w:p w14:paraId="59FF5A3B" w14:textId="07BAA6ED" w:rsidR="00A937F0" w:rsidRPr="00AD538A" w:rsidRDefault="00A937F0" w:rsidP="00AD538A">
      <w:pPr>
        <w:spacing w:after="0" w:line="240" w:lineRule="auto"/>
        <w:ind w:firstLine="567"/>
        <w:jc w:val="both"/>
        <w:rPr>
          <w:rFonts w:cs="Arial"/>
          <w:bCs/>
        </w:rPr>
      </w:pPr>
      <w:r w:rsidRPr="00AD538A">
        <w:rPr>
          <w:rFonts w:cs="Arial"/>
          <w:bCs/>
        </w:rPr>
        <w:t>W trakcie biegu terminu do wniesienia odwołania Stronom przysługuje prawo do zrzeczenia się odwołania, które należy wnieść do Marszałka Województwa Podkarpackiego. Z dniem doręczenia Marszałkowi Województwa Podkarpackiego oświadczenia o zrzeczeniu się prawa do wniesienia odwołania przez Strony niniejsza decyzja staje się ostateczna i prawomocna.</w:t>
      </w:r>
    </w:p>
    <w:p w14:paraId="7553A874" w14:textId="77777777" w:rsidR="00F862E3" w:rsidRDefault="00F862E3" w:rsidP="00AD538A">
      <w:pPr>
        <w:spacing w:after="0" w:line="240" w:lineRule="auto"/>
        <w:jc w:val="both"/>
        <w:rPr>
          <w:rFonts w:cs="Arial"/>
          <w:bCs/>
          <w:sz w:val="14"/>
          <w:szCs w:val="12"/>
        </w:rPr>
      </w:pPr>
    </w:p>
    <w:p w14:paraId="09CAE564" w14:textId="77777777" w:rsidR="002B10AA" w:rsidRPr="00AD538A" w:rsidRDefault="002B10AA" w:rsidP="00AD538A">
      <w:pPr>
        <w:spacing w:after="0" w:line="240" w:lineRule="auto"/>
        <w:jc w:val="both"/>
        <w:rPr>
          <w:rFonts w:cs="Arial"/>
          <w:bCs/>
          <w:sz w:val="14"/>
          <w:szCs w:val="12"/>
        </w:rPr>
      </w:pPr>
    </w:p>
    <w:p w14:paraId="61A9EBDD" w14:textId="77777777" w:rsidR="0093521D" w:rsidRPr="00E20DDA" w:rsidRDefault="001615FB" w:rsidP="0093521D">
      <w:pPr>
        <w:spacing w:after="0" w:line="240" w:lineRule="auto"/>
        <w:rPr>
          <w:rFonts w:cs="Arial"/>
          <w:sz w:val="16"/>
          <w:szCs w:val="16"/>
        </w:rPr>
      </w:pPr>
      <w:r w:rsidRPr="00E20DDA">
        <w:rPr>
          <w:rFonts w:cs="Arial"/>
          <w:sz w:val="16"/>
          <w:szCs w:val="16"/>
        </w:rPr>
        <w:t>Z up. MARSZAŁKA  WOJEWÓDZTW</w:t>
      </w:r>
      <w:bookmarkStart w:id="12" w:name="_Hlk155341502"/>
      <w:r w:rsidR="0093521D" w:rsidRPr="00E20DDA">
        <w:rPr>
          <w:rFonts w:cs="Arial"/>
          <w:sz w:val="16"/>
          <w:szCs w:val="16"/>
        </w:rPr>
        <w:t>A</w:t>
      </w:r>
      <w:r w:rsidRPr="00E20DDA">
        <w:rPr>
          <w:rFonts w:cs="Arial"/>
          <w:sz w:val="16"/>
          <w:szCs w:val="16"/>
        </w:rPr>
        <w:t xml:space="preserve"> </w:t>
      </w:r>
    </w:p>
    <w:p w14:paraId="4063BCAA" w14:textId="7B42BD0A" w:rsidR="001615FB" w:rsidRPr="00E20DDA" w:rsidRDefault="001615FB" w:rsidP="0093521D">
      <w:pPr>
        <w:spacing w:after="0" w:line="240" w:lineRule="auto"/>
        <w:rPr>
          <w:rFonts w:cs="Arial"/>
          <w:sz w:val="16"/>
          <w:szCs w:val="16"/>
        </w:rPr>
      </w:pPr>
      <w:r w:rsidRPr="00E20DDA">
        <w:rPr>
          <w:rFonts w:cs="Arial"/>
          <w:sz w:val="16"/>
          <w:szCs w:val="16"/>
        </w:rPr>
        <w:t>DYREKTOR  DEPARTAMENTU</w:t>
      </w:r>
      <w:r w:rsidR="0093521D" w:rsidRPr="00E20DDA">
        <w:rPr>
          <w:rFonts w:cs="Arial"/>
          <w:sz w:val="16"/>
          <w:szCs w:val="16"/>
        </w:rPr>
        <w:t xml:space="preserve"> </w:t>
      </w:r>
      <w:r w:rsidRPr="00E20DDA">
        <w:rPr>
          <w:rFonts w:cs="Arial"/>
          <w:sz w:val="16"/>
          <w:szCs w:val="16"/>
        </w:rPr>
        <w:t>OCHRONY ŚRODOWISKA</w:t>
      </w:r>
      <w:bookmarkEnd w:id="12"/>
    </w:p>
    <w:p w14:paraId="4D49AB49" w14:textId="122F0732" w:rsidR="001615FB" w:rsidRPr="00E20DDA" w:rsidRDefault="0093521D" w:rsidP="00AD538A">
      <w:pPr>
        <w:spacing w:line="240" w:lineRule="auto"/>
        <w:rPr>
          <w:rFonts w:eastAsia="Calibri" w:cs="Arial"/>
          <w:sz w:val="16"/>
          <w:szCs w:val="16"/>
        </w:rPr>
      </w:pPr>
      <w:r w:rsidRPr="00E20DDA">
        <w:rPr>
          <w:rFonts w:eastAsia="Calibri" w:cs="Arial"/>
          <w:sz w:val="16"/>
          <w:szCs w:val="16"/>
        </w:rPr>
        <w:t>Andrzej Kulig</w:t>
      </w:r>
    </w:p>
    <w:p w14:paraId="7F219932" w14:textId="77777777" w:rsidR="002B10AA" w:rsidRDefault="002B10AA" w:rsidP="00AD538A">
      <w:pPr>
        <w:pStyle w:val="Default"/>
        <w:rPr>
          <w:rFonts w:ascii="Arial" w:hAnsi="Arial" w:cs="Arial"/>
          <w:sz w:val="18"/>
          <w:szCs w:val="18"/>
        </w:rPr>
      </w:pPr>
    </w:p>
    <w:p w14:paraId="3FD3AEB6" w14:textId="77777777" w:rsidR="002B10AA" w:rsidRDefault="002B10AA" w:rsidP="00AD538A">
      <w:pPr>
        <w:pStyle w:val="Default"/>
        <w:rPr>
          <w:rFonts w:ascii="Arial" w:hAnsi="Arial" w:cs="Arial"/>
          <w:sz w:val="18"/>
          <w:szCs w:val="18"/>
        </w:rPr>
      </w:pPr>
    </w:p>
    <w:p w14:paraId="3E5594B7" w14:textId="46FF00EF" w:rsidR="00B14885" w:rsidRPr="00AD538A" w:rsidRDefault="00B14885" w:rsidP="00AD538A">
      <w:pPr>
        <w:pStyle w:val="Default"/>
        <w:rPr>
          <w:rFonts w:ascii="Arial" w:hAnsi="Arial" w:cs="Arial"/>
          <w:sz w:val="18"/>
          <w:szCs w:val="18"/>
        </w:rPr>
      </w:pPr>
      <w:r w:rsidRPr="00AD538A">
        <w:rPr>
          <w:rFonts w:ascii="Arial" w:hAnsi="Arial" w:cs="Arial"/>
          <w:sz w:val="18"/>
          <w:szCs w:val="18"/>
        </w:rPr>
        <w:t>opłata skarbowa w wys. 253,00 zł</w:t>
      </w:r>
    </w:p>
    <w:p w14:paraId="74371136" w14:textId="65EA364B" w:rsidR="00B14885" w:rsidRPr="00AD538A" w:rsidRDefault="00B14885" w:rsidP="00AD538A">
      <w:pPr>
        <w:pStyle w:val="Default"/>
        <w:rPr>
          <w:rFonts w:ascii="Arial" w:hAnsi="Arial" w:cs="Arial"/>
          <w:sz w:val="18"/>
          <w:szCs w:val="18"/>
        </w:rPr>
      </w:pPr>
      <w:r w:rsidRPr="00AD538A">
        <w:rPr>
          <w:rFonts w:ascii="Arial" w:hAnsi="Arial" w:cs="Arial"/>
          <w:sz w:val="18"/>
          <w:szCs w:val="18"/>
        </w:rPr>
        <w:t xml:space="preserve">uiszczona w dniu </w:t>
      </w:r>
      <w:r w:rsidR="001615FB" w:rsidRPr="00AD538A">
        <w:rPr>
          <w:rFonts w:ascii="Arial" w:hAnsi="Arial" w:cs="Arial"/>
          <w:sz w:val="18"/>
          <w:szCs w:val="18"/>
        </w:rPr>
        <w:t>10</w:t>
      </w:r>
      <w:r w:rsidRPr="00AD538A">
        <w:rPr>
          <w:rFonts w:ascii="Arial" w:hAnsi="Arial" w:cs="Arial"/>
          <w:sz w:val="18"/>
          <w:szCs w:val="18"/>
        </w:rPr>
        <w:t>.0</w:t>
      </w:r>
      <w:r w:rsidR="001615FB" w:rsidRPr="00AD538A">
        <w:rPr>
          <w:rFonts w:ascii="Arial" w:hAnsi="Arial" w:cs="Arial"/>
          <w:sz w:val="18"/>
          <w:szCs w:val="18"/>
        </w:rPr>
        <w:t>9</w:t>
      </w:r>
      <w:r w:rsidRPr="00AD538A">
        <w:rPr>
          <w:rFonts w:ascii="Arial" w:hAnsi="Arial" w:cs="Arial"/>
          <w:sz w:val="18"/>
          <w:szCs w:val="18"/>
        </w:rPr>
        <w:t>.202</w:t>
      </w:r>
      <w:r w:rsidR="001615FB" w:rsidRPr="00AD538A">
        <w:rPr>
          <w:rFonts w:ascii="Arial" w:hAnsi="Arial" w:cs="Arial"/>
          <w:sz w:val="18"/>
          <w:szCs w:val="18"/>
        </w:rPr>
        <w:t>5</w:t>
      </w:r>
      <w:r w:rsidRPr="00AD538A">
        <w:rPr>
          <w:rFonts w:ascii="Arial" w:hAnsi="Arial" w:cs="Arial"/>
          <w:sz w:val="18"/>
          <w:szCs w:val="18"/>
        </w:rPr>
        <w:t>r.</w:t>
      </w:r>
    </w:p>
    <w:p w14:paraId="7F9C318F" w14:textId="77777777" w:rsidR="00B14885" w:rsidRPr="00AD538A" w:rsidRDefault="00B14885" w:rsidP="00AD538A">
      <w:pPr>
        <w:pStyle w:val="Default"/>
        <w:rPr>
          <w:rFonts w:ascii="Arial" w:hAnsi="Arial" w:cs="Arial"/>
          <w:sz w:val="18"/>
          <w:szCs w:val="18"/>
        </w:rPr>
      </w:pPr>
      <w:r w:rsidRPr="00AD538A">
        <w:rPr>
          <w:rFonts w:ascii="Arial" w:hAnsi="Arial" w:cs="Arial"/>
          <w:sz w:val="18"/>
          <w:szCs w:val="18"/>
        </w:rPr>
        <w:t xml:space="preserve">na rachunek bankowy </w:t>
      </w:r>
    </w:p>
    <w:p w14:paraId="26263F59" w14:textId="77777777" w:rsidR="00B14885" w:rsidRPr="00AD538A" w:rsidRDefault="00B14885" w:rsidP="00AD538A">
      <w:pPr>
        <w:pStyle w:val="Default"/>
        <w:rPr>
          <w:rFonts w:ascii="Arial" w:hAnsi="Arial" w:cs="Arial"/>
          <w:sz w:val="18"/>
          <w:szCs w:val="18"/>
        </w:rPr>
      </w:pPr>
      <w:r w:rsidRPr="00AD538A">
        <w:rPr>
          <w:rFonts w:ascii="Arial" w:hAnsi="Arial" w:cs="Arial"/>
          <w:sz w:val="18"/>
          <w:szCs w:val="18"/>
        </w:rPr>
        <w:t xml:space="preserve">Nr </w:t>
      </w:r>
      <w:r w:rsidRPr="00AD538A">
        <w:rPr>
          <w:rFonts w:ascii="Arial" w:hAnsi="Arial" w:cs="Arial"/>
          <w:bCs/>
          <w:sz w:val="18"/>
          <w:szCs w:val="18"/>
        </w:rPr>
        <w:t>17 1020 4391 2018 0062 0000 0423</w:t>
      </w:r>
    </w:p>
    <w:p w14:paraId="245911AD" w14:textId="77777777" w:rsidR="00B14885" w:rsidRPr="00AD538A" w:rsidRDefault="00B14885" w:rsidP="00AD538A">
      <w:pPr>
        <w:pStyle w:val="Default"/>
        <w:rPr>
          <w:rFonts w:ascii="Arial" w:hAnsi="Arial" w:cs="Arial"/>
          <w:sz w:val="18"/>
          <w:szCs w:val="18"/>
        </w:rPr>
      </w:pPr>
      <w:r w:rsidRPr="00AD538A">
        <w:rPr>
          <w:rFonts w:ascii="Arial" w:hAnsi="Arial" w:cs="Arial"/>
          <w:sz w:val="18"/>
          <w:szCs w:val="18"/>
        </w:rPr>
        <w:t>Urzędu Miasta Rzeszowa</w:t>
      </w:r>
    </w:p>
    <w:p w14:paraId="0807D33F" w14:textId="77777777" w:rsidR="00B14885" w:rsidRPr="00AD538A" w:rsidRDefault="00B14885" w:rsidP="00AD538A">
      <w:pPr>
        <w:spacing w:line="240" w:lineRule="auto"/>
        <w:jc w:val="both"/>
        <w:rPr>
          <w:rFonts w:cs="Arial"/>
          <w:sz w:val="20"/>
          <w:szCs w:val="20"/>
          <w:u w:val="single"/>
        </w:rPr>
      </w:pPr>
      <w:bookmarkStart w:id="13" w:name="_Hlk6228894"/>
    </w:p>
    <w:bookmarkEnd w:id="13"/>
    <w:p w14:paraId="2F1B7F28" w14:textId="77777777" w:rsidR="00A937F0" w:rsidRPr="006121B8" w:rsidRDefault="00A937F0" w:rsidP="006121B8">
      <w:pPr>
        <w:spacing w:before="120" w:after="0" w:line="240" w:lineRule="auto"/>
        <w:jc w:val="both"/>
        <w:rPr>
          <w:rFonts w:cs="Arial"/>
          <w:sz w:val="16"/>
          <w:szCs w:val="16"/>
        </w:rPr>
      </w:pPr>
      <w:r w:rsidRPr="006121B8">
        <w:rPr>
          <w:rFonts w:cs="Arial"/>
          <w:sz w:val="16"/>
          <w:szCs w:val="16"/>
        </w:rPr>
        <w:t>Otrzymują:</w:t>
      </w:r>
    </w:p>
    <w:p w14:paraId="2D54E899" w14:textId="77777777" w:rsidR="0025235D" w:rsidRPr="006121B8" w:rsidRDefault="00A937F0">
      <w:pPr>
        <w:pStyle w:val="Akapitzlist"/>
        <w:numPr>
          <w:ilvl w:val="0"/>
          <w:numId w:val="25"/>
        </w:numPr>
        <w:spacing w:before="120" w:after="0" w:line="240" w:lineRule="auto"/>
        <w:ind w:left="284" w:hanging="284"/>
        <w:jc w:val="both"/>
        <w:rPr>
          <w:rFonts w:eastAsia="Calibri" w:cs="Arial"/>
          <w:sz w:val="16"/>
          <w:szCs w:val="16"/>
          <w:u w:val="single"/>
        </w:rPr>
      </w:pPr>
      <w:r w:rsidRPr="006121B8">
        <w:rPr>
          <w:rFonts w:eastAsia="Calibri" w:cs="Arial"/>
          <w:color w:val="000000"/>
          <w:sz w:val="16"/>
          <w:szCs w:val="16"/>
        </w:rPr>
        <w:t>Rado Sp. z o.o.</w:t>
      </w:r>
      <w:r w:rsidR="0025235D" w:rsidRPr="006121B8">
        <w:rPr>
          <w:rFonts w:eastAsia="Calibri" w:cs="Arial"/>
          <w:color w:val="000000"/>
          <w:sz w:val="16"/>
          <w:szCs w:val="16"/>
        </w:rPr>
        <w:t xml:space="preserve"> </w:t>
      </w:r>
      <w:r w:rsidRPr="006121B8">
        <w:rPr>
          <w:rFonts w:eastAsia="Calibri" w:cs="Arial"/>
          <w:color w:val="000000"/>
          <w:sz w:val="16"/>
          <w:szCs w:val="16"/>
        </w:rPr>
        <w:t>Ławnica 240, 39-331 Chorzelów</w:t>
      </w:r>
    </w:p>
    <w:p w14:paraId="7631A06F" w14:textId="7FDBC657" w:rsidR="00A937F0" w:rsidRPr="006121B8" w:rsidRDefault="00A937F0">
      <w:pPr>
        <w:pStyle w:val="Akapitzlist"/>
        <w:numPr>
          <w:ilvl w:val="0"/>
          <w:numId w:val="25"/>
        </w:numPr>
        <w:spacing w:after="0" w:line="240" w:lineRule="auto"/>
        <w:ind w:left="284" w:hanging="284"/>
        <w:jc w:val="both"/>
        <w:rPr>
          <w:rFonts w:eastAsia="Calibri" w:cs="Arial"/>
          <w:sz w:val="16"/>
          <w:szCs w:val="16"/>
          <w:u w:val="single"/>
        </w:rPr>
      </w:pPr>
      <w:r w:rsidRPr="006121B8">
        <w:rPr>
          <w:rFonts w:cs="Arial"/>
          <w:sz w:val="16"/>
          <w:szCs w:val="16"/>
        </w:rPr>
        <w:t>OS-I. a/a.</w:t>
      </w:r>
    </w:p>
    <w:sectPr w:rsidR="00A937F0" w:rsidRPr="006121B8" w:rsidSect="00F6735E">
      <w:footerReference w:type="defaul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3C34F" w14:textId="77777777" w:rsidR="008E4E6A" w:rsidRDefault="008E4E6A" w:rsidP="000D66EB">
      <w:pPr>
        <w:spacing w:after="0" w:line="240" w:lineRule="auto"/>
      </w:pPr>
      <w:r>
        <w:separator/>
      </w:r>
    </w:p>
  </w:endnote>
  <w:endnote w:type="continuationSeparator" w:id="0">
    <w:p w14:paraId="7DA852E0" w14:textId="77777777" w:rsidR="008E4E6A" w:rsidRDefault="008E4E6A" w:rsidP="000D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sans-serif">
    <w:altName w:val="Arial"/>
    <w:charset w:val="00"/>
    <w:family w:val="auto"/>
    <w:pitch w:val="default"/>
  </w:font>
  <w:font w:name="Franklin Gothic Book">
    <w:charset w:val="00"/>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witzerland">
    <w:altName w:val="Times New Roman"/>
    <w:charset w:val="00"/>
    <w:family w:val="auto"/>
    <w:pitch w:val="default"/>
  </w:font>
  <w:font w:name="Georgia">
    <w:panose1 w:val="02040502050405020303"/>
    <w:charset w:val="EE"/>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ueHelveticaLight">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NJNCFA+TimesNew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Franklin Gothic Demi Cond">
    <w:charset w:val="00"/>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50F5" w14:textId="79171216" w:rsidR="008671AB" w:rsidRPr="00C84761" w:rsidRDefault="00C84761" w:rsidP="00C84761">
    <w:pPr>
      <w:spacing w:after="0" w:line="240" w:lineRule="auto"/>
      <w:rPr>
        <w:sz w:val="18"/>
        <w:szCs w:val="18"/>
      </w:rPr>
    </w:pPr>
    <w:r w:rsidRPr="00C84761">
      <w:rPr>
        <w:sz w:val="18"/>
        <w:szCs w:val="18"/>
      </w:rPr>
      <w:t>OS-I.7222.2</w:t>
    </w:r>
    <w:r w:rsidR="001615FB">
      <w:rPr>
        <w:sz w:val="18"/>
        <w:szCs w:val="18"/>
      </w:rPr>
      <w:t>4</w:t>
    </w:r>
    <w:r w:rsidRPr="00C84761">
      <w:rPr>
        <w:sz w:val="18"/>
        <w:szCs w:val="18"/>
      </w:rPr>
      <w:t>.</w:t>
    </w:r>
    <w:r w:rsidR="001615FB">
      <w:rPr>
        <w:sz w:val="18"/>
        <w:szCs w:val="18"/>
      </w:rPr>
      <w:t>6</w:t>
    </w:r>
    <w:r w:rsidRPr="00C84761">
      <w:rPr>
        <w:sz w:val="18"/>
        <w:szCs w:val="18"/>
      </w:rPr>
      <w:t>.202</w:t>
    </w:r>
    <w:r w:rsidR="001615FB">
      <w:rPr>
        <w:sz w:val="18"/>
        <w:szCs w:val="18"/>
      </w:rPr>
      <w:t>5</w:t>
    </w:r>
    <w:r w:rsidRPr="00C84761">
      <w:rPr>
        <w:sz w:val="18"/>
        <w:szCs w:val="18"/>
      </w:rPr>
      <w:t>.MD</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6735E" w:rsidRPr="00C84761">
      <w:rPr>
        <w:sz w:val="18"/>
        <w:szCs w:val="18"/>
      </w:rPr>
      <w:fldChar w:fldCharType="begin"/>
    </w:r>
    <w:r w:rsidR="00F6735E" w:rsidRPr="00C84761">
      <w:rPr>
        <w:sz w:val="18"/>
        <w:szCs w:val="18"/>
      </w:rPr>
      <w:instrText>PAGE  \* Arabic  \* MERGEFORMAT</w:instrText>
    </w:r>
    <w:r w:rsidR="00F6735E" w:rsidRPr="00C84761">
      <w:rPr>
        <w:sz w:val="18"/>
        <w:szCs w:val="18"/>
      </w:rPr>
      <w:fldChar w:fldCharType="separate"/>
    </w:r>
    <w:r w:rsidR="00F6735E" w:rsidRPr="00C84761">
      <w:rPr>
        <w:sz w:val="18"/>
        <w:szCs w:val="18"/>
      </w:rPr>
      <w:t>1</w:t>
    </w:r>
    <w:r w:rsidR="00F6735E" w:rsidRPr="00C84761">
      <w:rPr>
        <w:sz w:val="18"/>
        <w:szCs w:val="18"/>
      </w:rPr>
      <w:fldChar w:fldCharType="end"/>
    </w:r>
    <w:r w:rsidR="00F6735E" w:rsidRPr="00C84761">
      <w:rPr>
        <w:sz w:val="18"/>
        <w:szCs w:val="18"/>
      </w:rPr>
      <w:t xml:space="preserve"> z </w:t>
    </w:r>
    <w:r w:rsidR="00F6735E" w:rsidRPr="00C84761">
      <w:rPr>
        <w:sz w:val="18"/>
        <w:szCs w:val="18"/>
      </w:rPr>
      <w:fldChar w:fldCharType="begin"/>
    </w:r>
    <w:r w:rsidR="00F6735E" w:rsidRPr="00C84761">
      <w:rPr>
        <w:sz w:val="18"/>
        <w:szCs w:val="18"/>
      </w:rPr>
      <w:instrText>NUMPAGES  \* Arabic  \* MERGEFORMAT</w:instrText>
    </w:r>
    <w:r w:rsidR="00F6735E" w:rsidRPr="00C84761">
      <w:rPr>
        <w:sz w:val="18"/>
        <w:szCs w:val="18"/>
      </w:rPr>
      <w:fldChar w:fldCharType="separate"/>
    </w:r>
    <w:r w:rsidR="00F6735E" w:rsidRPr="00C84761">
      <w:rPr>
        <w:sz w:val="18"/>
        <w:szCs w:val="18"/>
      </w:rPr>
      <w:t>2</w:t>
    </w:r>
    <w:r w:rsidR="00F6735E" w:rsidRPr="00C8476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02298" w14:textId="77777777" w:rsidR="008E4E6A" w:rsidRDefault="008E4E6A" w:rsidP="000D66EB">
      <w:pPr>
        <w:spacing w:after="0" w:line="240" w:lineRule="auto"/>
      </w:pPr>
      <w:r>
        <w:separator/>
      </w:r>
    </w:p>
  </w:footnote>
  <w:footnote w:type="continuationSeparator" w:id="0">
    <w:p w14:paraId="176CEF80" w14:textId="77777777" w:rsidR="008E4E6A" w:rsidRDefault="008E4E6A" w:rsidP="000D66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D74A3FC"/>
    <w:lvl w:ilvl="0">
      <w:start w:val="1"/>
      <w:numFmt w:val="bullet"/>
      <w:pStyle w:val="Listapunktowana3"/>
      <w:lvlText w:val=""/>
      <w:lvlJc w:val="left"/>
      <w:pPr>
        <w:tabs>
          <w:tab w:val="num" w:pos="926"/>
        </w:tabs>
        <w:ind w:left="926" w:hanging="360"/>
      </w:pPr>
      <w:rPr>
        <w:rFonts w:ascii="Symbol" w:hAnsi="Symbol" w:cs="Symbol" w:hint="default"/>
      </w:rPr>
    </w:lvl>
  </w:abstractNum>
  <w:abstractNum w:abstractNumId="1" w15:restartNumberingAfterBreak="0">
    <w:nsid w:val="FFFFFF83"/>
    <w:multiLevelType w:val="singleLevel"/>
    <w:tmpl w:val="D638C256"/>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24"/>
    <w:multiLevelType w:val="singleLevel"/>
    <w:tmpl w:val="00000024"/>
    <w:name w:val="WW8Num38"/>
    <w:lvl w:ilvl="0">
      <w:start w:val="1"/>
      <w:numFmt w:val="bullet"/>
      <w:lvlText w:val=""/>
      <w:lvlJc w:val="left"/>
      <w:pPr>
        <w:tabs>
          <w:tab w:val="num" w:pos="0"/>
        </w:tabs>
        <w:ind w:left="1427" w:hanging="360"/>
      </w:pPr>
      <w:rPr>
        <w:rFonts w:ascii="Symbol" w:hAnsi="Symbol" w:cs="Arial"/>
        <w:sz w:val="24"/>
        <w:lang w:val="pl-PL"/>
      </w:rPr>
    </w:lvl>
  </w:abstractNum>
  <w:abstractNum w:abstractNumId="3" w15:restartNumberingAfterBreak="0">
    <w:nsid w:val="044150D4"/>
    <w:multiLevelType w:val="hybridMultilevel"/>
    <w:tmpl w:val="0D90B6E2"/>
    <w:lvl w:ilvl="0" w:tplc="27F2B10C">
      <w:start w:val="1"/>
      <w:numFmt w:val="bullet"/>
      <w:pStyle w:val="Osignicie"/>
      <w:lvlText w:val=""/>
      <w:legacy w:legacy="1" w:legacySpace="360" w:legacyIndent="240"/>
      <w:lvlJc w:val="left"/>
      <w:pPr>
        <w:ind w:left="960" w:hanging="240"/>
      </w:pPr>
      <w:rPr>
        <w:rFonts w:ascii="Wingdings" w:hAnsi="Wingdings" w:hint="default"/>
        <w:sz w:val="12"/>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6BF7E64"/>
    <w:multiLevelType w:val="hybridMultilevel"/>
    <w:tmpl w:val="381292B0"/>
    <w:name w:val="WW8Num1382"/>
    <w:lvl w:ilvl="0" w:tplc="0F06A2A2">
      <w:start w:val="1"/>
      <w:numFmt w:val="bullet"/>
      <w:lvlText w:val=""/>
      <w:lvlJc w:val="left"/>
      <w:pPr>
        <w:tabs>
          <w:tab w:val="num" w:pos="2484"/>
        </w:tabs>
        <w:ind w:left="2484" w:hanging="360"/>
      </w:pPr>
      <w:rPr>
        <w:rFonts w:ascii="Wingdings" w:hAnsi="Wingdings" w:hint="default"/>
      </w:rPr>
    </w:lvl>
    <w:lvl w:ilvl="1" w:tplc="04150019" w:tentative="1">
      <w:start w:val="1"/>
      <w:numFmt w:val="bullet"/>
      <w:lvlText w:val="o"/>
      <w:lvlJc w:val="left"/>
      <w:pPr>
        <w:tabs>
          <w:tab w:val="num" w:pos="3204"/>
        </w:tabs>
        <w:ind w:left="3204" w:hanging="360"/>
      </w:pPr>
      <w:rPr>
        <w:rFonts w:ascii="Courier New" w:hAnsi="Courier New" w:cs="Courier New" w:hint="default"/>
      </w:rPr>
    </w:lvl>
    <w:lvl w:ilvl="2" w:tplc="0415001B">
      <w:start w:val="1"/>
      <w:numFmt w:val="bullet"/>
      <w:lvlText w:val=""/>
      <w:lvlJc w:val="left"/>
      <w:pPr>
        <w:tabs>
          <w:tab w:val="num" w:pos="3924"/>
        </w:tabs>
        <w:ind w:left="3924" w:hanging="360"/>
      </w:pPr>
      <w:rPr>
        <w:rFonts w:ascii="Wingdings" w:hAnsi="Wingdings" w:hint="default"/>
      </w:rPr>
    </w:lvl>
    <w:lvl w:ilvl="3" w:tplc="0415000F">
      <w:start w:val="1"/>
      <w:numFmt w:val="bullet"/>
      <w:lvlText w:val=""/>
      <w:lvlJc w:val="left"/>
      <w:pPr>
        <w:tabs>
          <w:tab w:val="num" w:pos="4644"/>
        </w:tabs>
        <w:ind w:left="4644" w:hanging="360"/>
      </w:pPr>
      <w:rPr>
        <w:rFonts w:ascii="Wingdings" w:hAnsi="Wingdings" w:hint="default"/>
      </w:rPr>
    </w:lvl>
    <w:lvl w:ilvl="4" w:tplc="04150019" w:tentative="1">
      <w:start w:val="1"/>
      <w:numFmt w:val="bullet"/>
      <w:lvlText w:val="o"/>
      <w:lvlJc w:val="left"/>
      <w:pPr>
        <w:tabs>
          <w:tab w:val="num" w:pos="5364"/>
        </w:tabs>
        <w:ind w:left="5364" w:hanging="360"/>
      </w:pPr>
      <w:rPr>
        <w:rFonts w:ascii="Courier New" w:hAnsi="Courier New" w:cs="Courier New" w:hint="default"/>
      </w:rPr>
    </w:lvl>
    <w:lvl w:ilvl="5" w:tplc="0415001B" w:tentative="1">
      <w:start w:val="1"/>
      <w:numFmt w:val="bullet"/>
      <w:lvlText w:val=""/>
      <w:lvlJc w:val="left"/>
      <w:pPr>
        <w:tabs>
          <w:tab w:val="num" w:pos="6084"/>
        </w:tabs>
        <w:ind w:left="6084" w:hanging="360"/>
      </w:pPr>
      <w:rPr>
        <w:rFonts w:ascii="Wingdings" w:hAnsi="Wingdings" w:hint="default"/>
      </w:rPr>
    </w:lvl>
    <w:lvl w:ilvl="6" w:tplc="0415000F">
      <w:start w:val="1"/>
      <w:numFmt w:val="bullet"/>
      <w:lvlText w:val=""/>
      <w:lvlJc w:val="left"/>
      <w:pPr>
        <w:tabs>
          <w:tab w:val="num" w:pos="6804"/>
        </w:tabs>
        <w:ind w:left="6804" w:hanging="360"/>
      </w:pPr>
      <w:rPr>
        <w:rFonts w:ascii="Symbol" w:hAnsi="Symbol" w:hint="default"/>
      </w:rPr>
    </w:lvl>
    <w:lvl w:ilvl="7" w:tplc="04150019">
      <w:start w:val="1"/>
      <w:numFmt w:val="bullet"/>
      <w:lvlText w:val=""/>
      <w:lvlJc w:val="left"/>
      <w:pPr>
        <w:tabs>
          <w:tab w:val="num" w:pos="7524"/>
        </w:tabs>
        <w:ind w:left="7524" w:hanging="360"/>
      </w:pPr>
      <w:rPr>
        <w:rFonts w:ascii="Wingdings" w:hAnsi="Wingdings" w:hint="default"/>
      </w:rPr>
    </w:lvl>
    <w:lvl w:ilvl="8" w:tplc="0415001B" w:tentative="1">
      <w:start w:val="1"/>
      <w:numFmt w:val="bullet"/>
      <w:lvlText w:val=""/>
      <w:lvlJc w:val="left"/>
      <w:pPr>
        <w:tabs>
          <w:tab w:val="num" w:pos="8244"/>
        </w:tabs>
        <w:ind w:left="8244" w:hanging="360"/>
      </w:pPr>
      <w:rPr>
        <w:rFonts w:ascii="Wingdings" w:hAnsi="Wingdings" w:hint="default"/>
      </w:rPr>
    </w:lvl>
  </w:abstractNum>
  <w:abstractNum w:abstractNumId="5" w15:restartNumberingAfterBreak="0">
    <w:nsid w:val="0728379C"/>
    <w:multiLevelType w:val="hybridMultilevel"/>
    <w:tmpl w:val="48AA36CE"/>
    <w:lvl w:ilvl="0" w:tplc="945CF6A0">
      <w:start w:val="1"/>
      <w:numFmt w:val="bullet"/>
      <w:pStyle w:val="wwww"/>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906E4C"/>
    <w:multiLevelType w:val="multilevel"/>
    <w:tmpl w:val="3A12567E"/>
    <w:styleLink w:val="MJSTYL"/>
    <w:lvl w:ilvl="0">
      <w:start w:val="8"/>
      <w:numFmt w:val="decimal"/>
      <w:lvlText w:val="%1."/>
      <w:lvlJc w:val="left"/>
      <w:pPr>
        <w:tabs>
          <w:tab w:val="num" w:pos="360"/>
        </w:tabs>
        <w:ind w:left="360" w:hanging="360"/>
      </w:pPr>
      <w:rPr>
        <w:rFonts w:ascii="Arial Narrow" w:hAnsi="Arial Narrow"/>
        <w:caps/>
        <w:sz w:val="32"/>
      </w:rPr>
    </w:lvl>
    <w:lvl w:ilvl="1">
      <w:start w:val="2"/>
      <w:numFmt w:val="decimal"/>
      <w:lvlText w:val="%1.%2."/>
      <w:lvlJc w:val="left"/>
      <w:pPr>
        <w:tabs>
          <w:tab w:val="num" w:pos="822"/>
        </w:tabs>
        <w:ind w:left="822" w:hanging="432"/>
      </w:pPr>
    </w:lvl>
    <w:lvl w:ilvl="2">
      <w:start w:val="1"/>
      <w:numFmt w:val="decimal"/>
      <w:lvlText w:val="%1.%2.%3."/>
      <w:lvlJc w:val="left"/>
      <w:pPr>
        <w:tabs>
          <w:tab w:val="num" w:pos="1644"/>
        </w:tabs>
        <w:ind w:left="16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0886433"/>
    <w:multiLevelType w:val="hybridMultilevel"/>
    <w:tmpl w:val="06E84094"/>
    <w:lvl w:ilvl="0" w:tplc="824880F8">
      <w:start w:val="1"/>
      <w:numFmt w:val="decimal"/>
      <w:lvlText w:val="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0D51EA"/>
    <w:multiLevelType w:val="hybridMultilevel"/>
    <w:tmpl w:val="AF2CDE00"/>
    <w:styleLink w:val="1111111"/>
    <w:lvl w:ilvl="0" w:tplc="FFFFFFFF">
      <w:start w:val="1"/>
      <w:numFmt w:val="bullet"/>
      <w:lvlText w:val="­"/>
      <w:lvlJc w:val="left"/>
      <w:pPr>
        <w:ind w:left="1637" w:hanging="360"/>
      </w:pPr>
      <w:rPr>
        <w:rFonts w:ascii="Courier New" w:hAnsi="Courier New" w:hint="default"/>
      </w:rPr>
    </w:lvl>
    <w:lvl w:ilvl="1" w:tplc="FFFFFFFF" w:tentative="1">
      <w:start w:val="1"/>
      <w:numFmt w:val="bullet"/>
      <w:lvlText w:val="o"/>
      <w:lvlJc w:val="left"/>
      <w:pPr>
        <w:ind w:left="2357" w:hanging="360"/>
      </w:pPr>
      <w:rPr>
        <w:rFonts w:ascii="Courier New" w:hAnsi="Courier New" w:cs="Courier New" w:hint="default"/>
      </w:rPr>
    </w:lvl>
    <w:lvl w:ilvl="2" w:tplc="FFFFFFFF" w:tentative="1">
      <w:start w:val="1"/>
      <w:numFmt w:val="bullet"/>
      <w:lvlText w:val=""/>
      <w:lvlJc w:val="left"/>
      <w:pPr>
        <w:ind w:left="3077" w:hanging="360"/>
      </w:pPr>
      <w:rPr>
        <w:rFonts w:ascii="Wingdings" w:hAnsi="Wingdings" w:hint="default"/>
      </w:rPr>
    </w:lvl>
    <w:lvl w:ilvl="3" w:tplc="FFFFFFFF" w:tentative="1">
      <w:start w:val="1"/>
      <w:numFmt w:val="bullet"/>
      <w:lvlText w:val=""/>
      <w:lvlJc w:val="left"/>
      <w:pPr>
        <w:ind w:left="3797" w:hanging="360"/>
      </w:pPr>
      <w:rPr>
        <w:rFonts w:ascii="Symbol" w:hAnsi="Symbol" w:hint="default"/>
      </w:rPr>
    </w:lvl>
    <w:lvl w:ilvl="4" w:tplc="FFFFFFFF" w:tentative="1">
      <w:start w:val="1"/>
      <w:numFmt w:val="bullet"/>
      <w:lvlText w:val="o"/>
      <w:lvlJc w:val="left"/>
      <w:pPr>
        <w:ind w:left="4517" w:hanging="360"/>
      </w:pPr>
      <w:rPr>
        <w:rFonts w:ascii="Courier New" w:hAnsi="Courier New" w:cs="Courier New" w:hint="default"/>
      </w:rPr>
    </w:lvl>
    <w:lvl w:ilvl="5" w:tplc="FFFFFFFF" w:tentative="1">
      <w:start w:val="1"/>
      <w:numFmt w:val="bullet"/>
      <w:lvlText w:val=""/>
      <w:lvlJc w:val="left"/>
      <w:pPr>
        <w:ind w:left="5237" w:hanging="360"/>
      </w:pPr>
      <w:rPr>
        <w:rFonts w:ascii="Wingdings" w:hAnsi="Wingdings" w:hint="default"/>
      </w:rPr>
    </w:lvl>
    <w:lvl w:ilvl="6" w:tplc="FFFFFFFF" w:tentative="1">
      <w:start w:val="1"/>
      <w:numFmt w:val="bullet"/>
      <w:lvlText w:val=""/>
      <w:lvlJc w:val="left"/>
      <w:pPr>
        <w:ind w:left="5957" w:hanging="360"/>
      </w:pPr>
      <w:rPr>
        <w:rFonts w:ascii="Symbol" w:hAnsi="Symbol" w:hint="default"/>
      </w:rPr>
    </w:lvl>
    <w:lvl w:ilvl="7" w:tplc="FFFFFFFF" w:tentative="1">
      <w:start w:val="1"/>
      <w:numFmt w:val="bullet"/>
      <w:lvlText w:val="o"/>
      <w:lvlJc w:val="left"/>
      <w:pPr>
        <w:ind w:left="6677" w:hanging="360"/>
      </w:pPr>
      <w:rPr>
        <w:rFonts w:ascii="Courier New" w:hAnsi="Courier New" w:cs="Courier New" w:hint="default"/>
      </w:rPr>
    </w:lvl>
    <w:lvl w:ilvl="8" w:tplc="FFFFFFFF" w:tentative="1">
      <w:start w:val="1"/>
      <w:numFmt w:val="bullet"/>
      <w:lvlText w:val=""/>
      <w:lvlJc w:val="left"/>
      <w:pPr>
        <w:ind w:left="7397" w:hanging="360"/>
      </w:pPr>
      <w:rPr>
        <w:rFonts w:ascii="Wingdings" w:hAnsi="Wingdings" w:hint="default"/>
      </w:rPr>
    </w:lvl>
  </w:abstractNum>
  <w:abstractNum w:abstractNumId="9" w15:restartNumberingAfterBreak="0">
    <w:nsid w:val="14AC40FE"/>
    <w:multiLevelType w:val="singleLevel"/>
    <w:tmpl w:val="3EC68E58"/>
    <w:lvl w:ilvl="0">
      <w:start w:val="1"/>
      <w:numFmt w:val="upperRoman"/>
      <w:pStyle w:val="Podtytu"/>
      <w:lvlText w:val="%1."/>
      <w:lvlJc w:val="left"/>
      <w:pPr>
        <w:tabs>
          <w:tab w:val="num" w:pos="1287"/>
        </w:tabs>
        <w:ind w:left="1287" w:hanging="720"/>
      </w:pPr>
      <w:rPr>
        <w:rFonts w:hint="default"/>
      </w:rPr>
    </w:lvl>
  </w:abstractNum>
  <w:abstractNum w:abstractNumId="10" w15:restartNumberingAfterBreak="0">
    <w:nsid w:val="1B595ABE"/>
    <w:multiLevelType w:val="hybridMultilevel"/>
    <w:tmpl w:val="7CEE23BE"/>
    <w:lvl w:ilvl="0" w:tplc="04150011">
      <w:start w:val="1"/>
      <w:numFmt w:val="decimal"/>
      <w:lvlText w:val="%1)"/>
      <w:lvlJc w:val="left"/>
      <w:pPr>
        <w:ind w:left="720" w:hanging="360"/>
      </w:pPr>
      <w:rPr>
        <w:b/>
        <w:bCs/>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030B85"/>
    <w:multiLevelType w:val="hybridMultilevel"/>
    <w:tmpl w:val="0712B816"/>
    <w:lvl w:ilvl="0" w:tplc="BDFE6776">
      <w:start w:val="1"/>
      <w:numFmt w:val="bullet"/>
      <w:lvlText w:val=""/>
      <w:lvlJc w:val="left"/>
      <w:pPr>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15:restartNumberingAfterBreak="0">
    <w:nsid w:val="22B41E61"/>
    <w:multiLevelType w:val="hybridMultilevel"/>
    <w:tmpl w:val="3174BF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C16314"/>
    <w:multiLevelType w:val="hybridMultilevel"/>
    <w:tmpl w:val="4B821A8A"/>
    <w:lvl w:ilvl="0" w:tplc="D84C7F46">
      <w:start w:val="1"/>
      <w:numFmt w:val="bullet"/>
      <w:pStyle w:val="pk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831276B"/>
    <w:multiLevelType w:val="hybridMultilevel"/>
    <w:tmpl w:val="97C84B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843428C"/>
    <w:multiLevelType w:val="hybridMultilevel"/>
    <w:tmpl w:val="A88482C8"/>
    <w:lvl w:ilvl="0" w:tplc="EF344FDA">
      <w:start w:val="1"/>
      <w:numFmt w:val="bullet"/>
      <w:pStyle w:val="N5"/>
      <w:lvlText w:val=""/>
      <w:lvlJc w:val="left"/>
      <w:pPr>
        <w:tabs>
          <w:tab w:val="num" w:pos="360"/>
        </w:tabs>
        <w:ind w:left="360" w:hanging="360"/>
      </w:pPr>
      <w:rPr>
        <w:rFonts w:ascii="Webdings" w:hAnsi="Webdings" w:hint="default"/>
      </w:rPr>
    </w:lvl>
    <w:lvl w:ilvl="1" w:tplc="04150003">
      <w:start w:val="1"/>
      <w:numFmt w:val="bullet"/>
      <w:lvlText w:val="o"/>
      <w:lvlJc w:val="left"/>
      <w:pPr>
        <w:tabs>
          <w:tab w:val="num" w:pos="1440"/>
        </w:tabs>
        <w:ind w:left="1440" w:hanging="360"/>
      </w:pPr>
      <w:rPr>
        <w:rFonts w:ascii="Wingdings" w:hAnsi="Wingdings" w:cs="Wingdings" w:hint="default"/>
      </w:rPr>
    </w:lvl>
    <w:lvl w:ilvl="2" w:tplc="04150005" w:tentative="1">
      <w:start w:val="1"/>
      <w:numFmt w:val="bullet"/>
      <w:lvlText w:val=""/>
      <w:lvlJc w:val="left"/>
      <w:pPr>
        <w:tabs>
          <w:tab w:val="num" w:pos="2160"/>
        </w:tabs>
        <w:ind w:left="2160" w:hanging="360"/>
      </w:pPr>
      <w:rPr>
        <w:rFonts w:ascii="Arial" w:hAnsi="Arial"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Wingdings" w:hAnsi="Wingdings" w:cs="Wingdings" w:hint="default"/>
      </w:rPr>
    </w:lvl>
    <w:lvl w:ilvl="5" w:tplc="04150005" w:tentative="1">
      <w:start w:val="1"/>
      <w:numFmt w:val="bullet"/>
      <w:lvlText w:val=""/>
      <w:lvlJc w:val="left"/>
      <w:pPr>
        <w:tabs>
          <w:tab w:val="num" w:pos="4320"/>
        </w:tabs>
        <w:ind w:left="4320" w:hanging="360"/>
      </w:pPr>
      <w:rPr>
        <w:rFonts w:ascii="Arial" w:hAnsi="Arial"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Wingdings" w:hAnsi="Wingdings" w:cs="Wingdings" w:hint="default"/>
      </w:rPr>
    </w:lvl>
    <w:lvl w:ilvl="8" w:tplc="04150005"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557C3C"/>
    <w:multiLevelType w:val="hybridMultilevel"/>
    <w:tmpl w:val="07EEA79E"/>
    <w:lvl w:ilvl="0" w:tplc="8640E722">
      <w:start w:val="1"/>
      <w:numFmt w:val="bullet"/>
      <w:pStyle w:val="a-kreska"/>
      <w:lvlText w:val=""/>
      <w:lvlJc w:val="left"/>
      <w:pPr>
        <w:tabs>
          <w:tab w:val="num" w:pos="717"/>
        </w:tabs>
        <w:ind w:left="717" w:hanging="360"/>
      </w:pPr>
      <w:rPr>
        <w:rFonts w:ascii="Symbol" w:hAnsi="Symbol" w:hint="default"/>
      </w:rPr>
    </w:lvl>
    <w:lvl w:ilvl="1" w:tplc="04150003">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055CCC"/>
    <w:multiLevelType w:val="hybridMultilevel"/>
    <w:tmpl w:val="7E9238EC"/>
    <w:lvl w:ilvl="0" w:tplc="8640E722">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15:restartNumberingAfterBreak="0">
    <w:nsid w:val="345C6A47"/>
    <w:multiLevelType w:val="multilevel"/>
    <w:tmpl w:val="75EA1186"/>
    <w:lvl w:ilvl="0">
      <w:numFmt w:val="none"/>
      <w:pStyle w:val="pkt1"/>
      <w:lvlText w:val=""/>
      <w:lvlJc w:val="left"/>
      <w:pPr>
        <w:tabs>
          <w:tab w:val="num" w:pos="360"/>
        </w:tabs>
      </w:p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start w:val="1"/>
      <w:numFmt w:val="decimal"/>
      <w:lvlText w:val="%4."/>
      <w:lvlJc w:val="left"/>
      <w:pPr>
        <w:tabs>
          <w:tab w:val="num" w:pos="2860"/>
        </w:tabs>
        <w:ind w:left="2860" w:hanging="360"/>
      </w:pPr>
    </w:lvl>
    <w:lvl w:ilvl="4">
      <w:start w:val="1"/>
      <w:numFmt w:val="lowerLetter"/>
      <w:lvlText w:val="%5."/>
      <w:lvlJc w:val="left"/>
      <w:pPr>
        <w:tabs>
          <w:tab w:val="num" w:pos="3580"/>
        </w:tabs>
        <w:ind w:left="3580"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19" w15:restartNumberingAfterBreak="0">
    <w:nsid w:val="39FC491F"/>
    <w:multiLevelType w:val="hybridMultilevel"/>
    <w:tmpl w:val="79064B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14532F0"/>
    <w:multiLevelType w:val="multilevel"/>
    <w:tmpl w:val="24AE93E8"/>
    <w:lvl w:ilvl="0">
      <w:start w:val="1"/>
      <w:numFmt w:val="decimal"/>
      <w:pStyle w:val="Punktgwny"/>
      <w:lvlText w:val="%1."/>
      <w:lvlJc w:val="left"/>
      <w:pPr>
        <w:ind w:left="720" w:hanging="360"/>
      </w:pPr>
    </w:lvl>
    <w:lvl w:ilvl="1">
      <w:start w:val="1"/>
      <w:numFmt w:val="decimal"/>
      <w:pStyle w:val="PunktgwnypoziomII"/>
      <w:isLgl/>
      <w:lvlText w:val="%1.%2."/>
      <w:lvlJc w:val="left"/>
      <w:pPr>
        <w:ind w:left="720" w:hanging="360"/>
      </w:pPr>
    </w:lvl>
    <w:lvl w:ilvl="2">
      <w:start w:val="1"/>
      <w:numFmt w:val="decimal"/>
      <w:pStyle w:val="PunktgwnypoziomIII"/>
      <w:isLgl/>
      <w:lvlText w:val="%1.%2.%3."/>
      <w:lvlJc w:val="left"/>
      <w:pPr>
        <w:ind w:left="1080" w:hanging="720"/>
      </w:pPr>
    </w:lvl>
    <w:lvl w:ilvl="3">
      <w:start w:val="1"/>
      <w:numFmt w:val="decimal"/>
      <w:pStyle w:val="PunktgwnypoziomIVa"/>
      <w:isLgl/>
      <w:lvlText w:val="%1.%2.%3.%4."/>
      <w:lvlJc w:val="left"/>
      <w:pPr>
        <w:ind w:left="1080" w:hanging="720"/>
      </w:pPr>
    </w:lvl>
    <w:lvl w:ilvl="4">
      <w:start w:val="1"/>
      <w:numFmt w:val="decimal"/>
      <w:pStyle w:val="PunktgwnypoziomV"/>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4AFB5288"/>
    <w:multiLevelType w:val="hybridMultilevel"/>
    <w:tmpl w:val="39E8FD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C64FF6"/>
    <w:multiLevelType w:val="multilevel"/>
    <w:tmpl w:val="EEA836E8"/>
    <w:lvl w:ilvl="0">
      <w:start w:val="1"/>
      <w:numFmt w:val="decimal"/>
      <w:pStyle w:val="Ciechanw"/>
      <w:lvlText w:val="%1."/>
      <w:lvlJc w:val="left"/>
      <w:pPr>
        <w:tabs>
          <w:tab w:val="num" w:pos="585"/>
        </w:tabs>
        <w:ind w:left="585" w:hanging="585"/>
      </w:pPr>
      <w:rPr>
        <w:rFonts w:hint="default"/>
      </w:rPr>
    </w:lvl>
    <w:lvl w:ilvl="1">
      <w:start w:val="1"/>
      <w:numFmt w:val="decimal"/>
      <w:lvlText w:val="%1.%2."/>
      <w:lvlJc w:val="left"/>
      <w:pPr>
        <w:tabs>
          <w:tab w:val="num" w:pos="775"/>
        </w:tabs>
        <w:ind w:left="775" w:hanging="720"/>
      </w:pPr>
      <w:rPr>
        <w:rFonts w:hint="default"/>
      </w:rPr>
    </w:lvl>
    <w:lvl w:ilvl="2">
      <w:start w:val="1"/>
      <w:numFmt w:val="decimal"/>
      <w:lvlText w:val="%1.%2.%3."/>
      <w:lvlJc w:val="left"/>
      <w:pPr>
        <w:tabs>
          <w:tab w:val="num" w:pos="830"/>
        </w:tabs>
        <w:ind w:left="830" w:hanging="720"/>
      </w:pPr>
      <w:rPr>
        <w:rFonts w:hint="default"/>
      </w:rPr>
    </w:lvl>
    <w:lvl w:ilvl="3">
      <w:start w:val="1"/>
      <w:numFmt w:val="decimal"/>
      <w:lvlText w:val="%1.%2.%3.%4."/>
      <w:lvlJc w:val="left"/>
      <w:pPr>
        <w:tabs>
          <w:tab w:val="num" w:pos="1245"/>
        </w:tabs>
        <w:ind w:left="1245" w:hanging="1080"/>
      </w:pPr>
      <w:rPr>
        <w:rFonts w:hint="default"/>
      </w:rPr>
    </w:lvl>
    <w:lvl w:ilvl="4">
      <w:start w:val="1"/>
      <w:numFmt w:val="decimal"/>
      <w:lvlText w:val="%1.%2.%3.%4.%5."/>
      <w:lvlJc w:val="left"/>
      <w:pPr>
        <w:tabs>
          <w:tab w:val="num" w:pos="1300"/>
        </w:tabs>
        <w:ind w:left="1300" w:hanging="1080"/>
      </w:pPr>
      <w:rPr>
        <w:rFonts w:hint="default"/>
      </w:rPr>
    </w:lvl>
    <w:lvl w:ilvl="5">
      <w:start w:val="1"/>
      <w:numFmt w:val="decimal"/>
      <w:lvlText w:val="%1.%2.%3.%4.%5.%6."/>
      <w:lvlJc w:val="left"/>
      <w:pPr>
        <w:tabs>
          <w:tab w:val="num" w:pos="1715"/>
        </w:tabs>
        <w:ind w:left="1715" w:hanging="1440"/>
      </w:pPr>
      <w:rPr>
        <w:rFonts w:hint="default"/>
      </w:rPr>
    </w:lvl>
    <w:lvl w:ilvl="6">
      <w:start w:val="1"/>
      <w:numFmt w:val="decimal"/>
      <w:lvlText w:val="%1.%2.%3.%4.%5.%6.%7."/>
      <w:lvlJc w:val="left"/>
      <w:pPr>
        <w:tabs>
          <w:tab w:val="num" w:pos="1770"/>
        </w:tabs>
        <w:ind w:left="1770" w:hanging="1440"/>
      </w:pPr>
      <w:rPr>
        <w:rFonts w:hint="default"/>
      </w:rPr>
    </w:lvl>
    <w:lvl w:ilvl="7">
      <w:start w:val="1"/>
      <w:numFmt w:val="decimal"/>
      <w:lvlText w:val="%1.%2.%3.%4.%5.%6.%7.%8."/>
      <w:lvlJc w:val="left"/>
      <w:pPr>
        <w:tabs>
          <w:tab w:val="num" w:pos="2185"/>
        </w:tabs>
        <w:ind w:left="2185" w:hanging="1800"/>
      </w:pPr>
      <w:rPr>
        <w:rFonts w:hint="default"/>
      </w:rPr>
    </w:lvl>
    <w:lvl w:ilvl="8">
      <w:start w:val="1"/>
      <w:numFmt w:val="decimal"/>
      <w:lvlText w:val="%1.%2.%3.%4.%5.%6.%7.%8.%9."/>
      <w:lvlJc w:val="left"/>
      <w:pPr>
        <w:tabs>
          <w:tab w:val="num" w:pos="2600"/>
        </w:tabs>
        <w:ind w:left="2600" w:hanging="2160"/>
      </w:pPr>
      <w:rPr>
        <w:rFonts w:hint="default"/>
      </w:rPr>
    </w:lvl>
  </w:abstractNum>
  <w:abstractNum w:abstractNumId="23" w15:restartNumberingAfterBreak="0">
    <w:nsid w:val="60C235F8"/>
    <w:multiLevelType w:val="multilevel"/>
    <w:tmpl w:val="5BB818E2"/>
    <w:lvl w:ilvl="0">
      <w:start w:val="1"/>
      <w:numFmt w:val="bullet"/>
      <w:lvlText w:val=""/>
      <w:lvlJc w:val="left"/>
      <w:pPr>
        <w:tabs>
          <w:tab w:val="num" w:pos="720"/>
        </w:tabs>
        <w:ind w:left="720" w:hanging="360"/>
      </w:pPr>
      <w:rPr>
        <w:rFonts w:ascii="Symbol" w:hAnsi="Symbol" w:cs="Symbol" w:hint="default"/>
        <w:color w:val="auto"/>
      </w:rPr>
    </w:lvl>
    <w:lvl w:ilvl="1">
      <w:start w:val="1"/>
      <w:numFmt w:val="bullet"/>
      <w:pStyle w:val="Listanumerycznapodstawowa"/>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0E457F5"/>
    <w:multiLevelType w:val="hybridMultilevel"/>
    <w:tmpl w:val="1BC80EA2"/>
    <w:lvl w:ilvl="0" w:tplc="BA72265C">
      <w:start w:val="1"/>
      <w:numFmt w:val="bullet"/>
      <w:pStyle w:val="w"/>
      <w:lvlText w:val=""/>
      <w:lvlJc w:val="left"/>
      <w:pPr>
        <w:ind w:left="720" w:hanging="360"/>
      </w:pPr>
      <w:rPr>
        <w:rFonts w:ascii="Symbol" w:hAnsi="Symbol" w:hint="default"/>
        <w:lang w:val="pl-P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22D362A"/>
    <w:multiLevelType w:val="hybridMultilevel"/>
    <w:tmpl w:val="C2E46026"/>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7B0E45"/>
    <w:multiLevelType w:val="singleLevel"/>
    <w:tmpl w:val="86422D6A"/>
    <w:lvl w:ilvl="0">
      <w:numFmt w:val="bullet"/>
      <w:pStyle w:val="minusy"/>
      <w:lvlText w:val=""/>
      <w:lvlJc w:val="left"/>
      <w:pPr>
        <w:tabs>
          <w:tab w:val="num" w:pos="1070"/>
        </w:tabs>
        <w:ind w:left="1070" w:hanging="360"/>
      </w:pPr>
      <w:rPr>
        <w:rFonts w:ascii="Symbol" w:hAnsi="Symbol" w:hint="default"/>
        <w:sz w:val="26"/>
      </w:rPr>
    </w:lvl>
  </w:abstractNum>
  <w:abstractNum w:abstractNumId="27" w15:restartNumberingAfterBreak="0">
    <w:nsid w:val="720A3016"/>
    <w:multiLevelType w:val="multilevel"/>
    <w:tmpl w:val="0415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750873D4"/>
    <w:multiLevelType w:val="singleLevel"/>
    <w:tmpl w:val="7406AD74"/>
    <w:lvl w:ilvl="0">
      <w:start w:val="1"/>
      <w:numFmt w:val="decimal"/>
      <w:pStyle w:val="WW-Listawypunktowana2"/>
      <w:lvlText w:val="%1."/>
      <w:legacy w:legacy="1" w:legacySpace="0" w:legacyIndent="360"/>
      <w:lvlJc w:val="left"/>
      <w:pPr>
        <w:ind w:left="360" w:hanging="360"/>
      </w:pPr>
    </w:lvl>
  </w:abstractNum>
  <w:abstractNum w:abstractNumId="29" w15:restartNumberingAfterBreak="0">
    <w:nsid w:val="760A30C2"/>
    <w:multiLevelType w:val="hybridMultilevel"/>
    <w:tmpl w:val="6AC0D174"/>
    <w:styleLink w:val="C1"/>
    <w:lvl w:ilvl="0" w:tplc="18B41800">
      <w:start w:val="1"/>
      <w:numFmt w:val="bullet"/>
      <w:lvlText w:val=""/>
      <w:lvlJc w:val="left"/>
      <w:pPr>
        <w:ind w:left="1140" w:hanging="360"/>
      </w:pPr>
      <w:rPr>
        <w:rFonts w:ascii="Symbol" w:hAnsi="Symbol" w:hint="default"/>
      </w:rPr>
    </w:lvl>
    <w:lvl w:ilvl="1" w:tplc="04150019">
      <w:start w:val="1"/>
      <w:numFmt w:val="bullet"/>
      <w:lvlText w:val="o"/>
      <w:lvlJc w:val="left"/>
      <w:pPr>
        <w:ind w:left="1860" w:hanging="360"/>
      </w:pPr>
      <w:rPr>
        <w:rFonts w:ascii="Courier New" w:hAnsi="Courier New" w:cs="Courier New" w:hint="default"/>
      </w:rPr>
    </w:lvl>
    <w:lvl w:ilvl="2" w:tplc="0415001B" w:tentative="1">
      <w:start w:val="1"/>
      <w:numFmt w:val="bullet"/>
      <w:lvlText w:val=""/>
      <w:lvlJc w:val="left"/>
      <w:pPr>
        <w:ind w:left="2580" w:hanging="360"/>
      </w:pPr>
      <w:rPr>
        <w:rFonts w:ascii="Wingdings" w:hAnsi="Wingdings" w:hint="default"/>
      </w:rPr>
    </w:lvl>
    <w:lvl w:ilvl="3" w:tplc="0415000F" w:tentative="1">
      <w:start w:val="1"/>
      <w:numFmt w:val="bullet"/>
      <w:lvlText w:val=""/>
      <w:lvlJc w:val="left"/>
      <w:pPr>
        <w:ind w:left="3300" w:hanging="360"/>
      </w:pPr>
      <w:rPr>
        <w:rFonts w:ascii="Symbol" w:hAnsi="Symbol" w:hint="default"/>
      </w:rPr>
    </w:lvl>
    <w:lvl w:ilvl="4" w:tplc="04150019" w:tentative="1">
      <w:start w:val="1"/>
      <w:numFmt w:val="bullet"/>
      <w:lvlText w:val="o"/>
      <w:lvlJc w:val="left"/>
      <w:pPr>
        <w:ind w:left="4020" w:hanging="360"/>
      </w:pPr>
      <w:rPr>
        <w:rFonts w:ascii="Courier New" w:hAnsi="Courier New" w:cs="Courier New" w:hint="default"/>
      </w:rPr>
    </w:lvl>
    <w:lvl w:ilvl="5" w:tplc="0415001B" w:tentative="1">
      <w:start w:val="1"/>
      <w:numFmt w:val="bullet"/>
      <w:lvlText w:val=""/>
      <w:lvlJc w:val="left"/>
      <w:pPr>
        <w:ind w:left="4740" w:hanging="360"/>
      </w:pPr>
      <w:rPr>
        <w:rFonts w:ascii="Wingdings" w:hAnsi="Wingdings" w:hint="default"/>
      </w:rPr>
    </w:lvl>
    <w:lvl w:ilvl="6" w:tplc="0415000F" w:tentative="1">
      <w:start w:val="1"/>
      <w:numFmt w:val="bullet"/>
      <w:lvlText w:val=""/>
      <w:lvlJc w:val="left"/>
      <w:pPr>
        <w:ind w:left="5460" w:hanging="360"/>
      </w:pPr>
      <w:rPr>
        <w:rFonts w:ascii="Symbol" w:hAnsi="Symbol" w:hint="default"/>
      </w:rPr>
    </w:lvl>
    <w:lvl w:ilvl="7" w:tplc="04150019" w:tentative="1">
      <w:start w:val="1"/>
      <w:numFmt w:val="bullet"/>
      <w:lvlText w:val="o"/>
      <w:lvlJc w:val="left"/>
      <w:pPr>
        <w:ind w:left="6180" w:hanging="360"/>
      </w:pPr>
      <w:rPr>
        <w:rFonts w:ascii="Courier New" w:hAnsi="Courier New" w:cs="Courier New" w:hint="default"/>
      </w:rPr>
    </w:lvl>
    <w:lvl w:ilvl="8" w:tplc="0415001B" w:tentative="1">
      <w:start w:val="1"/>
      <w:numFmt w:val="bullet"/>
      <w:lvlText w:val=""/>
      <w:lvlJc w:val="left"/>
      <w:pPr>
        <w:ind w:left="6900" w:hanging="360"/>
      </w:pPr>
      <w:rPr>
        <w:rFonts w:ascii="Wingdings" w:hAnsi="Wingdings" w:hint="default"/>
      </w:rPr>
    </w:lvl>
  </w:abstractNum>
  <w:abstractNum w:abstractNumId="30" w15:restartNumberingAfterBreak="0">
    <w:nsid w:val="7C8716B2"/>
    <w:multiLevelType w:val="hybridMultilevel"/>
    <w:tmpl w:val="3BD27B08"/>
    <w:styleLink w:val="MJSTYL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0224151">
    <w:abstractNumId w:val="13"/>
  </w:num>
  <w:num w:numId="2" w16cid:durableId="1756508675">
    <w:abstractNumId w:val="24"/>
  </w:num>
  <w:num w:numId="3" w16cid:durableId="1472822863">
    <w:abstractNumId w:val="5"/>
  </w:num>
  <w:num w:numId="4" w16cid:durableId="1820030833">
    <w:abstractNumId w:val="3"/>
  </w:num>
  <w:num w:numId="5" w16cid:durableId="152722936">
    <w:abstractNumId w:val="1"/>
  </w:num>
  <w:num w:numId="6" w16cid:durableId="807239513">
    <w:abstractNumId w:val="16"/>
  </w:num>
  <w:num w:numId="7" w16cid:durableId="1457522212">
    <w:abstractNumId w:val="9"/>
  </w:num>
  <w:num w:numId="8" w16cid:durableId="1320034190">
    <w:abstractNumId w:val="0"/>
  </w:num>
  <w:num w:numId="9" w16cid:durableId="1140418473">
    <w:abstractNumId w:val="18"/>
  </w:num>
  <w:num w:numId="10" w16cid:durableId="470753374">
    <w:abstractNumId w:val="23"/>
  </w:num>
  <w:num w:numId="11" w16cid:durableId="1797218000">
    <w:abstractNumId w:val="30"/>
  </w:num>
  <w:num w:numId="12" w16cid:durableId="592398903">
    <w:abstractNumId w:val="29"/>
  </w:num>
  <w:num w:numId="13" w16cid:durableId="1454209868">
    <w:abstractNumId w:val="8"/>
  </w:num>
  <w:num w:numId="14" w16cid:durableId="1468468683">
    <w:abstractNumId w:val="22"/>
  </w:num>
  <w:num w:numId="15" w16cid:durableId="1459101013">
    <w:abstractNumId w:val="6"/>
  </w:num>
  <w:num w:numId="16" w16cid:durableId="1919246706">
    <w:abstractNumId w:val="28"/>
  </w:num>
  <w:num w:numId="17" w16cid:durableId="632835105">
    <w:abstractNumId w:val="27"/>
  </w:num>
  <w:num w:numId="18" w16cid:durableId="1666088805">
    <w:abstractNumId w:val="15"/>
  </w:num>
  <w:num w:numId="19" w16cid:durableId="551500170">
    <w:abstractNumId w:val="26"/>
  </w:num>
  <w:num w:numId="20" w16cid:durableId="605429318">
    <w:abstractNumId w:val="10"/>
  </w:num>
  <w:num w:numId="21" w16cid:durableId="73817721">
    <w:abstractNumId w:val="12"/>
  </w:num>
  <w:num w:numId="22" w16cid:durableId="853156447">
    <w:abstractNumId w:val="25"/>
  </w:num>
  <w:num w:numId="23" w16cid:durableId="1169052961">
    <w:abstractNumId w:val="14"/>
  </w:num>
  <w:num w:numId="24" w16cid:durableId="1052851383">
    <w:abstractNumId w:val="19"/>
  </w:num>
  <w:num w:numId="25" w16cid:durableId="1929995285">
    <w:abstractNumId w:val="21"/>
  </w:num>
  <w:num w:numId="26" w16cid:durableId="1803110634">
    <w:abstractNumId w:val="11"/>
  </w:num>
  <w:num w:numId="27" w16cid:durableId="423458116">
    <w:abstractNumId w:val="17"/>
  </w:num>
  <w:num w:numId="28" w16cid:durableId="915242696">
    <w:abstractNumId w:val="7"/>
  </w:num>
  <w:num w:numId="29" w16cid:durableId="11765344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7E7"/>
    <w:rsid w:val="00003B06"/>
    <w:rsid w:val="0001107C"/>
    <w:rsid w:val="00011ABE"/>
    <w:rsid w:val="00012557"/>
    <w:rsid w:val="0001356F"/>
    <w:rsid w:val="00016972"/>
    <w:rsid w:val="00023CBC"/>
    <w:rsid w:val="00025A2E"/>
    <w:rsid w:val="0002645C"/>
    <w:rsid w:val="00030E74"/>
    <w:rsid w:val="00043BFF"/>
    <w:rsid w:val="0005307F"/>
    <w:rsid w:val="00062EC2"/>
    <w:rsid w:val="00065862"/>
    <w:rsid w:val="00066667"/>
    <w:rsid w:val="00070846"/>
    <w:rsid w:val="00071DE1"/>
    <w:rsid w:val="00075ED2"/>
    <w:rsid w:val="00081404"/>
    <w:rsid w:val="00083BDC"/>
    <w:rsid w:val="000841A2"/>
    <w:rsid w:val="000A17E1"/>
    <w:rsid w:val="000B5277"/>
    <w:rsid w:val="000C1FBE"/>
    <w:rsid w:val="000C54EA"/>
    <w:rsid w:val="000C6718"/>
    <w:rsid w:val="000C6C82"/>
    <w:rsid w:val="000D39E5"/>
    <w:rsid w:val="000D66EB"/>
    <w:rsid w:val="000E73CB"/>
    <w:rsid w:val="000F476E"/>
    <w:rsid w:val="000F53DD"/>
    <w:rsid w:val="00114F3E"/>
    <w:rsid w:val="001240C1"/>
    <w:rsid w:val="00146F3E"/>
    <w:rsid w:val="001615FB"/>
    <w:rsid w:val="0016167D"/>
    <w:rsid w:val="00163CC6"/>
    <w:rsid w:val="001736EF"/>
    <w:rsid w:val="00177879"/>
    <w:rsid w:val="00181312"/>
    <w:rsid w:val="00196761"/>
    <w:rsid w:val="0019767D"/>
    <w:rsid w:val="001A2D8F"/>
    <w:rsid w:val="001A53AA"/>
    <w:rsid w:val="001B344A"/>
    <w:rsid w:val="001B6551"/>
    <w:rsid w:val="001B7B37"/>
    <w:rsid w:val="001B7F00"/>
    <w:rsid w:val="001C09F3"/>
    <w:rsid w:val="001C172E"/>
    <w:rsid w:val="001D1D62"/>
    <w:rsid w:val="001D2F8A"/>
    <w:rsid w:val="001D5B1B"/>
    <w:rsid w:val="001D6E56"/>
    <w:rsid w:val="001D7E15"/>
    <w:rsid w:val="001E18BA"/>
    <w:rsid w:val="001E2F07"/>
    <w:rsid w:val="001E3180"/>
    <w:rsid w:val="001E6A1C"/>
    <w:rsid w:val="001E7E3E"/>
    <w:rsid w:val="001E7FA5"/>
    <w:rsid w:val="00201F9B"/>
    <w:rsid w:val="00205307"/>
    <w:rsid w:val="00213349"/>
    <w:rsid w:val="0021534F"/>
    <w:rsid w:val="00231FB1"/>
    <w:rsid w:val="00234A76"/>
    <w:rsid w:val="00241F4B"/>
    <w:rsid w:val="00242631"/>
    <w:rsid w:val="0025235D"/>
    <w:rsid w:val="002529B2"/>
    <w:rsid w:val="00253A95"/>
    <w:rsid w:val="0025450E"/>
    <w:rsid w:val="00262C51"/>
    <w:rsid w:val="00262DF3"/>
    <w:rsid w:val="00265638"/>
    <w:rsid w:val="00275243"/>
    <w:rsid w:val="002857AE"/>
    <w:rsid w:val="00294376"/>
    <w:rsid w:val="002B10AA"/>
    <w:rsid w:val="002B2760"/>
    <w:rsid w:val="002B716E"/>
    <w:rsid w:val="002C449B"/>
    <w:rsid w:val="002C57E0"/>
    <w:rsid w:val="002C7CF9"/>
    <w:rsid w:val="002D2BF6"/>
    <w:rsid w:val="002D6311"/>
    <w:rsid w:val="002E398C"/>
    <w:rsid w:val="002E50E1"/>
    <w:rsid w:val="002E5F5C"/>
    <w:rsid w:val="002E7B98"/>
    <w:rsid w:val="002F0B9B"/>
    <w:rsid w:val="002F0D71"/>
    <w:rsid w:val="00303842"/>
    <w:rsid w:val="00310695"/>
    <w:rsid w:val="0031099A"/>
    <w:rsid w:val="00316358"/>
    <w:rsid w:val="003410FB"/>
    <w:rsid w:val="003418EA"/>
    <w:rsid w:val="00347D65"/>
    <w:rsid w:val="00357635"/>
    <w:rsid w:val="00360AD8"/>
    <w:rsid w:val="003652DE"/>
    <w:rsid w:val="003715C5"/>
    <w:rsid w:val="00380475"/>
    <w:rsid w:val="003827B8"/>
    <w:rsid w:val="00390936"/>
    <w:rsid w:val="003947FE"/>
    <w:rsid w:val="003A1B0D"/>
    <w:rsid w:val="003A37EB"/>
    <w:rsid w:val="003A49C3"/>
    <w:rsid w:val="003A4A3A"/>
    <w:rsid w:val="003A5EA0"/>
    <w:rsid w:val="003A6E85"/>
    <w:rsid w:val="003B092A"/>
    <w:rsid w:val="003B10FD"/>
    <w:rsid w:val="003B6C59"/>
    <w:rsid w:val="003C11C0"/>
    <w:rsid w:val="003C70EB"/>
    <w:rsid w:val="003C7CB6"/>
    <w:rsid w:val="003C7FD2"/>
    <w:rsid w:val="003D337F"/>
    <w:rsid w:val="003D420B"/>
    <w:rsid w:val="003D4DC5"/>
    <w:rsid w:val="003E1E36"/>
    <w:rsid w:val="003F1660"/>
    <w:rsid w:val="003F241A"/>
    <w:rsid w:val="00401C86"/>
    <w:rsid w:val="004044BD"/>
    <w:rsid w:val="00405454"/>
    <w:rsid w:val="004149D0"/>
    <w:rsid w:val="00423AB6"/>
    <w:rsid w:val="0042449B"/>
    <w:rsid w:val="00451A4F"/>
    <w:rsid w:val="004530AF"/>
    <w:rsid w:val="00464007"/>
    <w:rsid w:val="00474A69"/>
    <w:rsid w:val="00475805"/>
    <w:rsid w:val="00475F73"/>
    <w:rsid w:val="00477035"/>
    <w:rsid w:val="00484B28"/>
    <w:rsid w:val="00495087"/>
    <w:rsid w:val="00497A5E"/>
    <w:rsid w:val="004A071C"/>
    <w:rsid w:val="004A0F20"/>
    <w:rsid w:val="004A438F"/>
    <w:rsid w:val="004A6356"/>
    <w:rsid w:val="004B6C0D"/>
    <w:rsid w:val="004B6D91"/>
    <w:rsid w:val="004C7056"/>
    <w:rsid w:val="004D2AC6"/>
    <w:rsid w:val="004D387B"/>
    <w:rsid w:val="004D7540"/>
    <w:rsid w:val="004E3911"/>
    <w:rsid w:val="004E3D5E"/>
    <w:rsid w:val="004E5B48"/>
    <w:rsid w:val="00500037"/>
    <w:rsid w:val="005005EC"/>
    <w:rsid w:val="005038D6"/>
    <w:rsid w:val="00505CEE"/>
    <w:rsid w:val="0051478E"/>
    <w:rsid w:val="005153DD"/>
    <w:rsid w:val="00517B29"/>
    <w:rsid w:val="005231F1"/>
    <w:rsid w:val="00530812"/>
    <w:rsid w:val="00544E21"/>
    <w:rsid w:val="00550B97"/>
    <w:rsid w:val="005511FE"/>
    <w:rsid w:val="0055248C"/>
    <w:rsid w:val="0055395D"/>
    <w:rsid w:val="00557E0A"/>
    <w:rsid w:val="00557E2C"/>
    <w:rsid w:val="00562607"/>
    <w:rsid w:val="005664AB"/>
    <w:rsid w:val="0057708B"/>
    <w:rsid w:val="0058449E"/>
    <w:rsid w:val="005A5FE5"/>
    <w:rsid w:val="005B2B49"/>
    <w:rsid w:val="005B5826"/>
    <w:rsid w:val="005B60E9"/>
    <w:rsid w:val="005B7BDA"/>
    <w:rsid w:val="005C0A93"/>
    <w:rsid w:val="005C113C"/>
    <w:rsid w:val="005C7648"/>
    <w:rsid w:val="005E1964"/>
    <w:rsid w:val="005E4954"/>
    <w:rsid w:val="005E6BD9"/>
    <w:rsid w:val="00600254"/>
    <w:rsid w:val="00600C2D"/>
    <w:rsid w:val="006121B8"/>
    <w:rsid w:val="006204B2"/>
    <w:rsid w:val="00625255"/>
    <w:rsid w:val="006271E9"/>
    <w:rsid w:val="00627678"/>
    <w:rsid w:val="00630EF0"/>
    <w:rsid w:val="0063516C"/>
    <w:rsid w:val="00637F25"/>
    <w:rsid w:val="00640C63"/>
    <w:rsid w:val="0064209C"/>
    <w:rsid w:val="00646DBE"/>
    <w:rsid w:val="006517F6"/>
    <w:rsid w:val="0065694B"/>
    <w:rsid w:val="00665B2A"/>
    <w:rsid w:val="006709AD"/>
    <w:rsid w:val="006743A6"/>
    <w:rsid w:val="0067488F"/>
    <w:rsid w:val="0067736F"/>
    <w:rsid w:val="00680CF7"/>
    <w:rsid w:val="00681636"/>
    <w:rsid w:val="00682DAA"/>
    <w:rsid w:val="006A2673"/>
    <w:rsid w:val="006A6930"/>
    <w:rsid w:val="006B1CDD"/>
    <w:rsid w:val="006B3404"/>
    <w:rsid w:val="006C058B"/>
    <w:rsid w:val="006C25E9"/>
    <w:rsid w:val="006C5E99"/>
    <w:rsid w:val="006D133B"/>
    <w:rsid w:val="006D1FB0"/>
    <w:rsid w:val="006D454D"/>
    <w:rsid w:val="006D661C"/>
    <w:rsid w:val="006E559D"/>
    <w:rsid w:val="006F667D"/>
    <w:rsid w:val="006F7338"/>
    <w:rsid w:val="00701DDF"/>
    <w:rsid w:val="007066CC"/>
    <w:rsid w:val="0071253B"/>
    <w:rsid w:val="00720DCA"/>
    <w:rsid w:val="00726753"/>
    <w:rsid w:val="007308F8"/>
    <w:rsid w:val="007330A6"/>
    <w:rsid w:val="007337E7"/>
    <w:rsid w:val="0074025C"/>
    <w:rsid w:val="00743899"/>
    <w:rsid w:val="00744835"/>
    <w:rsid w:val="0075029E"/>
    <w:rsid w:val="00770BD1"/>
    <w:rsid w:val="007714E6"/>
    <w:rsid w:val="00781358"/>
    <w:rsid w:val="0078156C"/>
    <w:rsid w:val="00783067"/>
    <w:rsid w:val="00786049"/>
    <w:rsid w:val="007922A1"/>
    <w:rsid w:val="00792AD9"/>
    <w:rsid w:val="00795901"/>
    <w:rsid w:val="00797743"/>
    <w:rsid w:val="007A4831"/>
    <w:rsid w:val="007B4224"/>
    <w:rsid w:val="007C7D5D"/>
    <w:rsid w:val="007D06B2"/>
    <w:rsid w:val="007E696A"/>
    <w:rsid w:val="007F05C6"/>
    <w:rsid w:val="007F1605"/>
    <w:rsid w:val="007F3538"/>
    <w:rsid w:val="007F776F"/>
    <w:rsid w:val="00800981"/>
    <w:rsid w:val="00804C2A"/>
    <w:rsid w:val="00804E37"/>
    <w:rsid w:val="0081322D"/>
    <w:rsid w:val="008262DF"/>
    <w:rsid w:val="008601AC"/>
    <w:rsid w:val="0086468D"/>
    <w:rsid w:val="0086646F"/>
    <w:rsid w:val="008671AB"/>
    <w:rsid w:val="00884FC4"/>
    <w:rsid w:val="00885FE9"/>
    <w:rsid w:val="00886EC9"/>
    <w:rsid w:val="00893DA8"/>
    <w:rsid w:val="008973C8"/>
    <w:rsid w:val="008B4EBC"/>
    <w:rsid w:val="008B4EC5"/>
    <w:rsid w:val="008B5985"/>
    <w:rsid w:val="008C42A9"/>
    <w:rsid w:val="008C7D2E"/>
    <w:rsid w:val="008E4E6A"/>
    <w:rsid w:val="008E4EB7"/>
    <w:rsid w:val="008F4A82"/>
    <w:rsid w:val="008F77DF"/>
    <w:rsid w:val="0090291C"/>
    <w:rsid w:val="00903F34"/>
    <w:rsid w:val="00916EA3"/>
    <w:rsid w:val="0092182F"/>
    <w:rsid w:val="009222DB"/>
    <w:rsid w:val="009224D8"/>
    <w:rsid w:val="009335B9"/>
    <w:rsid w:val="0093521D"/>
    <w:rsid w:val="009406BC"/>
    <w:rsid w:val="0095118F"/>
    <w:rsid w:val="00964108"/>
    <w:rsid w:val="00965CE7"/>
    <w:rsid w:val="00970618"/>
    <w:rsid w:val="00973FE3"/>
    <w:rsid w:val="00985E7F"/>
    <w:rsid w:val="009A46D0"/>
    <w:rsid w:val="009A5200"/>
    <w:rsid w:val="009A5DBD"/>
    <w:rsid w:val="009B213D"/>
    <w:rsid w:val="009B3BFF"/>
    <w:rsid w:val="009C2252"/>
    <w:rsid w:val="009C2E33"/>
    <w:rsid w:val="009C7EE8"/>
    <w:rsid w:val="009E5792"/>
    <w:rsid w:val="009F2D2E"/>
    <w:rsid w:val="00A001D6"/>
    <w:rsid w:val="00A05E39"/>
    <w:rsid w:val="00A072EE"/>
    <w:rsid w:val="00A07C7C"/>
    <w:rsid w:val="00A15948"/>
    <w:rsid w:val="00A22435"/>
    <w:rsid w:val="00A2358F"/>
    <w:rsid w:val="00A3113A"/>
    <w:rsid w:val="00A3772D"/>
    <w:rsid w:val="00A4616D"/>
    <w:rsid w:val="00A46325"/>
    <w:rsid w:val="00A540C0"/>
    <w:rsid w:val="00A60419"/>
    <w:rsid w:val="00A72918"/>
    <w:rsid w:val="00A739B6"/>
    <w:rsid w:val="00A937F0"/>
    <w:rsid w:val="00A9427F"/>
    <w:rsid w:val="00A9528C"/>
    <w:rsid w:val="00A96B2D"/>
    <w:rsid w:val="00AA2E97"/>
    <w:rsid w:val="00AD0E18"/>
    <w:rsid w:val="00AD250F"/>
    <w:rsid w:val="00AD538A"/>
    <w:rsid w:val="00AE0E97"/>
    <w:rsid w:val="00AF0500"/>
    <w:rsid w:val="00AF095F"/>
    <w:rsid w:val="00AF457E"/>
    <w:rsid w:val="00B0739A"/>
    <w:rsid w:val="00B07965"/>
    <w:rsid w:val="00B10B48"/>
    <w:rsid w:val="00B136BA"/>
    <w:rsid w:val="00B142B8"/>
    <w:rsid w:val="00B14885"/>
    <w:rsid w:val="00B216A0"/>
    <w:rsid w:val="00B2695F"/>
    <w:rsid w:val="00B32C90"/>
    <w:rsid w:val="00B3417F"/>
    <w:rsid w:val="00B44545"/>
    <w:rsid w:val="00B45409"/>
    <w:rsid w:val="00B465BE"/>
    <w:rsid w:val="00B47C2B"/>
    <w:rsid w:val="00B532D8"/>
    <w:rsid w:val="00B60F85"/>
    <w:rsid w:val="00B642D4"/>
    <w:rsid w:val="00B6633E"/>
    <w:rsid w:val="00B6764B"/>
    <w:rsid w:val="00B71BF6"/>
    <w:rsid w:val="00B722BA"/>
    <w:rsid w:val="00B740DB"/>
    <w:rsid w:val="00B7604F"/>
    <w:rsid w:val="00B772B0"/>
    <w:rsid w:val="00B84285"/>
    <w:rsid w:val="00B86EA7"/>
    <w:rsid w:val="00B9551C"/>
    <w:rsid w:val="00B96639"/>
    <w:rsid w:val="00B97D3C"/>
    <w:rsid w:val="00BA4D8F"/>
    <w:rsid w:val="00BB1A04"/>
    <w:rsid w:val="00BB3243"/>
    <w:rsid w:val="00BC29C4"/>
    <w:rsid w:val="00BC5492"/>
    <w:rsid w:val="00BD7B91"/>
    <w:rsid w:val="00BE075A"/>
    <w:rsid w:val="00BE1026"/>
    <w:rsid w:val="00BF14B9"/>
    <w:rsid w:val="00C10179"/>
    <w:rsid w:val="00C2195F"/>
    <w:rsid w:val="00C306C9"/>
    <w:rsid w:val="00C3073D"/>
    <w:rsid w:val="00C307B5"/>
    <w:rsid w:val="00C34410"/>
    <w:rsid w:val="00C348B9"/>
    <w:rsid w:val="00C34B83"/>
    <w:rsid w:val="00C5461B"/>
    <w:rsid w:val="00C55402"/>
    <w:rsid w:val="00C567CE"/>
    <w:rsid w:val="00C60299"/>
    <w:rsid w:val="00C625EB"/>
    <w:rsid w:val="00C70688"/>
    <w:rsid w:val="00C803AA"/>
    <w:rsid w:val="00C80954"/>
    <w:rsid w:val="00C81B46"/>
    <w:rsid w:val="00C84761"/>
    <w:rsid w:val="00C90A14"/>
    <w:rsid w:val="00CA3B72"/>
    <w:rsid w:val="00CB5247"/>
    <w:rsid w:val="00CC3D53"/>
    <w:rsid w:val="00CD1505"/>
    <w:rsid w:val="00CE53BA"/>
    <w:rsid w:val="00CF1447"/>
    <w:rsid w:val="00CF3467"/>
    <w:rsid w:val="00D06269"/>
    <w:rsid w:val="00D15DE8"/>
    <w:rsid w:val="00D201C9"/>
    <w:rsid w:val="00D26DFB"/>
    <w:rsid w:val="00D26FA2"/>
    <w:rsid w:val="00D43A16"/>
    <w:rsid w:val="00D45F3A"/>
    <w:rsid w:val="00D51D55"/>
    <w:rsid w:val="00D75978"/>
    <w:rsid w:val="00D7777A"/>
    <w:rsid w:val="00D8163C"/>
    <w:rsid w:val="00D8735D"/>
    <w:rsid w:val="00D90E88"/>
    <w:rsid w:val="00D97015"/>
    <w:rsid w:val="00DA42FC"/>
    <w:rsid w:val="00DA7B30"/>
    <w:rsid w:val="00DA7BFD"/>
    <w:rsid w:val="00DB24BB"/>
    <w:rsid w:val="00DB2670"/>
    <w:rsid w:val="00DB5235"/>
    <w:rsid w:val="00DC13ED"/>
    <w:rsid w:val="00DC627E"/>
    <w:rsid w:val="00DD0E6A"/>
    <w:rsid w:val="00DD7021"/>
    <w:rsid w:val="00DE33CC"/>
    <w:rsid w:val="00DF69CD"/>
    <w:rsid w:val="00E13EE0"/>
    <w:rsid w:val="00E17809"/>
    <w:rsid w:val="00E20DDA"/>
    <w:rsid w:val="00E34A10"/>
    <w:rsid w:val="00E36373"/>
    <w:rsid w:val="00E43956"/>
    <w:rsid w:val="00E535A6"/>
    <w:rsid w:val="00E53672"/>
    <w:rsid w:val="00E53D13"/>
    <w:rsid w:val="00E57376"/>
    <w:rsid w:val="00E620AB"/>
    <w:rsid w:val="00E62798"/>
    <w:rsid w:val="00E6314E"/>
    <w:rsid w:val="00E66DC1"/>
    <w:rsid w:val="00E671BB"/>
    <w:rsid w:val="00E92945"/>
    <w:rsid w:val="00E93819"/>
    <w:rsid w:val="00EA52C1"/>
    <w:rsid w:val="00EA6810"/>
    <w:rsid w:val="00EB652E"/>
    <w:rsid w:val="00EB74D2"/>
    <w:rsid w:val="00EC48F3"/>
    <w:rsid w:val="00EC6D58"/>
    <w:rsid w:val="00ED064A"/>
    <w:rsid w:val="00ED14F5"/>
    <w:rsid w:val="00EE2724"/>
    <w:rsid w:val="00EF0EB0"/>
    <w:rsid w:val="00EF1F03"/>
    <w:rsid w:val="00EF3689"/>
    <w:rsid w:val="00F14A76"/>
    <w:rsid w:val="00F14E6E"/>
    <w:rsid w:val="00F17DCB"/>
    <w:rsid w:val="00F306D7"/>
    <w:rsid w:val="00F35DE8"/>
    <w:rsid w:val="00F416AA"/>
    <w:rsid w:val="00F50C05"/>
    <w:rsid w:val="00F54218"/>
    <w:rsid w:val="00F6735E"/>
    <w:rsid w:val="00F67834"/>
    <w:rsid w:val="00F774C7"/>
    <w:rsid w:val="00F83EE8"/>
    <w:rsid w:val="00F8472A"/>
    <w:rsid w:val="00F85176"/>
    <w:rsid w:val="00F862E3"/>
    <w:rsid w:val="00F938C2"/>
    <w:rsid w:val="00F96374"/>
    <w:rsid w:val="00F97A62"/>
    <w:rsid w:val="00F97D29"/>
    <w:rsid w:val="00FA28DD"/>
    <w:rsid w:val="00FA4381"/>
    <w:rsid w:val="00FA540D"/>
    <w:rsid w:val="00FA67CE"/>
    <w:rsid w:val="00FB4D14"/>
    <w:rsid w:val="00FB5898"/>
    <w:rsid w:val="00FC2B12"/>
    <w:rsid w:val="00FC7CC0"/>
    <w:rsid w:val="00FD1D77"/>
    <w:rsid w:val="00FD213F"/>
    <w:rsid w:val="00FD7CE5"/>
    <w:rsid w:val="00FE1002"/>
    <w:rsid w:val="00FE2947"/>
    <w:rsid w:val="00FF03A4"/>
    <w:rsid w:val="00FF3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F5D52"/>
  <w15:chartTrackingRefBased/>
  <w15:docId w15:val="{8851C12A-09F6-4FE1-98CF-A10E8EC9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37E7"/>
    <w:rPr>
      <w:rFonts w:ascii="Arial" w:hAnsi="Arial"/>
      <w:sz w:val="24"/>
    </w:rPr>
  </w:style>
  <w:style w:type="paragraph" w:styleId="Nagwek1">
    <w:name w:val="heading 1"/>
    <w:basedOn w:val="Normalny"/>
    <w:next w:val="Normalny"/>
    <w:link w:val="Nagwek1Znak"/>
    <w:qFormat/>
    <w:rsid w:val="00F14A76"/>
    <w:pPr>
      <w:keepNext/>
      <w:keepLines/>
      <w:spacing w:before="360" w:after="120" w:line="240" w:lineRule="auto"/>
      <w:jc w:val="both"/>
      <w:outlineLvl w:val="0"/>
    </w:pPr>
    <w:rPr>
      <w:rFonts w:eastAsiaTheme="majorEastAsia" w:cstheme="majorBidi"/>
      <w:b/>
      <w:szCs w:val="32"/>
    </w:rPr>
  </w:style>
  <w:style w:type="paragraph" w:styleId="Nagwek2">
    <w:name w:val="heading 2"/>
    <w:aliases w:val="Paragraaf,Podtytuł1,Heading 2 AGT ESIA"/>
    <w:basedOn w:val="Normalny"/>
    <w:next w:val="Normalny"/>
    <w:link w:val="Nagwek2Znak"/>
    <w:unhideWhenUsed/>
    <w:qFormat/>
    <w:rsid w:val="00F14A76"/>
    <w:pPr>
      <w:keepNext/>
      <w:keepLines/>
      <w:spacing w:before="40" w:after="0" w:line="360" w:lineRule="auto"/>
      <w:jc w:val="both"/>
      <w:outlineLvl w:val="1"/>
    </w:pPr>
    <w:rPr>
      <w:rFonts w:eastAsiaTheme="majorEastAsia" w:cstheme="majorBidi"/>
      <w:b/>
      <w:szCs w:val="26"/>
    </w:rPr>
  </w:style>
  <w:style w:type="paragraph" w:styleId="Nagwek3">
    <w:name w:val="heading 3"/>
    <w:aliases w:val="Subparagraaf,Podtytuł2,Org Heading 1,h1"/>
    <w:basedOn w:val="Normalny"/>
    <w:next w:val="Normalny"/>
    <w:link w:val="Nagwek3Znak"/>
    <w:unhideWhenUsed/>
    <w:qFormat/>
    <w:rsid w:val="00F14A76"/>
    <w:pPr>
      <w:keepNext/>
      <w:keepLines/>
      <w:spacing w:before="40" w:after="0"/>
      <w:outlineLvl w:val="2"/>
    </w:pPr>
    <w:rPr>
      <w:rFonts w:eastAsiaTheme="majorEastAsia" w:cstheme="majorBidi"/>
      <w:szCs w:val="24"/>
    </w:rPr>
  </w:style>
  <w:style w:type="paragraph" w:styleId="Nagwek4">
    <w:name w:val="heading 4"/>
    <w:aliases w:val="Org Heading 2,h2"/>
    <w:basedOn w:val="Normalny"/>
    <w:next w:val="Normalny"/>
    <w:link w:val="Nagwek4Znak"/>
    <w:qFormat/>
    <w:rsid w:val="00FA540D"/>
    <w:pPr>
      <w:keepNext/>
      <w:spacing w:after="0" w:line="360" w:lineRule="auto"/>
      <w:outlineLvl w:val="3"/>
    </w:pPr>
    <w:rPr>
      <w:rFonts w:eastAsia="Times New Roman" w:cs="Times New Roman"/>
      <w:b/>
      <w:szCs w:val="20"/>
      <w:lang w:val="x-none" w:eastAsia="x-none"/>
    </w:rPr>
  </w:style>
  <w:style w:type="paragraph" w:styleId="Nagwek5">
    <w:name w:val="heading 5"/>
    <w:aliases w:val="Org Heading 3,h3"/>
    <w:basedOn w:val="Normalny"/>
    <w:next w:val="Normalny"/>
    <w:link w:val="Nagwek5Znak"/>
    <w:unhideWhenUsed/>
    <w:qFormat/>
    <w:rsid w:val="00FA540D"/>
    <w:pPr>
      <w:keepNext/>
      <w:keepLines/>
      <w:spacing w:before="40" w:after="0"/>
      <w:outlineLvl w:val="4"/>
    </w:pPr>
    <w:rPr>
      <w:rFonts w:eastAsiaTheme="majorEastAsia" w:cstheme="majorBidi"/>
      <w:b/>
    </w:rPr>
  </w:style>
  <w:style w:type="paragraph" w:styleId="Nagwek6">
    <w:name w:val="heading 6"/>
    <w:basedOn w:val="Normalny"/>
    <w:next w:val="Normalny"/>
    <w:link w:val="Nagwek6Znak"/>
    <w:qFormat/>
    <w:rsid w:val="00A937F0"/>
    <w:pPr>
      <w:keepNext/>
      <w:spacing w:after="0" w:line="240" w:lineRule="auto"/>
      <w:outlineLvl w:val="5"/>
    </w:pPr>
    <w:rPr>
      <w:rFonts w:eastAsia="Times New Roman" w:cs="Times New Roman"/>
      <w:color w:val="000000"/>
      <w:sz w:val="20"/>
      <w:szCs w:val="18"/>
      <w:u w:val="single"/>
      <w:lang w:eastAsia="pl-PL"/>
    </w:rPr>
  </w:style>
  <w:style w:type="paragraph" w:styleId="Nagwek7">
    <w:name w:val="heading 7"/>
    <w:basedOn w:val="Normalny"/>
    <w:next w:val="Normalny"/>
    <w:link w:val="Nagwek7Znak"/>
    <w:qFormat/>
    <w:rsid w:val="00A937F0"/>
    <w:pPr>
      <w:keepNext/>
      <w:spacing w:after="0" w:line="360" w:lineRule="auto"/>
      <w:ind w:left="540"/>
      <w:outlineLvl w:val="6"/>
    </w:pPr>
    <w:rPr>
      <w:rFonts w:eastAsia="Times New Roman" w:cs="Arial"/>
      <w:szCs w:val="20"/>
      <w:lang w:eastAsia="pl-PL"/>
    </w:rPr>
  </w:style>
  <w:style w:type="paragraph" w:styleId="Nagwek8">
    <w:name w:val="heading 8"/>
    <w:basedOn w:val="Normalny"/>
    <w:next w:val="Normalny"/>
    <w:link w:val="Nagwek8Znak"/>
    <w:qFormat/>
    <w:rsid w:val="00A937F0"/>
    <w:pPr>
      <w:keepNext/>
      <w:autoSpaceDE w:val="0"/>
      <w:autoSpaceDN w:val="0"/>
      <w:adjustRightInd w:val="0"/>
      <w:spacing w:after="0" w:line="240" w:lineRule="auto"/>
      <w:outlineLvl w:val="7"/>
    </w:pPr>
    <w:rPr>
      <w:rFonts w:eastAsia="Times New Roman" w:cs="Arial"/>
      <w:b/>
      <w:bCs/>
      <w:szCs w:val="24"/>
      <w:lang w:eastAsia="pl-PL"/>
    </w:rPr>
  </w:style>
  <w:style w:type="paragraph" w:styleId="Nagwek9">
    <w:name w:val="heading 9"/>
    <w:basedOn w:val="Normalny"/>
    <w:next w:val="Normalny"/>
    <w:link w:val="Nagwek9Znak"/>
    <w:qFormat/>
    <w:rsid w:val="00A937F0"/>
    <w:pPr>
      <w:keepNext/>
      <w:autoSpaceDE w:val="0"/>
      <w:autoSpaceDN w:val="0"/>
      <w:adjustRightInd w:val="0"/>
      <w:spacing w:after="0" w:line="240" w:lineRule="auto"/>
      <w:outlineLvl w:val="8"/>
    </w:pPr>
    <w:rPr>
      <w:rFonts w:eastAsia="Times New Roman" w:cs="Arial"/>
      <w:b/>
      <w:bCs/>
      <w:color w:val="00000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qFormat/>
    <w:rsid w:val="007337E7"/>
    <w:pPr>
      <w:spacing w:after="0" w:line="240" w:lineRule="auto"/>
    </w:pPr>
    <w:rPr>
      <w:rFonts w:ascii="Arial" w:hAnsi="Arial"/>
      <w:sz w:val="24"/>
    </w:rPr>
  </w:style>
  <w:style w:type="character" w:customStyle="1" w:styleId="Nagwek1Znak">
    <w:name w:val="Nagłówek 1 Znak"/>
    <w:basedOn w:val="Domylnaczcionkaakapitu"/>
    <w:link w:val="Nagwek1"/>
    <w:rsid w:val="00F14A76"/>
    <w:rPr>
      <w:rFonts w:ascii="Arial" w:eastAsiaTheme="majorEastAsia" w:hAnsi="Arial" w:cstheme="majorBidi"/>
      <w:b/>
      <w:sz w:val="24"/>
      <w:szCs w:val="32"/>
    </w:rPr>
  </w:style>
  <w:style w:type="character" w:customStyle="1" w:styleId="Nagwek2Znak">
    <w:name w:val="Nagłówek 2 Znak"/>
    <w:aliases w:val="Paragraaf Znak,Podtytuł1 Znak,Heading 2 AGT ESIA Znak"/>
    <w:basedOn w:val="Domylnaczcionkaakapitu"/>
    <w:link w:val="Nagwek2"/>
    <w:rsid w:val="00F14A76"/>
    <w:rPr>
      <w:rFonts w:ascii="Arial" w:eastAsiaTheme="majorEastAsia" w:hAnsi="Arial" w:cstheme="majorBidi"/>
      <w:b/>
      <w:sz w:val="24"/>
      <w:szCs w:val="26"/>
    </w:rPr>
  </w:style>
  <w:style w:type="paragraph" w:styleId="Akapitzlist">
    <w:name w:val="List Paragraph"/>
    <w:aliases w:val="Akapit z,Akapit z listą3,normalny tekst,Normal,Numerowanie,Akapit z listą31,List Paragraph,SR_Akapit z listą,Wypunktowanie,Normal2,Punktator,tekst normalny,Asia 2  Akapit z listą,Eko punkty,podpunkt,NOWY,Kolorowa lista — akcent 11"/>
    <w:basedOn w:val="Normalny"/>
    <w:link w:val="AkapitzlistZnak"/>
    <w:uiPriority w:val="34"/>
    <w:qFormat/>
    <w:rsid w:val="00497A5E"/>
    <w:pPr>
      <w:spacing w:after="200" w:line="276" w:lineRule="auto"/>
      <w:ind w:left="720"/>
      <w:contextualSpacing/>
    </w:pPr>
    <w:rPr>
      <w:rFonts w:eastAsia="Times New Roman" w:cs="Times New Roman"/>
      <w:lang w:eastAsia="pl-PL"/>
    </w:rPr>
  </w:style>
  <w:style w:type="character" w:customStyle="1" w:styleId="AkapitzlistZnak">
    <w:name w:val="Akapit z listą Znak"/>
    <w:aliases w:val="Akapit z Znak,Akapit z listą3 Znak,normalny tekst Znak,Normal Znak,Numerowanie Znak,Akapit z listą31 Znak,List Paragraph Znak,SR_Akapit z listą Znak,Wypunktowanie Znak,Normal2 Znak,Punktator Znak,tekst normalny Znak,Eko punkty Znak"/>
    <w:link w:val="Akapitzlist"/>
    <w:uiPriority w:val="34"/>
    <w:qFormat/>
    <w:rsid w:val="00497A5E"/>
    <w:rPr>
      <w:rFonts w:ascii="Arial" w:eastAsia="Times New Roman" w:hAnsi="Arial" w:cs="Times New Roman"/>
      <w:sz w:val="24"/>
      <w:lang w:eastAsia="pl-PL"/>
    </w:rPr>
  </w:style>
  <w:style w:type="paragraph" w:customStyle="1" w:styleId="text-justify1">
    <w:name w:val="text-justify1"/>
    <w:basedOn w:val="Normalny"/>
    <w:rsid w:val="007337E7"/>
    <w:pPr>
      <w:spacing w:before="100" w:beforeAutospacing="1" w:after="100" w:afterAutospacing="1" w:line="240" w:lineRule="auto"/>
    </w:pPr>
    <w:rPr>
      <w:rFonts w:ascii="Times New Roman" w:eastAsia="Times New Roman" w:hAnsi="Times New Roman" w:cs="Times New Roman"/>
      <w:szCs w:val="24"/>
      <w:lang w:eastAsia="pl-PL"/>
    </w:rPr>
  </w:style>
  <w:style w:type="paragraph" w:styleId="Nagwek">
    <w:name w:val="header"/>
    <w:aliases w:val="Nagłówek strony"/>
    <w:basedOn w:val="Normalny"/>
    <w:link w:val="NagwekZnak"/>
    <w:uiPriority w:val="99"/>
    <w:unhideWhenUsed/>
    <w:rsid w:val="000D66EB"/>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0D66EB"/>
    <w:rPr>
      <w:rFonts w:ascii="Arial" w:hAnsi="Arial"/>
      <w:sz w:val="24"/>
    </w:rPr>
  </w:style>
  <w:style w:type="paragraph" w:styleId="Stopka">
    <w:name w:val="footer"/>
    <w:basedOn w:val="Normalny"/>
    <w:link w:val="StopkaZnak"/>
    <w:uiPriority w:val="99"/>
    <w:unhideWhenUsed/>
    <w:rsid w:val="000D66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66EB"/>
    <w:rPr>
      <w:rFonts w:ascii="Arial" w:hAnsi="Arial"/>
      <w:sz w:val="24"/>
    </w:rPr>
  </w:style>
  <w:style w:type="character" w:styleId="Hipercze">
    <w:name w:val="Hyperlink"/>
    <w:basedOn w:val="Domylnaczcionkaakapitu"/>
    <w:uiPriority w:val="99"/>
    <w:unhideWhenUsed/>
    <w:rsid w:val="00241F4B"/>
    <w:rPr>
      <w:color w:val="0563C1" w:themeColor="hyperlink"/>
      <w:u w:val="single"/>
    </w:rPr>
  </w:style>
  <w:style w:type="character" w:customStyle="1" w:styleId="Nierozpoznanawzmianka1">
    <w:name w:val="Nierozpoznana wzmianka1"/>
    <w:basedOn w:val="Domylnaczcionkaakapitu"/>
    <w:uiPriority w:val="99"/>
    <w:semiHidden/>
    <w:unhideWhenUsed/>
    <w:rsid w:val="00241F4B"/>
    <w:rPr>
      <w:color w:val="605E5C"/>
      <w:shd w:val="clear" w:color="auto" w:fill="E1DFDD"/>
    </w:rPr>
  </w:style>
  <w:style w:type="character" w:customStyle="1" w:styleId="Nagwek3Znak">
    <w:name w:val="Nagłówek 3 Znak"/>
    <w:aliases w:val="Subparagraaf Znak,Podtytuł2 Znak,Org Heading 1 Znak,h1 Znak"/>
    <w:basedOn w:val="Domylnaczcionkaakapitu"/>
    <w:link w:val="Nagwek3"/>
    <w:rsid w:val="00F14A76"/>
    <w:rPr>
      <w:rFonts w:ascii="Arial" w:eastAsiaTheme="majorEastAsia" w:hAnsi="Arial" w:cstheme="majorBidi"/>
      <w:sz w:val="24"/>
      <w:szCs w:val="24"/>
    </w:rPr>
  </w:style>
  <w:style w:type="paragraph" w:styleId="Tekstdymka">
    <w:name w:val="Balloon Text"/>
    <w:basedOn w:val="Normalny"/>
    <w:link w:val="TekstdymkaZnak"/>
    <w:uiPriority w:val="99"/>
    <w:unhideWhenUsed/>
    <w:rsid w:val="007959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rsid w:val="00795901"/>
    <w:rPr>
      <w:rFonts w:ascii="Segoe UI" w:hAnsi="Segoe UI" w:cs="Segoe UI"/>
      <w:sz w:val="18"/>
      <w:szCs w:val="18"/>
    </w:rPr>
  </w:style>
  <w:style w:type="paragraph" w:styleId="Tekstpodstawowy">
    <w:name w:val="Body Text"/>
    <w:aliases w:val="Tekst podstawowy  Ja,anita1,a2,block style,Odstęp,Brødtekst Tegn Tegn,Corps de texte Car,termo,Body Text Char2 Znak,Body Text Char Char Znak,Body Text Char1 Char1 Char Znak,Body Text Char Char1 Char Char Znak,bt"/>
    <w:basedOn w:val="Normalny"/>
    <w:link w:val="TekstpodstawowyZnak"/>
    <w:rsid w:val="001D1D62"/>
    <w:pPr>
      <w:spacing w:after="0" w:line="240" w:lineRule="auto"/>
      <w:jc w:val="both"/>
    </w:pPr>
    <w:rPr>
      <w:rFonts w:ascii="Times New Roman" w:eastAsia="Times New Roman" w:hAnsi="Times New Roman" w:cs="Times New Roman"/>
      <w:szCs w:val="20"/>
      <w:lang w:eastAsia="pl-PL"/>
    </w:rPr>
  </w:style>
  <w:style w:type="character" w:customStyle="1" w:styleId="TekstpodstawowyZnak">
    <w:name w:val="Tekst podstawowy Znak"/>
    <w:aliases w:val="Tekst podstawowy  Ja Znak,anita1 Znak,a2 Znak,block style Znak,Odstęp Znak,Brødtekst Tegn Tegn Znak1,Corps de texte Car Znak1,termo Znak1,Body Text Char2 Znak Znak1,Body Text Char Char Znak Znak1,bt Znak"/>
    <w:basedOn w:val="Domylnaczcionkaakapitu"/>
    <w:link w:val="Tekstpodstawowy"/>
    <w:rsid w:val="001D1D62"/>
    <w:rPr>
      <w:rFonts w:ascii="Times New Roman" w:eastAsia="Times New Roman" w:hAnsi="Times New Roman" w:cs="Times New Roman"/>
      <w:sz w:val="24"/>
      <w:szCs w:val="20"/>
      <w:lang w:eastAsia="pl-PL"/>
    </w:rPr>
  </w:style>
  <w:style w:type="paragraph" w:customStyle="1" w:styleId="JSpodstawowy">
    <w:name w:val="JSpodstawowy"/>
    <w:basedOn w:val="Normalny"/>
    <w:rsid w:val="006F667D"/>
    <w:pPr>
      <w:widowControl w:val="0"/>
      <w:overflowPunct w:val="0"/>
      <w:autoSpaceDE w:val="0"/>
      <w:autoSpaceDN w:val="0"/>
      <w:adjustRightInd w:val="0"/>
      <w:spacing w:after="120" w:line="240" w:lineRule="auto"/>
      <w:jc w:val="both"/>
    </w:pPr>
    <w:rPr>
      <w:rFonts w:ascii="Times New Roman" w:eastAsia="Times New Roman" w:hAnsi="Times New Roman" w:cs="Times New Roman"/>
      <w:szCs w:val="20"/>
      <w:lang w:eastAsia="pl-PL"/>
    </w:rPr>
  </w:style>
  <w:style w:type="character" w:customStyle="1" w:styleId="Nagwek4Znak">
    <w:name w:val="Nagłówek 4 Znak"/>
    <w:aliases w:val="Org Heading 2 Znak,h2 Znak"/>
    <w:basedOn w:val="Domylnaczcionkaakapitu"/>
    <w:link w:val="Nagwek4"/>
    <w:rsid w:val="00FA540D"/>
    <w:rPr>
      <w:rFonts w:ascii="Arial" w:eastAsia="Times New Roman" w:hAnsi="Arial" w:cs="Times New Roman"/>
      <w:b/>
      <w:sz w:val="24"/>
      <w:szCs w:val="20"/>
      <w:lang w:val="x-none" w:eastAsia="x-none"/>
    </w:rPr>
  </w:style>
  <w:style w:type="character" w:styleId="Numerstrony">
    <w:name w:val="page number"/>
    <w:basedOn w:val="Domylnaczcionkaakapitu"/>
    <w:rsid w:val="00681636"/>
  </w:style>
  <w:style w:type="table" w:styleId="Tabela-Siatka">
    <w:name w:val="Table Grid"/>
    <w:basedOn w:val="Standardowy"/>
    <w:uiPriority w:val="39"/>
    <w:rsid w:val="0068163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68163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wcity">
    <w:name w:val="Body Text Indent"/>
    <w:basedOn w:val="Normalny"/>
    <w:link w:val="TekstpodstawowywcityZnak"/>
    <w:rsid w:val="00681636"/>
    <w:pPr>
      <w:spacing w:after="120" w:line="276" w:lineRule="auto"/>
      <w:ind w:left="283"/>
    </w:pPr>
    <w:rPr>
      <w:rFonts w:ascii="Calibri" w:eastAsia="Calibri" w:hAnsi="Calibri" w:cs="Times New Roman"/>
      <w:sz w:val="22"/>
    </w:rPr>
  </w:style>
  <w:style w:type="character" w:customStyle="1" w:styleId="TekstpodstawowywcityZnak">
    <w:name w:val="Tekst podstawowy wcięty Znak"/>
    <w:basedOn w:val="Domylnaczcionkaakapitu"/>
    <w:link w:val="Tekstpodstawowywcity"/>
    <w:qFormat/>
    <w:rsid w:val="00681636"/>
    <w:rPr>
      <w:rFonts w:ascii="Calibri" w:eastAsia="Calibri" w:hAnsi="Calibri" w:cs="Times New Roman"/>
    </w:rPr>
  </w:style>
  <w:style w:type="character" w:customStyle="1" w:styleId="apple-converted-space">
    <w:name w:val="apple-converted-space"/>
    <w:basedOn w:val="Domylnaczcionkaakapitu"/>
    <w:rsid w:val="00681636"/>
  </w:style>
  <w:style w:type="character" w:customStyle="1" w:styleId="pkttabelaChar">
    <w:name w:val="pkt tabela Char"/>
    <w:link w:val="pkttabela"/>
    <w:uiPriority w:val="99"/>
    <w:locked/>
    <w:rsid w:val="00681636"/>
    <w:rPr>
      <w:rFonts w:ascii="Arial Narrow" w:hAnsi="Arial Narrow"/>
      <w:sz w:val="24"/>
      <w:szCs w:val="24"/>
    </w:rPr>
  </w:style>
  <w:style w:type="paragraph" w:customStyle="1" w:styleId="pkttabela">
    <w:name w:val="pkt tabela"/>
    <w:basedOn w:val="Normalny"/>
    <w:link w:val="pkttabelaChar"/>
    <w:uiPriority w:val="99"/>
    <w:rsid w:val="00681636"/>
    <w:pPr>
      <w:tabs>
        <w:tab w:val="num" w:pos="720"/>
      </w:tabs>
      <w:spacing w:before="20" w:after="20" w:line="240" w:lineRule="auto"/>
      <w:ind w:left="175" w:hanging="142"/>
      <w:contextualSpacing/>
      <w:jc w:val="both"/>
    </w:pPr>
    <w:rPr>
      <w:rFonts w:ascii="Arial Narrow" w:hAnsi="Arial Narrow"/>
      <w:szCs w:val="24"/>
    </w:rPr>
  </w:style>
  <w:style w:type="paragraph" w:styleId="Tekstpodstawowy2">
    <w:name w:val="Body Text 2"/>
    <w:basedOn w:val="Normalny"/>
    <w:link w:val="Tekstpodstawowy2Znak"/>
    <w:uiPriority w:val="99"/>
    <w:unhideWhenUsed/>
    <w:rsid w:val="00681636"/>
    <w:pPr>
      <w:spacing w:after="120" w:line="480" w:lineRule="auto"/>
    </w:pPr>
    <w:rPr>
      <w:rFonts w:ascii="Times New Roman" w:eastAsia="Times New Roman" w:hAnsi="Times New Roman" w:cs="Times New Roman"/>
      <w:szCs w:val="24"/>
      <w:lang w:eastAsia="pl-PL"/>
    </w:rPr>
  </w:style>
  <w:style w:type="character" w:customStyle="1" w:styleId="Tekstpodstawowy2Znak">
    <w:name w:val="Tekst podstawowy 2 Znak"/>
    <w:basedOn w:val="Domylnaczcionkaakapitu"/>
    <w:link w:val="Tekstpodstawowy2"/>
    <w:uiPriority w:val="99"/>
    <w:rsid w:val="00681636"/>
    <w:rPr>
      <w:rFonts w:ascii="Times New Roman" w:eastAsia="Times New Roman" w:hAnsi="Times New Roman" w:cs="Times New Roman"/>
      <w:sz w:val="24"/>
      <w:szCs w:val="24"/>
      <w:lang w:eastAsia="pl-PL"/>
    </w:rPr>
  </w:style>
  <w:style w:type="paragraph" w:customStyle="1" w:styleId="WW-Tekstpodstawowywcity3">
    <w:name w:val="WW-Tekst podstawowy wcięty 3"/>
    <w:basedOn w:val="Normalny"/>
    <w:rsid w:val="00681636"/>
    <w:pPr>
      <w:suppressAutoHyphens/>
      <w:spacing w:after="0" w:line="360" w:lineRule="auto"/>
      <w:ind w:firstLine="708"/>
      <w:jc w:val="both"/>
    </w:pPr>
    <w:rPr>
      <w:rFonts w:ascii="Times New Roman" w:eastAsia="Times New Roman" w:hAnsi="Times New Roman" w:cs="Times New Roman"/>
      <w:szCs w:val="20"/>
      <w:lang w:eastAsia="pl-PL"/>
    </w:rPr>
  </w:style>
  <w:style w:type="paragraph" w:styleId="Tekstpodstawowywcity2">
    <w:name w:val="Body Text Indent 2"/>
    <w:basedOn w:val="Normalny"/>
    <w:link w:val="Tekstpodstawowywcity2Znak"/>
    <w:unhideWhenUsed/>
    <w:rsid w:val="00681636"/>
    <w:pPr>
      <w:spacing w:after="120" w:line="480" w:lineRule="auto"/>
      <w:ind w:left="283"/>
    </w:pPr>
    <w:rPr>
      <w:rFonts w:ascii="Times New Roman" w:eastAsia="Times New Roman" w:hAnsi="Times New Roman" w:cs="Times New Roman"/>
      <w:szCs w:val="24"/>
      <w:lang w:eastAsia="pl-PL"/>
    </w:rPr>
  </w:style>
  <w:style w:type="character" w:customStyle="1" w:styleId="Tekstpodstawowywcity2Znak">
    <w:name w:val="Tekst podstawowy wcięty 2 Znak"/>
    <w:basedOn w:val="Domylnaczcionkaakapitu"/>
    <w:link w:val="Tekstpodstawowywcity2"/>
    <w:rsid w:val="00681636"/>
    <w:rPr>
      <w:rFonts w:ascii="Times New Roman" w:eastAsia="Times New Roman" w:hAnsi="Times New Roman" w:cs="Times New Roman"/>
      <w:sz w:val="24"/>
      <w:szCs w:val="24"/>
      <w:lang w:eastAsia="pl-PL"/>
    </w:rPr>
  </w:style>
  <w:style w:type="paragraph" w:customStyle="1" w:styleId="W3pz">
    <w:name w:val="W 3 pz"/>
    <w:basedOn w:val="Normalny"/>
    <w:rsid w:val="00681636"/>
    <w:pPr>
      <w:tabs>
        <w:tab w:val="left" w:pos="360"/>
      </w:tabs>
      <w:overflowPunct w:val="0"/>
      <w:autoSpaceDE w:val="0"/>
      <w:autoSpaceDN w:val="0"/>
      <w:adjustRightInd w:val="0"/>
      <w:spacing w:after="80" w:line="300" w:lineRule="exact"/>
      <w:ind w:left="641" w:hanging="357"/>
      <w:jc w:val="both"/>
      <w:textAlignment w:val="baseline"/>
    </w:pPr>
    <w:rPr>
      <w:rFonts w:eastAsia="Times New Roman" w:cs="Times New Roman"/>
      <w:sz w:val="22"/>
      <w:szCs w:val="20"/>
      <w:lang w:eastAsia="pl-PL"/>
    </w:rPr>
  </w:style>
  <w:style w:type="paragraph" w:styleId="Tekstprzypisukocowego">
    <w:name w:val="endnote text"/>
    <w:basedOn w:val="Normalny"/>
    <w:link w:val="TekstprzypisukocowegoZnak"/>
    <w:semiHidden/>
    <w:unhideWhenUsed/>
    <w:rsid w:val="0068163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81636"/>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681636"/>
    <w:rPr>
      <w:vertAlign w:val="superscript"/>
    </w:rPr>
  </w:style>
  <w:style w:type="paragraph" w:customStyle="1" w:styleId="pkt">
    <w:name w:val="pkt"/>
    <w:basedOn w:val="Akapitzlist"/>
    <w:link w:val="pktZnak"/>
    <w:qFormat/>
    <w:rsid w:val="00681636"/>
    <w:pPr>
      <w:numPr>
        <w:numId w:val="1"/>
      </w:numPr>
      <w:spacing w:before="60" w:after="60" w:line="312" w:lineRule="auto"/>
      <w:jc w:val="both"/>
    </w:pPr>
    <w:rPr>
      <w:sz w:val="20"/>
      <w:szCs w:val="24"/>
    </w:rPr>
  </w:style>
  <w:style w:type="character" w:customStyle="1" w:styleId="pktZnak">
    <w:name w:val="pkt Znak"/>
    <w:basedOn w:val="Domylnaczcionkaakapitu"/>
    <w:link w:val="pkt"/>
    <w:rsid w:val="00681636"/>
    <w:rPr>
      <w:rFonts w:ascii="Arial" w:eastAsia="Times New Roman" w:hAnsi="Arial" w:cs="Times New Roman"/>
      <w:sz w:val="20"/>
      <w:szCs w:val="24"/>
      <w:lang w:eastAsia="pl-PL"/>
    </w:rPr>
  </w:style>
  <w:style w:type="paragraph" w:customStyle="1" w:styleId="TableContents">
    <w:name w:val="Table Contents"/>
    <w:basedOn w:val="Normalny"/>
    <w:rsid w:val="00681636"/>
    <w:pPr>
      <w:widowControl w:val="0"/>
      <w:suppressLineNumbers/>
      <w:suppressAutoHyphens/>
      <w:autoSpaceDN w:val="0"/>
      <w:spacing w:after="0" w:line="240" w:lineRule="auto"/>
      <w:textAlignment w:val="baseline"/>
    </w:pPr>
    <w:rPr>
      <w:rFonts w:ascii="Liberation Serif" w:eastAsia="SimSun" w:hAnsi="Liberation Serif" w:cs="Mangal"/>
      <w:kern w:val="3"/>
      <w:szCs w:val="24"/>
      <w:lang w:eastAsia="zh-CN" w:bidi="hi-IN"/>
    </w:rPr>
  </w:style>
  <w:style w:type="paragraph" w:customStyle="1" w:styleId="Gwka">
    <w:name w:val="Główka"/>
    <w:basedOn w:val="Normalny"/>
    <w:uiPriority w:val="99"/>
    <w:rsid w:val="00681636"/>
    <w:pPr>
      <w:tabs>
        <w:tab w:val="center" w:pos="4536"/>
        <w:tab w:val="right" w:pos="9072"/>
      </w:tabs>
      <w:spacing w:after="0" w:line="240" w:lineRule="auto"/>
    </w:pPr>
    <w:rPr>
      <w:rFonts w:ascii="Times New Roman" w:eastAsia="Times New Roman" w:hAnsi="Times New Roman" w:cs="Times New Roman"/>
      <w:szCs w:val="24"/>
      <w:lang w:val="x-none" w:eastAsia="x-none"/>
    </w:rPr>
  </w:style>
  <w:style w:type="paragraph" w:customStyle="1" w:styleId="Wcicietrecitekstu">
    <w:name w:val="Wcięcie treści tekstu"/>
    <w:basedOn w:val="Normalny"/>
    <w:uiPriority w:val="99"/>
    <w:rsid w:val="00681636"/>
    <w:pPr>
      <w:spacing w:after="120" w:line="276" w:lineRule="auto"/>
      <w:ind w:left="283"/>
    </w:pPr>
    <w:rPr>
      <w:rFonts w:ascii="Calibri" w:eastAsia="Calibri" w:hAnsi="Calibri" w:cs="Times New Roman"/>
      <w:sz w:val="22"/>
    </w:rPr>
  </w:style>
  <w:style w:type="character" w:customStyle="1" w:styleId="Nagwek5Znak">
    <w:name w:val="Nagłówek 5 Znak"/>
    <w:aliases w:val="Org Heading 3 Znak,h3 Znak"/>
    <w:basedOn w:val="Domylnaczcionkaakapitu"/>
    <w:link w:val="Nagwek5"/>
    <w:rsid w:val="00FA540D"/>
    <w:rPr>
      <w:rFonts w:ascii="Arial" w:eastAsiaTheme="majorEastAsia" w:hAnsi="Arial" w:cstheme="majorBidi"/>
      <w:b/>
      <w:sz w:val="24"/>
    </w:rPr>
  </w:style>
  <w:style w:type="character" w:customStyle="1" w:styleId="Nagwek6Znak">
    <w:name w:val="Nagłówek 6 Znak"/>
    <w:basedOn w:val="Domylnaczcionkaakapitu"/>
    <w:link w:val="Nagwek6"/>
    <w:rsid w:val="00A937F0"/>
    <w:rPr>
      <w:rFonts w:ascii="Arial" w:eastAsia="Times New Roman" w:hAnsi="Arial" w:cs="Times New Roman"/>
      <w:color w:val="000000"/>
      <w:sz w:val="20"/>
      <w:szCs w:val="18"/>
      <w:u w:val="single"/>
      <w:lang w:eastAsia="pl-PL"/>
    </w:rPr>
  </w:style>
  <w:style w:type="character" w:customStyle="1" w:styleId="Nagwek7Znak">
    <w:name w:val="Nagłówek 7 Znak"/>
    <w:basedOn w:val="Domylnaczcionkaakapitu"/>
    <w:link w:val="Nagwek7"/>
    <w:rsid w:val="00A937F0"/>
    <w:rPr>
      <w:rFonts w:ascii="Arial" w:eastAsia="Times New Roman" w:hAnsi="Arial" w:cs="Arial"/>
      <w:sz w:val="24"/>
      <w:szCs w:val="20"/>
      <w:lang w:eastAsia="pl-PL"/>
    </w:rPr>
  </w:style>
  <w:style w:type="character" w:customStyle="1" w:styleId="Nagwek8Znak">
    <w:name w:val="Nagłówek 8 Znak"/>
    <w:basedOn w:val="Domylnaczcionkaakapitu"/>
    <w:link w:val="Nagwek8"/>
    <w:rsid w:val="00A937F0"/>
    <w:rPr>
      <w:rFonts w:ascii="Arial" w:eastAsia="Times New Roman" w:hAnsi="Arial" w:cs="Arial"/>
      <w:b/>
      <w:bCs/>
      <w:sz w:val="24"/>
      <w:szCs w:val="24"/>
      <w:lang w:eastAsia="pl-PL"/>
    </w:rPr>
  </w:style>
  <w:style w:type="character" w:customStyle="1" w:styleId="Nagwek9Znak">
    <w:name w:val="Nagłówek 9 Znak"/>
    <w:basedOn w:val="Domylnaczcionkaakapitu"/>
    <w:link w:val="Nagwek9"/>
    <w:rsid w:val="00A937F0"/>
    <w:rPr>
      <w:rFonts w:ascii="Arial" w:eastAsia="Times New Roman" w:hAnsi="Arial" w:cs="Arial"/>
      <w:b/>
      <w:bCs/>
      <w:color w:val="000000"/>
      <w:sz w:val="24"/>
      <w:szCs w:val="24"/>
      <w:lang w:eastAsia="pl-PL"/>
    </w:rPr>
  </w:style>
  <w:style w:type="paragraph" w:customStyle="1" w:styleId="Standardowy0">
    <w:name w:val="Standardowy_"/>
    <w:rsid w:val="00A937F0"/>
    <w:pPr>
      <w:widowControl w:val="0"/>
      <w:tabs>
        <w:tab w:val="left" w:pos="-720"/>
      </w:tabs>
      <w:suppressAutoHyphens/>
      <w:spacing w:after="0" w:line="240" w:lineRule="auto"/>
      <w:jc w:val="both"/>
    </w:pPr>
    <w:rPr>
      <w:rFonts w:ascii="Times New Roman" w:eastAsia="Times New Roman" w:hAnsi="Times New Roman" w:cs="Times New Roman"/>
      <w:snapToGrid w:val="0"/>
      <w:spacing w:val="-3"/>
      <w:sz w:val="24"/>
      <w:szCs w:val="20"/>
      <w:lang w:val="en-US" w:eastAsia="pl-PL"/>
    </w:rPr>
  </w:style>
  <w:style w:type="paragraph" w:customStyle="1" w:styleId="zwyky">
    <w:name w:val="zwykły"/>
    <w:basedOn w:val="Normalny"/>
    <w:rsid w:val="00A937F0"/>
    <w:pPr>
      <w:overflowPunct w:val="0"/>
      <w:autoSpaceDE w:val="0"/>
      <w:spacing w:after="60" w:line="360" w:lineRule="auto"/>
      <w:jc w:val="both"/>
      <w:textAlignment w:val="baseline"/>
    </w:pPr>
    <w:rPr>
      <w:rFonts w:eastAsia="Times New Roman" w:cs="Times New Roman"/>
      <w:sz w:val="22"/>
      <w:szCs w:val="20"/>
      <w:lang w:eastAsia="ar-SA"/>
    </w:rPr>
  </w:style>
  <w:style w:type="paragraph" w:customStyle="1" w:styleId="tab">
    <w:name w:val="tab"/>
    <w:basedOn w:val="Normalny"/>
    <w:rsid w:val="00A937F0"/>
    <w:pPr>
      <w:tabs>
        <w:tab w:val="left" w:pos="227"/>
      </w:tabs>
      <w:spacing w:before="40" w:after="40" w:line="240" w:lineRule="auto"/>
    </w:pPr>
    <w:rPr>
      <w:rFonts w:eastAsia="Times New Roman" w:cs="Times New Roman"/>
      <w:sz w:val="18"/>
      <w:szCs w:val="20"/>
      <w:lang w:eastAsia="pl-PL"/>
    </w:rPr>
  </w:style>
  <w:style w:type="character" w:customStyle="1" w:styleId="NormalTableZnak">
    <w:name w:val="Normal Table Znak"/>
    <w:basedOn w:val="Domylnaczcionkaakapitu"/>
    <w:rsid w:val="00A937F0"/>
    <w:rPr>
      <w:noProof w:val="0"/>
      <w:sz w:val="24"/>
      <w:lang w:val="pl-PL" w:eastAsia="pl-PL" w:bidi="ar-SA"/>
    </w:rPr>
  </w:style>
  <w:style w:type="paragraph" w:customStyle="1" w:styleId="TekstpodstawowynumerowanieOdstpblockstylea2">
    <w:name w:val="Tekst podstawowy.numerowanie.Odstęp.block style.a2"/>
    <w:basedOn w:val="Normalny"/>
    <w:rsid w:val="00A937F0"/>
    <w:pPr>
      <w:widowControl w:val="0"/>
      <w:tabs>
        <w:tab w:val="left" w:pos="1105"/>
        <w:tab w:val="left" w:pos="1808"/>
      </w:tabs>
      <w:spacing w:after="0" w:line="430" w:lineRule="exact"/>
      <w:jc w:val="both"/>
    </w:pPr>
    <w:rPr>
      <w:rFonts w:ascii="Times New Roman" w:eastAsia="Times New Roman" w:hAnsi="Times New Roman" w:cs="Times New Roman"/>
      <w:szCs w:val="20"/>
      <w:lang w:eastAsia="pl-PL"/>
    </w:rPr>
  </w:style>
  <w:style w:type="paragraph" w:customStyle="1" w:styleId="Standard">
    <w:name w:val="Standard"/>
    <w:rsid w:val="00A937F0"/>
    <w:pPr>
      <w:suppressAutoHyphens/>
      <w:autoSpaceDN w:val="0"/>
      <w:spacing w:after="0" w:line="240" w:lineRule="auto"/>
    </w:pPr>
    <w:rPr>
      <w:rFonts w:ascii="Arial" w:eastAsia="SimSun" w:hAnsi="Arial" w:cs="Arial, sans-serif"/>
      <w:kern w:val="3"/>
      <w:sz w:val="24"/>
      <w:szCs w:val="24"/>
      <w:lang w:eastAsia="zh-CN"/>
    </w:rPr>
  </w:style>
  <w:style w:type="paragraph" w:customStyle="1" w:styleId="q">
    <w:name w:val="q"/>
    <w:basedOn w:val="Normalny"/>
    <w:qFormat/>
    <w:rsid w:val="00A937F0"/>
    <w:pPr>
      <w:spacing w:after="0" w:line="240" w:lineRule="auto"/>
      <w:ind w:firstLine="567"/>
      <w:jc w:val="both"/>
    </w:pPr>
    <w:rPr>
      <w:rFonts w:ascii="Times New Roman" w:eastAsia="Calibri" w:hAnsi="Times New Roman" w:cs="Times New Roman"/>
      <w:szCs w:val="24"/>
      <w:lang w:eastAsia="pl-PL"/>
    </w:rPr>
  </w:style>
  <w:style w:type="character" w:customStyle="1" w:styleId="Teksttreci">
    <w:name w:val="Tekst treści_"/>
    <w:link w:val="Teksttreci1"/>
    <w:rsid w:val="00A937F0"/>
    <w:rPr>
      <w:shd w:val="clear" w:color="auto" w:fill="FFFFFF"/>
    </w:rPr>
  </w:style>
  <w:style w:type="paragraph" w:customStyle="1" w:styleId="Teksttreci1">
    <w:name w:val="Tekst treści1"/>
    <w:basedOn w:val="Normalny"/>
    <w:link w:val="Teksttreci"/>
    <w:rsid w:val="00A937F0"/>
    <w:pPr>
      <w:shd w:val="clear" w:color="auto" w:fill="FFFFFF"/>
      <w:spacing w:before="180" w:beforeAutospacing="1" w:after="1500" w:line="411" w:lineRule="exact"/>
      <w:ind w:right="-57" w:hanging="720"/>
      <w:jc w:val="center"/>
    </w:pPr>
    <w:rPr>
      <w:rFonts w:asciiTheme="minorHAnsi" w:hAnsiTheme="minorHAnsi"/>
      <w:sz w:val="22"/>
    </w:rPr>
  </w:style>
  <w:style w:type="character" w:customStyle="1" w:styleId="FontStyle170">
    <w:name w:val="Font Style170"/>
    <w:rsid w:val="00A937F0"/>
    <w:rPr>
      <w:rFonts w:ascii="Franklin Gothic Book" w:hAnsi="Franklin Gothic Book" w:cs="Franklin Gothic Book"/>
      <w:sz w:val="18"/>
      <w:szCs w:val="18"/>
    </w:rPr>
  </w:style>
  <w:style w:type="paragraph" w:customStyle="1" w:styleId="w">
    <w:name w:val="w"/>
    <w:basedOn w:val="Teksttreci1"/>
    <w:qFormat/>
    <w:rsid w:val="00A937F0"/>
    <w:pPr>
      <w:numPr>
        <w:numId w:val="2"/>
      </w:numPr>
      <w:shd w:val="clear" w:color="auto" w:fill="auto"/>
      <w:tabs>
        <w:tab w:val="num" w:pos="360"/>
        <w:tab w:val="left" w:pos="567"/>
        <w:tab w:val="num" w:pos="720"/>
      </w:tabs>
      <w:spacing w:before="0" w:beforeAutospacing="0" w:after="0" w:line="240" w:lineRule="auto"/>
      <w:ind w:left="568" w:right="0" w:hanging="284"/>
      <w:jc w:val="both"/>
    </w:pPr>
    <w:rPr>
      <w:sz w:val="24"/>
      <w:szCs w:val="24"/>
    </w:rPr>
  </w:style>
  <w:style w:type="paragraph" w:styleId="NormalnyWeb">
    <w:name w:val="Normal (Web)"/>
    <w:aliases w:val="tabela,Normalny (Web)1,Normalny (Web) Znak1,Normalny (Web) Znak1 Znak Znak,Normalny (Web) Znak Znak Znak"/>
    <w:basedOn w:val="Normalny"/>
    <w:link w:val="NormalnyWebZnak"/>
    <w:uiPriority w:val="99"/>
    <w:unhideWhenUsed/>
    <w:rsid w:val="00A937F0"/>
    <w:pPr>
      <w:spacing w:before="100" w:beforeAutospacing="1" w:after="100" w:afterAutospacing="1" w:line="240" w:lineRule="auto"/>
      <w:ind w:right="-57"/>
    </w:pPr>
    <w:rPr>
      <w:rFonts w:ascii="Times New Roman" w:eastAsia="Times New Roman" w:hAnsi="Times New Roman" w:cs="Times New Roman"/>
      <w:szCs w:val="24"/>
      <w:lang w:eastAsia="pl-PL"/>
    </w:rPr>
  </w:style>
  <w:style w:type="paragraph" w:customStyle="1" w:styleId="1">
    <w:name w:val="1"/>
    <w:basedOn w:val="Normalny"/>
    <w:qFormat/>
    <w:rsid w:val="00A937F0"/>
    <w:pPr>
      <w:spacing w:after="0" w:line="360" w:lineRule="auto"/>
      <w:ind w:firstLine="709"/>
      <w:jc w:val="both"/>
    </w:pPr>
    <w:rPr>
      <w:rFonts w:ascii="Century Gothic" w:eastAsia="Times New Roman" w:hAnsi="Century Gothic" w:cs="Arial"/>
      <w:szCs w:val="20"/>
      <w:lang w:eastAsia="pl-PL"/>
    </w:rPr>
  </w:style>
  <w:style w:type="paragraph" w:customStyle="1" w:styleId="lewy">
    <w:name w:val="lewy"/>
    <w:basedOn w:val="1"/>
    <w:qFormat/>
    <w:rsid w:val="00A937F0"/>
    <w:pPr>
      <w:spacing w:line="240" w:lineRule="auto"/>
      <w:ind w:firstLine="0"/>
      <w:jc w:val="left"/>
    </w:pPr>
    <w:rPr>
      <w:sz w:val="20"/>
    </w:rPr>
  </w:style>
  <w:style w:type="paragraph" w:customStyle="1" w:styleId="Styl1">
    <w:name w:val="Styl1"/>
    <w:basedOn w:val="Normalny"/>
    <w:link w:val="Styl1Znak"/>
    <w:qFormat/>
    <w:rsid w:val="00A937F0"/>
    <w:pPr>
      <w:spacing w:after="0" w:line="240" w:lineRule="auto"/>
      <w:ind w:firstLine="567"/>
      <w:jc w:val="both"/>
    </w:pPr>
    <w:rPr>
      <w:rFonts w:ascii="Calibri" w:eastAsia="Times New Roman" w:hAnsi="Calibri" w:cs="Times New Roman"/>
      <w:szCs w:val="24"/>
      <w:lang w:eastAsia="pl-PL"/>
    </w:rPr>
  </w:style>
  <w:style w:type="paragraph" w:customStyle="1" w:styleId="Style12">
    <w:name w:val="Style12"/>
    <w:basedOn w:val="Normalny"/>
    <w:rsid w:val="00A937F0"/>
    <w:pPr>
      <w:widowControl w:val="0"/>
      <w:autoSpaceDE w:val="0"/>
      <w:autoSpaceDN w:val="0"/>
      <w:adjustRightInd w:val="0"/>
      <w:spacing w:before="100" w:beforeAutospacing="1" w:after="0" w:line="310" w:lineRule="exact"/>
      <w:ind w:right="-57"/>
      <w:jc w:val="both"/>
    </w:pPr>
    <w:rPr>
      <w:rFonts w:ascii="Franklin Gothic Book" w:eastAsia="Times New Roman" w:hAnsi="Franklin Gothic Book" w:cs="Times New Roman"/>
      <w:szCs w:val="24"/>
      <w:lang w:eastAsia="pl-PL"/>
    </w:rPr>
  </w:style>
  <w:style w:type="paragraph" w:customStyle="1" w:styleId="wwww">
    <w:name w:val="wwww"/>
    <w:basedOn w:val="Normalny"/>
    <w:qFormat/>
    <w:rsid w:val="00A937F0"/>
    <w:pPr>
      <w:numPr>
        <w:numId w:val="3"/>
      </w:numPr>
      <w:spacing w:after="0" w:line="240" w:lineRule="auto"/>
      <w:ind w:left="568" w:hanging="284"/>
      <w:jc w:val="both"/>
    </w:pPr>
    <w:rPr>
      <w:rFonts w:ascii="Times New Roman" w:eastAsia="Calibri" w:hAnsi="Times New Roman" w:cs="Times New Roman"/>
      <w:szCs w:val="24"/>
      <w:lang w:eastAsia="pl-PL"/>
    </w:rPr>
  </w:style>
  <w:style w:type="paragraph" w:customStyle="1" w:styleId="qqqq">
    <w:name w:val="qqqq"/>
    <w:basedOn w:val="Normalny"/>
    <w:qFormat/>
    <w:rsid w:val="00A937F0"/>
    <w:pPr>
      <w:spacing w:after="0" w:line="240" w:lineRule="auto"/>
      <w:ind w:firstLine="567"/>
      <w:jc w:val="both"/>
    </w:pPr>
    <w:rPr>
      <w:rFonts w:ascii="Times New Roman" w:eastAsia="Calibri" w:hAnsi="Times New Roman" w:cs="Times New Roman"/>
      <w:szCs w:val="24"/>
      <w:lang w:eastAsia="pl-PL"/>
    </w:rPr>
  </w:style>
  <w:style w:type="character" w:styleId="Odwoaniedokomentarza">
    <w:name w:val="annotation reference"/>
    <w:basedOn w:val="Domylnaczcionkaakapitu"/>
    <w:unhideWhenUsed/>
    <w:rsid w:val="00A937F0"/>
    <w:rPr>
      <w:sz w:val="16"/>
      <w:szCs w:val="16"/>
    </w:rPr>
  </w:style>
  <w:style w:type="paragraph" w:styleId="Tekstkomentarza">
    <w:name w:val="annotation text"/>
    <w:basedOn w:val="Normalny"/>
    <w:link w:val="TekstkomentarzaZnak"/>
    <w:unhideWhenUsed/>
    <w:rsid w:val="00A937F0"/>
    <w:pPr>
      <w:spacing w:after="200" w:line="240" w:lineRule="auto"/>
    </w:pPr>
    <w:rPr>
      <w:rFonts w:asciiTheme="minorHAnsi" w:eastAsiaTheme="minorEastAsia" w:hAnsiTheme="minorHAnsi"/>
      <w:sz w:val="20"/>
      <w:szCs w:val="20"/>
      <w:lang w:eastAsia="pl-PL"/>
    </w:rPr>
  </w:style>
  <w:style w:type="character" w:customStyle="1" w:styleId="TekstkomentarzaZnak">
    <w:name w:val="Tekst komentarza Znak"/>
    <w:basedOn w:val="Domylnaczcionkaakapitu"/>
    <w:link w:val="Tekstkomentarza"/>
    <w:rsid w:val="00A937F0"/>
    <w:rPr>
      <w:rFonts w:eastAsiaTheme="minorEastAsia"/>
      <w:sz w:val="20"/>
      <w:szCs w:val="20"/>
      <w:lang w:eastAsia="pl-PL"/>
    </w:rPr>
  </w:style>
  <w:style w:type="paragraph" w:styleId="Tematkomentarza">
    <w:name w:val="annotation subject"/>
    <w:basedOn w:val="Tekstkomentarza"/>
    <w:next w:val="Tekstkomentarza"/>
    <w:link w:val="TematkomentarzaZnak"/>
    <w:unhideWhenUsed/>
    <w:rsid w:val="00A937F0"/>
    <w:rPr>
      <w:b/>
      <w:bCs/>
    </w:rPr>
  </w:style>
  <w:style w:type="character" w:customStyle="1" w:styleId="TematkomentarzaZnak">
    <w:name w:val="Temat komentarza Znak"/>
    <w:basedOn w:val="TekstkomentarzaZnak"/>
    <w:link w:val="Tematkomentarza"/>
    <w:rsid w:val="00A937F0"/>
    <w:rPr>
      <w:rFonts w:eastAsiaTheme="minorEastAsia"/>
      <w:b/>
      <w:bCs/>
      <w:sz w:val="20"/>
      <w:szCs w:val="20"/>
      <w:lang w:eastAsia="pl-PL"/>
    </w:rPr>
  </w:style>
  <w:style w:type="paragraph" w:styleId="Poprawka">
    <w:name w:val="Revision"/>
    <w:hidden/>
    <w:uiPriority w:val="99"/>
    <w:semiHidden/>
    <w:rsid w:val="00A937F0"/>
    <w:pPr>
      <w:spacing w:after="0" w:line="240" w:lineRule="auto"/>
    </w:pPr>
    <w:rPr>
      <w:rFonts w:eastAsiaTheme="minorEastAsia"/>
      <w:lang w:eastAsia="pl-PL"/>
    </w:rPr>
  </w:style>
  <w:style w:type="character" w:customStyle="1" w:styleId="NormalnyWebZnak">
    <w:name w:val="Normalny (Web) Znak"/>
    <w:aliases w:val="tabela Znak,Normalny (Web)1 Znak,Normalny (Web) Znak1 Znak,Normalny (Web) Znak1 Znak Znak Znak,Normalny (Web) Znak Znak Znak Znak"/>
    <w:basedOn w:val="Domylnaczcionkaakapitu"/>
    <w:link w:val="NormalnyWeb"/>
    <w:uiPriority w:val="99"/>
    <w:rsid w:val="00A937F0"/>
    <w:rPr>
      <w:rFonts w:ascii="Times New Roman" w:eastAsia="Times New Roman" w:hAnsi="Times New Roman" w:cs="Times New Roman"/>
      <w:sz w:val="24"/>
      <w:szCs w:val="24"/>
      <w:lang w:eastAsia="pl-PL"/>
    </w:rPr>
  </w:style>
  <w:style w:type="paragraph" w:styleId="Tekstpodstawowy3">
    <w:name w:val="Body Text 3"/>
    <w:aliases w:val="Podpis rys"/>
    <w:basedOn w:val="Normalny"/>
    <w:link w:val="Tekstpodstawowy3Znak"/>
    <w:unhideWhenUsed/>
    <w:rsid w:val="00A937F0"/>
    <w:pPr>
      <w:spacing w:after="120" w:line="276" w:lineRule="auto"/>
    </w:pPr>
    <w:rPr>
      <w:rFonts w:asciiTheme="minorHAnsi" w:eastAsiaTheme="minorEastAsia" w:hAnsiTheme="minorHAnsi"/>
      <w:sz w:val="16"/>
      <w:szCs w:val="16"/>
      <w:lang w:eastAsia="pl-PL"/>
    </w:rPr>
  </w:style>
  <w:style w:type="character" w:customStyle="1" w:styleId="Tekstpodstawowy3Znak">
    <w:name w:val="Tekst podstawowy 3 Znak"/>
    <w:aliases w:val="Podpis rys Znak"/>
    <w:basedOn w:val="Domylnaczcionkaakapitu"/>
    <w:link w:val="Tekstpodstawowy3"/>
    <w:rsid w:val="00A937F0"/>
    <w:rPr>
      <w:rFonts w:eastAsiaTheme="minorEastAsia"/>
      <w:sz w:val="16"/>
      <w:szCs w:val="16"/>
      <w:lang w:eastAsia="pl-PL"/>
    </w:rPr>
  </w:style>
  <w:style w:type="character" w:styleId="Pogrubienie">
    <w:name w:val="Strong"/>
    <w:basedOn w:val="Domylnaczcionkaakapitu"/>
    <w:qFormat/>
    <w:rsid w:val="00A937F0"/>
    <w:rPr>
      <w:b/>
      <w:bCs/>
    </w:rPr>
  </w:style>
  <w:style w:type="paragraph" w:customStyle="1" w:styleId="Tabela">
    <w:name w:val="Tabela"/>
    <w:uiPriority w:val="99"/>
    <w:rsid w:val="00A937F0"/>
    <w:pPr>
      <w:widowControl w:val="0"/>
      <w:snapToGrid w:val="0"/>
      <w:spacing w:after="0" w:line="240" w:lineRule="auto"/>
      <w:ind w:left="28"/>
    </w:pPr>
    <w:rPr>
      <w:rFonts w:ascii="Switzerland" w:eastAsia="Times New Roman" w:hAnsi="Switzerland" w:cs="Times New Roman"/>
      <w:color w:val="000000"/>
      <w:sz w:val="18"/>
      <w:szCs w:val="20"/>
      <w:lang w:eastAsia="pl-PL"/>
    </w:rPr>
  </w:style>
  <w:style w:type="character" w:customStyle="1" w:styleId="Domylnaczcionkaakapitu1">
    <w:name w:val="Domyślna czcionka akapitu1"/>
    <w:rsid w:val="00A937F0"/>
  </w:style>
  <w:style w:type="character" w:customStyle="1" w:styleId="FontStyle36">
    <w:name w:val="Font Style36"/>
    <w:uiPriority w:val="99"/>
    <w:rsid w:val="00A937F0"/>
    <w:rPr>
      <w:rFonts w:ascii="Times New Roman" w:hAnsi="Times New Roman" w:cs="Times New Roman"/>
      <w:sz w:val="20"/>
      <w:szCs w:val="20"/>
    </w:rPr>
  </w:style>
  <w:style w:type="paragraph" w:customStyle="1" w:styleId="Style4">
    <w:name w:val="Style4"/>
    <w:basedOn w:val="Normalny"/>
    <w:uiPriority w:val="99"/>
    <w:rsid w:val="00A937F0"/>
    <w:pPr>
      <w:widowControl w:val="0"/>
      <w:autoSpaceDE w:val="0"/>
      <w:autoSpaceDN w:val="0"/>
      <w:adjustRightInd w:val="0"/>
      <w:spacing w:after="0" w:line="240" w:lineRule="auto"/>
      <w:jc w:val="both"/>
    </w:pPr>
    <w:rPr>
      <w:rFonts w:ascii="Georgia" w:eastAsia="Times New Roman" w:hAnsi="Georgia" w:cs="Times New Roman"/>
      <w:szCs w:val="24"/>
      <w:lang w:eastAsia="pl-PL"/>
    </w:rPr>
  </w:style>
  <w:style w:type="character" w:customStyle="1" w:styleId="wypunktowanieZnak">
    <w:name w:val="wypunktowanie Znak"/>
    <w:basedOn w:val="Domylnaczcionkaakapitu"/>
    <w:link w:val="wypunktowanie"/>
    <w:uiPriority w:val="99"/>
    <w:locked/>
    <w:rsid w:val="00A937F0"/>
    <w:rPr>
      <w:rFonts w:ascii="Arial Narrow" w:hAnsi="Arial Narrow"/>
    </w:rPr>
  </w:style>
  <w:style w:type="paragraph" w:customStyle="1" w:styleId="wypunktowanie">
    <w:name w:val="wypunktowanie"/>
    <w:basedOn w:val="Normalny"/>
    <w:link w:val="wypunktowanieZnak"/>
    <w:uiPriority w:val="99"/>
    <w:rsid w:val="00A937F0"/>
    <w:pPr>
      <w:tabs>
        <w:tab w:val="num" w:pos="644"/>
      </w:tabs>
      <w:spacing w:before="240" w:after="120" w:line="312" w:lineRule="auto"/>
      <w:ind w:left="644" w:hanging="284"/>
      <w:contextualSpacing/>
      <w:jc w:val="both"/>
    </w:pPr>
    <w:rPr>
      <w:rFonts w:ascii="Arial Narrow" w:hAnsi="Arial Narrow"/>
      <w:sz w:val="22"/>
    </w:rPr>
  </w:style>
  <w:style w:type="character" w:customStyle="1" w:styleId="Teksttreci0">
    <w:name w:val="Tekst treści"/>
    <w:basedOn w:val="Domylnaczcionkaakapitu"/>
    <w:uiPriority w:val="99"/>
    <w:rsid w:val="00A937F0"/>
    <w:rPr>
      <w:rFonts w:ascii="Times New Roman" w:hAnsi="Times New Roman" w:cs="Times New Roman"/>
      <w:color w:val="000000"/>
      <w:spacing w:val="0"/>
      <w:w w:val="100"/>
      <w:position w:val="0"/>
      <w:sz w:val="20"/>
      <w:szCs w:val="20"/>
      <w:u w:val="none"/>
      <w:lang w:val="pl-PL"/>
    </w:rPr>
  </w:style>
  <w:style w:type="character" w:styleId="Odwoanieprzypisudolnego">
    <w:name w:val="footnote reference"/>
    <w:unhideWhenUsed/>
    <w:rsid w:val="00A937F0"/>
    <w:rPr>
      <w:vertAlign w:val="superscript"/>
    </w:rPr>
  </w:style>
  <w:style w:type="paragraph" w:customStyle="1" w:styleId="Normalny1">
    <w:name w:val="Normalny1"/>
    <w:basedOn w:val="Normalny"/>
    <w:rsid w:val="00A937F0"/>
    <w:pPr>
      <w:widowControl w:val="0"/>
      <w:suppressAutoHyphens/>
      <w:autoSpaceDE w:val="0"/>
      <w:spacing w:before="30" w:after="30" w:line="240" w:lineRule="auto"/>
      <w:ind w:right="113"/>
      <w:jc w:val="center"/>
    </w:pPr>
    <w:rPr>
      <w:rFonts w:eastAsia="Arial" w:cs="Arial"/>
      <w:sz w:val="20"/>
      <w:szCs w:val="20"/>
      <w:lang w:eastAsia="pl-PL"/>
    </w:rPr>
  </w:style>
  <w:style w:type="paragraph" w:customStyle="1" w:styleId="Normalny11">
    <w:name w:val="Normalny11"/>
    <w:rsid w:val="00A937F0"/>
    <w:pPr>
      <w:suppressAutoHyphens/>
      <w:autoSpaceDN w:val="0"/>
      <w:spacing w:after="200" w:line="276" w:lineRule="auto"/>
      <w:textAlignment w:val="baseline"/>
    </w:pPr>
    <w:rPr>
      <w:rFonts w:ascii="Calibri" w:eastAsia="Calibri" w:hAnsi="Calibri" w:cs="Times New Roman"/>
    </w:rPr>
  </w:style>
  <w:style w:type="paragraph" w:customStyle="1" w:styleId="Tekstpodstawowy24">
    <w:name w:val="Tekst podstawowy 24"/>
    <w:basedOn w:val="Normalny"/>
    <w:rsid w:val="00A937F0"/>
    <w:pPr>
      <w:suppressAutoHyphens/>
      <w:spacing w:after="0" w:line="240" w:lineRule="auto"/>
    </w:pPr>
    <w:rPr>
      <w:rFonts w:ascii="Courier New" w:eastAsia="Times New Roman" w:hAnsi="Courier New" w:cs="Courier New"/>
      <w:b/>
      <w:bCs/>
      <w:kern w:val="1"/>
      <w:sz w:val="20"/>
      <w:szCs w:val="20"/>
      <w:lang w:eastAsia="ar-SA"/>
    </w:rPr>
  </w:style>
  <w:style w:type="paragraph" w:customStyle="1" w:styleId="Osignicie">
    <w:name w:val="Osiągnięcie"/>
    <w:basedOn w:val="Normalny"/>
    <w:rsid w:val="00A937F0"/>
    <w:pPr>
      <w:numPr>
        <w:numId w:val="4"/>
      </w:numPr>
      <w:spacing w:after="0" w:line="240" w:lineRule="auto"/>
    </w:pPr>
    <w:rPr>
      <w:rFonts w:ascii="Times New Roman" w:eastAsia="Times New Roman" w:hAnsi="Times New Roman" w:cs="Times New Roman"/>
      <w:sz w:val="20"/>
      <w:szCs w:val="20"/>
      <w:lang w:eastAsia="pl-PL"/>
    </w:rPr>
  </w:style>
  <w:style w:type="character" w:customStyle="1" w:styleId="text-justify">
    <w:name w:val="text-justify"/>
    <w:basedOn w:val="Domylnaczcionkaakapitu"/>
    <w:rsid w:val="00A937F0"/>
  </w:style>
  <w:style w:type="character" w:customStyle="1" w:styleId="TekstpodstawowyZnak2">
    <w:name w:val="Tekst podstawowy Znak2"/>
    <w:aliases w:val="Tekst podstawowy Znak Znak1,Odstęp Znak1,Tekst podstawowy  Ja Znak1,anita1 Znak1,a2 Znak1,block style Znak1"/>
    <w:locked/>
    <w:rsid w:val="00A937F0"/>
    <w:rPr>
      <w:rFonts w:ascii="CG Times" w:hAnsi="CG Times" w:cs="Times New Roman"/>
      <w:sz w:val="24"/>
    </w:rPr>
  </w:style>
  <w:style w:type="character" w:customStyle="1" w:styleId="Tekstpodstawowywcity2Znak1">
    <w:name w:val="Tekst podstawowy wcięty 2 Znak1"/>
    <w:basedOn w:val="Domylnaczcionkaakapitu"/>
    <w:uiPriority w:val="99"/>
    <w:semiHidden/>
    <w:rsid w:val="00A937F0"/>
  </w:style>
  <w:style w:type="character" w:customStyle="1" w:styleId="StopkaZnak1">
    <w:name w:val="Stopka Znak1"/>
    <w:basedOn w:val="Domylnaczcionkaakapitu"/>
    <w:rsid w:val="00A937F0"/>
  </w:style>
  <w:style w:type="paragraph" w:styleId="Tekstpodstawowywcity3">
    <w:name w:val="Body Text Indent 3"/>
    <w:basedOn w:val="Normalny"/>
    <w:link w:val="Tekstpodstawowywcity3Znak"/>
    <w:rsid w:val="00A937F0"/>
    <w:pPr>
      <w:spacing w:after="0" w:line="240" w:lineRule="auto"/>
      <w:ind w:left="360"/>
    </w:pPr>
    <w:rPr>
      <w:rFonts w:eastAsia="Times New Roman" w:cs="Arial"/>
      <w:sz w:val="20"/>
      <w:szCs w:val="20"/>
      <w:lang w:eastAsia="pl-PL"/>
    </w:rPr>
  </w:style>
  <w:style w:type="character" w:customStyle="1" w:styleId="Tekstpodstawowywcity3Znak">
    <w:name w:val="Tekst podstawowy wcięty 3 Znak"/>
    <w:basedOn w:val="Domylnaczcionkaakapitu"/>
    <w:link w:val="Tekstpodstawowywcity3"/>
    <w:rsid w:val="00A937F0"/>
    <w:rPr>
      <w:rFonts w:ascii="Arial" w:eastAsia="Times New Roman" w:hAnsi="Arial" w:cs="Arial"/>
      <w:sz w:val="20"/>
      <w:szCs w:val="20"/>
      <w:lang w:eastAsia="pl-PL"/>
    </w:rPr>
  </w:style>
  <w:style w:type="paragraph" w:customStyle="1" w:styleId="Head">
    <w:name w:val="Head"/>
    <w:basedOn w:val="Normalny"/>
    <w:next w:val="Tekstpodstawowy"/>
    <w:rsid w:val="00A937F0"/>
    <w:pPr>
      <w:spacing w:after="0" w:line="240" w:lineRule="auto"/>
    </w:pPr>
    <w:rPr>
      <w:rFonts w:ascii="Helvetica" w:eastAsia="Times New Roman" w:hAnsi="Helvetica" w:cs="Times New Roman"/>
      <w:sz w:val="22"/>
      <w:szCs w:val="20"/>
      <w:lang w:eastAsia="pl-PL"/>
    </w:rPr>
  </w:style>
  <w:style w:type="paragraph" w:styleId="Tekstprzypisudolnego">
    <w:name w:val="footnote text"/>
    <w:aliases w:val="Podrozdział,Podrozdzia³"/>
    <w:basedOn w:val="Normalny"/>
    <w:link w:val="TekstprzypisudolnegoZnak1"/>
    <w:rsid w:val="00A937F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Podrozdzia³ Znak"/>
    <w:basedOn w:val="Domylnaczcionkaakapitu"/>
    <w:rsid w:val="00A937F0"/>
    <w:rPr>
      <w:rFonts w:ascii="Arial" w:hAnsi="Arial"/>
      <w:sz w:val="20"/>
      <w:szCs w:val="20"/>
    </w:rPr>
  </w:style>
  <w:style w:type="character" w:customStyle="1" w:styleId="TekstprzypisudolnegoZnak1">
    <w:name w:val="Tekst przypisu dolnego Znak1"/>
    <w:aliases w:val="Podrozdział Znak1,Podrozdzia³ Znak1"/>
    <w:basedOn w:val="Domylnaczcionkaakapitu"/>
    <w:link w:val="Tekstprzypisudolnego"/>
    <w:rsid w:val="00A937F0"/>
    <w:rPr>
      <w:rFonts w:ascii="Times New Roman" w:eastAsia="Times New Roman" w:hAnsi="Times New Roman" w:cs="Times New Roman"/>
      <w:sz w:val="20"/>
      <w:szCs w:val="20"/>
      <w:lang w:eastAsia="pl-PL"/>
    </w:rPr>
  </w:style>
  <w:style w:type="character" w:customStyle="1" w:styleId="TekstdymkaZnak1">
    <w:name w:val="Tekst dymka Znak1"/>
    <w:uiPriority w:val="99"/>
    <w:semiHidden/>
    <w:rsid w:val="00A937F0"/>
    <w:rPr>
      <w:sz w:val="0"/>
      <w:szCs w:val="0"/>
    </w:rPr>
  </w:style>
  <w:style w:type="character" w:customStyle="1" w:styleId="TekstpodstawowywcityZnak1">
    <w:name w:val="Tekst podstawowy wcięty Znak1"/>
    <w:basedOn w:val="Domylnaczcionkaakapitu"/>
    <w:rsid w:val="00A937F0"/>
  </w:style>
  <w:style w:type="paragraph" w:styleId="Spistreci2">
    <w:name w:val="toc 2"/>
    <w:aliases w:val="nowy"/>
    <w:basedOn w:val="Listanumerowana"/>
    <w:next w:val="Normalny"/>
    <w:autoRedefine/>
    <w:uiPriority w:val="39"/>
    <w:qFormat/>
    <w:rsid w:val="00A937F0"/>
    <w:pPr>
      <w:tabs>
        <w:tab w:val="clear" w:pos="360"/>
      </w:tabs>
      <w:ind w:left="0" w:firstLine="0"/>
      <w:contextualSpacing w:val="0"/>
    </w:pPr>
  </w:style>
  <w:style w:type="paragraph" w:styleId="Tytu">
    <w:name w:val="Title"/>
    <w:basedOn w:val="Normalny"/>
    <w:link w:val="TytuZnak1"/>
    <w:qFormat/>
    <w:rsid w:val="00A937F0"/>
    <w:pPr>
      <w:spacing w:after="0" w:line="240" w:lineRule="auto"/>
      <w:jc w:val="center"/>
    </w:pPr>
    <w:rPr>
      <w:rFonts w:ascii="Times New Roman" w:eastAsia="Times New Roman" w:hAnsi="Times New Roman" w:cs="Times New Roman"/>
      <w:sz w:val="28"/>
      <w:szCs w:val="24"/>
      <w:lang w:eastAsia="pl-PL"/>
    </w:rPr>
  </w:style>
  <w:style w:type="character" w:customStyle="1" w:styleId="TytuZnak">
    <w:name w:val="Tytuł Znak"/>
    <w:basedOn w:val="Domylnaczcionkaakapitu"/>
    <w:rsid w:val="00A937F0"/>
    <w:rPr>
      <w:rFonts w:asciiTheme="majorHAnsi" w:eastAsiaTheme="majorEastAsia" w:hAnsiTheme="majorHAnsi" w:cstheme="majorBidi"/>
      <w:spacing w:val="-10"/>
      <w:kern w:val="28"/>
      <w:sz w:val="56"/>
      <w:szCs w:val="56"/>
    </w:rPr>
  </w:style>
  <w:style w:type="character" w:customStyle="1" w:styleId="TytuZnak1">
    <w:name w:val="Tytuł Znak1"/>
    <w:link w:val="Tytu"/>
    <w:rsid w:val="00A937F0"/>
    <w:rPr>
      <w:rFonts w:ascii="Times New Roman" w:eastAsia="Times New Roman" w:hAnsi="Times New Roman" w:cs="Times New Roman"/>
      <w:sz w:val="28"/>
      <w:szCs w:val="24"/>
      <w:lang w:eastAsia="pl-PL"/>
    </w:rPr>
  </w:style>
  <w:style w:type="paragraph" w:styleId="Listanumerowana">
    <w:name w:val="List Number"/>
    <w:basedOn w:val="Normalny"/>
    <w:unhideWhenUsed/>
    <w:rsid w:val="00A937F0"/>
    <w:pPr>
      <w:tabs>
        <w:tab w:val="num" w:pos="360"/>
      </w:tabs>
      <w:spacing w:after="0" w:line="240" w:lineRule="auto"/>
      <w:ind w:left="360" w:hanging="360"/>
      <w:contextualSpacing/>
    </w:pPr>
    <w:rPr>
      <w:rFonts w:ascii="Times New Roman" w:eastAsia="Times New Roman" w:hAnsi="Times New Roman" w:cs="Times New Roman"/>
      <w:sz w:val="20"/>
      <w:szCs w:val="20"/>
      <w:lang w:eastAsia="pl-PL"/>
    </w:rPr>
  </w:style>
  <w:style w:type="paragraph" w:customStyle="1" w:styleId="Gwnytekst">
    <w:name w:val="Główny tekst"/>
    <w:basedOn w:val="Normalny"/>
    <w:rsid w:val="00A937F0"/>
    <w:pPr>
      <w:spacing w:before="240" w:after="0" w:line="360" w:lineRule="auto"/>
      <w:jc w:val="both"/>
    </w:pPr>
    <w:rPr>
      <w:rFonts w:ascii="Times New Roman" w:eastAsia="Times New Roman" w:hAnsi="Times New Roman" w:cs="Times New Roman"/>
      <w:szCs w:val="24"/>
      <w:lang w:eastAsia="pl-PL"/>
    </w:rPr>
  </w:style>
  <w:style w:type="paragraph" w:customStyle="1" w:styleId="BodyText22">
    <w:name w:val="Body Text 22"/>
    <w:basedOn w:val="Normalny"/>
    <w:rsid w:val="00A937F0"/>
    <w:pPr>
      <w:widowControl w:val="0"/>
      <w:spacing w:after="0" w:line="240" w:lineRule="auto"/>
      <w:jc w:val="both"/>
    </w:pPr>
    <w:rPr>
      <w:rFonts w:ascii="Times New Roman" w:eastAsia="Times New Roman" w:hAnsi="Times New Roman" w:cs="Times New Roman"/>
      <w:b/>
      <w:szCs w:val="20"/>
      <w:lang w:eastAsia="pl-PL"/>
    </w:rPr>
  </w:style>
  <w:style w:type="paragraph" w:styleId="Legenda">
    <w:name w:val="caption"/>
    <w:aliases w:val="Podpis pod rysunkiem,Nagłówek Tabeli,Nag3ówek Tabeli,Tabela nr,Legenda Znak,Legenda Znak Znak Znak,Legenda Znak Znak Znak Znak,Legenda Znak Znak Znak Znak Znak Znak,Legenda Znak Znak Znak Znak Znak Znak Znak,Legenda Znak Znak Z,Legenda Znak Znak"/>
    <w:basedOn w:val="Normalny"/>
    <w:next w:val="Normalny"/>
    <w:qFormat/>
    <w:rsid w:val="00A937F0"/>
    <w:pPr>
      <w:spacing w:before="120" w:after="120" w:line="240" w:lineRule="auto"/>
    </w:pPr>
    <w:rPr>
      <w:rFonts w:ascii="Times New Roman" w:eastAsia="Times New Roman" w:hAnsi="Times New Roman" w:cs="Times New Roman"/>
      <w:b/>
      <w:bCs/>
      <w:sz w:val="20"/>
      <w:szCs w:val="20"/>
      <w:lang w:eastAsia="pl-PL"/>
    </w:rPr>
  </w:style>
  <w:style w:type="paragraph" w:customStyle="1" w:styleId="Tab-Tre-rodek1">
    <w:name w:val="Tab-Treść-Środek1"/>
    <w:basedOn w:val="Normalny"/>
    <w:rsid w:val="00A937F0"/>
    <w:pPr>
      <w:spacing w:after="0" w:line="240" w:lineRule="auto"/>
      <w:jc w:val="center"/>
    </w:pPr>
    <w:rPr>
      <w:rFonts w:ascii="Helvetica" w:eastAsia="Times New Roman" w:hAnsi="Helvetica" w:cs="Times New Roman"/>
      <w:sz w:val="22"/>
      <w:szCs w:val="24"/>
      <w:lang w:eastAsia="pl-PL"/>
    </w:rPr>
  </w:style>
  <w:style w:type="paragraph" w:customStyle="1" w:styleId="Tekstpodstawowy31">
    <w:name w:val="Tekst podstawowy 31"/>
    <w:basedOn w:val="Normalny"/>
    <w:uiPriority w:val="99"/>
    <w:rsid w:val="00A937F0"/>
    <w:pPr>
      <w:suppressAutoHyphens/>
      <w:spacing w:after="0" w:line="360" w:lineRule="auto"/>
      <w:jc w:val="both"/>
    </w:pPr>
    <w:rPr>
      <w:rFonts w:ascii="Times New Roman" w:eastAsia="Times New Roman" w:hAnsi="Times New Roman" w:cs="Times New Roman"/>
      <w:b/>
      <w:szCs w:val="20"/>
      <w:lang w:eastAsia="ar-SA"/>
    </w:rPr>
  </w:style>
  <w:style w:type="paragraph" w:customStyle="1" w:styleId="Akapitzlist1">
    <w:name w:val="Akapit z listą1"/>
    <w:basedOn w:val="Normalny"/>
    <w:qFormat/>
    <w:rsid w:val="00A937F0"/>
    <w:pPr>
      <w:spacing w:after="200" w:line="276" w:lineRule="auto"/>
      <w:ind w:left="720"/>
      <w:contextualSpacing/>
    </w:pPr>
    <w:rPr>
      <w:rFonts w:ascii="Calibri" w:eastAsia="Times New Roman" w:hAnsi="Calibri" w:cs="Times New Roman"/>
      <w:sz w:val="22"/>
    </w:rPr>
  </w:style>
  <w:style w:type="paragraph" w:customStyle="1" w:styleId="StylTekstPierwszywiersz07cmInterlinia15wiersza">
    <w:name w:val="Styl Tekst + Pierwszy wiersz:  07 cm Interlinia:  15 wiersza"/>
    <w:basedOn w:val="Normalny"/>
    <w:rsid w:val="00A937F0"/>
    <w:pPr>
      <w:tabs>
        <w:tab w:val="left" w:pos="993"/>
      </w:tabs>
      <w:suppressAutoHyphens/>
      <w:spacing w:after="0" w:line="240" w:lineRule="auto"/>
      <w:ind w:firstLine="397"/>
      <w:jc w:val="both"/>
    </w:pPr>
    <w:rPr>
      <w:rFonts w:ascii="Times New Roman" w:eastAsia="Times New Roman" w:hAnsi="Times New Roman" w:cs="Times New Roman"/>
      <w:szCs w:val="20"/>
      <w:lang w:eastAsia="ar-SA"/>
    </w:rPr>
  </w:style>
  <w:style w:type="paragraph" w:styleId="Listapunktowana">
    <w:name w:val="List Bullet"/>
    <w:basedOn w:val="Tekstpodstawowy"/>
    <w:autoRedefine/>
    <w:rsid w:val="00A937F0"/>
    <w:pPr>
      <w:widowControl w:val="0"/>
      <w:tabs>
        <w:tab w:val="left" w:pos="0"/>
      </w:tabs>
      <w:suppressAutoHyphens/>
      <w:snapToGrid w:val="0"/>
    </w:pPr>
    <w:rPr>
      <w:rFonts w:ascii="Arial" w:hAnsi="Arial" w:cs="Arial"/>
      <w:color w:val="0070C0"/>
      <w:szCs w:val="24"/>
    </w:rPr>
  </w:style>
  <w:style w:type="paragraph" w:customStyle="1" w:styleId="font5">
    <w:name w:val="font5"/>
    <w:basedOn w:val="Normalny"/>
    <w:rsid w:val="00A937F0"/>
    <w:pPr>
      <w:spacing w:before="100" w:beforeAutospacing="1" w:after="100" w:afterAutospacing="1" w:line="240" w:lineRule="auto"/>
    </w:pPr>
    <w:rPr>
      <w:rFonts w:eastAsia="Times New Roman" w:cs="Arial"/>
      <w:sz w:val="16"/>
      <w:szCs w:val="16"/>
      <w:lang w:eastAsia="pl-PL"/>
    </w:rPr>
  </w:style>
  <w:style w:type="paragraph" w:customStyle="1" w:styleId="Captioncomments">
    <w:name w:val="Caption comments"/>
    <w:basedOn w:val="Legenda"/>
    <w:rsid w:val="00A937F0"/>
    <w:pPr>
      <w:keepNext/>
      <w:keepLines/>
      <w:spacing w:before="0" w:after="0" w:line="260" w:lineRule="atLeast"/>
      <w:jc w:val="both"/>
    </w:pPr>
    <w:rPr>
      <w:bCs w:val="0"/>
      <w:kern w:val="24"/>
      <w:lang w:val="en-GB" w:eastAsia="en-US"/>
    </w:rPr>
  </w:style>
  <w:style w:type="paragraph" w:styleId="Lista">
    <w:name w:val="List"/>
    <w:basedOn w:val="Normalny"/>
    <w:unhideWhenUsed/>
    <w:rsid w:val="00A937F0"/>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Zwykytekst">
    <w:name w:val="Plain Text"/>
    <w:basedOn w:val="Normalny"/>
    <w:link w:val="ZwykytekstZnak"/>
    <w:rsid w:val="00A937F0"/>
    <w:pPr>
      <w:spacing w:after="0" w:line="240" w:lineRule="auto"/>
      <w:ind w:firstLine="340"/>
      <w:jc w:val="both"/>
    </w:pPr>
    <w:rPr>
      <w:rFonts w:eastAsia="Times New Roman" w:cs="Arial"/>
      <w:iCs/>
      <w:color w:val="000000"/>
      <w:sz w:val="21"/>
      <w:szCs w:val="24"/>
      <w:lang w:eastAsia="pl-PL"/>
    </w:rPr>
  </w:style>
  <w:style w:type="character" w:customStyle="1" w:styleId="ZwykytekstZnak">
    <w:name w:val="Zwykły tekst Znak"/>
    <w:basedOn w:val="Domylnaczcionkaakapitu"/>
    <w:link w:val="Zwykytekst"/>
    <w:rsid w:val="00A937F0"/>
    <w:rPr>
      <w:rFonts w:ascii="Arial" w:eastAsia="Times New Roman" w:hAnsi="Arial" w:cs="Arial"/>
      <w:iCs/>
      <w:color w:val="000000"/>
      <w:sz w:val="21"/>
      <w:szCs w:val="24"/>
      <w:lang w:eastAsia="pl-PL"/>
    </w:rPr>
  </w:style>
  <w:style w:type="paragraph" w:styleId="Spistreci3">
    <w:name w:val="toc 3"/>
    <w:basedOn w:val="Normalny"/>
    <w:next w:val="Normalny"/>
    <w:autoRedefine/>
    <w:uiPriority w:val="39"/>
    <w:qFormat/>
    <w:rsid w:val="00A937F0"/>
    <w:pPr>
      <w:spacing w:after="0" w:line="240" w:lineRule="auto"/>
      <w:ind w:left="400"/>
    </w:pPr>
    <w:rPr>
      <w:rFonts w:ascii="Times New Roman" w:eastAsia="Times New Roman" w:hAnsi="Times New Roman" w:cs="Times New Roman"/>
      <w:sz w:val="20"/>
      <w:szCs w:val="20"/>
      <w:lang w:eastAsia="pl-PL"/>
    </w:rPr>
  </w:style>
  <w:style w:type="paragraph" w:customStyle="1" w:styleId="CowiClient">
    <w:name w:val="CowiClient"/>
    <w:basedOn w:val="Normalny"/>
    <w:next w:val="Tekstblokowy"/>
    <w:rsid w:val="00A937F0"/>
    <w:pPr>
      <w:suppressAutoHyphens/>
      <w:spacing w:line="320" w:lineRule="exact"/>
      <w:jc w:val="both"/>
    </w:pPr>
    <w:rPr>
      <w:rFonts w:ascii="TrueHelveticaLight" w:eastAsia="Times New Roman" w:hAnsi="TrueHelveticaLight" w:cs="Times New Roman"/>
      <w:sz w:val="28"/>
      <w:szCs w:val="20"/>
      <w:lang w:val="en-GB" w:eastAsia="pl-PL"/>
    </w:rPr>
  </w:style>
  <w:style w:type="paragraph" w:styleId="Tekstblokowy">
    <w:name w:val="Block Text"/>
    <w:basedOn w:val="Normalny"/>
    <w:rsid w:val="00A937F0"/>
    <w:pPr>
      <w:spacing w:after="120" w:line="240" w:lineRule="auto"/>
      <w:ind w:left="1440" w:right="1440"/>
    </w:pPr>
    <w:rPr>
      <w:rFonts w:ascii="Times New Roman" w:eastAsia="Times New Roman" w:hAnsi="Times New Roman" w:cs="Times New Roman"/>
      <w:sz w:val="20"/>
      <w:szCs w:val="20"/>
      <w:lang w:eastAsia="pl-PL"/>
    </w:rPr>
  </w:style>
  <w:style w:type="paragraph" w:styleId="Listapunktowana2">
    <w:name w:val="List Bullet 2"/>
    <w:basedOn w:val="Normalny"/>
    <w:rsid w:val="00A937F0"/>
    <w:pPr>
      <w:numPr>
        <w:numId w:val="5"/>
      </w:numPr>
      <w:spacing w:after="0" w:line="240" w:lineRule="auto"/>
    </w:pPr>
    <w:rPr>
      <w:rFonts w:ascii="Times New Roman" w:eastAsia="Times New Roman" w:hAnsi="Times New Roman" w:cs="Times New Roman"/>
      <w:sz w:val="20"/>
      <w:szCs w:val="20"/>
      <w:lang w:eastAsia="pl-PL"/>
    </w:rPr>
  </w:style>
  <w:style w:type="paragraph" w:customStyle="1" w:styleId="Plandokumentu1">
    <w:name w:val="Plan dokumentu1"/>
    <w:aliases w:val=" Znak"/>
    <w:basedOn w:val="Normalny"/>
    <w:link w:val="PlandokumentuZnak"/>
    <w:uiPriority w:val="99"/>
    <w:semiHidden/>
    <w:rsid w:val="00A937F0"/>
    <w:pPr>
      <w:shd w:val="clear" w:color="auto" w:fill="000080"/>
      <w:spacing w:after="0" w:line="240" w:lineRule="auto"/>
    </w:pPr>
    <w:rPr>
      <w:rFonts w:ascii="Tahoma" w:eastAsia="Times New Roman" w:hAnsi="Tahoma" w:cs="Tahoma"/>
      <w:szCs w:val="24"/>
      <w:lang w:eastAsia="pl-PL"/>
    </w:rPr>
  </w:style>
  <w:style w:type="character" w:customStyle="1" w:styleId="PlandokumentuZnak">
    <w:name w:val="Plan dokumentu Znak"/>
    <w:aliases w:val=" Znak Znak"/>
    <w:link w:val="Plandokumentu1"/>
    <w:uiPriority w:val="99"/>
    <w:semiHidden/>
    <w:rsid w:val="00A937F0"/>
    <w:rPr>
      <w:rFonts w:ascii="Tahoma" w:eastAsia="Times New Roman" w:hAnsi="Tahoma" w:cs="Tahoma"/>
      <w:sz w:val="24"/>
      <w:szCs w:val="24"/>
      <w:shd w:val="clear" w:color="auto" w:fill="000080"/>
      <w:lang w:eastAsia="pl-PL"/>
    </w:rPr>
  </w:style>
  <w:style w:type="paragraph" w:customStyle="1" w:styleId="a-kreska">
    <w:name w:val="a-kreska"/>
    <w:basedOn w:val="Normalny"/>
    <w:rsid w:val="00A937F0"/>
    <w:pPr>
      <w:numPr>
        <w:numId w:val="6"/>
      </w:numPr>
      <w:spacing w:after="0" w:line="240" w:lineRule="auto"/>
      <w:jc w:val="both"/>
    </w:pPr>
    <w:rPr>
      <w:rFonts w:eastAsia="Times New Roman" w:cs="Times New Roman"/>
      <w:iCs/>
      <w:sz w:val="21"/>
      <w:szCs w:val="24"/>
      <w:lang w:eastAsia="pl-PL"/>
    </w:rPr>
  </w:style>
  <w:style w:type="character" w:customStyle="1" w:styleId="st1">
    <w:name w:val="st1"/>
    <w:rsid w:val="00A937F0"/>
    <w:rPr>
      <w:rFonts w:cs="Times New Roman"/>
    </w:rPr>
  </w:style>
  <w:style w:type="paragraph" w:customStyle="1" w:styleId="Tabela1">
    <w:name w:val="Tabela1"/>
    <w:basedOn w:val="Normalny"/>
    <w:rsid w:val="00A937F0"/>
    <w:pPr>
      <w:autoSpaceDE w:val="0"/>
      <w:autoSpaceDN w:val="0"/>
      <w:adjustRightInd w:val="0"/>
      <w:spacing w:after="0" w:line="240" w:lineRule="auto"/>
      <w:jc w:val="center"/>
    </w:pPr>
    <w:rPr>
      <w:rFonts w:eastAsia="Times New Roman" w:cs="Arial"/>
      <w:bCs/>
      <w:i/>
      <w:iCs/>
      <w:sz w:val="20"/>
      <w:szCs w:val="21"/>
      <w:lang w:eastAsia="pl-PL"/>
    </w:rPr>
  </w:style>
  <w:style w:type="paragraph" w:customStyle="1" w:styleId="FrontPage1">
    <w:name w:val="FrontPage1"/>
    <w:basedOn w:val="Normalny"/>
    <w:next w:val="Tekstpodstawowy"/>
    <w:rsid w:val="00A937F0"/>
    <w:pPr>
      <w:suppressAutoHyphens/>
      <w:spacing w:line="320" w:lineRule="exact"/>
      <w:jc w:val="both"/>
    </w:pPr>
    <w:rPr>
      <w:rFonts w:ascii="TrueHelveticaLight" w:eastAsia="Times New Roman" w:hAnsi="TrueHelveticaLight" w:cs="Times New Roman"/>
      <w:sz w:val="28"/>
      <w:szCs w:val="20"/>
      <w:lang w:val="en-GB" w:eastAsia="pl-PL"/>
    </w:rPr>
  </w:style>
  <w:style w:type="paragraph" w:customStyle="1" w:styleId="Normalny12just">
    <w:name w:val="Normalny 12 just"/>
    <w:basedOn w:val="Normalny"/>
    <w:rsid w:val="00A937F0"/>
    <w:pPr>
      <w:spacing w:after="0" w:line="240" w:lineRule="auto"/>
      <w:jc w:val="both"/>
    </w:pPr>
    <w:rPr>
      <w:rFonts w:ascii="Times New Roman" w:eastAsia="Times New Roman" w:hAnsi="Times New Roman" w:cs="Times New Roman"/>
      <w:szCs w:val="24"/>
      <w:lang w:eastAsia="pl-PL"/>
    </w:rPr>
  </w:style>
  <w:style w:type="paragraph" w:customStyle="1" w:styleId="Tekstpodstawowy21">
    <w:name w:val="Tekst podstawowy 21"/>
    <w:basedOn w:val="Normalny"/>
    <w:rsid w:val="00A937F0"/>
    <w:pPr>
      <w:spacing w:after="0" w:line="240" w:lineRule="auto"/>
      <w:ind w:firstLine="708"/>
      <w:jc w:val="both"/>
    </w:pPr>
    <w:rPr>
      <w:rFonts w:ascii="Times New Roman" w:eastAsia="Times New Roman" w:hAnsi="Times New Roman" w:cs="Times New Roman"/>
      <w:szCs w:val="20"/>
      <w:lang w:eastAsia="pl-PL"/>
    </w:rPr>
  </w:style>
  <w:style w:type="character" w:customStyle="1" w:styleId="tw4winTerm">
    <w:name w:val="tw4winTerm"/>
    <w:rsid w:val="00A937F0"/>
    <w:rPr>
      <w:color w:val="0000FF"/>
    </w:rPr>
  </w:style>
  <w:style w:type="paragraph" w:customStyle="1" w:styleId="a-kropka">
    <w:name w:val="a-kropka"/>
    <w:basedOn w:val="Normalny"/>
    <w:rsid w:val="00A937F0"/>
    <w:pPr>
      <w:tabs>
        <w:tab w:val="left" w:pos="357"/>
      </w:tabs>
      <w:suppressAutoHyphens/>
      <w:spacing w:after="0" w:line="240" w:lineRule="auto"/>
      <w:ind w:left="-720"/>
      <w:jc w:val="both"/>
    </w:pPr>
    <w:rPr>
      <w:rFonts w:eastAsia="Times New Roman" w:cs="Times New Roman"/>
      <w:i/>
      <w:iCs/>
      <w:color w:val="000000"/>
      <w:sz w:val="21"/>
      <w:szCs w:val="20"/>
      <w:lang w:eastAsia="ar-SA"/>
    </w:rPr>
  </w:style>
  <w:style w:type="paragraph" w:styleId="Spistreci1">
    <w:name w:val="toc 1"/>
    <w:basedOn w:val="Normalny"/>
    <w:next w:val="Normalny"/>
    <w:autoRedefine/>
    <w:uiPriority w:val="39"/>
    <w:unhideWhenUsed/>
    <w:qFormat/>
    <w:rsid w:val="00A937F0"/>
    <w:pPr>
      <w:spacing w:after="100" w:line="240" w:lineRule="auto"/>
    </w:pPr>
    <w:rPr>
      <w:rFonts w:ascii="Times New Roman" w:eastAsia="Times New Roman" w:hAnsi="Times New Roman" w:cs="Times New Roman"/>
      <w:sz w:val="20"/>
      <w:szCs w:val="20"/>
      <w:lang w:eastAsia="pl-PL"/>
    </w:rPr>
  </w:style>
  <w:style w:type="paragraph" w:customStyle="1" w:styleId="Tekstpodstawowy22">
    <w:name w:val="Tekst podstawowy 22"/>
    <w:basedOn w:val="Normalny"/>
    <w:rsid w:val="00A937F0"/>
    <w:pPr>
      <w:overflowPunct w:val="0"/>
      <w:autoSpaceDE w:val="0"/>
      <w:autoSpaceDN w:val="0"/>
      <w:adjustRightInd w:val="0"/>
      <w:spacing w:after="0" w:afterAutospacing="1" w:line="360" w:lineRule="auto"/>
      <w:jc w:val="both"/>
      <w:textAlignment w:val="baseline"/>
    </w:pPr>
    <w:rPr>
      <w:rFonts w:ascii="Times New Roman" w:eastAsia="Times New Roman" w:hAnsi="Times New Roman" w:cs="Times New Roman"/>
      <w:szCs w:val="20"/>
      <w:lang w:eastAsia="pl-PL"/>
    </w:rPr>
  </w:style>
  <w:style w:type="character" w:customStyle="1" w:styleId="Znak">
    <w:name w:val="Znak"/>
    <w:rsid w:val="00A937F0"/>
    <w:rPr>
      <w:rFonts w:ascii="Arial" w:hAnsi="Arial" w:cs="Times New Roman"/>
      <w:sz w:val="24"/>
      <w:lang w:val="pl-PL" w:eastAsia="pl-PL" w:bidi="ar-SA"/>
    </w:rPr>
  </w:style>
  <w:style w:type="paragraph" w:customStyle="1" w:styleId="Akapitzlist11">
    <w:name w:val="Akapit z listą11"/>
    <w:basedOn w:val="Normalny"/>
    <w:rsid w:val="00A937F0"/>
    <w:pPr>
      <w:suppressAutoHyphens/>
      <w:spacing w:before="28" w:after="28" w:afterAutospacing="1" w:line="300" w:lineRule="auto"/>
      <w:ind w:left="720"/>
      <w:jc w:val="both"/>
    </w:pPr>
    <w:rPr>
      <w:rFonts w:ascii="Times New Roman" w:eastAsia="Calibri" w:hAnsi="Times New Roman" w:cs="Mangal"/>
      <w:kern w:val="1"/>
      <w:szCs w:val="24"/>
      <w:lang w:eastAsia="hi-IN" w:bidi="hi-IN"/>
    </w:rPr>
  </w:style>
  <w:style w:type="paragraph" w:customStyle="1" w:styleId="msonormalcxsppierwsze">
    <w:name w:val="msonormalcxsppierwsze"/>
    <w:basedOn w:val="Normalny"/>
    <w:rsid w:val="00A937F0"/>
    <w:pPr>
      <w:spacing w:before="100" w:beforeAutospacing="1" w:after="100" w:afterAutospacing="1" w:line="240" w:lineRule="auto"/>
    </w:pPr>
    <w:rPr>
      <w:rFonts w:ascii="Times New Roman" w:eastAsia="SimSun" w:hAnsi="Times New Roman" w:cs="Times New Roman"/>
      <w:szCs w:val="24"/>
      <w:lang w:eastAsia="zh-CN"/>
    </w:rPr>
  </w:style>
  <w:style w:type="paragraph" w:customStyle="1" w:styleId="msonormalcxspdrugie">
    <w:name w:val="msonormalcxspdrugie"/>
    <w:basedOn w:val="Normalny"/>
    <w:rsid w:val="00A937F0"/>
    <w:pPr>
      <w:spacing w:before="100" w:beforeAutospacing="1" w:after="100" w:afterAutospacing="1" w:line="240" w:lineRule="auto"/>
    </w:pPr>
    <w:rPr>
      <w:rFonts w:ascii="Times New Roman" w:eastAsia="SimSun" w:hAnsi="Times New Roman" w:cs="Times New Roman"/>
      <w:szCs w:val="24"/>
      <w:lang w:eastAsia="zh-CN"/>
    </w:rPr>
  </w:style>
  <w:style w:type="paragraph" w:customStyle="1" w:styleId="Bezodstpw1">
    <w:name w:val="Bez odstępów1"/>
    <w:uiPriority w:val="99"/>
    <w:rsid w:val="00A937F0"/>
    <w:pPr>
      <w:spacing w:after="0" w:line="240" w:lineRule="auto"/>
    </w:pPr>
    <w:rPr>
      <w:rFonts w:ascii="Times New Roman" w:eastAsia="Calibri" w:hAnsi="Times New Roman" w:cs="Times New Roman"/>
      <w:sz w:val="24"/>
      <w:szCs w:val="24"/>
      <w:lang w:eastAsia="pl-PL"/>
    </w:rPr>
  </w:style>
  <w:style w:type="paragraph" w:customStyle="1" w:styleId="Ostatniozapisanyprzez">
    <w:name w:val="Ostatnio zapisany przez:"/>
    <w:rsid w:val="00A937F0"/>
    <w:pPr>
      <w:spacing w:after="0" w:line="240" w:lineRule="auto"/>
      <w:jc w:val="both"/>
    </w:pPr>
    <w:rPr>
      <w:rFonts w:ascii="Times New Roman" w:eastAsia="Times New Roman" w:hAnsi="Times New Roman" w:cs="Times New Roman"/>
      <w:sz w:val="20"/>
      <w:szCs w:val="20"/>
      <w:lang w:eastAsia="pl-PL"/>
    </w:rPr>
  </w:style>
  <w:style w:type="paragraph" w:customStyle="1" w:styleId="Tekstpodstawowy23">
    <w:name w:val="Tekst podstawowy 23"/>
    <w:basedOn w:val="Normalny"/>
    <w:rsid w:val="00A937F0"/>
    <w:pPr>
      <w:overflowPunct w:val="0"/>
      <w:autoSpaceDE w:val="0"/>
      <w:autoSpaceDN w:val="0"/>
      <w:adjustRightInd w:val="0"/>
      <w:spacing w:after="0" w:line="360" w:lineRule="auto"/>
      <w:jc w:val="both"/>
      <w:textAlignment w:val="baseline"/>
    </w:pPr>
    <w:rPr>
      <w:rFonts w:ascii="Times New Roman" w:eastAsia="Times New Roman" w:hAnsi="Times New Roman" w:cs="Times New Roman"/>
      <w:szCs w:val="20"/>
      <w:lang w:eastAsia="pl-PL"/>
    </w:rPr>
  </w:style>
  <w:style w:type="paragraph" w:customStyle="1" w:styleId="listparagraph">
    <w:name w:val="listparagraph"/>
    <w:basedOn w:val="Normalny"/>
    <w:rsid w:val="00A937F0"/>
    <w:pPr>
      <w:spacing w:before="100" w:beforeAutospacing="1" w:after="100" w:afterAutospacing="1" w:line="240" w:lineRule="auto"/>
    </w:pPr>
    <w:rPr>
      <w:rFonts w:ascii="Times New Roman" w:eastAsia="SimSun" w:hAnsi="Times New Roman" w:cs="Times New Roman"/>
      <w:szCs w:val="24"/>
      <w:lang w:eastAsia="zh-CN"/>
    </w:rPr>
  </w:style>
  <w:style w:type="paragraph" w:customStyle="1" w:styleId="default0">
    <w:name w:val="default"/>
    <w:basedOn w:val="Normalny"/>
    <w:rsid w:val="00A937F0"/>
    <w:pPr>
      <w:spacing w:before="100" w:beforeAutospacing="1" w:after="100" w:afterAutospacing="1" w:line="240" w:lineRule="auto"/>
    </w:pPr>
    <w:rPr>
      <w:rFonts w:ascii="Times New Roman" w:eastAsia="Calibri" w:hAnsi="Times New Roman" w:cs="Times New Roman"/>
      <w:szCs w:val="24"/>
      <w:lang w:eastAsia="pl-PL"/>
    </w:rPr>
  </w:style>
  <w:style w:type="paragraph" w:customStyle="1" w:styleId="listparagraphcxspdrugie">
    <w:name w:val="listparagraphcxspdrugie"/>
    <w:basedOn w:val="Normalny"/>
    <w:rsid w:val="00A937F0"/>
    <w:pPr>
      <w:spacing w:before="100" w:beforeAutospacing="1" w:after="100" w:afterAutospacing="1" w:line="240" w:lineRule="auto"/>
    </w:pPr>
    <w:rPr>
      <w:rFonts w:ascii="Times New Roman" w:eastAsia="Calibri" w:hAnsi="Times New Roman" w:cs="Times New Roman"/>
      <w:szCs w:val="24"/>
      <w:lang w:eastAsia="pl-PL"/>
    </w:rPr>
  </w:style>
  <w:style w:type="character" w:customStyle="1" w:styleId="FontStyle16">
    <w:name w:val="Font Style16"/>
    <w:rsid w:val="00A937F0"/>
    <w:rPr>
      <w:rFonts w:ascii="Arial" w:hAnsi="Arial" w:cs="Arial"/>
      <w:sz w:val="22"/>
      <w:szCs w:val="22"/>
    </w:rPr>
  </w:style>
  <w:style w:type="character" w:customStyle="1" w:styleId="Odwoaniedokomentarza3">
    <w:name w:val="Odwołanie do komentarza3"/>
    <w:rsid w:val="00A937F0"/>
    <w:rPr>
      <w:sz w:val="16"/>
      <w:szCs w:val="16"/>
    </w:rPr>
  </w:style>
  <w:style w:type="character" w:customStyle="1" w:styleId="Odwoaniedokomentarza2">
    <w:name w:val="Odwołanie do komentarza2"/>
    <w:rsid w:val="00A937F0"/>
    <w:rPr>
      <w:sz w:val="16"/>
      <w:szCs w:val="16"/>
    </w:rPr>
  </w:style>
  <w:style w:type="character" w:customStyle="1" w:styleId="ff2fc3fs10">
    <w:name w:val="ff2 fc3 fs10"/>
    <w:basedOn w:val="Domylnaczcionkaakapitu"/>
    <w:rsid w:val="00A937F0"/>
  </w:style>
  <w:style w:type="paragraph" w:styleId="HTML-wstpniesformatowany">
    <w:name w:val="HTML Preformatted"/>
    <w:basedOn w:val="Normalny"/>
    <w:link w:val="HTML-wstpniesformatowanyZnak"/>
    <w:rsid w:val="00A93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wstpniesformatowanyZnak">
    <w:name w:val="HTML - wstępnie sformatowany Znak"/>
    <w:basedOn w:val="Domylnaczcionkaakapitu"/>
    <w:link w:val="HTML-wstpniesformatowany"/>
    <w:rsid w:val="00A937F0"/>
    <w:rPr>
      <w:rFonts w:ascii="Courier New" w:eastAsia="Times New Roman" w:hAnsi="Courier New" w:cs="Courier New"/>
      <w:sz w:val="20"/>
      <w:szCs w:val="20"/>
      <w:lang w:eastAsia="zh-CN"/>
    </w:rPr>
  </w:style>
  <w:style w:type="paragraph" w:customStyle="1" w:styleId="Zawartotabeli">
    <w:name w:val="Zawartość tabeli"/>
    <w:basedOn w:val="Normalny"/>
    <w:rsid w:val="00A937F0"/>
    <w:pPr>
      <w:widowControl w:val="0"/>
      <w:suppressLineNumbers/>
      <w:autoSpaceDE w:val="0"/>
      <w:spacing w:after="0" w:line="240" w:lineRule="auto"/>
    </w:pPr>
    <w:rPr>
      <w:rFonts w:ascii="Times New Roman" w:eastAsia="Times New Roman" w:hAnsi="Times New Roman" w:cs="Times New Roman"/>
      <w:color w:val="000000"/>
      <w:szCs w:val="24"/>
      <w:lang w:eastAsia="zh-CN" w:bidi="hi-IN"/>
    </w:rPr>
  </w:style>
  <w:style w:type="character" w:customStyle="1" w:styleId="WW8Num2z0">
    <w:name w:val="WW8Num2z0"/>
    <w:rsid w:val="00A937F0"/>
  </w:style>
  <w:style w:type="character" w:customStyle="1" w:styleId="WW8Num32z2">
    <w:name w:val="WW8Num32z2"/>
    <w:rsid w:val="00A937F0"/>
  </w:style>
  <w:style w:type="paragraph" w:customStyle="1" w:styleId="Akapitzlist5">
    <w:name w:val="Akapit z listą5"/>
    <w:basedOn w:val="Normalny"/>
    <w:qFormat/>
    <w:rsid w:val="00A937F0"/>
    <w:pPr>
      <w:spacing w:after="200" w:line="276" w:lineRule="auto"/>
      <w:ind w:left="720"/>
      <w:contextualSpacing/>
    </w:pPr>
    <w:rPr>
      <w:rFonts w:ascii="Calibri" w:eastAsia="Times New Roman" w:hAnsi="Calibri" w:cs="Times New Roman"/>
      <w:sz w:val="22"/>
    </w:rPr>
  </w:style>
  <w:style w:type="paragraph" w:customStyle="1" w:styleId="Akapitzlist4">
    <w:name w:val="Akapit z listą4"/>
    <w:basedOn w:val="Normalny"/>
    <w:qFormat/>
    <w:rsid w:val="00A937F0"/>
    <w:pPr>
      <w:spacing w:after="200" w:line="276" w:lineRule="auto"/>
      <w:ind w:left="720"/>
      <w:contextualSpacing/>
    </w:pPr>
    <w:rPr>
      <w:rFonts w:ascii="Calibri" w:eastAsia="Times New Roman" w:hAnsi="Calibri" w:cs="Times New Roman"/>
      <w:sz w:val="22"/>
    </w:rPr>
  </w:style>
  <w:style w:type="paragraph" w:customStyle="1" w:styleId="Akapitzlist2">
    <w:name w:val="Akapit z listą2"/>
    <w:basedOn w:val="Normalny"/>
    <w:qFormat/>
    <w:rsid w:val="00A937F0"/>
    <w:pPr>
      <w:spacing w:after="200" w:line="276" w:lineRule="auto"/>
      <w:ind w:left="720"/>
      <w:contextualSpacing/>
    </w:pPr>
    <w:rPr>
      <w:rFonts w:ascii="Calibri" w:eastAsia="Times New Roman" w:hAnsi="Calibri" w:cs="Times New Roman"/>
      <w:sz w:val="22"/>
    </w:rPr>
  </w:style>
  <w:style w:type="character" w:customStyle="1" w:styleId="WW8Num26z3">
    <w:name w:val="WW8Num26z3"/>
    <w:rsid w:val="00A937F0"/>
  </w:style>
  <w:style w:type="character" w:customStyle="1" w:styleId="postbody1">
    <w:name w:val="postbody1"/>
    <w:uiPriority w:val="99"/>
    <w:rsid w:val="00A937F0"/>
    <w:rPr>
      <w:sz w:val="18"/>
      <w:szCs w:val="18"/>
    </w:rPr>
  </w:style>
  <w:style w:type="paragraph" w:customStyle="1" w:styleId="tabela2">
    <w:name w:val="tabela 2"/>
    <w:basedOn w:val="Normalny"/>
    <w:rsid w:val="00A937F0"/>
    <w:pPr>
      <w:suppressAutoHyphens/>
      <w:spacing w:before="40" w:after="40" w:line="240" w:lineRule="auto"/>
      <w:jc w:val="both"/>
    </w:pPr>
    <w:rPr>
      <w:rFonts w:eastAsia="Times New Roman" w:cs="Arial"/>
      <w:sz w:val="18"/>
      <w:szCs w:val="20"/>
      <w:lang w:eastAsia="zh-CN"/>
    </w:rPr>
  </w:style>
  <w:style w:type="paragraph" w:customStyle="1" w:styleId="BodyText21">
    <w:name w:val="Body Text 21"/>
    <w:basedOn w:val="Normalny"/>
    <w:rsid w:val="00A937F0"/>
    <w:pPr>
      <w:overflowPunct w:val="0"/>
      <w:autoSpaceDE w:val="0"/>
      <w:autoSpaceDN w:val="0"/>
      <w:adjustRightInd w:val="0"/>
      <w:spacing w:after="120" w:line="480" w:lineRule="atLeast"/>
      <w:ind w:left="283" w:right="-760"/>
      <w:textAlignment w:val="baseline"/>
    </w:pPr>
    <w:rPr>
      <w:rFonts w:ascii="Times New Roman" w:eastAsia="Times New Roman" w:hAnsi="Times New Roman" w:cs="Times New Roman"/>
      <w:szCs w:val="20"/>
      <w:lang w:eastAsia="pl-PL"/>
    </w:rPr>
  </w:style>
  <w:style w:type="character" w:customStyle="1" w:styleId="txt-new">
    <w:name w:val="txt-new"/>
    <w:basedOn w:val="Domylnaczcionkaakapitu"/>
    <w:rsid w:val="00A937F0"/>
  </w:style>
  <w:style w:type="paragraph" w:customStyle="1" w:styleId="Tekstpodstawowywcity31">
    <w:name w:val="Tekst podstawowy wcięty 31"/>
    <w:basedOn w:val="Normalny"/>
    <w:rsid w:val="00A937F0"/>
    <w:pPr>
      <w:suppressAutoHyphens/>
      <w:spacing w:after="0" w:line="360" w:lineRule="auto"/>
      <w:ind w:firstLine="360"/>
      <w:jc w:val="both"/>
    </w:pPr>
    <w:rPr>
      <w:rFonts w:ascii="Calibri" w:eastAsia="Times New Roman" w:hAnsi="Calibri" w:cs="Calibri"/>
      <w:color w:val="666699"/>
      <w:szCs w:val="24"/>
      <w:lang w:eastAsia="zh-CN"/>
    </w:rPr>
  </w:style>
  <w:style w:type="character" w:customStyle="1" w:styleId="WW8Num24z0">
    <w:name w:val="WW8Num24z0"/>
    <w:rsid w:val="00A937F0"/>
    <w:rPr>
      <w:rFonts w:ascii="Symbol" w:hAnsi="Symbol" w:cs="StarSymbol"/>
      <w:sz w:val="18"/>
      <w:szCs w:val="18"/>
    </w:rPr>
  </w:style>
  <w:style w:type="character" w:customStyle="1" w:styleId="eltit1">
    <w:name w:val="eltit1"/>
    <w:rsid w:val="00A937F0"/>
    <w:rPr>
      <w:rFonts w:ascii="Verdana" w:hAnsi="Verdana" w:hint="default"/>
      <w:color w:val="333366"/>
      <w:sz w:val="20"/>
      <w:szCs w:val="20"/>
    </w:rPr>
  </w:style>
  <w:style w:type="character" w:customStyle="1" w:styleId="NormalnyKolorniestandardowyRGB41Znak">
    <w:name w:val="Normalny + Kolor niestandardowy (RGB(41 Znak"/>
    <w:aliases w:val="37 Znak,38)) Znak"/>
    <w:link w:val="NormalnyKolorniestandardowyRGB41"/>
    <w:locked/>
    <w:rsid w:val="00A937F0"/>
    <w:rPr>
      <w:color w:val="292526"/>
      <w:sz w:val="24"/>
      <w:szCs w:val="24"/>
    </w:rPr>
  </w:style>
  <w:style w:type="paragraph" w:customStyle="1" w:styleId="NormalnyKolorniestandardowyRGB41">
    <w:name w:val="Normalny + Kolor niestandardowy (RGB(41"/>
    <w:aliases w:val="37,38))"/>
    <w:basedOn w:val="Normalny"/>
    <w:link w:val="NormalnyKolorniestandardowyRGB41Znak"/>
    <w:rsid w:val="00A937F0"/>
    <w:pPr>
      <w:autoSpaceDE w:val="0"/>
      <w:autoSpaceDN w:val="0"/>
      <w:adjustRightInd w:val="0"/>
      <w:spacing w:after="0" w:line="360" w:lineRule="auto"/>
      <w:jc w:val="both"/>
    </w:pPr>
    <w:rPr>
      <w:rFonts w:asciiTheme="minorHAnsi" w:hAnsiTheme="minorHAnsi"/>
      <w:color w:val="292526"/>
      <w:szCs w:val="24"/>
    </w:rPr>
  </w:style>
  <w:style w:type="character" w:customStyle="1" w:styleId="alb">
    <w:name w:val="a_lb"/>
    <w:basedOn w:val="Domylnaczcionkaakapitu"/>
    <w:rsid w:val="00A937F0"/>
  </w:style>
  <w:style w:type="paragraph" w:customStyle="1" w:styleId="Styl2">
    <w:name w:val="Styl2"/>
    <w:basedOn w:val="Normalny"/>
    <w:link w:val="Styl2Znak"/>
    <w:qFormat/>
    <w:rsid w:val="00357635"/>
    <w:pPr>
      <w:spacing w:after="240" w:line="276" w:lineRule="auto"/>
      <w:jc w:val="both"/>
    </w:pPr>
    <w:rPr>
      <w:rFonts w:cs="Arial"/>
      <w:bCs/>
    </w:rPr>
  </w:style>
  <w:style w:type="character" w:styleId="UyteHipercze">
    <w:name w:val="FollowedHyperlink"/>
    <w:rsid w:val="00A937F0"/>
    <w:rPr>
      <w:color w:val="800080"/>
      <w:u w:val="single"/>
    </w:rPr>
  </w:style>
  <w:style w:type="paragraph" w:customStyle="1" w:styleId="WW-Tekstpodstawowywcity2">
    <w:name w:val="WW-Tekst podstawowy wcięty 2"/>
    <w:basedOn w:val="Normalny"/>
    <w:rsid w:val="00A937F0"/>
    <w:pPr>
      <w:suppressAutoHyphens/>
      <w:spacing w:after="0" w:line="240" w:lineRule="auto"/>
      <w:ind w:left="360"/>
      <w:jc w:val="both"/>
    </w:pPr>
    <w:rPr>
      <w:rFonts w:ascii="Times New Roman" w:eastAsia="Times New Roman" w:hAnsi="Times New Roman" w:cs="Times New Roman"/>
      <w:sz w:val="28"/>
      <w:szCs w:val="24"/>
      <w:lang w:eastAsia="ar-SA"/>
    </w:rPr>
  </w:style>
  <w:style w:type="table" w:customStyle="1" w:styleId="Tabela-Siatka1">
    <w:name w:val="Tabela - Siatka1"/>
    <w:basedOn w:val="Standardowy"/>
    <w:next w:val="Tabela-Siatka"/>
    <w:uiPriority w:val="39"/>
    <w:rsid w:val="00A937F0"/>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rdtekstTegnTegnZnak">
    <w:name w:val="Brødtekst Tegn Tegn Znak"/>
    <w:aliases w:val="Corps de texte Car Znak,termo Znak,Tekst podstawowy Znak Znak Znak,Body Text Char2 Znak Znak,Body Text Char Char Znak Znak,Body Text Char1 Char1 Char Znak Znak,Body Text Char Char1 Char Char Znak Znak"/>
    <w:rsid w:val="00A937F0"/>
    <w:rPr>
      <w:rFonts w:ascii="Arial" w:eastAsia="Calibri" w:hAnsi="Arial"/>
      <w:sz w:val="24"/>
      <w:szCs w:val="24"/>
      <w:lang w:eastAsia="en-US"/>
    </w:rPr>
  </w:style>
  <w:style w:type="character" w:customStyle="1" w:styleId="BodytextItalic">
    <w:name w:val="Body text + Italic"/>
    <w:uiPriority w:val="99"/>
    <w:rsid w:val="00A937F0"/>
    <w:rPr>
      <w:rFonts w:ascii="Bookman Old Style" w:hAnsi="Bookman Old Style" w:cs="Bookman Old Style" w:hint="default"/>
      <w:i/>
      <w:iCs/>
      <w:shd w:val="clear" w:color="auto" w:fill="FFFFFF"/>
    </w:rPr>
  </w:style>
  <w:style w:type="character" w:customStyle="1" w:styleId="FontStyle191">
    <w:name w:val="Font Style191"/>
    <w:rsid w:val="00A937F0"/>
    <w:rPr>
      <w:rFonts w:ascii="Arial" w:hAnsi="Arial" w:cs="Arial"/>
      <w:sz w:val="18"/>
      <w:szCs w:val="18"/>
    </w:rPr>
  </w:style>
  <w:style w:type="character" w:customStyle="1" w:styleId="FontStyle15">
    <w:name w:val="Font Style15"/>
    <w:uiPriority w:val="99"/>
    <w:rsid w:val="00A937F0"/>
    <w:rPr>
      <w:rFonts w:ascii="Times New Roman" w:hAnsi="Times New Roman" w:cs="Times New Roman"/>
      <w:sz w:val="22"/>
      <w:szCs w:val="22"/>
    </w:rPr>
  </w:style>
  <w:style w:type="character" w:customStyle="1" w:styleId="FontStyle52">
    <w:name w:val="Font Style52"/>
    <w:rsid w:val="00A937F0"/>
    <w:rPr>
      <w:rFonts w:ascii="Times New Roman" w:hAnsi="Times New Roman" w:cs="Times New Roman"/>
      <w:sz w:val="20"/>
      <w:szCs w:val="20"/>
    </w:rPr>
  </w:style>
  <w:style w:type="paragraph" w:styleId="Spistreci4">
    <w:name w:val="toc 4"/>
    <w:basedOn w:val="Normalny"/>
    <w:next w:val="Normalny"/>
    <w:autoRedefine/>
    <w:uiPriority w:val="39"/>
    <w:rsid w:val="00A937F0"/>
    <w:pPr>
      <w:spacing w:after="0" w:line="240" w:lineRule="auto"/>
      <w:ind w:left="720"/>
    </w:pPr>
    <w:rPr>
      <w:rFonts w:ascii="Times New Roman" w:eastAsia="Times New Roman" w:hAnsi="Times New Roman" w:cs="Times New Roman"/>
      <w:color w:val="000000"/>
      <w:sz w:val="18"/>
      <w:szCs w:val="18"/>
      <w:lang w:eastAsia="pl-PL"/>
    </w:rPr>
  </w:style>
  <w:style w:type="paragraph" w:styleId="Spistreci5">
    <w:name w:val="toc 5"/>
    <w:basedOn w:val="Normalny"/>
    <w:next w:val="Normalny"/>
    <w:autoRedefine/>
    <w:uiPriority w:val="39"/>
    <w:rsid w:val="00A937F0"/>
    <w:pPr>
      <w:spacing w:after="0" w:line="240" w:lineRule="auto"/>
      <w:ind w:left="960"/>
    </w:pPr>
    <w:rPr>
      <w:rFonts w:ascii="Times New Roman" w:eastAsia="Times New Roman" w:hAnsi="Times New Roman" w:cs="Times New Roman"/>
      <w:color w:val="000000"/>
      <w:sz w:val="18"/>
      <w:szCs w:val="18"/>
      <w:lang w:eastAsia="pl-PL"/>
    </w:rPr>
  </w:style>
  <w:style w:type="paragraph" w:styleId="Spistreci6">
    <w:name w:val="toc 6"/>
    <w:basedOn w:val="Normalny"/>
    <w:next w:val="Normalny"/>
    <w:autoRedefine/>
    <w:uiPriority w:val="39"/>
    <w:rsid w:val="00A937F0"/>
    <w:pPr>
      <w:spacing w:after="0" w:line="240" w:lineRule="auto"/>
      <w:ind w:left="1200"/>
    </w:pPr>
    <w:rPr>
      <w:rFonts w:ascii="Times New Roman" w:eastAsia="Times New Roman" w:hAnsi="Times New Roman" w:cs="Times New Roman"/>
      <w:color w:val="000000"/>
      <w:sz w:val="18"/>
      <w:szCs w:val="18"/>
      <w:lang w:eastAsia="pl-PL"/>
    </w:rPr>
  </w:style>
  <w:style w:type="paragraph" w:styleId="Spistreci7">
    <w:name w:val="toc 7"/>
    <w:basedOn w:val="Normalny"/>
    <w:next w:val="Normalny"/>
    <w:autoRedefine/>
    <w:uiPriority w:val="39"/>
    <w:rsid w:val="00A937F0"/>
    <w:pPr>
      <w:spacing w:after="0" w:line="240" w:lineRule="auto"/>
      <w:jc w:val="center"/>
    </w:pPr>
    <w:rPr>
      <w:rFonts w:ascii="Times New Roman" w:eastAsia="Times New Roman" w:hAnsi="Times New Roman" w:cs="Times New Roman"/>
      <w:color w:val="0000FF"/>
      <w:sz w:val="18"/>
      <w:szCs w:val="18"/>
      <w:lang w:val="en-US" w:eastAsia="pl-PL"/>
    </w:rPr>
  </w:style>
  <w:style w:type="paragraph" w:styleId="Spistreci8">
    <w:name w:val="toc 8"/>
    <w:basedOn w:val="Normalny"/>
    <w:next w:val="Normalny"/>
    <w:autoRedefine/>
    <w:uiPriority w:val="39"/>
    <w:rsid w:val="00A937F0"/>
    <w:pPr>
      <w:spacing w:after="0" w:line="240" w:lineRule="auto"/>
      <w:ind w:left="1680"/>
    </w:pPr>
    <w:rPr>
      <w:rFonts w:ascii="Times New Roman" w:eastAsia="Times New Roman" w:hAnsi="Times New Roman" w:cs="Times New Roman"/>
      <w:color w:val="000000"/>
      <w:sz w:val="18"/>
      <w:szCs w:val="18"/>
      <w:lang w:eastAsia="pl-PL"/>
    </w:rPr>
  </w:style>
  <w:style w:type="paragraph" w:styleId="Spistreci9">
    <w:name w:val="toc 9"/>
    <w:basedOn w:val="Normalny"/>
    <w:next w:val="Normalny"/>
    <w:autoRedefine/>
    <w:uiPriority w:val="39"/>
    <w:rsid w:val="00A937F0"/>
    <w:pPr>
      <w:spacing w:after="0" w:line="240" w:lineRule="auto"/>
      <w:ind w:left="1920"/>
    </w:pPr>
    <w:rPr>
      <w:rFonts w:ascii="Times New Roman" w:eastAsia="Times New Roman" w:hAnsi="Times New Roman" w:cs="Times New Roman"/>
      <w:color w:val="000000"/>
      <w:sz w:val="18"/>
      <w:szCs w:val="18"/>
      <w:lang w:eastAsia="pl-PL"/>
    </w:rPr>
  </w:style>
  <w:style w:type="paragraph" w:customStyle="1" w:styleId="Standardowy15">
    <w:name w:val="Standardowy 1.5"/>
    <w:basedOn w:val="Normalny"/>
    <w:rsid w:val="00A937F0"/>
    <w:pPr>
      <w:spacing w:after="120" w:line="240" w:lineRule="auto"/>
      <w:jc w:val="both"/>
    </w:pPr>
    <w:rPr>
      <w:rFonts w:eastAsia="Times New Roman" w:cs="Arial"/>
      <w:color w:val="000000"/>
      <w:szCs w:val="24"/>
      <w:lang w:eastAsia="pl-PL"/>
    </w:rPr>
  </w:style>
  <w:style w:type="paragraph" w:customStyle="1" w:styleId="xl24">
    <w:name w:val="xl24"/>
    <w:basedOn w:val="Normalny"/>
    <w:rsid w:val="00A937F0"/>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jc w:val="center"/>
      <w:textAlignment w:val="center"/>
    </w:pPr>
    <w:rPr>
      <w:rFonts w:eastAsia="Times New Roman" w:cs="Arial"/>
      <w:color w:val="000000"/>
      <w:sz w:val="16"/>
      <w:szCs w:val="16"/>
      <w:lang w:eastAsia="pl-PL"/>
    </w:rPr>
  </w:style>
  <w:style w:type="paragraph" w:customStyle="1" w:styleId="xl25">
    <w:name w:val="xl25"/>
    <w:basedOn w:val="Normalny"/>
    <w:rsid w:val="00A937F0"/>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jc w:val="center"/>
      <w:textAlignment w:val="center"/>
    </w:pPr>
    <w:rPr>
      <w:rFonts w:eastAsia="Times New Roman" w:cs="Arial"/>
      <w:color w:val="000000"/>
      <w:sz w:val="16"/>
      <w:szCs w:val="16"/>
      <w:lang w:eastAsia="pl-PL"/>
    </w:rPr>
  </w:style>
  <w:style w:type="paragraph" w:customStyle="1" w:styleId="xl26">
    <w:name w:val="xl26"/>
    <w:basedOn w:val="Normalny"/>
    <w:rsid w:val="00A937F0"/>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jc w:val="center"/>
      <w:textAlignment w:val="center"/>
    </w:pPr>
    <w:rPr>
      <w:rFonts w:eastAsia="Times New Roman" w:cs="Arial"/>
      <w:color w:val="000000"/>
      <w:sz w:val="16"/>
      <w:szCs w:val="16"/>
      <w:lang w:eastAsia="pl-PL"/>
    </w:rPr>
  </w:style>
  <w:style w:type="paragraph" w:customStyle="1" w:styleId="xl27">
    <w:name w:val="xl27"/>
    <w:basedOn w:val="Normalny"/>
    <w:rsid w:val="00A937F0"/>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jc w:val="center"/>
    </w:pPr>
    <w:rPr>
      <w:rFonts w:eastAsia="Times New Roman" w:cs="Arial"/>
      <w:color w:val="000000"/>
      <w:szCs w:val="24"/>
      <w:lang w:eastAsia="pl-PL"/>
    </w:rPr>
  </w:style>
  <w:style w:type="paragraph" w:customStyle="1" w:styleId="xl28">
    <w:name w:val="xl28"/>
    <w:basedOn w:val="Normalny"/>
    <w:rsid w:val="00A937F0"/>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jc w:val="center"/>
    </w:pPr>
    <w:rPr>
      <w:rFonts w:ascii="Arial Unicode MS" w:eastAsia="Times New Roman" w:hAnsi="Arial Unicode MS" w:cs="Arial Unicode MS"/>
      <w:color w:val="000000"/>
      <w:szCs w:val="24"/>
      <w:lang w:eastAsia="pl-PL"/>
    </w:rPr>
  </w:style>
  <w:style w:type="paragraph" w:customStyle="1" w:styleId="xl29">
    <w:name w:val="xl29"/>
    <w:basedOn w:val="Normalny"/>
    <w:rsid w:val="00A937F0"/>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jc w:val="center"/>
    </w:pPr>
    <w:rPr>
      <w:rFonts w:ascii="Arial Unicode MS" w:eastAsia="Times New Roman" w:hAnsi="Arial Unicode MS" w:cs="Arial Unicode MS"/>
      <w:color w:val="000000"/>
      <w:szCs w:val="24"/>
      <w:lang w:eastAsia="pl-PL"/>
    </w:rPr>
  </w:style>
  <w:style w:type="paragraph" w:customStyle="1" w:styleId="xl30">
    <w:name w:val="xl30"/>
    <w:basedOn w:val="Normalny"/>
    <w:rsid w:val="00A937F0"/>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jc w:val="center"/>
    </w:pPr>
    <w:rPr>
      <w:rFonts w:eastAsia="Times New Roman" w:cs="Arial"/>
      <w:color w:val="000000"/>
      <w:szCs w:val="24"/>
      <w:lang w:eastAsia="pl-PL"/>
    </w:rPr>
  </w:style>
  <w:style w:type="paragraph" w:customStyle="1" w:styleId="xl31">
    <w:name w:val="xl31"/>
    <w:basedOn w:val="Normalny"/>
    <w:rsid w:val="00A937F0"/>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jc w:val="center"/>
    </w:pPr>
    <w:rPr>
      <w:rFonts w:eastAsia="Times New Roman" w:cs="Arial"/>
      <w:color w:val="000000"/>
      <w:szCs w:val="24"/>
      <w:lang w:eastAsia="pl-PL"/>
    </w:rPr>
  </w:style>
  <w:style w:type="paragraph" w:customStyle="1" w:styleId="xl32">
    <w:name w:val="xl32"/>
    <w:basedOn w:val="Normalny"/>
    <w:rsid w:val="00A937F0"/>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jc w:val="center"/>
    </w:pPr>
    <w:rPr>
      <w:rFonts w:eastAsia="Times New Roman" w:cs="Arial"/>
      <w:color w:val="000000"/>
      <w:szCs w:val="24"/>
      <w:lang w:eastAsia="pl-PL"/>
    </w:rPr>
  </w:style>
  <w:style w:type="paragraph" w:customStyle="1" w:styleId="xl33">
    <w:name w:val="xl33"/>
    <w:basedOn w:val="Normalny"/>
    <w:rsid w:val="00A937F0"/>
    <w:pPr>
      <w:pBdr>
        <w:top w:val="single" w:sz="4" w:space="0" w:color="000080"/>
        <w:left w:val="single" w:sz="4" w:space="0" w:color="000080"/>
        <w:bottom w:val="single" w:sz="4" w:space="0" w:color="000080"/>
        <w:right w:val="single" w:sz="4" w:space="0" w:color="000080"/>
      </w:pBdr>
      <w:spacing w:before="100" w:beforeAutospacing="1" w:after="100" w:afterAutospacing="1" w:line="240" w:lineRule="auto"/>
      <w:jc w:val="center"/>
    </w:pPr>
    <w:rPr>
      <w:rFonts w:eastAsia="Times New Roman" w:cs="Arial"/>
      <w:b/>
      <w:bCs/>
      <w:color w:val="FF0000"/>
      <w:szCs w:val="24"/>
      <w:lang w:eastAsia="pl-PL"/>
    </w:rPr>
  </w:style>
  <w:style w:type="paragraph" w:customStyle="1" w:styleId="xl34">
    <w:name w:val="xl34"/>
    <w:basedOn w:val="Normalny"/>
    <w:rsid w:val="00A937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color w:val="000000"/>
      <w:szCs w:val="24"/>
      <w:lang w:eastAsia="pl-PL"/>
    </w:rPr>
  </w:style>
  <w:style w:type="paragraph" w:customStyle="1" w:styleId="Standardowy1">
    <w:name w:val="Standardowy1"/>
    <w:basedOn w:val="Normalny"/>
    <w:rsid w:val="00A937F0"/>
    <w:pPr>
      <w:spacing w:after="120" w:line="270" w:lineRule="atLeast"/>
      <w:jc w:val="both"/>
    </w:pPr>
    <w:rPr>
      <w:rFonts w:eastAsia="Times New Roman" w:cs="Arial"/>
      <w:color w:val="000000"/>
      <w:sz w:val="23"/>
      <w:szCs w:val="23"/>
      <w:lang w:eastAsia="pl-PL"/>
    </w:rPr>
  </w:style>
  <w:style w:type="character" w:customStyle="1" w:styleId="new">
    <w:name w:val="new"/>
    <w:basedOn w:val="Domylnaczcionkaakapitu"/>
    <w:rsid w:val="00A937F0"/>
  </w:style>
  <w:style w:type="paragraph" w:customStyle="1" w:styleId="tj">
    <w:name w:val="tj"/>
    <w:basedOn w:val="Normalny"/>
    <w:rsid w:val="00A937F0"/>
    <w:pPr>
      <w:spacing w:before="100" w:beforeAutospacing="1" w:after="100" w:afterAutospacing="1" w:line="240" w:lineRule="auto"/>
    </w:pPr>
    <w:rPr>
      <w:rFonts w:ascii="Times New Roman" w:eastAsia="Times New Roman" w:hAnsi="Times New Roman" w:cs="Times New Roman"/>
      <w:color w:val="000000"/>
      <w:szCs w:val="24"/>
      <w:lang w:eastAsia="pl-PL"/>
    </w:rPr>
  </w:style>
  <w:style w:type="paragraph" w:customStyle="1" w:styleId="t4">
    <w:name w:val="t4"/>
    <w:basedOn w:val="Normalny"/>
    <w:rsid w:val="00A937F0"/>
    <w:pPr>
      <w:spacing w:before="100" w:beforeAutospacing="1" w:after="100" w:afterAutospacing="1" w:line="240" w:lineRule="auto"/>
    </w:pPr>
    <w:rPr>
      <w:rFonts w:ascii="Times New Roman" w:eastAsia="Times New Roman" w:hAnsi="Times New Roman" w:cs="Times New Roman"/>
      <w:color w:val="000000"/>
      <w:szCs w:val="24"/>
      <w:lang w:eastAsia="pl-PL"/>
    </w:rPr>
  </w:style>
  <w:style w:type="paragraph" w:customStyle="1" w:styleId="tm">
    <w:name w:val="tm"/>
    <w:basedOn w:val="Normalny"/>
    <w:rsid w:val="00A937F0"/>
    <w:pPr>
      <w:spacing w:before="100" w:beforeAutospacing="1" w:after="100" w:afterAutospacing="1" w:line="240" w:lineRule="auto"/>
    </w:pPr>
    <w:rPr>
      <w:rFonts w:ascii="Times New Roman" w:eastAsia="Times New Roman" w:hAnsi="Times New Roman" w:cs="Times New Roman"/>
      <w:color w:val="000000"/>
      <w:szCs w:val="24"/>
      <w:lang w:eastAsia="pl-PL"/>
    </w:rPr>
  </w:style>
  <w:style w:type="paragraph" w:customStyle="1" w:styleId="changed">
    <w:name w:val="changed"/>
    <w:basedOn w:val="Normalny"/>
    <w:rsid w:val="00A937F0"/>
    <w:pPr>
      <w:spacing w:before="100" w:beforeAutospacing="1" w:after="100" w:afterAutospacing="1" w:line="240" w:lineRule="auto"/>
    </w:pPr>
    <w:rPr>
      <w:rFonts w:ascii="Times New Roman" w:eastAsia="Times New Roman" w:hAnsi="Times New Roman" w:cs="Times New Roman"/>
      <w:color w:val="000000"/>
      <w:szCs w:val="24"/>
      <w:lang w:eastAsia="pl-PL"/>
    </w:rPr>
  </w:style>
  <w:style w:type="paragraph" w:customStyle="1" w:styleId="tctb">
    <w:name w:val="tc tb"/>
    <w:basedOn w:val="Normalny"/>
    <w:rsid w:val="00A937F0"/>
    <w:pPr>
      <w:spacing w:after="0" w:line="240" w:lineRule="auto"/>
      <w:ind w:left="120"/>
    </w:pPr>
    <w:rPr>
      <w:rFonts w:ascii="Times New Roman" w:eastAsia="Times New Roman" w:hAnsi="Times New Roman" w:cs="Times New Roman"/>
      <w:color w:val="000000"/>
      <w:szCs w:val="24"/>
      <w:lang w:eastAsia="pl-PL"/>
    </w:rPr>
  </w:style>
  <w:style w:type="character" w:customStyle="1" w:styleId="czar12n1">
    <w:name w:val="czar12n1"/>
    <w:rsid w:val="00A937F0"/>
    <w:rPr>
      <w:rFonts w:ascii="Arial" w:hAnsi="Arial" w:cs="Arial"/>
      <w:color w:val="000000"/>
      <w:sz w:val="15"/>
      <w:szCs w:val="15"/>
    </w:rPr>
  </w:style>
  <w:style w:type="paragraph" w:styleId="Podtytu">
    <w:name w:val="Subtitle"/>
    <w:basedOn w:val="Normalny"/>
    <w:link w:val="PodtytuZnak"/>
    <w:qFormat/>
    <w:rsid w:val="00A937F0"/>
    <w:pPr>
      <w:numPr>
        <w:numId w:val="7"/>
      </w:numPr>
      <w:spacing w:after="0" w:line="240" w:lineRule="auto"/>
    </w:pPr>
    <w:rPr>
      <w:rFonts w:ascii="Times New Roman" w:eastAsia="Times New Roman" w:hAnsi="Times New Roman" w:cs="Times New Roman"/>
      <w:color w:val="000000"/>
      <w:sz w:val="32"/>
      <w:szCs w:val="32"/>
      <w:lang w:eastAsia="ar-SA"/>
    </w:rPr>
  </w:style>
  <w:style w:type="character" w:customStyle="1" w:styleId="PodtytuZnak">
    <w:name w:val="Podtytuł Znak"/>
    <w:basedOn w:val="Domylnaczcionkaakapitu"/>
    <w:link w:val="Podtytu"/>
    <w:rsid w:val="00A937F0"/>
    <w:rPr>
      <w:rFonts w:ascii="Times New Roman" w:eastAsia="Times New Roman" w:hAnsi="Times New Roman" w:cs="Times New Roman"/>
      <w:color w:val="000000"/>
      <w:sz w:val="32"/>
      <w:szCs w:val="32"/>
      <w:lang w:eastAsia="ar-SA"/>
    </w:rPr>
  </w:style>
  <w:style w:type="paragraph" w:customStyle="1" w:styleId="scleg">
    <w:name w:val="scleg"/>
    <w:basedOn w:val="Normalny"/>
    <w:rsid w:val="00A937F0"/>
    <w:pPr>
      <w:spacing w:before="120" w:after="0" w:line="240" w:lineRule="auto"/>
      <w:ind w:left="120"/>
      <w:jc w:val="center"/>
    </w:pPr>
    <w:rPr>
      <w:rFonts w:ascii="Times New Roman" w:eastAsia="Times New Roman" w:hAnsi="Times New Roman" w:cs="Times New Roman"/>
      <w:b/>
      <w:bCs/>
      <w:color w:val="000000"/>
      <w:szCs w:val="24"/>
      <w:lang w:eastAsia="pl-PL"/>
    </w:rPr>
  </w:style>
  <w:style w:type="paragraph" w:customStyle="1" w:styleId="tc">
    <w:name w:val="tc"/>
    <w:basedOn w:val="Normalny"/>
    <w:rsid w:val="00A937F0"/>
    <w:pPr>
      <w:spacing w:after="0" w:line="240" w:lineRule="auto"/>
      <w:ind w:left="120"/>
      <w:jc w:val="center"/>
    </w:pPr>
    <w:rPr>
      <w:rFonts w:ascii="Times New Roman" w:eastAsia="Times New Roman" w:hAnsi="Times New Roman" w:cs="Times New Roman"/>
      <w:color w:val="000000"/>
      <w:szCs w:val="24"/>
      <w:lang w:eastAsia="pl-PL"/>
    </w:rPr>
  </w:style>
  <w:style w:type="paragraph" w:customStyle="1" w:styleId="scleg-zm">
    <w:name w:val="scleg-zm"/>
    <w:basedOn w:val="Normalny"/>
    <w:rsid w:val="00A937F0"/>
    <w:pPr>
      <w:spacing w:after="0" w:line="240" w:lineRule="auto"/>
      <w:ind w:left="120"/>
      <w:jc w:val="center"/>
    </w:pPr>
    <w:rPr>
      <w:rFonts w:ascii="Times New Roman" w:eastAsia="Times New Roman" w:hAnsi="Times New Roman" w:cs="Times New Roman"/>
      <w:b/>
      <w:bCs/>
      <w:color w:val="000000"/>
      <w:sz w:val="20"/>
      <w:szCs w:val="20"/>
      <w:lang w:eastAsia="pl-PL"/>
    </w:rPr>
  </w:style>
  <w:style w:type="character" w:customStyle="1" w:styleId="new1">
    <w:name w:val="new1"/>
    <w:rsid w:val="00A937F0"/>
    <w:rPr>
      <w:color w:val="008000"/>
    </w:rPr>
  </w:style>
  <w:style w:type="paragraph" w:styleId="Zagicieodgryformularza">
    <w:name w:val="HTML Top of Form"/>
    <w:basedOn w:val="Normalny"/>
    <w:next w:val="Normalny"/>
    <w:link w:val="ZagicieodgryformularzaZnak"/>
    <w:hidden/>
    <w:rsid w:val="00A937F0"/>
    <w:pPr>
      <w:pBdr>
        <w:bottom w:val="single" w:sz="6" w:space="1" w:color="auto"/>
      </w:pBdr>
      <w:spacing w:after="0" w:line="240" w:lineRule="auto"/>
      <w:jc w:val="center"/>
    </w:pPr>
    <w:rPr>
      <w:rFonts w:eastAsia="Times New Roman" w:cs="Times New Roman"/>
      <w:vanish/>
      <w:color w:val="000000"/>
      <w:sz w:val="16"/>
      <w:szCs w:val="16"/>
      <w:lang w:eastAsia="ar-SA"/>
    </w:rPr>
  </w:style>
  <w:style w:type="character" w:customStyle="1" w:styleId="ZagicieodgryformularzaZnak">
    <w:name w:val="Zagięcie od góry formularza Znak"/>
    <w:basedOn w:val="Domylnaczcionkaakapitu"/>
    <w:link w:val="Zagicieodgryformularza"/>
    <w:rsid w:val="00A937F0"/>
    <w:rPr>
      <w:rFonts w:ascii="Arial" w:eastAsia="Times New Roman" w:hAnsi="Arial" w:cs="Times New Roman"/>
      <w:vanish/>
      <w:color w:val="000000"/>
      <w:sz w:val="16"/>
      <w:szCs w:val="16"/>
      <w:lang w:eastAsia="ar-SA"/>
    </w:rPr>
  </w:style>
  <w:style w:type="paragraph" w:styleId="Zagicieoddouformularza">
    <w:name w:val="HTML Bottom of Form"/>
    <w:basedOn w:val="Normalny"/>
    <w:next w:val="Normalny"/>
    <w:link w:val="ZagicieoddouformularzaZnak"/>
    <w:hidden/>
    <w:rsid w:val="00A937F0"/>
    <w:pPr>
      <w:pBdr>
        <w:top w:val="single" w:sz="6" w:space="1" w:color="auto"/>
      </w:pBdr>
      <w:spacing w:after="0" w:line="240" w:lineRule="auto"/>
      <w:jc w:val="center"/>
    </w:pPr>
    <w:rPr>
      <w:rFonts w:eastAsia="Times New Roman" w:cs="Times New Roman"/>
      <w:vanish/>
      <w:color w:val="000000"/>
      <w:sz w:val="16"/>
      <w:szCs w:val="16"/>
      <w:lang w:eastAsia="ar-SA"/>
    </w:rPr>
  </w:style>
  <w:style w:type="character" w:customStyle="1" w:styleId="ZagicieoddouformularzaZnak">
    <w:name w:val="Zagięcie od dołu formularza Znak"/>
    <w:basedOn w:val="Domylnaczcionkaakapitu"/>
    <w:link w:val="Zagicieoddouformularza"/>
    <w:rsid w:val="00A937F0"/>
    <w:rPr>
      <w:rFonts w:ascii="Arial" w:eastAsia="Times New Roman" w:hAnsi="Arial" w:cs="Times New Roman"/>
      <w:vanish/>
      <w:color w:val="000000"/>
      <w:sz w:val="16"/>
      <w:szCs w:val="16"/>
      <w:lang w:eastAsia="ar-SA"/>
    </w:rPr>
  </w:style>
  <w:style w:type="character" w:customStyle="1" w:styleId="head11">
    <w:name w:val="head11"/>
    <w:rsid w:val="00A937F0"/>
    <w:rPr>
      <w:rFonts w:ascii="Verdana" w:hAnsi="Verdana" w:cs="Verdana"/>
      <w:b/>
      <w:bCs/>
      <w:color w:val="auto"/>
      <w:sz w:val="18"/>
      <w:szCs w:val="18"/>
    </w:rPr>
  </w:style>
  <w:style w:type="character" w:customStyle="1" w:styleId="head31">
    <w:name w:val="head31"/>
    <w:rsid w:val="00A937F0"/>
    <w:rPr>
      <w:rFonts w:ascii="Georgia" w:hAnsi="Georgia" w:cs="Georgia"/>
      <w:b/>
      <w:bCs/>
      <w:color w:val="auto"/>
      <w:sz w:val="17"/>
      <w:szCs w:val="17"/>
    </w:rPr>
  </w:style>
  <w:style w:type="paragraph" w:styleId="Listapunktowana3">
    <w:name w:val="List Bullet 3"/>
    <w:basedOn w:val="Normalny"/>
    <w:rsid w:val="00A937F0"/>
    <w:pPr>
      <w:numPr>
        <w:numId w:val="8"/>
      </w:numPr>
      <w:spacing w:after="0" w:line="240" w:lineRule="auto"/>
    </w:pPr>
    <w:rPr>
      <w:rFonts w:ascii="Times New Roman" w:eastAsia="Times New Roman" w:hAnsi="Times New Roman" w:cs="Times New Roman"/>
      <w:color w:val="000000"/>
      <w:szCs w:val="24"/>
      <w:lang w:eastAsia="pl-PL"/>
    </w:rPr>
  </w:style>
  <w:style w:type="paragraph" w:customStyle="1" w:styleId="Listanumerycznapodstawowa">
    <w:name w:val="Lista numeryczna podstawowa"/>
    <w:basedOn w:val="Normalny"/>
    <w:rsid w:val="00A937F0"/>
    <w:pPr>
      <w:numPr>
        <w:ilvl w:val="1"/>
        <w:numId w:val="10"/>
      </w:numPr>
      <w:tabs>
        <w:tab w:val="left" w:pos="357"/>
      </w:tabs>
      <w:spacing w:before="60" w:after="120" w:line="240" w:lineRule="auto"/>
      <w:jc w:val="both"/>
    </w:pPr>
    <w:rPr>
      <w:rFonts w:eastAsia="Times New Roman" w:cs="Arial"/>
      <w:color w:val="000000"/>
      <w:sz w:val="18"/>
      <w:szCs w:val="18"/>
      <w:lang w:eastAsia="pl-PL"/>
    </w:rPr>
  </w:style>
  <w:style w:type="paragraph" w:customStyle="1" w:styleId="pkt1">
    <w:name w:val="pkt1"/>
    <w:basedOn w:val="Normalny"/>
    <w:rsid w:val="00A937F0"/>
    <w:pPr>
      <w:numPr>
        <w:numId w:val="9"/>
      </w:numPr>
      <w:tabs>
        <w:tab w:val="clear" w:pos="360"/>
        <w:tab w:val="left" w:pos="357"/>
      </w:tabs>
      <w:spacing w:before="60" w:after="120" w:line="240" w:lineRule="auto"/>
      <w:jc w:val="both"/>
    </w:pPr>
    <w:rPr>
      <w:rFonts w:eastAsia="Times New Roman" w:cs="Arial"/>
      <w:color w:val="000000"/>
      <w:sz w:val="18"/>
      <w:szCs w:val="18"/>
      <w:lang w:eastAsia="pl-PL"/>
    </w:rPr>
  </w:style>
  <w:style w:type="paragraph" w:customStyle="1" w:styleId="nagwekwykazurde">
    <w:name w:val="nagłówek wykazu źródeł"/>
    <w:basedOn w:val="Normalny"/>
    <w:link w:val="nagwekwykazurdeZnak"/>
    <w:rsid w:val="00A937F0"/>
    <w:pPr>
      <w:widowControl w:val="0"/>
      <w:tabs>
        <w:tab w:val="right" w:pos="9360"/>
      </w:tabs>
      <w:suppressAutoHyphens/>
      <w:spacing w:after="0" w:line="240" w:lineRule="auto"/>
    </w:pPr>
    <w:rPr>
      <w:rFonts w:eastAsia="Times New Roman" w:cs="Times New Roman"/>
      <w:color w:val="000000"/>
      <w:szCs w:val="24"/>
      <w:lang w:val="en-US" w:eastAsia="ar-SA"/>
    </w:rPr>
  </w:style>
  <w:style w:type="paragraph" w:customStyle="1" w:styleId="6">
    <w:name w:val="6."/>
    <w:basedOn w:val="Normalny"/>
    <w:rsid w:val="00A937F0"/>
    <w:pPr>
      <w:widowControl w:val="0"/>
      <w:tabs>
        <w:tab w:val="left" w:pos="567"/>
      </w:tabs>
      <w:spacing w:after="120" w:line="240" w:lineRule="auto"/>
      <w:jc w:val="both"/>
    </w:pPr>
    <w:rPr>
      <w:rFonts w:eastAsia="Times New Roman" w:cs="Arial"/>
      <w:color w:val="000000"/>
      <w:szCs w:val="24"/>
      <w:lang w:eastAsia="pl-PL"/>
    </w:rPr>
  </w:style>
  <w:style w:type="paragraph" w:customStyle="1" w:styleId="Artyku">
    <w:name w:val="Artykuł"/>
    <w:basedOn w:val="Normalny"/>
    <w:rsid w:val="00A937F0"/>
    <w:pPr>
      <w:tabs>
        <w:tab w:val="left" w:pos="357"/>
        <w:tab w:val="left" w:pos="533"/>
      </w:tabs>
      <w:spacing w:before="40" w:after="40" w:line="264" w:lineRule="auto"/>
      <w:jc w:val="center"/>
    </w:pPr>
    <w:rPr>
      <w:rFonts w:eastAsia="Times New Roman" w:cs="Arial"/>
      <w:b/>
      <w:bCs/>
      <w:color w:val="000000"/>
      <w:sz w:val="18"/>
      <w:szCs w:val="18"/>
      <w:lang w:eastAsia="pl-PL"/>
    </w:rPr>
  </w:style>
  <w:style w:type="paragraph" w:customStyle="1" w:styleId="t3">
    <w:name w:val="t3"/>
    <w:basedOn w:val="Normalny"/>
    <w:rsid w:val="00A937F0"/>
    <w:pPr>
      <w:spacing w:after="0" w:line="240" w:lineRule="auto"/>
      <w:ind w:left="120"/>
    </w:pPr>
    <w:rPr>
      <w:rFonts w:ascii="Times New Roman" w:eastAsia="Times New Roman" w:hAnsi="Times New Roman" w:cs="Times New Roman"/>
      <w:color w:val="000000"/>
      <w:szCs w:val="24"/>
      <w:lang w:eastAsia="pl-PL"/>
    </w:rPr>
  </w:style>
  <w:style w:type="character" w:customStyle="1" w:styleId="tabulatory">
    <w:name w:val="tabulatory"/>
    <w:basedOn w:val="Domylnaczcionkaakapitu"/>
    <w:rsid w:val="00A937F0"/>
  </w:style>
  <w:style w:type="paragraph" w:customStyle="1" w:styleId="Ppkta">
    <w:name w:val="Ppkt(a"/>
    <w:aliases w:val="b,c),Ppunkt(a,Ppkt (a"/>
    <w:basedOn w:val="Normalny"/>
    <w:rsid w:val="00A937F0"/>
    <w:pPr>
      <w:spacing w:after="0" w:line="400" w:lineRule="exact"/>
      <w:ind w:left="993" w:hanging="284"/>
      <w:jc w:val="both"/>
    </w:pPr>
    <w:rPr>
      <w:rFonts w:ascii="Times New Roman" w:eastAsia="Times New Roman" w:hAnsi="Times New Roman" w:cs="Times New Roman"/>
      <w:color w:val="000000"/>
      <w:szCs w:val="20"/>
      <w:lang w:eastAsia="pl-PL"/>
    </w:rPr>
  </w:style>
  <w:style w:type="character" w:customStyle="1" w:styleId="luchili">
    <w:name w:val="luc_hili"/>
    <w:basedOn w:val="Domylnaczcionkaakapitu"/>
    <w:rsid w:val="00A937F0"/>
  </w:style>
  <w:style w:type="paragraph" w:customStyle="1" w:styleId="msmnp">
    <w:name w:val="msmnp"/>
    <w:basedOn w:val="Normalny"/>
    <w:rsid w:val="00A937F0"/>
    <w:pPr>
      <w:spacing w:before="100" w:beforeAutospacing="1" w:after="100" w:afterAutospacing="1" w:line="240" w:lineRule="auto"/>
      <w:ind w:left="367"/>
    </w:pPr>
    <w:rPr>
      <w:rFonts w:ascii="ms serif" w:eastAsia="Times New Roman" w:hAnsi="ms serif" w:cs="Times New Roman"/>
      <w:color w:val="800080"/>
      <w:sz w:val="27"/>
      <w:szCs w:val="27"/>
      <w:lang w:eastAsia="pl-PL"/>
    </w:rPr>
  </w:style>
  <w:style w:type="paragraph" w:customStyle="1" w:styleId="DomylnaczcionkaakapituAkapitZnak">
    <w:name w:val="Domyślna czcionka akapitu Akapit Znak"/>
    <w:basedOn w:val="Normalny"/>
    <w:rsid w:val="00A937F0"/>
    <w:pPr>
      <w:spacing w:after="0" w:line="240" w:lineRule="auto"/>
    </w:pPr>
    <w:rPr>
      <w:rFonts w:ascii="Times New Roman" w:eastAsia="Times New Roman" w:hAnsi="Times New Roman" w:cs="Times New Roman"/>
      <w:szCs w:val="24"/>
      <w:lang w:eastAsia="pl-PL"/>
    </w:rPr>
  </w:style>
  <w:style w:type="character" w:customStyle="1" w:styleId="kolor">
    <w:name w:val="kolor"/>
    <w:basedOn w:val="Domylnaczcionkaakapitu"/>
    <w:rsid w:val="00A937F0"/>
  </w:style>
  <w:style w:type="character" w:styleId="Uwydatnienie">
    <w:name w:val="Emphasis"/>
    <w:uiPriority w:val="20"/>
    <w:qFormat/>
    <w:rsid w:val="00A937F0"/>
    <w:rPr>
      <w:b/>
      <w:bCs/>
      <w:i w:val="0"/>
      <w:iCs w:val="0"/>
    </w:rPr>
  </w:style>
  <w:style w:type="paragraph" w:customStyle="1" w:styleId="1Znak">
    <w:name w:val="1 Znak"/>
    <w:basedOn w:val="Normalny"/>
    <w:rsid w:val="00A937F0"/>
    <w:pPr>
      <w:spacing w:after="0" w:line="240" w:lineRule="auto"/>
    </w:pPr>
    <w:rPr>
      <w:rFonts w:ascii="Times New Roman" w:eastAsia="Times New Roman" w:hAnsi="Times New Roman" w:cs="Times New Roman"/>
      <w:szCs w:val="24"/>
      <w:lang w:eastAsia="pl-PL"/>
    </w:rPr>
  </w:style>
  <w:style w:type="paragraph" w:customStyle="1" w:styleId="tekstmj">
    <w:name w:val="tekst mój"/>
    <w:basedOn w:val="Normalny"/>
    <w:rsid w:val="00A937F0"/>
    <w:pPr>
      <w:spacing w:after="0" w:line="240" w:lineRule="auto"/>
      <w:ind w:right="113" w:firstLine="708"/>
      <w:jc w:val="both"/>
    </w:pPr>
    <w:rPr>
      <w:rFonts w:eastAsia="Times New Roman" w:cs="Arial"/>
      <w:szCs w:val="20"/>
      <w:lang w:eastAsia="pl-PL"/>
    </w:rPr>
  </w:style>
  <w:style w:type="character" w:customStyle="1" w:styleId="highlightedsearchterm">
    <w:name w:val="highlightedsearchterm"/>
    <w:basedOn w:val="Domylnaczcionkaakapitu"/>
    <w:rsid w:val="00A937F0"/>
  </w:style>
  <w:style w:type="character" w:customStyle="1" w:styleId="name-latin1">
    <w:name w:val="name-latin1"/>
    <w:rsid w:val="00A937F0"/>
    <w:rPr>
      <w:i/>
      <w:iCs/>
    </w:rPr>
  </w:style>
  <w:style w:type="character" w:customStyle="1" w:styleId="txt-old">
    <w:name w:val="txt-old"/>
    <w:basedOn w:val="Domylnaczcionkaakapitu"/>
    <w:rsid w:val="00A937F0"/>
  </w:style>
  <w:style w:type="character" w:customStyle="1" w:styleId="txt-newzmiana">
    <w:name w:val="txt-new zmiana"/>
    <w:basedOn w:val="Domylnaczcionkaakapitu"/>
    <w:rsid w:val="00A937F0"/>
  </w:style>
  <w:style w:type="character" w:customStyle="1" w:styleId="ZnakZnak">
    <w:name w:val="Znak Znak"/>
    <w:locked/>
    <w:rsid w:val="00A937F0"/>
    <w:rPr>
      <w:rFonts w:ascii="Arial" w:hAnsi="Arial" w:cs="Arial"/>
      <w:color w:val="000000"/>
      <w:sz w:val="24"/>
      <w:szCs w:val="24"/>
      <w:lang w:val="pl-PL" w:eastAsia="pl-PL" w:bidi="ar-SA"/>
    </w:rPr>
  </w:style>
  <w:style w:type="paragraph" w:customStyle="1" w:styleId="Znak7">
    <w:name w:val="Znak7"/>
    <w:basedOn w:val="Normalny"/>
    <w:rsid w:val="00A937F0"/>
    <w:pPr>
      <w:spacing w:line="240" w:lineRule="exact"/>
    </w:pPr>
    <w:rPr>
      <w:rFonts w:ascii="Tahoma" w:eastAsia="Times New Roman" w:hAnsi="Tahoma" w:cs="Times New Roman"/>
      <w:sz w:val="20"/>
      <w:szCs w:val="20"/>
      <w:lang w:val="en-US"/>
    </w:rPr>
  </w:style>
  <w:style w:type="character" w:customStyle="1" w:styleId="ft">
    <w:name w:val="ft"/>
    <w:basedOn w:val="Domylnaczcionkaakapitu"/>
    <w:rsid w:val="00A937F0"/>
  </w:style>
  <w:style w:type="paragraph" w:styleId="Lista2">
    <w:name w:val="List 2"/>
    <w:basedOn w:val="Normalny"/>
    <w:rsid w:val="00A937F0"/>
    <w:pPr>
      <w:spacing w:after="0" w:line="240" w:lineRule="auto"/>
      <w:ind w:left="566" w:hanging="283"/>
    </w:pPr>
    <w:rPr>
      <w:rFonts w:ascii="Times New Roman" w:eastAsia="Times New Roman" w:hAnsi="Times New Roman" w:cs="Times New Roman"/>
      <w:color w:val="000000"/>
      <w:szCs w:val="24"/>
      <w:lang w:eastAsia="pl-PL"/>
    </w:rPr>
  </w:style>
  <w:style w:type="paragraph" w:styleId="Lista3">
    <w:name w:val="List 3"/>
    <w:basedOn w:val="Normalny"/>
    <w:rsid w:val="00A937F0"/>
    <w:pPr>
      <w:spacing w:after="0" w:line="240" w:lineRule="auto"/>
      <w:ind w:left="849" w:hanging="283"/>
    </w:pPr>
    <w:rPr>
      <w:rFonts w:ascii="Times New Roman" w:eastAsia="Times New Roman" w:hAnsi="Times New Roman" w:cs="Times New Roman"/>
      <w:color w:val="000000"/>
      <w:szCs w:val="24"/>
      <w:lang w:eastAsia="pl-PL"/>
    </w:rPr>
  </w:style>
  <w:style w:type="paragraph" w:customStyle="1" w:styleId="Adresodbiorcy">
    <w:name w:val="Adres odbiorcy"/>
    <w:basedOn w:val="Normalny"/>
    <w:rsid w:val="00A937F0"/>
    <w:pPr>
      <w:spacing w:after="0" w:line="240" w:lineRule="auto"/>
    </w:pPr>
    <w:rPr>
      <w:rFonts w:ascii="Times New Roman" w:eastAsia="Times New Roman" w:hAnsi="Times New Roman" w:cs="Times New Roman"/>
      <w:color w:val="000000"/>
      <w:szCs w:val="24"/>
      <w:lang w:eastAsia="pl-PL"/>
    </w:rPr>
  </w:style>
  <w:style w:type="paragraph" w:styleId="Tekstpodstawowyzwciciem">
    <w:name w:val="Body Text First Indent"/>
    <w:basedOn w:val="Tekstpodstawowy"/>
    <w:link w:val="TekstpodstawowyzwciciemZnak"/>
    <w:rsid w:val="00A937F0"/>
    <w:pPr>
      <w:spacing w:after="120"/>
      <w:ind w:firstLine="210"/>
      <w:jc w:val="left"/>
    </w:pPr>
    <w:rPr>
      <w:rFonts w:ascii="Arial" w:eastAsia="Calibri" w:hAnsi="Arial"/>
      <w:color w:val="000000"/>
      <w:szCs w:val="24"/>
      <w:lang w:eastAsia="en-US"/>
    </w:rPr>
  </w:style>
  <w:style w:type="character" w:customStyle="1" w:styleId="TekstpodstawowyzwciciemZnak">
    <w:name w:val="Tekst podstawowy z wcięciem Znak"/>
    <w:basedOn w:val="TekstpodstawowyZnak"/>
    <w:link w:val="Tekstpodstawowyzwciciem"/>
    <w:rsid w:val="00A937F0"/>
    <w:rPr>
      <w:rFonts w:ascii="Arial" w:eastAsia="Calibri" w:hAnsi="Arial" w:cs="Times New Roman"/>
      <w:color w:val="000000"/>
      <w:sz w:val="24"/>
      <w:szCs w:val="24"/>
      <w:lang w:eastAsia="pl-PL"/>
    </w:rPr>
  </w:style>
  <w:style w:type="paragraph" w:styleId="Tekstpodstawowyzwciciem2">
    <w:name w:val="Body Text First Indent 2"/>
    <w:basedOn w:val="Tekstpodstawowywcity"/>
    <w:link w:val="Tekstpodstawowyzwciciem2Znak"/>
    <w:rsid w:val="00A937F0"/>
    <w:pPr>
      <w:spacing w:line="240" w:lineRule="auto"/>
      <w:ind w:firstLine="210"/>
    </w:pPr>
    <w:rPr>
      <w:rFonts w:ascii="Arial" w:eastAsia="Times New Roman" w:hAnsi="Arial"/>
      <w:color w:val="000000"/>
      <w:sz w:val="24"/>
      <w:szCs w:val="24"/>
      <w:lang w:eastAsia="ar-SA"/>
    </w:rPr>
  </w:style>
  <w:style w:type="character" w:customStyle="1" w:styleId="Tekstpodstawowyzwciciem2Znak">
    <w:name w:val="Tekst podstawowy z wcięciem 2 Znak"/>
    <w:basedOn w:val="TekstpodstawowywcityZnak"/>
    <w:link w:val="Tekstpodstawowyzwciciem2"/>
    <w:rsid w:val="00A937F0"/>
    <w:rPr>
      <w:rFonts w:ascii="Arial" w:eastAsia="Times New Roman" w:hAnsi="Arial" w:cs="Times New Roman"/>
      <w:color w:val="000000"/>
      <w:sz w:val="24"/>
      <w:szCs w:val="24"/>
      <w:lang w:eastAsia="ar-SA"/>
    </w:rPr>
  </w:style>
  <w:style w:type="character" w:customStyle="1" w:styleId="ZnakZnak5">
    <w:name w:val="Znak Znak5"/>
    <w:rsid w:val="00A937F0"/>
    <w:rPr>
      <w:sz w:val="24"/>
      <w:szCs w:val="24"/>
    </w:rPr>
  </w:style>
  <w:style w:type="table" w:customStyle="1" w:styleId="Tabela-Siatka11">
    <w:name w:val="Tabela - Siatka11"/>
    <w:basedOn w:val="Standardowy"/>
    <w:next w:val="Tabela-Siatka"/>
    <w:uiPriority w:val="59"/>
    <w:rsid w:val="00A937F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qFormat/>
    <w:rsid w:val="00A937F0"/>
    <w:pPr>
      <w:spacing w:before="480" w:line="276" w:lineRule="auto"/>
      <w:jc w:val="left"/>
      <w:outlineLvl w:val="9"/>
    </w:pPr>
    <w:rPr>
      <w:rFonts w:ascii="Cambria" w:eastAsia="Times New Roman" w:hAnsi="Cambria" w:cs="Times New Roman"/>
      <w:bCs/>
      <w:color w:val="365F91"/>
      <w:sz w:val="28"/>
      <w:szCs w:val="28"/>
      <w:lang w:eastAsia="pl-PL"/>
    </w:rPr>
  </w:style>
  <w:style w:type="paragraph" w:customStyle="1" w:styleId="Nagwek11">
    <w:name w:val="Nagłówek 1.1"/>
    <w:basedOn w:val="Styl2"/>
    <w:link w:val="Nagwek11Znak"/>
    <w:qFormat/>
    <w:rsid w:val="00903F34"/>
  </w:style>
  <w:style w:type="character" w:customStyle="1" w:styleId="Styl1Znak">
    <w:name w:val="Styl1 Znak"/>
    <w:link w:val="Styl1"/>
    <w:rsid w:val="00A937F0"/>
    <w:rPr>
      <w:rFonts w:ascii="Calibri" w:eastAsia="Times New Roman" w:hAnsi="Calibri" w:cs="Times New Roman"/>
      <w:sz w:val="24"/>
      <w:szCs w:val="24"/>
      <w:lang w:eastAsia="pl-PL"/>
    </w:rPr>
  </w:style>
  <w:style w:type="character" w:customStyle="1" w:styleId="WW8Num28z1">
    <w:name w:val="WW8Num28z1"/>
    <w:rsid w:val="00A937F0"/>
    <w:rPr>
      <w:rFonts w:ascii="Courier New" w:hAnsi="Courier New" w:cs="Courier New"/>
    </w:rPr>
  </w:style>
  <w:style w:type="paragraph" w:customStyle="1" w:styleId="centrum">
    <w:name w:val="centrum"/>
    <w:basedOn w:val="Normalny"/>
    <w:uiPriority w:val="99"/>
    <w:rsid w:val="00A937F0"/>
    <w:pPr>
      <w:spacing w:before="100" w:beforeAutospacing="1" w:after="100" w:afterAutospacing="1" w:line="240" w:lineRule="auto"/>
    </w:pPr>
    <w:rPr>
      <w:rFonts w:ascii="Times New Roman" w:eastAsia="Times New Roman" w:hAnsi="Times New Roman" w:cs="Times New Roman"/>
      <w:szCs w:val="24"/>
      <w:lang w:eastAsia="pl-PL"/>
    </w:rPr>
  </w:style>
  <w:style w:type="paragraph" w:customStyle="1" w:styleId="justify">
    <w:name w:val="justify"/>
    <w:basedOn w:val="Normalny"/>
    <w:uiPriority w:val="99"/>
    <w:rsid w:val="00A937F0"/>
    <w:pPr>
      <w:spacing w:before="100" w:beforeAutospacing="1" w:after="100" w:afterAutospacing="1" w:line="240" w:lineRule="auto"/>
    </w:pPr>
    <w:rPr>
      <w:rFonts w:ascii="Times New Roman" w:eastAsia="Times New Roman" w:hAnsi="Times New Roman" w:cs="Times New Roman"/>
      <w:szCs w:val="24"/>
      <w:lang w:eastAsia="pl-PL"/>
    </w:rPr>
  </w:style>
  <w:style w:type="paragraph" w:customStyle="1" w:styleId="PSDBTytu2">
    <w:name w:val="PSDB Tytuł 2"/>
    <w:basedOn w:val="Normalny"/>
    <w:uiPriority w:val="99"/>
    <w:rsid w:val="00A937F0"/>
    <w:pPr>
      <w:spacing w:before="60" w:after="0" w:line="240" w:lineRule="auto"/>
      <w:ind w:left="1080" w:right="540"/>
      <w:jc w:val="both"/>
    </w:pPr>
    <w:rPr>
      <w:rFonts w:ascii="Verdana" w:eastAsia="Times New Roman" w:hAnsi="Verdana" w:cs="Times New Roman"/>
      <w:szCs w:val="24"/>
      <w:lang w:eastAsia="pl-PL"/>
    </w:rPr>
  </w:style>
  <w:style w:type="paragraph" w:customStyle="1" w:styleId="TabelaNagwek">
    <w:name w:val="Tabela Nagłówek"/>
    <w:basedOn w:val="Normalny"/>
    <w:uiPriority w:val="99"/>
    <w:rsid w:val="00A937F0"/>
    <w:pPr>
      <w:tabs>
        <w:tab w:val="left" w:pos="567"/>
        <w:tab w:val="left" w:pos="851"/>
      </w:tabs>
      <w:spacing w:before="60" w:after="60" w:line="240" w:lineRule="auto"/>
      <w:jc w:val="center"/>
    </w:pPr>
    <w:rPr>
      <w:rFonts w:ascii="Verdana" w:eastAsia="Times New Roman" w:hAnsi="Verdana" w:cs="Times New Roman"/>
      <w:b/>
      <w:bCs/>
      <w:color w:val="FFFFFF"/>
      <w:sz w:val="14"/>
      <w:szCs w:val="14"/>
      <w:lang w:eastAsia="pl-PL"/>
    </w:rPr>
  </w:style>
  <w:style w:type="paragraph" w:customStyle="1" w:styleId="inv0Znak">
    <w:name w:val="inv_0 Znak"/>
    <w:basedOn w:val="Normalny"/>
    <w:rsid w:val="00A937F0"/>
    <w:pPr>
      <w:suppressAutoHyphens/>
      <w:spacing w:after="0" w:line="240" w:lineRule="auto"/>
      <w:ind w:firstLine="709"/>
      <w:jc w:val="both"/>
    </w:pPr>
    <w:rPr>
      <w:rFonts w:ascii="Times New Roman" w:eastAsia="Times New Roman" w:hAnsi="Times New Roman" w:cs="Times New Roman"/>
      <w:szCs w:val="24"/>
      <w:lang w:eastAsia="ar-SA"/>
    </w:rPr>
  </w:style>
  <w:style w:type="paragraph" w:customStyle="1" w:styleId="t3tc">
    <w:name w:val="t3 tc"/>
    <w:basedOn w:val="Normalny"/>
    <w:uiPriority w:val="99"/>
    <w:rsid w:val="00A937F0"/>
    <w:pPr>
      <w:spacing w:after="0" w:line="240" w:lineRule="auto"/>
      <w:ind w:left="120"/>
    </w:pPr>
    <w:rPr>
      <w:rFonts w:ascii="Times New Roman" w:eastAsia="Times New Roman" w:hAnsi="Times New Roman" w:cs="Times New Roman"/>
      <w:szCs w:val="24"/>
      <w:lang w:eastAsia="pl-PL"/>
    </w:rPr>
  </w:style>
  <w:style w:type="character" w:customStyle="1" w:styleId="FontStyle239">
    <w:name w:val="Font Style239"/>
    <w:rsid w:val="00A937F0"/>
    <w:rPr>
      <w:rFonts w:ascii="Arial" w:hAnsi="Arial" w:cs="Arial"/>
      <w:sz w:val="16"/>
      <w:szCs w:val="16"/>
    </w:rPr>
  </w:style>
  <w:style w:type="paragraph" w:customStyle="1" w:styleId="Style57">
    <w:name w:val="Style57"/>
    <w:basedOn w:val="Normalny"/>
    <w:uiPriority w:val="99"/>
    <w:rsid w:val="00A937F0"/>
    <w:pPr>
      <w:widowControl w:val="0"/>
      <w:autoSpaceDE w:val="0"/>
      <w:autoSpaceDN w:val="0"/>
      <w:adjustRightInd w:val="0"/>
      <w:spacing w:after="0" w:line="252" w:lineRule="exact"/>
      <w:jc w:val="center"/>
    </w:pPr>
    <w:rPr>
      <w:rFonts w:eastAsia="Times New Roman" w:cs="Times New Roman"/>
      <w:sz w:val="20"/>
      <w:szCs w:val="24"/>
      <w:lang w:eastAsia="pl-PL"/>
    </w:rPr>
  </w:style>
  <w:style w:type="paragraph" w:customStyle="1" w:styleId="Style83">
    <w:name w:val="Style83"/>
    <w:basedOn w:val="Normalny"/>
    <w:uiPriority w:val="99"/>
    <w:rsid w:val="00A937F0"/>
    <w:pPr>
      <w:widowControl w:val="0"/>
      <w:autoSpaceDE w:val="0"/>
      <w:autoSpaceDN w:val="0"/>
      <w:adjustRightInd w:val="0"/>
      <w:spacing w:after="0" w:line="206" w:lineRule="exact"/>
    </w:pPr>
    <w:rPr>
      <w:rFonts w:eastAsia="Times New Roman" w:cs="Times New Roman"/>
      <w:sz w:val="20"/>
      <w:szCs w:val="24"/>
      <w:lang w:eastAsia="pl-PL"/>
    </w:rPr>
  </w:style>
  <w:style w:type="paragraph" w:customStyle="1" w:styleId="Style60">
    <w:name w:val="Style60"/>
    <w:basedOn w:val="Normalny"/>
    <w:uiPriority w:val="99"/>
    <w:rsid w:val="00A937F0"/>
    <w:pPr>
      <w:widowControl w:val="0"/>
      <w:autoSpaceDE w:val="0"/>
      <w:autoSpaceDN w:val="0"/>
      <w:adjustRightInd w:val="0"/>
      <w:spacing w:after="0" w:line="240" w:lineRule="auto"/>
    </w:pPr>
    <w:rPr>
      <w:rFonts w:eastAsia="Times New Roman" w:cs="Times New Roman"/>
      <w:sz w:val="20"/>
      <w:szCs w:val="24"/>
      <w:lang w:eastAsia="pl-PL"/>
    </w:rPr>
  </w:style>
  <w:style w:type="paragraph" w:customStyle="1" w:styleId="Style61">
    <w:name w:val="Style61"/>
    <w:basedOn w:val="Normalny"/>
    <w:uiPriority w:val="99"/>
    <w:rsid w:val="00A937F0"/>
    <w:pPr>
      <w:widowControl w:val="0"/>
      <w:autoSpaceDE w:val="0"/>
      <w:autoSpaceDN w:val="0"/>
      <w:adjustRightInd w:val="0"/>
      <w:spacing w:after="0" w:line="240" w:lineRule="auto"/>
    </w:pPr>
    <w:rPr>
      <w:rFonts w:eastAsia="Times New Roman" w:cs="Times New Roman"/>
      <w:sz w:val="20"/>
      <w:szCs w:val="24"/>
      <w:lang w:eastAsia="pl-PL"/>
    </w:rPr>
  </w:style>
  <w:style w:type="paragraph" w:customStyle="1" w:styleId="Style14">
    <w:name w:val="Style14"/>
    <w:basedOn w:val="Normalny"/>
    <w:uiPriority w:val="99"/>
    <w:rsid w:val="00A937F0"/>
    <w:pPr>
      <w:widowControl w:val="0"/>
      <w:autoSpaceDE w:val="0"/>
      <w:autoSpaceDN w:val="0"/>
      <w:adjustRightInd w:val="0"/>
      <w:spacing w:after="0" w:line="240" w:lineRule="auto"/>
      <w:jc w:val="both"/>
    </w:pPr>
    <w:rPr>
      <w:rFonts w:eastAsia="Times New Roman" w:cs="Times New Roman"/>
      <w:sz w:val="20"/>
      <w:szCs w:val="24"/>
      <w:lang w:eastAsia="pl-PL"/>
    </w:rPr>
  </w:style>
  <w:style w:type="paragraph" w:customStyle="1" w:styleId="Style27">
    <w:name w:val="Style27"/>
    <w:basedOn w:val="Normalny"/>
    <w:uiPriority w:val="99"/>
    <w:rsid w:val="00A937F0"/>
    <w:pPr>
      <w:widowControl w:val="0"/>
      <w:autoSpaceDE w:val="0"/>
      <w:autoSpaceDN w:val="0"/>
      <w:adjustRightInd w:val="0"/>
      <w:spacing w:after="0" w:line="240" w:lineRule="auto"/>
    </w:pPr>
    <w:rPr>
      <w:rFonts w:eastAsia="Times New Roman" w:cs="Times New Roman"/>
      <w:sz w:val="20"/>
      <w:szCs w:val="24"/>
      <w:lang w:eastAsia="pl-PL"/>
    </w:rPr>
  </w:style>
  <w:style w:type="paragraph" w:customStyle="1" w:styleId="Style45">
    <w:name w:val="Style45"/>
    <w:basedOn w:val="Normalny"/>
    <w:uiPriority w:val="99"/>
    <w:rsid w:val="00A937F0"/>
    <w:pPr>
      <w:widowControl w:val="0"/>
      <w:autoSpaceDE w:val="0"/>
      <w:autoSpaceDN w:val="0"/>
      <w:adjustRightInd w:val="0"/>
      <w:spacing w:after="0" w:line="253" w:lineRule="exact"/>
      <w:ind w:firstLine="547"/>
      <w:jc w:val="both"/>
    </w:pPr>
    <w:rPr>
      <w:rFonts w:eastAsia="Times New Roman" w:cs="Times New Roman"/>
      <w:sz w:val="20"/>
      <w:szCs w:val="24"/>
      <w:lang w:eastAsia="pl-PL"/>
    </w:rPr>
  </w:style>
  <w:style w:type="paragraph" w:customStyle="1" w:styleId="Style51">
    <w:name w:val="Style51"/>
    <w:basedOn w:val="Normalny"/>
    <w:uiPriority w:val="99"/>
    <w:rsid w:val="00A937F0"/>
    <w:pPr>
      <w:widowControl w:val="0"/>
      <w:autoSpaceDE w:val="0"/>
      <w:autoSpaceDN w:val="0"/>
      <w:adjustRightInd w:val="0"/>
      <w:spacing w:after="0" w:line="252" w:lineRule="exact"/>
      <w:ind w:firstLine="523"/>
      <w:jc w:val="both"/>
    </w:pPr>
    <w:rPr>
      <w:rFonts w:eastAsia="Times New Roman" w:cs="Times New Roman"/>
      <w:sz w:val="20"/>
      <w:szCs w:val="24"/>
      <w:lang w:eastAsia="pl-PL"/>
    </w:rPr>
  </w:style>
  <w:style w:type="paragraph" w:customStyle="1" w:styleId="Style68">
    <w:name w:val="Style68"/>
    <w:basedOn w:val="Normalny"/>
    <w:uiPriority w:val="99"/>
    <w:rsid w:val="00A937F0"/>
    <w:pPr>
      <w:widowControl w:val="0"/>
      <w:autoSpaceDE w:val="0"/>
      <w:autoSpaceDN w:val="0"/>
      <w:adjustRightInd w:val="0"/>
      <w:spacing w:after="0" w:line="252" w:lineRule="exact"/>
    </w:pPr>
    <w:rPr>
      <w:rFonts w:eastAsia="Times New Roman" w:cs="Times New Roman"/>
      <w:sz w:val="20"/>
      <w:szCs w:val="24"/>
      <w:lang w:eastAsia="pl-PL"/>
    </w:rPr>
  </w:style>
  <w:style w:type="character" w:customStyle="1" w:styleId="FontStyle233">
    <w:name w:val="Font Style233"/>
    <w:rsid w:val="00A937F0"/>
    <w:rPr>
      <w:rFonts w:ascii="Arial" w:hAnsi="Arial" w:cs="Arial"/>
      <w:b/>
      <w:bCs/>
      <w:i/>
      <w:iCs/>
      <w:sz w:val="18"/>
      <w:szCs w:val="18"/>
    </w:rPr>
  </w:style>
  <w:style w:type="character" w:customStyle="1" w:styleId="FontStyle235">
    <w:name w:val="Font Style235"/>
    <w:rsid w:val="00A937F0"/>
    <w:rPr>
      <w:rFonts w:ascii="Arial" w:hAnsi="Arial" w:cs="Arial"/>
      <w:sz w:val="18"/>
      <w:szCs w:val="18"/>
    </w:rPr>
  </w:style>
  <w:style w:type="character" w:customStyle="1" w:styleId="FontStyle236">
    <w:name w:val="Font Style236"/>
    <w:rsid w:val="00A937F0"/>
    <w:rPr>
      <w:rFonts w:ascii="Arial" w:hAnsi="Arial" w:cs="Arial"/>
      <w:i/>
      <w:iCs/>
      <w:sz w:val="18"/>
      <w:szCs w:val="18"/>
    </w:rPr>
  </w:style>
  <w:style w:type="character" w:customStyle="1" w:styleId="FontStyle238">
    <w:name w:val="Font Style238"/>
    <w:rsid w:val="00A937F0"/>
    <w:rPr>
      <w:rFonts w:ascii="Arial" w:hAnsi="Arial" w:cs="Arial"/>
      <w:b/>
      <w:bCs/>
      <w:sz w:val="18"/>
      <w:szCs w:val="18"/>
    </w:rPr>
  </w:style>
  <w:style w:type="character" w:customStyle="1" w:styleId="ZnakZnak8">
    <w:name w:val="Znak Znak8"/>
    <w:rsid w:val="00A937F0"/>
    <w:rPr>
      <w:rFonts w:ascii="Courier New" w:hAnsi="Courier New"/>
    </w:rPr>
  </w:style>
  <w:style w:type="character" w:customStyle="1" w:styleId="ZnakZnak7">
    <w:name w:val="Znak Znak7"/>
    <w:rsid w:val="00A937F0"/>
    <w:rPr>
      <w:sz w:val="24"/>
      <w:szCs w:val="24"/>
      <w:lang w:val="pl-PL" w:eastAsia="pl-PL" w:bidi="ar-SA"/>
    </w:rPr>
  </w:style>
  <w:style w:type="paragraph" w:customStyle="1" w:styleId="StylPierwszywiersz125cmInterlinia15wiersza">
    <w:name w:val="Styl Pierwszy wiersz:  125 cm Interlinia:  15 wiersza"/>
    <w:basedOn w:val="Normalny"/>
    <w:uiPriority w:val="99"/>
    <w:rsid w:val="00A937F0"/>
    <w:pPr>
      <w:widowControl w:val="0"/>
      <w:autoSpaceDE w:val="0"/>
      <w:autoSpaceDN w:val="0"/>
      <w:adjustRightInd w:val="0"/>
      <w:spacing w:before="60" w:after="0" w:line="240" w:lineRule="auto"/>
      <w:ind w:firstLine="709"/>
      <w:jc w:val="both"/>
    </w:pPr>
    <w:rPr>
      <w:rFonts w:ascii="Arial Narrow" w:eastAsia="Times New Roman" w:hAnsi="Arial Narrow" w:cs="Times New Roman"/>
      <w:sz w:val="22"/>
      <w:szCs w:val="20"/>
      <w:lang w:eastAsia="pl-PL"/>
    </w:rPr>
  </w:style>
  <w:style w:type="character" w:customStyle="1" w:styleId="st">
    <w:name w:val="st"/>
    <w:basedOn w:val="Domylnaczcionkaakapitu"/>
    <w:rsid w:val="00A937F0"/>
  </w:style>
  <w:style w:type="character" w:customStyle="1" w:styleId="body13">
    <w:name w:val="body13"/>
    <w:rsid w:val="00A937F0"/>
  </w:style>
  <w:style w:type="paragraph" w:customStyle="1" w:styleId="Ciechanw">
    <w:name w:val="Ciechanów"/>
    <w:basedOn w:val="Nagwek1"/>
    <w:uiPriority w:val="99"/>
    <w:rsid w:val="00A937F0"/>
    <w:pPr>
      <w:keepLines w:val="0"/>
      <w:numPr>
        <w:numId w:val="14"/>
      </w:numPr>
      <w:pBdr>
        <w:bottom w:val="single" w:sz="12" w:space="1" w:color="auto"/>
      </w:pBdr>
      <w:spacing w:before="0" w:line="340" w:lineRule="exact"/>
      <w:jc w:val="left"/>
    </w:pPr>
    <w:rPr>
      <w:rFonts w:ascii="Arial Narrow" w:eastAsia="Times New Roman" w:hAnsi="Arial Narrow" w:cs="Times New Roman"/>
      <w:bCs/>
      <w:sz w:val="32"/>
      <w:lang w:eastAsia="ar-SA"/>
    </w:rPr>
  </w:style>
  <w:style w:type="paragraph" w:customStyle="1" w:styleId="Spisrysunkw">
    <w:name w:val="Spis_rysunków"/>
    <w:basedOn w:val="Lista"/>
    <w:autoRedefine/>
    <w:uiPriority w:val="99"/>
    <w:rsid w:val="00A937F0"/>
    <w:pPr>
      <w:suppressAutoHyphens/>
      <w:spacing w:before="120" w:line="360" w:lineRule="auto"/>
      <w:contextualSpacing w:val="0"/>
      <w:jc w:val="both"/>
    </w:pPr>
    <w:rPr>
      <w:rFonts w:ascii="Arial" w:hAnsi="Arial" w:cs="Arial"/>
      <w:b/>
      <w:bCs/>
      <w:szCs w:val="24"/>
      <w:lang w:eastAsia="ar-SA"/>
    </w:rPr>
  </w:style>
  <w:style w:type="paragraph" w:customStyle="1" w:styleId="Rysunki">
    <w:name w:val="Rysunki"/>
    <w:basedOn w:val="Legenda"/>
    <w:autoRedefine/>
    <w:uiPriority w:val="99"/>
    <w:rsid w:val="00A937F0"/>
    <w:pPr>
      <w:spacing w:after="100" w:line="240" w:lineRule="exact"/>
      <w:jc w:val="both"/>
    </w:pPr>
    <w:rPr>
      <w:rFonts w:ascii="Arial Narrow" w:hAnsi="Arial Narrow"/>
      <w:bCs w:val="0"/>
      <w:i/>
      <w:iCs/>
      <w:szCs w:val="24"/>
    </w:rPr>
  </w:style>
  <w:style w:type="character" w:customStyle="1" w:styleId="Styl2Znak">
    <w:name w:val="Styl2 Znak"/>
    <w:basedOn w:val="Domylnaczcionkaakapitu"/>
    <w:link w:val="Styl2"/>
    <w:rsid w:val="00357635"/>
    <w:rPr>
      <w:rFonts w:ascii="Arial" w:hAnsi="Arial" w:cs="Arial"/>
      <w:bCs/>
      <w:sz w:val="24"/>
    </w:rPr>
  </w:style>
  <w:style w:type="numbering" w:customStyle="1" w:styleId="MJSTYL">
    <w:name w:val="MÓJ STYL"/>
    <w:basedOn w:val="Bezlisty"/>
    <w:rsid w:val="00A937F0"/>
    <w:pPr>
      <w:numPr>
        <w:numId w:val="15"/>
      </w:numPr>
    </w:pPr>
  </w:style>
  <w:style w:type="paragraph" w:customStyle="1" w:styleId="Tekstprzypisu">
    <w:name w:val="Tekst przypisu"/>
    <w:basedOn w:val="Normalny"/>
    <w:next w:val="Normalny"/>
    <w:uiPriority w:val="99"/>
    <w:rsid w:val="00A937F0"/>
    <w:pPr>
      <w:autoSpaceDE w:val="0"/>
      <w:autoSpaceDN w:val="0"/>
      <w:adjustRightInd w:val="0"/>
      <w:spacing w:after="0" w:line="240" w:lineRule="auto"/>
    </w:pPr>
    <w:rPr>
      <w:rFonts w:ascii="NJNCFA+TimesNewRoman" w:eastAsia="Times New Roman" w:hAnsi="NJNCFA+TimesNewRoman" w:cs="Times New Roman"/>
      <w:szCs w:val="24"/>
      <w:lang w:eastAsia="pl-PL"/>
    </w:rPr>
  </w:style>
  <w:style w:type="paragraph" w:styleId="Spisilustracji">
    <w:name w:val="table of figures"/>
    <w:basedOn w:val="Normalny"/>
    <w:next w:val="Normalny"/>
    <w:autoRedefine/>
    <w:uiPriority w:val="99"/>
    <w:rsid w:val="00A937F0"/>
    <w:pPr>
      <w:spacing w:after="0" w:line="240" w:lineRule="exact"/>
      <w:jc w:val="both"/>
    </w:pPr>
    <w:rPr>
      <w:rFonts w:ascii="Arial Narrow" w:eastAsia="Times New Roman" w:hAnsi="Arial Narrow" w:cs="Times New Roman"/>
      <w:sz w:val="18"/>
      <w:szCs w:val="24"/>
      <w:lang w:eastAsia="pl-PL"/>
    </w:rPr>
  </w:style>
  <w:style w:type="paragraph" w:styleId="Lista-kontynuacja">
    <w:name w:val="List Continue"/>
    <w:basedOn w:val="Lista"/>
    <w:rsid w:val="00A937F0"/>
    <w:pPr>
      <w:spacing w:line="360" w:lineRule="auto"/>
      <w:ind w:left="0" w:firstLine="0"/>
      <w:contextualSpacing w:val="0"/>
      <w:jc w:val="both"/>
    </w:pPr>
    <w:rPr>
      <w:sz w:val="24"/>
      <w:szCs w:val="24"/>
    </w:rPr>
  </w:style>
  <w:style w:type="paragraph" w:customStyle="1" w:styleId="WW-Listawypunktowana2">
    <w:name w:val="WW-Lista wypunktowana 2"/>
    <w:basedOn w:val="Normalny"/>
    <w:uiPriority w:val="99"/>
    <w:rsid w:val="00A937F0"/>
    <w:pPr>
      <w:numPr>
        <w:numId w:val="16"/>
      </w:numPr>
      <w:suppressAutoHyphens/>
      <w:overflowPunct w:val="0"/>
      <w:autoSpaceDE w:val="0"/>
      <w:spacing w:after="0" w:line="240" w:lineRule="auto"/>
      <w:textAlignment w:val="baseline"/>
    </w:pPr>
    <w:rPr>
      <w:rFonts w:ascii="Times New Roman" w:eastAsia="Times New Roman" w:hAnsi="Times New Roman" w:cs="Times New Roman"/>
      <w:szCs w:val="20"/>
      <w:lang w:eastAsia="ar-SA"/>
    </w:rPr>
  </w:style>
  <w:style w:type="numbering" w:styleId="111111">
    <w:name w:val="Outline List 2"/>
    <w:basedOn w:val="Bezlisty"/>
    <w:rsid w:val="00A937F0"/>
    <w:pPr>
      <w:numPr>
        <w:numId w:val="17"/>
      </w:numPr>
    </w:pPr>
  </w:style>
  <w:style w:type="paragraph" w:customStyle="1" w:styleId="xl59">
    <w:name w:val="xl59"/>
    <w:basedOn w:val="Normalny"/>
    <w:uiPriority w:val="99"/>
    <w:rsid w:val="00A937F0"/>
    <w:pPr>
      <w:pBdr>
        <w:left w:val="single" w:sz="4" w:space="0" w:color="auto"/>
        <w:right w:val="single" w:sz="4" w:space="0" w:color="auto"/>
      </w:pBdr>
      <w:spacing w:before="100" w:beforeAutospacing="1" w:after="100" w:afterAutospacing="1" w:line="240" w:lineRule="auto"/>
      <w:jc w:val="center"/>
      <w:textAlignment w:val="center"/>
    </w:pPr>
    <w:rPr>
      <w:rFonts w:eastAsia="Arial Unicode MS" w:cs="Arial Unicode MS"/>
      <w:b/>
      <w:bCs/>
      <w:sz w:val="18"/>
      <w:szCs w:val="18"/>
      <w:lang w:eastAsia="pl-PL"/>
    </w:rPr>
  </w:style>
  <w:style w:type="character" w:customStyle="1" w:styleId="akapit">
    <w:name w:val="akapit"/>
    <w:rsid w:val="00A937F0"/>
  </w:style>
  <w:style w:type="character" w:customStyle="1" w:styleId="bold">
    <w:name w:val="bold"/>
    <w:rsid w:val="00A937F0"/>
  </w:style>
  <w:style w:type="character" w:customStyle="1" w:styleId="src">
    <w:name w:val="src"/>
    <w:rsid w:val="00A937F0"/>
  </w:style>
  <w:style w:type="character" w:customStyle="1" w:styleId="FontStyle40">
    <w:name w:val="Font Style40"/>
    <w:rsid w:val="00A937F0"/>
    <w:rPr>
      <w:rFonts w:ascii="Arial" w:hAnsi="Arial" w:cs="Arial"/>
      <w:i/>
      <w:iCs/>
      <w:sz w:val="16"/>
      <w:szCs w:val="16"/>
    </w:rPr>
  </w:style>
  <w:style w:type="character" w:customStyle="1" w:styleId="FontStyle43">
    <w:name w:val="Font Style43"/>
    <w:rsid w:val="00A937F0"/>
    <w:rPr>
      <w:rFonts w:ascii="Arial" w:hAnsi="Arial" w:cs="Arial"/>
      <w:sz w:val="10"/>
      <w:szCs w:val="10"/>
    </w:rPr>
  </w:style>
  <w:style w:type="paragraph" w:customStyle="1" w:styleId="Style21">
    <w:name w:val="Style21"/>
    <w:basedOn w:val="Normalny"/>
    <w:uiPriority w:val="99"/>
    <w:rsid w:val="00A937F0"/>
    <w:pPr>
      <w:widowControl w:val="0"/>
      <w:suppressAutoHyphens/>
      <w:autoSpaceDE w:val="0"/>
      <w:spacing w:after="0" w:line="100" w:lineRule="atLeast"/>
    </w:pPr>
    <w:rPr>
      <w:rFonts w:ascii="Times New Roman" w:eastAsia="Lucida Sans Unicode" w:hAnsi="Times New Roman" w:cs="Times New Roman"/>
      <w:kern w:val="1"/>
      <w:szCs w:val="24"/>
      <w:lang w:eastAsia="ar-SA"/>
    </w:rPr>
  </w:style>
  <w:style w:type="character" w:customStyle="1" w:styleId="mw-headline">
    <w:name w:val="mw-headline"/>
    <w:rsid w:val="00A937F0"/>
  </w:style>
  <w:style w:type="character" w:customStyle="1" w:styleId="editsection">
    <w:name w:val="editsection"/>
    <w:rsid w:val="00A937F0"/>
  </w:style>
  <w:style w:type="character" w:customStyle="1" w:styleId="Odwoaniedokomentarza1">
    <w:name w:val="Odwołanie do komentarza1"/>
    <w:rsid w:val="00A937F0"/>
    <w:rPr>
      <w:sz w:val="16"/>
      <w:szCs w:val="16"/>
    </w:rPr>
  </w:style>
  <w:style w:type="paragraph" w:customStyle="1" w:styleId="bullet2">
    <w:name w:val="bullet2"/>
    <w:basedOn w:val="Normalny"/>
    <w:uiPriority w:val="99"/>
    <w:rsid w:val="00A937F0"/>
    <w:pPr>
      <w:tabs>
        <w:tab w:val="num" w:pos="1500"/>
      </w:tabs>
      <w:spacing w:before="120" w:after="0" w:line="240" w:lineRule="auto"/>
      <w:ind w:left="1500" w:hanging="360"/>
      <w:jc w:val="both"/>
    </w:pPr>
    <w:rPr>
      <w:rFonts w:ascii="Times New Roman" w:eastAsia="Times New Roman" w:hAnsi="Times New Roman" w:cs="Times New Roman"/>
      <w:szCs w:val="24"/>
      <w:lang w:val="en-US" w:eastAsia="pl-PL"/>
    </w:rPr>
  </w:style>
  <w:style w:type="paragraph" w:customStyle="1" w:styleId="Bullet1">
    <w:name w:val="Bullet 1"/>
    <w:uiPriority w:val="99"/>
    <w:rsid w:val="00A937F0"/>
    <w:pPr>
      <w:tabs>
        <w:tab w:val="num" w:pos="720"/>
      </w:tabs>
      <w:spacing w:after="0" w:line="240" w:lineRule="auto"/>
      <w:ind w:left="720" w:hanging="360"/>
    </w:pPr>
    <w:rPr>
      <w:rFonts w:ascii="TimesNewRomanPS" w:eastAsia="Times New Roman" w:hAnsi="TimesNewRomanPS" w:cs="Times New Roman"/>
      <w:color w:val="000000"/>
      <w:sz w:val="24"/>
      <w:szCs w:val="20"/>
      <w:lang w:eastAsia="pl-PL"/>
    </w:rPr>
  </w:style>
  <w:style w:type="paragraph" w:customStyle="1" w:styleId="aka">
    <w:name w:val="aka"/>
    <w:basedOn w:val="Normalny"/>
    <w:uiPriority w:val="99"/>
    <w:rsid w:val="00A937F0"/>
    <w:pPr>
      <w:spacing w:after="0" w:line="240" w:lineRule="auto"/>
      <w:ind w:firstLine="500"/>
      <w:jc w:val="both"/>
    </w:pPr>
    <w:rPr>
      <w:rFonts w:ascii="Verdana" w:eastAsia="Arial Unicode MS" w:hAnsi="Verdana" w:cs="Arial Unicode MS"/>
      <w:sz w:val="20"/>
      <w:szCs w:val="20"/>
      <w:lang w:eastAsia="pl-PL"/>
    </w:rPr>
  </w:style>
  <w:style w:type="paragraph" w:customStyle="1" w:styleId="Tekstpodstawowya21">
    <w:name w:val="Tekst podstawowy.a21"/>
    <w:basedOn w:val="Normalny"/>
    <w:uiPriority w:val="99"/>
    <w:rsid w:val="00A937F0"/>
    <w:pPr>
      <w:widowControl w:val="0"/>
      <w:overflowPunct w:val="0"/>
      <w:autoSpaceDE w:val="0"/>
      <w:spacing w:after="0" w:line="360" w:lineRule="auto"/>
      <w:jc w:val="both"/>
      <w:textAlignment w:val="baseline"/>
    </w:pPr>
    <w:rPr>
      <w:rFonts w:ascii="Times New Roman" w:eastAsia="Times New Roman" w:hAnsi="Times New Roman" w:cs="Times New Roman"/>
      <w:szCs w:val="20"/>
      <w:lang w:eastAsia="ar-SA"/>
    </w:rPr>
  </w:style>
  <w:style w:type="character" w:customStyle="1" w:styleId="tasktitle1">
    <w:name w:val="tasktitle1"/>
    <w:rsid w:val="00A937F0"/>
    <w:rPr>
      <w:rFonts w:ascii="Arial" w:hAnsi="Arial" w:cs="Arial" w:hint="default"/>
      <w:b/>
      <w:bCs/>
      <w:vanish w:val="0"/>
      <w:webHidden w:val="0"/>
      <w:sz w:val="26"/>
      <w:szCs w:val="26"/>
      <w:specVanish w:val="0"/>
    </w:rPr>
  </w:style>
  <w:style w:type="paragraph" w:customStyle="1" w:styleId="STANDARDstudium">
    <w:name w:val="STANDARD studium"/>
    <w:basedOn w:val="Tekstpodstawowy3"/>
    <w:uiPriority w:val="99"/>
    <w:rsid w:val="00A937F0"/>
    <w:pPr>
      <w:keepLines/>
      <w:suppressAutoHyphens/>
      <w:spacing w:after="0" w:line="240" w:lineRule="auto"/>
    </w:pPr>
    <w:rPr>
      <w:rFonts w:ascii="Arial Narrow" w:eastAsia="Times New Roman" w:hAnsi="Arial Narrow" w:cs="Arial"/>
      <w:snapToGrid w:val="0"/>
      <w:sz w:val="22"/>
      <w:szCs w:val="24"/>
    </w:rPr>
  </w:style>
  <w:style w:type="character" w:customStyle="1" w:styleId="coollink">
    <w:name w:val="coollink"/>
    <w:rsid w:val="00A937F0"/>
  </w:style>
  <w:style w:type="paragraph" w:customStyle="1" w:styleId="StylNagwek1">
    <w:name w:val="Styl Nagłówek 1"/>
    <w:aliases w:val="Nagłówek 1 Znak + Wyjustowany"/>
    <w:basedOn w:val="Nagwek1"/>
    <w:uiPriority w:val="99"/>
    <w:rsid w:val="00A937F0"/>
    <w:pPr>
      <w:keepLines w:val="0"/>
      <w:tabs>
        <w:tab w:val="num" w:pos="432"/>
      </w:tabs>
      <w:spacing w:before="0" w:after="160"/>
      <w:ind w:left="431" w:hanging="431"/>
      <w:jc w:val="left"/>
    </w:pPr>
    <w:rPr>
      <w:rFonts w:ascii="Arial Narrow" w:eastAsia="Times New Roman" w:hAnsi="Arial Narrow" w:cs="Times New Roman"/>
      <w:bCs/>
      <w:sz w:val="30"/>
      <w:szCs w:val="20"/>
      <w:lang w:eastAsia="ar-SA"/>
    </w:rPr>
  </w:style>
  <w:style w:type="paragraph" w:customStyle="1" w:styleId="tekst">
    <w:name w:val="tekst"/>
    <w:basedOn w:val="Normalny"/>
    <w:rsid w:val="00A937F0"/>
    <w:pPr>
      <w:spacing w:before="100" w:beforeAutospacing="1" w:after="100" w:afterAutospacing="1" w:line="240" w:lineRule="auto"/>
      <w:jc w:val="both"/>
    </w:pPr>
    <w:rPr>
      <w:rFonts w:eastAsia="Arial Unicode MS" w:cs="Arial"/>
      <w:color w:val="000000"/>
      <w:sz w:val="18"/>
      <w:szCs w:val="18"/>
      <w:lang w:eastAsia="pl-PL"/>
    </w:rPr>
  </w:style>
  <w:style w:type="paragraph" w:customStyle="1" w:styleId="Naglwek1">
    <w:name w:val="Naglówek 1"/>
    <w:basedOn w:val="Nagwek1"/>
    <w:uiPriority w:val="99"/>
    <w:rsid w:val="00A937F0"/>
    <w:pPr>
      <w:keepLines w:val="0"/>
      <w:tabs>
        <w:tab w:val="num" w:pos="0"/>
      </w:tabs>
      <w:spacing w:before="0"/>
      <w:jc w:val="left"/>
    </w:pPr>
    <w:rPr>
      <w:rFonts w:ascii="Times New Roman" w:eastAsia="Times New Roman" w:hAnsi="Times New Roman" w:cs="Times New Roman"/>
      <w:bCs/>
      <w:caps/>
      <w:sz w:val="28"/>
      <w:szCs w:val="24"/>
      <w:lang w:eastAsia="ar-SA"/>
    </w:rPr>
  </w:style>
  <w:style w:type="character" w:customStyle="1" w:styleId="Nagwek11Znak">
    <w:name w:val="Nagłówek 1.1 Znak"/>
    <w:basedOn w:val="Styl2Znak"/>
    <w:link w:val="Nagwek11"/>
    <w:rsid w:val="00903F34"/>
    <w:rPr>
      <w:rFonts w:ascii="Arial" w:hAnsi="Arial" w:cs="Arial"/>
      <w:bCs/>
      <w:sz w:val="24"/>
    </w:rPr>
  </w:style>
  <w:style w:type="paragraph" w:customStyle="1" w:styleId="N2">
    <w:name w:val="N2"/>
    <w:basedOn w:val="Tekstpodstawowy2"/>
    <w:uiPriority w:val="99"/>
    <w:rsid w:val="00A937F0"/>
    <w:pPr>
      <w:spacing w:before="120" w:line="288" w:lineRule="auto"/>
      <w:jc w:val="both"/>
    </w:pPr>
    <w:rPr>
      <w:rFonts w:ascii="Tahoma" w:hAnsi="Tahoma" w:cs="Tahoma"/>
      <w:spacing w:val="-2"/>
      <w:sz w:val="22"/>
      <w:szCs w:val="22"/>
    </w:rPr>
  </w:style>
  <w:style w:type="paragraph" w:customStyle="1" w:styleId="Styl">
    <w:name w:val="Styl"/>
    <w:uiPriority w:val="99"/>
    <w:rsid w:val="00A937F0"/>
    <w:pPr>
      <w:keepNext/>
      <w:spacing w:after="0" w:line="240" w:lineRule="auto"/>
      <w:jc w:val="both"/>
    </w:pPr>
    <w:rPr>
      <w:rFonts w:ascii="Arial" w:eastAsia="Times New Roman" w:hAnsi="Arial" w:cs="Times New Roman"/>
      <w:b/>
      <w:snapToGrid w:val="0"/>
      <w:sz w:val="24"/>
      <w:szCs w:val="20"/>
      <w:lang w:val="en-US" w:eastAsia="pl-PL"/>
    </w:rPr>
  </w:style>
  <w:style w:type="paragraph" w:customStyle="1" w:styleId="N5">
    <w:name w:val="N5"/>
    <w:basedOn w:val="Normalny"/>
    <w:link w:val="N5Znak1"/>
    <w:uiPriority w:val="99"/>
    <w:rsid w:val="00A937F0"/>
    <w:pPr>
      <w:numPr>
        <w:numId w:val="18"/>
      </w:numPr>
      <w:spacing w:after="0" w:line="288" w:lineRule="auto"/>
      <w:jc w:val="both"/>
    </w:pPr>
    <w:rPr>
      <w:rFonts w:ascii="Tahoma" w:eastAsia="Times New Roman" w:hAnsi="Tahoma" w:cs="Times New Roman"/>
      <w:sz w:val="22"/>
      <w:lang w:eastAsia="ar-SA"/>
    </w:rPr>
  </w:style>
  <w:style w:type="character" w:customStyle="1" w:styleId="N5Znak1">
    <w:name w:val="N5 Znak1"/>
    <w:link w:val="N5"/>
    <w:uiPriority w:val="99"/>
    <w:rsid w:val="00A937F0"/>
    <w:rPr>
      <w:rFonts w:ascii="Tahoma" w:eastAsia="Times New Roman" w:hAnsi="Tahoma" w:cs="Times New Roman"/>
      <w:lang w:eastAsia="ar-SA"/>
    </w:rPr>
  </w:style>
  <w:style w:type="character" w:customStyle="1" w:styleId="parser">
    <w:name w:val="parser"/>
    <w:rsid w:val="00A937F0"/>
  </w:style>
  <w:style w:type="paragraph" w:customStyle="1" w:styleId="Nagwek111">
    <w:name w:val="Nagłówek 1.1.1"/>
    <w:basedOn w:val="Nagwek3"/>
    <w:next w:val="Normalny"/>
    <w:autoRedefine/>
    <w:uiPriority w:val="99"/>
    <w:qFormat/>
    <w:rsid w:val="00A937F0"/>
    <w:pPr>
      <w:keepLines w:val="0"/>
      <w:spacing w:before="0" w:after="240" w:line="240" w:lineRule="auto"/>
    </w:pPr>
    <w:rPr>
      <w:rFonts w:ascii="Arial Narrow" w:eastAsia="Times New Roman" w:hAnsi="Arial Narrow" w:cs="Times New Roman"/>
      <w:bCs/>
      <w:color w:val="FF0000"/>
      <w:sz w:val="26"/>
      <w:szCs w:val="26"/>
      <w:u w:val="single"/>
      <w:lang w:eastAsia="ar-SA"/>
    </w:rPr>
  </w:style>
  <w:style w:type="paragraph" w:customStyle="1" w:styleId="uzasadnienie">
    <w:name w:val="uzasadnienie"/>
    <w:basedOn w:val="Normalny"/>
    <w:uiPriority w:val="99"/>
    <w:rsid w:val="00A937F0"/>
    <w:pPr>
      <w:spacing w:before="100" w:beforeAutospacing="1" w:after="100" w:afterAutospacing="1" w:line="240" w:lineRule="auto"/>
    </w:pPr>
    <w:rPr>
      <w:rFonts w:ascii="Times New Roman" w:eastAsia="Times New Roman" w:hAnsi="Times New Roman" w:cs="Times New Roman"/>
      <w:szCs w:val="24"/>
      <w:lang w:eastAsia="pl-PL"/>
    </w:rPr>
  </w:style>
  <w:style w:type="paragraph" w:customStyle="1" w:styleId="N3">
    <w:name w:val="N3"/>
    <w:basedOn w:val="Normalny"/>
    <w:uiPriority w:val="99"/>
    <w:rsid w:val="00A937F0"/>
    <w:pPr>
      <w:spacing w:before="40" w:after="40" w:line="240" w:lineRule="exact"/>
      <w:jc w:val="center"/>
    </w:pPr>
    <w:rPr>
      <w:rFonts w:ascii="Tahoma" w:eastAsia="Times New Roman" w:hAnsi="Tahoma" w:cs="Tahoma"/>
      <w:w w:val="108"/>
      <w:sz w:val="20"/>
      <w:szCs w:val="20"/>
      <w:lang w:eastAsia="pl-PL"/>
    </w:rPr>
  </w:style>
  <w:style w:type="paragraph" w:customStyle="1" w:styleId="tekstpodstawowy210">
    <w:name w:val="tekstpodstawowy21"/>
    <w:basedOn w:val="Normalny"/>
    <w:uiPriority w:val="99"/>
    <w:rsid w:val="00A937F0"/>
    <w:pPr>
      <w:spacing w:before="100" w:beforeAutospacing="1" w:after="100" w:afterAutospacing="1" w:line="240" w:lineRule="auto"/>
    </w:pPr>
    <w:rPr>
      <w:rFonts w:ascii="Times New Roman" w:eastAsia="Calibri" w:hAnsi="Times New Roman" w:cs="Times New Roman"/>
      <w:szCs w:val="24"/>
      <w:lang w:eastAsia="pl-PL"/>
    </w:rPr>
  </w:style>
  <w:style w:type="paragraph" w:customStyle="1" w:styleId="Indeks">
    <w:name w:val="Indeks"/>
    <w:basedOn w:val="Normalny"/>
    <w:uiPriority w:val="99"/>
    <w:rsid w:val="00A937F0"/>
    <w:pPr>
      <w:widowControl w:val="0"/>
      <w:suppressLineNumbers/>
      <w:suppressAutoHyphens/>
      <w:overflowPunct w:val="0"/>
      <w:autoSpaceDE w:val="0"/>
      <w:spacing w:after="0" w:line="240" w:lineRule="auto"/>
    </w:pPr>
    <w:rPr>
      <w:rFonts w:ascii="Times New Roman" w:eastAsia="Times New Roman" w:hAnsi="Times New Roman" w:cs="Tahoma"/>
      <w:kern w:val="1"/>
      <w:sz w:val="20"/>
      <w:szCs w:val="20"/>
      <w:lang w:eastAsia="ar-SA"/>
    </w:rPr>
  </w:style>
  <w:style w:type="numbering" w:customStyle="1" w:styleId="C1">
    <w:name w:val="C1"/>
    <w:basedOn w:val="MJSTYL"/>
    <w:rsid w:val="00A937F0"/>
    <w:pPr>
      <w:numPr>
        <w:numId w:val="12"/>
      </w:numPr>
    </w:pPr>
  </w:style>
  <w:style w:type="numbering" w:customStyle="1" w:styleId="MJSTYL1">
    <w:name w:val="MÓJ STYL1"/>
    <w:basedOn w:val="Bezlisty"/>
    <w:rsid w:val="00A937F0"/>
    <w:pPr>
      <w:numPr>
        <w:numId w:val="11"/>
      </w:numPr>
    </w:pPr>
  </w:style>
  <w:style w:type="numbering" w:customStyle="1" w:styleId="1111111">
    <w:name w:val="1 / 1.1 / 1.1.11"/>
    <w:basedOn w:val="Bezlisty"/>
    <w:next w:val="111111"/>
    <w:rsid w:val="00A937F0"/>
    <w:pPr>
      <w:numPr>
        <w:numId w:val="13"/>
      </w:numPr>
    </w:pPr>
  </w:style>
  <w:style w:type="character" w:customStyle="1" w:styleId="FontStyle100">
    <w:name w:val="Font Style100"/>
    <w:rsid w:val="00A937F0"/>
    <w:rPr>
      <w:rFonts w:ascii="Times New Roman" w:hAnsi="Times New Roman" w:cs="Times New Roman"/>
      <w:sz w:val="22"/>
      <w:szCs w:val="22"/>
    </w:rPr>
  </w:style>
  <w:style w:type="character" w:customStyle="1" w:styleId="Bodytext12pt5">
    <w:name w:val="Body text + 12 pt5"/>
    <w:aliases w:val="Italic7,Spacing 0 pt13"/>
    <w:uiPriority w:val="99"/>
    <w:rsid w:val="00A937F0"/>
    <w:rPr>
      <w:i/>
      <w:iCs/>
      <w:spacing w:val="-10"/>
      <w:sz w:val="24"/>
      <w:szCs w:val="24"/>
      <w:shd w:val="clear" w:color="auto" w:fill="FFFFFF"/>
    </w:rPr>
  </w:style>
  <w:style w:type="character" w:customStyle="1" w:styleId="FontStyle17">
    <w:name w:val="Font Style17"/>
    <w:rsid w:val="00A937F0"/>
    <w:rPr>
      <w:rFonts w:ascii="Palatino Linotype" w:hAnsi="Palatino Linotype" w:cs="Palatino Linotype"/>
      <w:sz w:val="18"/>
      <w:szCs w:val="18"/>
    </w:rPr>
  </w:style>
  <w:style w:type="character" w:customStyle="1" w:styleId="Bodytext">
    <w:name w:val="Body text_"/>
    <w:link w:val="Bodytext1"/>
    <w:locked/>
    <w:rsid w:val="00A937F0"/>
    <w:rPr>
      <w:sz w:val="23"/>
      <w:shd w:val="clear" w:color="auto" w:fill="FFFFFF"/>
    </w:rPr>
  </w:style>
  <w:style w:type="paragraph" w:customStyle="1" w:styleId="Bodytext1">
    <w:name w:val="Body text1"/>
    <w:basedOn w:val="Normalny"/>
    <w:link w:val="Bodytext"/>
    <w:rsid w:val="00A937F0"/>
    <w:pPr>
      <w:shd w:val="clear" w:color="auto" w:fill="FFFFFF"/>
      <w:spacing w:before="180" w:after="1020" w:line="240" w:lineRule="atLeast"/>
      <w:ind w:hanging="540"/>
      <w:jc w:val="center"/>
    </w:pPr>
    <w:rPr>
      <w:rFonts w:asciiTheme="minorHAnsi" w:hAnsiTheme="minorHAnsi"/>
      <w:sz w:val="23"/>
      <w:shd w:val="clear" w:color="auto" w:fill="FFFFFF"/>
    </w:rPr>
  </w:style>
  <w:style w:type="character" w:customStyle="1" w:styleId="Bodytext6">
    <w:name w:val="Body text (6)_"/>
    <w:link w:val="Bodytext60"/>
    <w:locked/>
    <w:rsid w:val="00A937F0"/>
    <w:rPr>
      <w:sz w:val="18"/>
      <w:shd w:val="clear" w:color="auto" w:fill="FFFFFF"/>
    </w:rPr>
  </w:style>
  <w:style w:type="paragraph" w:customStyle="1" w:styleId="Bodytext60">
    <w:name w:val="Body text (6)"/>
    <w:basedOn w:val="Normalny"/>
    <w:link w:val="Bodytext6"/>
    <w:rsid w:val="00A937F0"/>
    <w:pPr>
      <w:shd w:val="clear" w:color="auto" w:fill="FFFFFF"/>
      <w:spacing w:after="0" w:line="240" w:lineRule="atLeast"/>
      <w:ind w:hanging="360"/>
    </w:pPr>
    <w:rPr>
      <w:rFonts w:asciiTheme="minorHAnsi" w:hAnsiTheme="minorHAnsi"/>
      <w:sz w:val="18"/>
      <w:shd w:val="clear" w:color="auto" w:fill="FFFFFF"/>
    </w:rPr>
  </w:style>
  <w:style w:type="character" w:customStyle="1" w:styleId="Tablecaption2">
    <w:name w:val="Table caption (2)_"/>
    <w:link w:val="Tablecaption20"/>
    <w:uiPriority w:val="99"/>
    <w:locked/>
    <w:rsid w:val="00A937F0"/>
    <w:rPr>
      <w:sz w:val="18"/>
      <w:shd w:val="clear" w:color="auto" w:fill="FFFFFF"/>
    </w:rPr>
  </w:style>
  <w:style w:type="paragraph" w:customStyle="1" w:styleId="Tablecaption20">
    <w:name w:val="Table caption (2)"/>
    <w:basedOn w:val="Normalny"/>
    <w:link w:val="Tablecaption2"/>
    <w:uiPriority w:val="99"/>
    <w:rsid w:val="00A937F0"/>
    <w:pPr>
      <w:shd w:val="clear" w:color="auto" w:fill="FFFFFF"/>
      <w:spacing w:after="0" w:line="226" w:lineRule="exact"/>
    </w:pPr>
    <w:rPr>
      <w:rFonts w:asciiTheme="minorHAnsi" w:hAnsiTheme="minorHAnsi"/>
      <w:sz w:val="18"/>
      <w:shd w:val="clear" w:color="auto" w:fill="FFFFFF"/>
    </w:rPr>
  </w:style>
  <w:style w:type="character" w:customStyle="1" w:styleId="Nagwek3Znak1">
    <w:name w:val="Nagłówek 3 Znak1"/>
    <w:aliases w:val="Org Heading 1 Znak1,h1 Znak1"/>
    <w:semiHidden/>
    <w:rsid w:val="00A937F0"/>
    <w:rPr>
      <w:rFonts w:ascii="Cambria" w:eastAsia="Times New Roman" w:hAnsi="Cambria" w:cs="Times New Roman"/>
      <w:b/>
      <w:bCs/>
      <w:color w:val="4F81BD"/>
      <w:sz w:val="24"/>
      <w:szCs w:val="24"/>
    </w:rPr>
  </w:style>
  <w:style w:type="character" w:customStyle="1" w:styleId="Nagwek4Znak1">
    <w:name w:val="Nagłówek 4 Znak1"/>
    <w:aliases w:val="Org Heading 2 Znak1,h2 Znak1"/>
    <w:semiHidden/>
    <w:rsid w:val="00A937F0"/>
    <w:rPr>
      <w:rFonts w:ascii="Cambria" w:eastAsia="Times New Roman" w:hAnsi="Cambria" w:cs="Times New Roman"/>
      <w:b/>
      <w:bCs/>
      <w:i/>
      <w:iCs/>
      <w:color w:val="4F81BD"/>
      <w:sz w:val="24"/>
      <w:szCs w:val="24"/>
    </w:rPr>
  </w:style>
  <w:style w:type="character" w:customStyle="1" w:styleId="Nagwek5Znak1">
    <w:name w:val="Nagłówek 5 Znak1"/>
    <w:aliases w:val="Org Heading 3 Znak1,h3 Znak1"/>
    <w:semiHidden/>
    <w:rsid w:val="00A937F0"/>
    <w:rPr>
      <w:rFonts w:ascii="Cambria" w:eastAsia="Times New Roman" w:hAnsi="Cambria" w:cs="Times New Roman"/>
      <w:color w:val="243F60"/>
      <w:sz w:val="24"/>
      <w:szCs w:val="24"/>
    </w:rPr>
  </w:style>
  <w:style w:type="character" w:customStyle="1" w:styleId="MapadokumentuZnak1">
    <w:name w:val="Mapa dokumentu Znak1"/>
    <w:uiPriority w:val="99"/>
    <w:semiHidden/>
    <w:rsid w:val="00A937F0"/>
    <w:rPr>
      <w:rFonts w:ascii="Tahoma" w:hAnsi="Tahoma" w:cs="Tahoma"/>
      <w:color w:val="000000"/>
      <w:sz w:val="24"/>
      <w:szCs w:val="24"/>
      <w:shd w:val="clear" w:color="auto" w:fill="000080"/>
    </w:rPr>
  </w:style>
  <w:style w:type="paragraph" w:customStyle="1" w:styleId="minusy">
    <w:name w:val="minusy"/>
    <w:uiPriority w:val="99"/>
    <w:rsid w:val="00A937F0"/>
    <w:pPr>
      <w:widowControl w:val="0"/>
      <w:numPr>
        <w:numId w:val="19"/>
      </w:numPr>
      <w:spacing w:before="30" w:after="10" w:line="240" w:lineRule="auto"/>
      <w:jc w:val="both"/>
    </w:pPr>
    <w:rPr>
      <w:rFonts w:ascii="Times New Roman" w:eastAsia="Times New Roman" w:hAnsi="Times New Roman" w:cs="Times New Roman"/>
      <w:color w:val="000000"/>
      <w:sz w:val="24"/>
      <w:szCs w:val="20"/>
      <w:lang w:eastAsia="pl-PL"/>
    </w:rPr>
  </w:style>
  <w:style w:type="character" w:customStyle="1" w:styleId="ZnakZnak17">
    <w:name w:val="Znak Znak17"/>
    <w:locked/>
    <w:rsid w:val="00A937F0"/>
    <w:rPr>
      <w:rFonts w:ascii="Arial" w:hAnsi="Arial" w:cs="Arial" w:hint="default"/>
      <w:sz w:val="24"/>
      <w:szCs w:val="24"/>
    </w:rPr>
  </w:style>
  <w:style w:type="character" w:customStyle="1" w:styleId="item-fieldvalue2">
    <w:name w:val="item-fieldvalue2"/>
    <w:rsid w:val="00A937F0"/>
    <w:rPr>
      <w:b/>
      <w:bCs/>
      <w:vanish w:val="0"/>
      <w:webHidden w:val="0"/>
      <w:color w:val="000000"/>
      <w:specVanish w:val="0"/>
    </w:rPr>
  </w:style>
  <w:style w:type="character" w:customStyle="1" w:styleId="BezodstpwZnak">
    <w:name w:val="Bez odstępów Znak"/>
    <w:link w:val="Bezodstpw"/>
    <w:rsid w:val="00A937F0"/>
    <w:rPr>
      <w:rFonts w:ascii="Arial" w:hAnsi="Arial"/>
      <w:sz w:val="24"/>
    </w:rPr>
  </w:style>
  <w:style w:type="character" w:customStyle="1" w:styleId="EquationCaption">
    <w:name w:val="_Equation Caption"/>
    <w:rsid w:val="00A937F0"/>
  </w:style>
  <w:style w:type="table" w:styleId="Tabela-Siatka10">
    <w:name w:val="Table Grid 1"/>
    <w:basedOn w:val="Standardowy"/>
    <w:rsid w:val="00A937F0"/>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WSliteratura">
    <w:name w:val="WS_literatura"/>
    <w:basedOn w:val="Listanumerowana"/>
    <w:rsid w:val="00A937F0"/>
    <w:pPr>
      <w:keepLines/>
      <w:tabs>
        <w:tab w:val="clear" w:pos="360"/>
      </w:tabs>
      <w:autoSpaceDE w:val="0"/>
      <w:autoSpaceDN w:val="0"/>
      <w:spacing w:after="60"/>
      <w:ind w:left="567" w:hanging="567"/>
      <w:contextualSpacing w:val="0"/>
      <w:jc w:val="both"/>
    </w:pPr>
    <w:rPr>
      <w:sz w:val="24"/>
      <w:szCs w:val="24"/>
    </w:rPr>
  </w:style>
  <w:style w:type="paragraph" w:customStyle="1" w:styleId="Number">
    <w:name w:val="Number"/>
    <w:basedOn w:val="Tekstpodstawowy"/>
    <w:next w:val="Tekstpodstawowy"/>
    <w:rsid w:val="00A937F0"/>
    <w:pPr>
      <w:ind w:left="360" w:hanging="360"/>
      <w:jc w:val="left"/>
    </w:pPr>
    <w:rPr>
      <w:rFonts w:ascii="Book Antiqua" w:eastAsia="Calibri" w:hAnsi="Book Antiqua"/>
      <w:sz w:val="22"/>
      <w:lang w:val="en-US" w:eastAsia="en-US"/>
    </w:rPr>
  </w:style>
  <w:style w:type="character" w:customStyle="1" w:styleId="nagwekwykazurdeZnak">
    <w:name w:val="nagłówek wykazu źródeł Znak"/>
    <w:link w:val="nagwekwykazurde"/>
    <w:rsid w:val="00A937F0"/>
    <w:rPr>
      <w:rFonts w:ascii="Arial" w:eastAsia="Times New Roman" w:hAnsi="Arial" w:cs="Times New Roman"/>
      <w:color w:val="000000"/>
      <w:sz w:val="24"/>
      <w:szCs w:val="24"/>
      <w:lang w:val="en-US" w:eastAsia="ar-SA"/>
    </w:rPr>
  </w:style>
  <w:style w:type="paragraph" w:customStyle="1" w:styleId="Przegldekologiczny">
    <w:name w:val="Przegląd ekologiczny"/>
    <w:basedOn w:val="Normalny"/>
    <w:rsid w:val="00A937F0"/>
    <w:pPr>
      <w:spacing w:after="0" w:line="360" w:lineRule="auto"/>
      <w:jc w:val="both"/>
    </w:pPr>
    <w:rPr>
      <w:rFonts w:eastAsia="Times New Roman" w:cs="Times New Roman"/>
      <w:sz w:val="22"/>
      <w:szCs w:val="20"/>
      <w:lang w:eastAsia="pl-PL"/>
    </w:rPr>
  </w:style>
  <w:style w:type="character" w:customStyle="1" w:styleId="newsblack1">
    <w:name w:val="newsblack1"/>
    <w:rsid w:val="00A937F0"/>
    <w:rPr>
      <w:rFonts w:ascii="Tahoma" w:hAnsi="Tahoma" w:cs="Tahoma" w:hint="default"/>
      <w:b w:val="0"/>
      <w:bCs w:val="0"/>
      <w:strike w:val="0"/>
      <w:dstrike w:val="0"/>
      <w:color w:val="002549"/>
      <w:sz w:val="14"/>
      <w:szCs w:val="14"/>
      <w:u w:val="none"/>
      <w:effect w:val="none"/>
    </w:rPr>
  </w:style>
  <w:style w:type="paragraph" w:customStyle="1" w:styleId="Style16">
    <w:name w:val="Style16"/>
    <w:basedOn w:val="Normalny"/>
    <w:uiPriority w:val="99"/>
    <w:rsid w:val="00A937F0"/>
    <w:pPr>
      <w:widowControl w:val="0"/>
      <w:autoSpaceDE w:val="0"/>
      <w:autoSpaceDN w:val="0"/>
      <w:adjustRightInd w:val="0"/>
      <w:spacing w:after="0" w:line="240" w:lineRule="auto"/>
    </w:pPr>
    <w:rPr>
      <w:rFonts w:ascii="Tahoma" w:eastAsia="Times New Roman" w:hAnsi="Tahoma" w:cs="Tahoma"/>
      <w:szCs w:val="24"/>
      <w:lang w:eastAsia="pl-PL"/>
    </w:rPr>
  </w:style>
  <w:style w:type="paragraph" w:customStyle="1" w:styleId="Style20">
    <w:name w:val="Style20"/>
    <w:basedOn w:val="Normalny"/>
    <w:uiPriority w:val="99"/>
    <w:rsid w:val="00A937F0"/>
    <w:pPr>
      <w:widowControl w:val="0"/>
      <w:autoSpaceDE w:val="0"/>
      <w:autoSpaceDN w:val="0"/>
      <w:adjustRightInd w:val="0"/>
      <w:spacing w:after="0" w:line="161" w:lineRule="exact"/>
      <w:jc w:val="both"/>
    </w:pPr>
    <w:rPr>
      <w:rFonts w:ascii="Tahoma" w:eastAsia="Times New Roman" w:hAnsi="Tahoma" w:cs="Tahoma"/>
      <w:szCs w:val="24"/>
      <w:lang w:eastAsia="pl-PL"/>
    </w:rPr>
  </w:style>
  <w:style w:type="paragraph" w:customStyle="1" w:styleId="Style22">
    <w:name w:val="Style22"/>
    <w:basedOn w:val="Normalny"/>
    <w:uiPriority w:val="99"/>
    <w:rsid w:val="00A937F0"/>
    <w:pPr>
      <w:widowControl w:val="0"/>
      <w:autoSpaceDE w:val="0"/>
      <w:autoSpaceDN w:val="0"/>
      <w:adjustRightInd w:val="0"/>
      <w:spacing w:after="0" w:line="240" w:lineRule="auto"/>
    </w:pPr>
    <w:rPr>
      <w:rFonts w:ascii="Tahoma" w:eastAsia="Times New Roman" w:hAnsi="Tahoma" w:cs="Tahoma"/>
      <w:szCs w:val="24"/>
      <w:lang w:eastAsia="pl-PL"/>
    </w:rPr>
  </w:style>
  <w:style w:type="character" w:customStyle="1" w:styleId="FontStyle37">
    <w:name w:val="Font Style37"/>
    <w:uiPriority w:val="99"/>
    <w:rsid w:val="00A937F0"/>
    <w:rPr>
      <w:rFonts w:ascii="Arial" w:hAnsi="Arial" w:cs="Arial"/>
      <w:spacing w:val="-10"/>
      <w:sz w:val="12"/>
      <w:szCs w:val="12"/>
    </w:rPr>
  </w:style>
  <w:style w:type="character" w:customStyle="1" w:styleId="FontStyle38">
    <w:name w:val="Font Style38"/>
    <w:uiPriority w:val="99"/>
    <w:rsid w:val="00A937F0"/>
    <w:rPr>
      <w:rFonts w:ascii="Arial" w:hAnsi="Arial" w:cs="Arial"/>
      <w:sz w:val="14"/>
      <w:szCs w:val="14"/>
    </w:rPr>
  </w:style>
  <w:style w:type="character" w:customStyle="1" w:styleId="FontStyle86">
    <w:name w:val="Font Style86"/>
    <w:rsid w:val="00A937F0"/>
    <w:rPr>
      <w:rFonts w:ascii="Franklin Gothic Medium" w:hAnsi="Franklin Gothic Medium" w:cs="Franklin Gothic Medium"/>
      <w:spacing w:val="-10"/>
      <w:sz w:val="28"/>
      <w:szCs w:val="28"/>
    </w:rPr>
  </w:style>
  <w:style w:type="paragraph" w:customStyle="1" w:styleId="Style69">
    <w:name w:val="Style69"/>
    <w:basedOn w:val="Normalny"/>
    <w:rsid w:val="00A937F0"/>
    <w:pPr>
      <w:widowControl w:val="0"/>
      <w:autoSpaceDE w:val="0"/>
      <w:autoSpaceDN w:val="0"/>
      <w:adjustRightInd w:val="0"/>
      <w:spacing w:after="0" w:line="240" w:lineRule="auto"/>
      <w:jc w:val="both"/>
    </w:pPr>
    <w:rPr>
      <w:rFonts w:ascii="Franklin Gothic Demi Cond" w:eastAsia="Times New Roman" w:hAnsi="Franklin Gothic Demi Cond" w:cs="Times New Roman"/>
      <w:szCs w:val="24"/>
      <w:lang w:eastAsia="pl-PL"/>
    </w:rPr>
  </w:style>
  <w:style w:type="character" w:customStyle="1" w:styleId="FontStyle90">
    <w:name w:val="Font Style90"/>
    <w:rsid w:val="00A937F0"/>
    <w:rPr>
      <w:rFonts w:ascii="Candara" w:hAnsi="Candara" w:cs="Candara"/>
      <w:sz w:val="32"/>
      <w:szCs w:val="32"/>
    </w:rPr>
  </w:style>
  <w:style w:type="paragraph" w:customStyle="1" w:styleId="dtn">
    <w:name w:val="dtn"/>
    <w:basedOn w:val="Normalny"/>
    <w:rsid w:val="00A937F0"/>
    <w:pPr>
      <w:spacing w:before="100" w:beforeAutospacing="1" w:after="100" w:afterAutospacing="1" w:line="240" w:lineRule="auto"/>
    </w:pPr>
    <w:rPr>
      <w:rFonts w:ascii="Times New Roman" w:eastAsia="Times New Roman" w:hAnsi="Times New Roman" w:cs="Times New Roman"/>
      <w:szCs w:val="24"/>
      <w:lang w:eastAsia="pl-PL"/>
    </w:rPr>
  </w:style>
  <w:style w:type="paragraph" w:customStyle="1" w:styleId="dtz">
    <w:name w:val="dtz"/>
    <w:basedOn w:val="Normalny"/>
    <w:rsid w:val="00A937F0"/>
    <w:pPr>
      <w:spacing w:before="100" w:beforeAutospacing="1" w:after="100" w:afterAutospacing="1" w:line="240" w:lineRule="auto"/>
    </w:pPr>
    <w:rPr>
      <w:rFonts w:ascii="Times New Roman" w:eastAsia="Times New Roman" w:hAnsi="Times New Roman" w:cs="Times New Roman"/>
      <w:szCs w:val="24"/>
      <w:lang w:eastAsia="pl-PL"/>
    </w:rPr>
  </w:style>
  <w:style w:type="paragraph" w:customStyle="1" w:styleId="dtu">
    <w:name w:val="dtu"/>
    <w:basedOn w:val="Normalny"/>
    <w:rsid w:val="00A937F0"/>
    <w:pPr>
      <w:spacing w:before="100" w:beforeAutospacing="1" w:after="100" w:afterAutospacing="1" w:line="240" w:lineRule="auto"/>
    </w:pPr>
    <w:rPr>
      <w:rFonts w:ascii="Times New Roman" w:eastAsia="Times New Roman" w:hAnsi="Times New Roman" w:cs="Times New Roman"/>
      <w:szCs w:val="24"/>
      <w:lang w:eastAsia="pl-PL"/>
    </w:rPr>
  </w:style>
  <w:style w:type="paragraph" w:customStyle="1" w:styleId="zwykywcity">
    <w:name w:val="zwykły wcięty"/>
    <w:basedOn w:val="Normalny"/>
    <w:rsid w:val="00A937F0"/>
    <w:pPr>
      <w:overflowPunct w:val="0"/>
      <w:autoSpaceDE w:val="0"/>
      <w:autoSpaceDN w:val="0"/>
      <w:adjustRightInd w:val="0"/>
      <w:spacing w:after="60" w:line="360" w:lineRule="auto"/>
      <w:ind w:firstLine="396"/>
      <w:jc w:val="both"/>
      <w:textAlignment w:val="baseline"/>
    </w:pPr>
    <w:rPr>
      <w:rFonts w:eastAsia="Times New Roman" w:cs="Times New Roman"/>
      <w:sz w:val="22"/>
      <w:szCs w:val="20"/>
      <w:lang w:eastAsia="pl-PL"/>
    </w:rPr>
  </w:style>
  <w:style w:type="paragraph" w:customStyle="1" w:styleId="Miejscowoidata">
    <w:name w:val="• Miejscowość i data"/>
    <w:basedOn w:val="Normalny"/>
    <w:rsid w:val="00A937F0"/>
    <w:pPr>
      <w:spacing w:after="0" w:line="300" w:lineRule="auto"/>
      <w:ind w:firstLine="397"/>
      <w:jc w:val="right"/>
    </w:pPr>
    <w:rPr>
      <w:rFonts w:eastAsia="Times New Roman" w:cs="ArialMT"/>
      <w:color w:val="000000"/>
      <w:szCs w:val="24"/>
    </w:rPr>
  </w:style>
  <w:style w:type="character" w:customStyle="1" w:styleId="MapadokumentuZnak">
    <w:name w:val="Mapa dokumentu Znak"/>
    <w:uiPriority w:val="99"/>
    <w:semiHidden/>
    <w:rsid w:val="00A937F0"/>
    <w:rPr>
      <w:rFonts w:ascii="Tahoma" w:hAnsi="Tahoma" w:cs="Tahoma"/>
      <w:color w:val="000000"/>
      <w:sz w:val="24"/>
      <w:szCs w:val="24"/>
      <w:shd w:val="clear" w:color="auto" w:fill="000080"/>
    </w:rPr>
  </w:style>
  <w:style w:type="paragraph" w:customStyle="1" w:styleId="Style6">
    <w:name w:val="Style6"/>
    <w:basedOn w:val="Normalny"/>
    <w:uiPriority w:val="99"/>
    <w:rsid w:val="00A937F0"/>
    <w:pPr>
      <w:widowControl w:val="0"/>
      <w:autoSpaceDE w:val="0"/>
      <w:autoSpaceDN w:val="0"/>
      <w:adjustRightInd w:val="0"/>
      <w:spacing w:after="0" w:line="297" w:lineRule="exact"/>
      <w:ind w:firstLine="691"/>
      <w:jc w:val="both"/>
    </w:pPr>
    <w:rPr>
      <w:rFonts w:ascii="Arial Narrow" w:eastAsia="Times New Roman" w:hAnsi="Arial Narrow" w:cs="Times New Roman"/>
      <w:szCs w:val="24"/>
      <w:lang w:eastAsia="pl-PL"/>
    </w:rPr>
  </w:style>
  <w:style w:type="character" w:customStyle="1" w:styleId="FontStyle19">
    <w:name w:val="Font Style19"/>
    <w:uiPriority w:val="99"/>
    <w:rsid w:val="00A937F0"/>
    <w:rPr>
      <w:rFonts w:ascii="Book Antiqua" w:hAnsi="Book Antiqua" w:cs="Book Antiqua"/>
      <w:sz w:val="20"/>
      <w:szCs w:val="20"/>
    </w:rPr>
  </w:style>
  <w:style w:type="paragraph" w:customStyle="1" w:styleId="Style9">
    <w:name w:val="Style9"/>
    <w:basedOn w:val="Normalny"/>
    <w:uiPriority w:val="99"/>
    <w:rsid w:val="00A937F0"/>
    <w:pPr>
      <w:widowControl w:val="0"/>
      <w:autoSpaceDE w:val="0"/>
      <w:autoSpaceDN w:val="0"/>
      <w:adjustRightInd w:val="0"/>
      <w:spacing w:after="0" w:line="274" w:lineRule="exact"/>
      <w:jc w:val="both"/>
    </w:pPr>
    <w:rPr>
      <w:rFonts w:ascii="Times New Roman" w:eastAsia="Times New Roman" w:hAnsi="Times New Roman" w:cs="Times New Roman"/>
      <w:szCs w:val="24"/>
      <w:lang w:eastAsia="pl-PL"/>
    </w:rPr>
  </w:style>
  <w:style w:type="character" w:customStyle="1" w:styleId="FontStyle21">
    <w:name w:val="Font Style21"/>
    <w:uiPriority w:val="99"/>
    <w:rsid w:val="00A937F0"/>
    <w:rPr>
      <w:rFonts w:ascii="Times New Roman" w:hAnsi="Times New Roman" w:cs="Times New Roman"/>
      <w:sz w:val="22"/>
      <w:szCs w:val="22"/>
    </w:rPr>
  </w:style>
  <w:style w:type="character" w:customStyle="1" w:styleId="fn-ref">
    <w:name w:val="fn-ref"/>
    <w:basedOn w:val="Domylnaczcionkaakapitu"/>
    <w:rsid w:val="00A937F0"/>
  </w:style>
  <w:style w:type="character" w:customStyle="1" w:styleId="postbody">
    <w:name w:val="postbody"/>
    <w:basedOn w:val="Domylnaczcionkaakapitu"/>
    <w:rsid w:val="00A937F0"/>
  </w:style>
  <w:style w:type="character" w:customStyle="1" w:styleId="item-fieldvalue">
    <w:name w:val="item-fieldvalue"/>
    <w:rsid w:val="00A937F0"/>
  </w:style>
  <w:style w:type="character" w:customStyle="1" w:styleId="Bodytext2">
    <w:name w:val="Body text (2)_"/>
    <w:link w:val="Bodytext20"/>
    <w:uiPriority w:val="99"/>
    <w:rsid w:val="00A937F0"/>
    <w:rPr>
      <w:rFonts w:ascii="Palatino Linotype" w:hAnsi="Palatino Linotype" w:cs="Palatino Linotype"/>
      <w:i/>
      <w:iCs/>
      <w:sz w:val="16"/>
      <w:szCs w:val="16"/>
      <w:shd w:val="clear" w:color="auto" w:fill="FFFFFF"/>
    </w:rPr>
  </w:style>
  <w:style w:type="paragraph" w:customStyle="1" w:styleId="Bodytext20">
    <w:name w:val="Body text (2)"/>
    <w:basedOn w:val="Normalny"/>
    <w:link w:val="Bodytext2"/>
    <w:uiPriority w:val="99"/>
    <w:rsid w:val="00A937F0"/>
    <w:pPr>
      <w:shd w:val="clear" w:color="auto" w:fill="FFFFFF"/>
      <w:spacing w:before="120" w:after="120" w:line="408" w:lineRule="exact"/>
      <w:ind w:hanging="300"/>
      <w:jc w:val="center"/>
    </w:pPr>
    <w:rPr>
      <w:rFonts w:ascii="Palatino Linotype" w:hAnsi="Palatino Linotype" w:cs="Palatino Linotype"/>
      <w:i/>
      <w:iCs/>
      <w:sz w:val="16"/>
      <w:szCs w:val="16"/>
    </w:rPr>
  </w:style>
  <w:style w:type="character" w:customStyle="1" w:styleId="PlandokumentuZnak1">
    <w:name w:val="Plan dokumentu Znak1"/>
    <w:uiPriority w:val="99"/>
    <w:semiHidden/>
    <w:rsid w:val="00A937F0"/>
    <w:rPr>
      <w:rFonts w:ascii="Tahoma" w:hAnsi="Tahoma" w:cs="Tahoma"/>
      <w:sz w:val="16"/>
      <w:szCs w:val="16"/>
      <w:lang w:eastAsia="ar-SA"/>
    </w:rPr>
  </w:style>
  <w:style w:type="paragraph" w:styleId="Mapadokumentu">
    <w:name w:val="Document Map"/>
    <w:basedOn w:val="Normalny"/>
    <w:link w:val="MapadokumentuZnak2"/>
    <w:uiPriority w:val="99"/>
    <w:semiHidden/>
    <w:unhideWhenUsed/>
    <w:rsid w:val="00A937F0"/>
    <w:pPr>
      <w:spacing w:after="0" w:line="240" w:lineRule="auto"/>
    </w:pPr>
    <w:rPr>
      <w:rFonts w:ascii="Segoe UI" w:eastAsia="Times New Roman" w:hAnsi="Segoe UI" w:cs="Segoe UI"/>
      <w:sz w:val="16"/>
      <w:szCs w:val="16"/>
      <w:lang w:eastAsia="pl-PL"/>
    </w:rPr>
  </w:style>
  <w:style w:type="character" w:customStyle="1" w:styleId="MapadokumentuZnak2">
    <w:name w:val="Mapa dokumentu Znak2"/>
    <w:basedOn w:val="Domylnaczcionkaakapitu"/>
    <w:link w:val="Mapadokumentu"/>
    <w:uiPriority w:val="99"/>
    <w:semiHidden/>
    <w:rsid w:val="00A937F0"/>
    <w:rPr>
      <w:rFonts w:ascii="Segoe UI" w:eastAsia="Times New Roman" w:hAnsi="Segoe UI" w:cs="Segoe UI"/>
      <w:sz w:val="16"/>
      <w:szCs w:val="16"/>
      <w:lang w:eastAsia="pl-PL"/>
    </w:rPr>
  </w:style>
  <w:style w:type="paragraph" w:customStyle="1" w:styleId="Tekstpodstawowy25">
    <w:name w:val="Tekst podstawowy 25"/>
    <w:basedOn w:val="Normalny"/>
    <w:rsid w:val="00A937F0"/>
    <w:pPr>
      <w:overflowPunct w:val="0"/>
      <w:autoSpaceDE w:val="0"/>
      <w:autoSpaceDN w:val="0"/>
      <w:adjustRightInd w:val="0"/>
      <w:spacing w:after="0" w:line="360" w:lineRule="auto"/>
      <w:jc w:val="both"/>
      <w:textAlignment w:val="baseline"/>
    </w:pPr>
    <w:rPr>
      <w:rFonts w:ascii="Times New Roman" w:eastAsia="Times New Roman" w:hAnsi="Times New Roman" w:cs="Times New Roman"/>
      <w:szCs w:val="20"/>
      <w:lang w:eastAsia="pl-PL"/>
    </w:rPr>
  </w:style>
  <w:style w:type="paragraph" w:customStyle="1" w:styleId="Styl12ptWyjustowanyInterlinia15wiersza">
    <w:name w:val="Styl 12 pt Wyjustowany Interlinia:  15 wiersza"/>
    <w:basedOn w:val="Normalny"/>
    <w:rsid w:val="00A937F0"/>
    <w:pPr>
      <w:suppressAutoHyphens/>
      <w:spacing w:after="0" w:line="240" w:lineRule="auto"/>
      <w:jc w:val="both"/>
    </w:pPr>
    <w:rPr>
      <w:rFonts w:ascii="Times New Roman" w:eastAsia="Times New Roman" w:hAnsi="Times New Roman" w:cs="Times New Roman"/>
      <w:szCs w:val="20"/>
      <w:lang w:eastAsia="ar-SA"/>
    </w:rPr>
  </w:style>
  <w:style w:type="character" w:styleId="Numerwiersza">
    <w:name w:val="line number"/>
    <w:basedOn w:val="Domylnaczcionkaakapitu"/>
    <w:uiPriority w:val="99"/>
    <w:semiHidden/>
    <w:unhideWhenUsed/>
    <w:rsid w:val="009C2E33"/>
  </w:style>
  <w:style w:type="paragraph" w:customStyle="1" w:styleId="Punktgwny">
    <w:name w:val="Punkt główny"/>
    <w:basedOn w:val="Normalny"/>
    <w:qFormat/>
    <w:rsid w:val="00970618"/>
    <w:pPr>
      <w:numPr>
        <w:numId w:val="29"/>
      </w:numPr>
      <w:spacing w:after="240" w:line="240" w:lineRule="auto"/>
      <w:ind w:left="357" w:hanging="357"/>
      <w:jc w:val="both"/>
    </w:pPr>
    <w:rPr>
      <w:rFonts w:ascii="Calibri" w:eastAsia="Calibri" w:hAnsi="Calibri" w:cs="Times New Roman"/>
      <w:b/>
      <w:sz w:val="26"/>
    </w:rPr>
  </w:style>
  <w:style w:type="paragraph" w:customStyle="1" w:styleId="PunktgwnypoziomII">
    <w:name w:val="Punkt główny poziom II"/>
    <w:basedOn w:val="Akapitzlist"/>
    <w:qFormat/>
    <w:rsid w:val="00970618"/>
    <w:pPr>
      <w:numPr>
        <w:ilvl w:val="1"/>
        <w:numId w:val="29"/>
      </w:numPr>
      <w:spacing w:after="120" w:line="240" w:lineRule="auto"/>
      <w:ind w:left="0" w:firstLine="0"/>
      <w:jc w:val="both"/>
    </w:pPr>
    <w:rPr>
      <w:rFonts w:ascii="Calibri" w:eastAsia="Calibri" w:hAnsi="Calibri"/>
      <w:b/>
      <w:lang w:val="x-none" w:eastAsia="en-US"/>
    </w:rPr>
  </w:style>
  <w:style w:type="paragraph" w:customStyle="1" w:styleId="PunktgwnypoziomIII">
    <w:name w:val="Punkt główny poziom III"/>
    <w:basedOn w:val="PunktgwnypoziomII"/>
    <w:qFormat/>
    <w:rsid w:val="00970618"/>
    <w:pPr>
      <w:numPr>
        <w:ilvl w:val="2"/>
      </w:numPr>
      <w:spacing w:after="0" w:line="360" w:lineRule="auto"/>
      <w:ind w:left="0" w:firstLine="0"/>
    </w:pPr>
  </w:style>
  <w:style w:type="paragraph" w:customStyle="1" w:styleId="PunktgwnypoziomIVa">
    <w:name w:val="Punkt główny poziom IVa"/>
    <w:basedOn w:val="Normalny"/>
    <w:qFormat/>
    <w:rsid w:val="00970618"/>
    <w:pPr>
      <w:numPr>
        <w:ilvl w:val="3"/>
        <w:numId w:val="29"/>
      </w:numPr>
      <w:spacing w:after="120" w:line="240" w:lineRule="auto"/>
      <w:ind w:left="720"/>
      <w:contextualSpacing/>
      <w:jc w:val="both"/>
    </w:pPr>
    <w:rPr>
      <w:rFonts w:ascii="Calibri" w:eastAsia="Calibri" w:hAnsi="Calibri" w:cs="Times New Roman"/>
      <w:b/>
    </w:rPr>
  </w:style>
  <w:style w:type="paragraph" w:customStyle="1" w:styleId="PunktgwnypoziomV">
    <w:name w:val="Punkt główny poziom V"/>
    <w:basedOn w:val="PunktgwnypoziomIII"/>
    <w:qFormat/>
    <w:rsid w:val="00970618"/>
    <w:pPr>
      <w:numPr>
        <w:ilvl w:val="4"/>
      </w:numPr>
      <w:spacing w:after="240" w:line="240" w:lineRule="auto"/>
      <w:ind w:left="1077" w:hanging="1077"/>
    </w:pPr>
  </w:style>
  <w:style w:type="character" w:customStyle="1" w:styleId="info-list-value-uzasadnienie">
    <w:name w:val="info-list-value-uzasadnienie"/>
    <w:basedOn w:val="Domylnaczcionkaakapitu"/>
    <w:rsid w:val="00AD5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43090">
      <w:bodyDiv w:val="1"/>
      <w:marLeft w:val="0"/>
      <w:marRight w:val="0"/>
      <w:marTop w:val="0"/>
      <w:marBottom w:val="0"/>
      <w:divBdr>
        <w:top w:val="none" w:sz="0" w:space="0" w:color="auto"/>
        <w:left w:val="none" w:sz="0" w:space="0" w:color="auto"/>
        <w:bottom w:val="none" w:sz="0" w:space="0" w:color="auto"/>
        <w:right w:val="none" w:sz="0" w:space="0" w:color="auto"/>
      </w:divBdr>
    </w:div>
    <w:div w:id="1310286989">
      <w:bodyDiv w:val="1"/>
      <w:marLeft w:val="0"/>
      <w:marRight w:val="0"/>
      <w:marTop w:val="0"/>
      <w:marBottom w:val="0"/>
      <w:divBdr>
        <w:top w:val="none" w:sz="0" w:space="0" w:color="auto"/>
        <w:left w:val="none" w:sz="0" w:space="0" w:color="auto"/>
        <w:bottom w:val="none" w:sz="0" w:space="0" w:color="auto"/>
        <w:right w:val="none" w:sz="0" w:space="0" w:color="auto"/>
      </w:divBdr>
    </w:div>
    <w:div w:id="137419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l.wikipedia.org/wiki/Gips" TargetMode="External"/><Relationship Id="rId18" Type="http://schemas.openxmlformats.org/officeDocument/2006/relationships/hyperlink" Target="http://pl.wikipedia.org/wiki/Polimer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l.wikipedia.org/wiki/W&#281;glan_wapnia" TargetMode="External"/><Relationship Id="rId7" Type="http://schemas.openxmlformats.org/officeDocument/2006/relationships/endnotes" Target="endnotes.xml"/><Relationship Id="rId12" Type="http://schemas.openxmlformats.org/officeDocument/2006/relationships/hyperlink" Target="http://pl.wikipedia.org/wiki/Talk" TargetMode="External"/><Relationship Id="rId17" Type="http://schemas.openxmlformats.org/officeDocument/2006/relationships/hyperlink" Target="http://pl.wikipedia.org/wiki/Elastomery"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l.wikipedia.org/wiki/Polimery_syntetyczne" TargetMode="External"/><Relationship Id="rId20" Type="http://schemas.openxmlformats.org/officeDocument/2006/relationships/hyperlink" Target="http://pl.wikipedia.org/wiki/W&#281;glan_so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wikipedia.org/wiki/Kaolin" TargetMode="External"/><Relationship Id="rId24" Type="http://schemas.openxmlformats.org/officeDocument/2006/relationships/hyperlink" Target="http://pl.wikipedia.org/wiki/Polimery_syntetyczne" TargetMode="External"/><Relationship Id="rId5" Type="http://schemas.openxmlformats.org/officeDocument/2006/relationships/webSettings" Target="webSettings.xml"/><Relationship Id="rId15" Type="http://schemas.openxmlformats.org/officeDocument/2006/relationships/hyperlink" Target="http://pl.wikipedia.org/wiki/Ditionian(III)_sodu" TargetMode="External"/><Relationship Id="rId23" Type="http://schemas.openxmlformats.org/officeDocument/2006/relationships/hyperlink" Target="http://pl.wikipedia.org/wiki/Tlenek_o&#322;owiu(II)" TargetMode="External"/><Relationship Id="rId10" Type="http://schemas.openxmlformats.org/officeDocument/2006/relationships/hyperlink" Target="http://pl.wikipedia.org/wiki/Polimery_syntetyczne" TargetMode="External"/><Relationship Id="rId19" Type="http://schemas.openxmlformats.org/officeDocument/2006/relationships/hyperlink" Target="http://pl.wikipedia.org/wiki/Poliolefin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l.wikipedia.org/wiki/Kreda_(ska&#322;a)" TargetMode="External"/><Relationship Id="rId22" Type="http://schemas.openxmlformats.org/officeDocument/2006/relationships/hyperlink" Target="http://pl.wikipedia.org/wiki/Tlenek_boru(III)"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EDAFD-6DA2-4892-A2E6-BF7E7913D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1917</TotalTime>
  <Pages>1</Pages>
  <Words>3833</Words>
  <Characters>23000</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II Zmiana pozwolenia zintegrowanego</vt:lpstr>
    </vt:vector>
  </TitlesOfParts>
  <Company/>
  <LinksUpToDate>false</LinksUpToDate>
  <CharactersWithSpaces>26780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 Zmiana pozwolenia zintegrowanego</dc:title>
  <dc:subject/>
  <dc:creator>Malgorzata.Duda@podkarpackie.pl</dc:creator>
  <cp:keywords/>
  <dc:description/>
  <cp:lastModifiedBy>Duda Małgorzata</cp:lastModifiedBy>
  <cp:revision>184</cp:revision>
  <cp:lastPrinted>2025-10-29T07:56:00Z</cp:lastPrinted>
  <dcterms:created xsi:type="dcterms:W3CDTF">2022-10-20T11:58:00Z</dcterms:created>
  <dcterms:modified xsi:type="dcterms:W3CDTF">2025-11-17T08:42:00Z</dcterms:modified>
</cp:coreProperties>
</file>