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4E72" w14:textId="77777777" w:rsidR="00307727" w:rsidRPr="00EA7803" w:rsidRDefault="00307727" w:rsidP="00EA7803">
      <w:pPr>
        <w:pStyle w:val="Nagwek1"/>
        <w:jc w:val="both"/>
        <w:rPr>
          <w:b/>
          <w:bCs/>
        </w:rPr>
      </w:pPr>
      <w:bookmarkStart w:id="0" w:name="_Hlk9240250"/>
      <w:bookmarkStart w:id="1" w:name="_Hlk72319785"/>
      <w:r w:rsidRPr="00EA7803">
        <w:rPr>
          <w:b/>
          <w:bCs/>
        </w:rPr>
        <w:t>Lista ofert spełniających wymogi formalne</w:t>
      </w:r>
      <w:bookmarkEnd w:id="0"/>
      <w:r w:rsidRPr="00EA7803">
        <w:rPr>
          <w:b/>
          <w:bCs/>
        </w:rPr>
        <w:t xml:space="preserve"> </w:t>
      </w:r>
      <w:bookmarkStart w:id="2" w:name="_Hlk7003929"/>
      <w:r w:rsidRPr="00EA7803">
        <w:rPr>
          <w:b/>
          <w:bCs/>
        </w:rPr>
        <w:t xml:space="preserve">w ramach otwartego konkursu ofert na realizację zadań publicznych </w:t>
      </w:r>
      <w:bookmarkEnd w:id="1"/>
      <w:r w:rsidRPr="00EA7803">
        <w:rPr>
          <w:b/>
          <w:bCs/>
        </w:rPr>
        <w:t xml:space="preserve">Województwa Podkarpackiego w dziedzinie nauki w 2021 r. pn. </w:t>
      </w:r>
      <w:r w:rsidRPr="00EA7803">
        <w:rPr>
          <w:b/>
          <w:bCs/>
          <w:i/>
        </w:rPr>
        <w:t>Organizacja wydarzeń popularyzujących naukę</w:t>
      </w:r>
    </w:p>
    <w:bookmarkEnd w:id="2"/>
    <w:p w14:paraId="1C7756A4" w14:textId="77777777" w:rsidR="00307727" w:rsidRPr="00307727" w:rsidRDefault="00307727" w:rsidP="00307727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ela-Siatka"/>
        <w:tblW w:w="4973" w:type="pct"/>
        <w:tblLook w:val="0020" w:firstRow="1" w:lastRow="0" w:firstColumn="0" w:lastColumn="0" w:noHBand="0" w:noVBand="0"/>
        <w:tblCaption w:val="Lista ofert spełniających wymogi formalne w ramach otwartego konkursu ofert na realizację zadań publicznych Województwa Podkarpackiego w dziedzinie nauki w 2021 r. pn. Organizacja wydarzeń popularyzujących naukę"/>
        <w:tblDescription w:val="Lista ofert spełniających wymogi formalne w ramach otwartego konkursu ofert na realizację zadań publicznych Województwa Podkarpackiego w dziedzinie nauki w 2021 r. pn. Organizacja wydarzeń popularyzujących naukę"/>
      </w:tblPr>
      <w:tblGrid>
        <w:gridCol w:w="715"/>
        <w:gridCol w:w="4149"/>
        <w:gridCol w:w="4149"/>
      </w:tblGrid>
      <w:tr w:rsidR="00307727" w:rsidRPr="00307727" w14:paraId="40407D93" w14:textId="77777777" w:rsidTr="00FE3DAE">
        <w:trPr>
          <w:trHeight w:val="423"/>
        </w:trPr>
        <w:tc>
          <w:tcPr>
            <w:tcW w:w="715" w:type="dxa"/>
            <w:vAlign w:val="center"/>
          </w:tcPr>
          <w:p w14:paraId="2943825C" w14:textId="77777777" w:rsidR="00307727" w:rsidRPr="00307727" w:rsidRDefault="00307727" w:rsidP="00C6110C">
            <w:pPr>
              <w:widowControl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3"/>
                <w:szCs w:val="23"/>
              </w:rPr>
            </w:pPr>
            <w:r w:rsidRPr="00307727">
              <w:rPr>
                <w:rFonts w:ascii="Arial" w:eastAsia="Calibri" w:hAnsi="Arial" w:cs="Arial"/>
                <w:b/>
                <w:kern w:val="0"/>
                <w:sz w:val="23"/>
                <w:szCs w:val="23"/>
              </w:rPr>
              <w:t>Lp.</w:t>
            </w:r>
          </w:p>
        </w:tc>
        <w:tc>
          <w:tcPr>
            <w:tcW w:w="4149" w:type="dxa"/>
            <w:vAlign w:val="center"/>
          </w:tcPr>
          <w:p w14:paraId="1DECC06A" w14:textId="77777777" w:rsidR="00307727" w:rsidRPr="00307727" w:rsidRDefault="00307727" w:rsidP="00C6110C">
            <w:pPr>
              <w:widowControl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3"/>
                <w:szCs w:val="23"/>
              </w:rPr>
            </w:pPr>
            <w:r w:rsidRPr="00307727">
              <w:rPr>
                <w:rFonts w:ascii="Arial" w:eastAsia="Calibri" w:hAnsi="Arial" w:cs="Arial"/>
                <w:b/>
                <w:kern w:val="0"/>
                <w:sz w:val="23"/>
                <w:szCs w:val="23"/>
              </w:rPr>
              <w:t>Oferent</w:t>
            </w:r>
          </w:p>
        </w:tc>
        <w:tc>
          <w:tcPr>
            <w:tcW w:w="4149" w:type="dxa"/>
            <w:vAlign w:val="center"/>
          </w:tcPr>
          <w:p w14:paraId="1E9E76CE" w14:textId="77777777" w:rsidR="00307727" w:rsidRPr="00307727" w:rsidRDefault="00307727" w:rsidP="00C6110C">
            <w:pPr>
              <w:widowControl/>
              <w:spacing w:after="0" w:line="240" w:lineRule="auto"/>
              <w:jc w:val="center"/>
              <w:textAlignment w:val="auto"/>
              <w:rPr>
                <w:rFonts w:ascii="Arial" w:eastAsia="Calibri" w:hAnsi="Arial" w:cs="Arial"/>
                <w:b/>
                <w:kern w:val="0"/>
                <w:sz w:val="23"/>
                <w:szCs w:val="23"/>
              </w:rPr>
            </w:pPr>
            <w:r w:rsidRPr="00307727">
              <w:rPr>
                <w:rFonts w:ascii="Arial" w:eastAsia="Calibri" w:hAnsi="Arial" w:cs="Arial"/>
                <w:b/>
                <w:kern w:val="0"/>
                <w:sz w:val="23"/>
                <w:szCs w:val="23"/>
              </w:rPr>
              <w:t>Nazwa zadania</w:t>
            </w:r>
          </w:p>
        </w:tc>
      </w:tr>
      <w:tr w:rsidR="00307727" w:rsidRPr="00307727" w14:paraId="6E8E4549" w14:textId="77777777" w:rsidTr="00FE3DAE">
        <w:trPr>
          <w:trHeight w:val="1418"/>
        </w:trPr>
        <w:tc>
          <w:tcPr>
            <w:tcW w:w="715" w:type="dxa"/>
            <w:vAlign w:val="center"/>
          </w:tcPr>
          <w:p w14:paraId="051E47D9" w14:textId="77777777" w:rsidR="00307727" w:rsidRPr="00307727" w:rsidRDefault="00307727" w:rsidP="00C6110C">
            <w:pPr>
              <w:widowControl/>
              <w:spacing w:after="0"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kern w:val="0"/>
                <w:sz w:val="23"/>
                <w:szCs w:val="23"/>
              </w:rPr>
            </w:pPr>
            <w:r w:rsidRPr="00307727">
              <w:rPr>
                <w:rFonts w:ascii="Arial" w:eastAsia="Calibri" w:hAnsi="Arial" w:cs="Arial"/>
                <w:kern w:val="0"/>
                <w:sz w:val="23"/>
                <w:szCs w:val="23"/>
              </w:rPr>
              <w:t>1.</w:t>
            </w:r>
          </w:p>
        </w:tc>
        <w:tc>
          <w:tcPr>
            <w:tcW w:w="4149" w:type="dxa"/>
            <w:vAlign w:val="center"/>
          </w:tcPr>
          <w:p w14:paraId="75B70255" w14:textId="77777777" w:rsidR="00307727" w:rsidRPr="00307727" w:rsidRDefault="00307727" w:rsidP="00C6110C">
            <w:pPr>
              <w:pStyle w:val="NormalnyWeb"/>
              <w:spacing w:before="0" w:after="0"/>
              <w:textAlignment w:val="auto"/>
              <w:rPr>
                <w:rFonts w:ascii="Arial" w:eastAsia="Calibri" w:hAnsi="Arial" w:cs="Arial"/>
                <w:kern w:val="0"/>
                <w:sz w:val="23"/>
                <w:szCs w:val="23"/>
                <w:lang w:eastAsia="en-US"/>
              </w:rPr>
            </w:pPr>
            <w:r w:rsidRPr="00307727">
              <w:rPr>
                <w:rFonts w:ascii="Arial" w:eastAsia="Calibri" w:hAnsi="Arial" w:cs="Arial"/>
                <w:kern w:val="0"/>
                <w:sz w:val="23"/>
                <w:szCs w:val="23"/>
                <w:lang w:eastAsia="en-US"/>
              </w:rPr>
              <w:t>Fundacja Zaawansowanych Technologii</w:t>
            </w:r>
          </w:p>
          <w:p w14:paraId="08E1610E" w14:textId="77777777" w:rsidR="00307727" w:rsidRPr="00307727" w:rsidRDefault="00307727" w:rsidP="00C6110C">
            <w:pPr>
              <w:pStyle w:val="NormalnyWeb"/>
              <w:spacing w:before="0" w:after="0"/>
              <w:textAlignment w:val="auto"/>
              <w:rPr>
                <w:rFonts w:ascii="Arial" w:eastAsia="Calibri" w:hAnsi="Arial" w:cs="Arial"/>
                <w:kern w:val="0"/>
                <w:sz w:val="23"/>
                <w:szCs w:val="23"/>
                <w:lang w:eastAsia="en-US"/>
              </w:rPr>
            </w:pPr>
            <w:r w:rsidRPr="00307727">
              <w:rPr>
                <w:rFonts w:ascii="Arial" w:eastAsia="Calibri" w:hAnsi="Arial" w:cs="Arial"/>
                <w:kern w:val="0"/>
                <w:sz w:val="23"/>
                <w:szCs w:val="23"/>
                <w:lang w:eastAsia="en-US"/>
              </w:rPr>
              <w:t>ul. Radna 12</w:t>
            </w:r>
          </w:p>
          <w:p w14:paraId="49551866" w14:textId="77777777" w:rsidR="00307727" w:rsidRPr="00307727" w:rsidRDefault="00307727" w:rsidP="00C6110C">
            <w:pPr>
              <w:widowControl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3"/>
                <w:szCs w:val="23"/>
              </w:rPr>
            </w:pPr>
            <w:r w:rsidRPr="00307727">
              <w:rPr>
                <w:rFonts w:ascii="Arial" w:eastAsia="Calibri" w:hAnsi="Arial" w:cs="Arial"/>
                <w:kern w:val="0"/>
                <w:sz w:val="23"/>
                <w:szCs w:val="23"/>
              </w:rPr>
              <w:t>00-341 Warszawa</w:t>
            </w:r>
          </w:p>
        </w:tc>
        <w:tc>
          <w:tcPr>
            <w:tcW w:w="4149" w:type="dxa"/>
            <w:vAlign w:val="center"/>
          </w:tcPr>
          <w:p w14:paraId="6095D160" w14:textId="77777777" w:rsidR="00307727" w:rsidRPr="00307727" w:rsidRDefault="00307727" w:rsidP="00C6110C">
            <w:pPr>
              <w:widowControl/>
              <w:spacing w:after="0" w:line="240" w:lineRule="auto"/>
              <w:ind w:left="53"/>
              <w:textAlignment w:val="auto"/>
              <w:rPr>
                <w:rFonts w:ascii="Arial" w:eastAsia="Calibri" w:hAnsi="Arial" w:cs="Arial"/>
                <w:color w:val="000000"/>
                <w:kern w:val="0"/>
                <w:sz w:val="23"/>
                <w:szCs w:val="23"/>
              </w:rPr>
            </w:pPr>
            <w:r w:rsidRPr="00307727">
              <w:rPr>
                <w:rFonts w:ascii="Arial" w:eastAsia="Calibri" w:hAnsi="Arial" w:cs="Arial"/>
                <w:color w:val="000000"/>
                <w:kern w:val="0"/>
                <w:sz w:val="23"/>
                <w:szCs w:val="23"/>
              </w:rPr>
              <w:t>„Szkolny Festiwal E(x)</w:t>
            </w:r>
            <w:proofErr w:type="spellStart"/>
            <w:r w:rsidRPr="00307727">
              <w:rPr>
                <w:rFonts w:ascii="Arial" w:eastAsia="Calibri" w:hAnsi="Arial" w:cs="Arial"/>
                <w:color w:val="000000"/>
                <w:kern w:val="0"/>
                <w:sz w:val="23"/>
                <w:szCs w:val="23"/>
              </w:rPr>
              <w:t>plory</w:t>
            </w:r>
            <w:proofErr w:type="spellEnd"/>
            <w:r w:rsidRPr="00307727">
              <w:rPr>
                <w:rFonts w:ascii="Arial" w:eastAsia="Calibri" w:hAnsi="Arial" w:cs="Arial"/>
                <w:color w:val="000000"/>
                <w:kern w:val="0"/>
                <w:sz w:val="23"/>
                <w:szCs w:val="23"/>
              </w:rPr>
              <w:t xml:space="preserve"> na Podkarpaciu”</w:t>
            </w:r>
          </w:p>
        </w:tc>
      </w:tr>
      <w:tr w:rsidR="00307727" w:rsidRPr="00307727" w14:paraId="74C2B2B1" w14:textId="77777777" w:rsidTr="00FE3DAE">
        <w:trPr>
          <w:trHeight w:val="1418"/>
        </w:trPr>
        <w:tc>
          <w:tcPr>
            <w:tcW w:w="715" w:type="dxa"/>
            <w:vAlign w:val="center"/>
          </w:tcPr>
          <w:p w14:paraId="6304F38F" w14:textId="77777777" w:rsidR="00307727" w:rsidRPr="00307727" w:rsidRDefault="00307727" w:rsidP="00C6110C">
            <w:pPr>
              <w:widowControl/>
              <w:spacing w:after="0" w:line="240" w:lineRule="auto"/>
              <w:ind w:left="284" w:hanging="284"/>
              <w:jc w:val="center"/>
              <w:textAlignment w:val="auto"/>
              <w:rPr>
                <w:rFonts w:ascii="Arial" w:eastAsia="Calibri" w:hAnsi="Arial" w:cs="Arial"/>
                <w:kern w:val="0"/>
                <w:sz w:val="23"/>
                <w:szCs w:val="23"/>
              </w:rPr>
            </w:pPr>
            <w:r w:rsidRPr="00307727">
              <w:rPr>
                <w:rFonts w:ascii="Arial" w:eastAsia="Calibri" w:hAnsi="Arial" w:cs="Arial"/>
                <w:kern w:val="0"/>
                <w:sz w:val="23"/>
                <w:szCs w:val="23"/>
              </w:rPr>
              <w:t>2.</w:t>
            </w:r>
          </w:p>
        </w:tc>
        <w:tc>
          <w:tcPr>
            <w:tcW w:w="4149" w:type="dxa"/>
            <w:vAlign w:val="center"/>
          </w:tcPr>
          <w:p w14:paraId="5000A078" w14:textId="77777777" w:rsidR="00307727" w:rsidRPr="00307727" w:rsidRDefault="00307727" w:rsidP="00C6110C">
            <w:pPr>
              <w:widowControl/>
              <w:suppressAutoHyphens w:val="0"/>
              <w:autoSpaceDN/>
              <w:spacing w:after="0" w:line="240" w:lineRule="auto"/>
              <w:ind w:left="35"/>
              <w:textAlignment w:val="auto"/>
              <w:rPr>
                <w:rFonts w:ascii="Arial" w:eastAsia="Calibri" w:hAnsi="Arial" w:cs="Arial"/>
                <w:kern w:val="0"/>
                <w:sz w:val="23"/>
                <w:szCs w:val="23"/>
              </w:rPr>
            </w:pPr>
            <w:r w:rsidRPr="00307727">
              <w:rPr>
                <w:rFonts w:ascii="Arial" w:eastAsia="Calibri" w:hAnsi="Arial" w:cs="Arial"/>
                <w:kern w:val="0"/>
                <w:sz w:val="23"/>
                <w:szCs w:val="23"/>
              </w:rPr>
              <w:t>Stowarzyszenie "EKOSKOP"</w:t>
            </w:r>
          </w:p>
          <w:p w14:paraId="43190E89" w14:textId="22215E01" w:rsidR="00307727" w:rsidRPr="00307727" w:rsidRDefault="00307727" w:rsidP="00C6110C">
            <w:pPr>
              <w:widowControl/>
              <w:suppressAutoHyphens w:val="0"/>
              <w:autoSpaceDN/>
              <w:spacing w:after="0" w:line="240" w:lineRule="auto"/>
              <w:ind w:left="35"/>
              <w:textAlignment w:val="auto"/>
              <w:rPr>
                <w:rFonts w:ascii="Arial" w:eastAsia="Calibri" w:hAnsi="Arial" w:cs="Arial"/>
                <w:kern w:val="0"/>
                <w:sz w:val="23"/>
                <w:szCs w:val="23"/>
              </w:rPr>
            </w:pPr>
            <w:r w:rsidRPr="00307727">
              <w:rPr>
                <w:rFonts w:ascii="Arial" w:eastAsia="Calibri" w:hAnsi="Arial" w:cs="Arial"/>
                <w:kern w:val="0"/>
                <w:sz w:val="23"/>
                <w:szCs w:val="23"/>
              </w:rPr>
              <w:t>ul. Lubelska 28/4/1</w:t>
            </w:r>
          </w:p>
          <w:p w14:paraId="334F69AC" w14:textId="77777777" w:rsidR="00307727" w:rsidRPr="00307727" w:rsidRDefault="00307727" w:rsidP="00C6110C">
            <w:pPr>
              <w:widowControl/>
              <w:spacing w:after="0" w:line="240" w:lineRule="auto"/>
              <w:textAlignment w:val="auto"/>
              <w:rPr>
                <w:rFonts w:ascii="Arial" w:eastAsia="Calibri" w:hAnsi="Arial" w:cs="Arial"/>
                <w:kern w:val="0"/>
                <w:sz w:val="23"/>
                <w:szCs w:val="23"/>
              </w:rPr>
            </w:pPr>
            <w:r w:rsidRPr="00307727">
              <w:rPr>
                <w:rFonts w:ascii="Arial" w:eastAsia="Calibri" w:hAnsi="Arial" w:cs="Arial"/>
                <w:kern w:val="0"/>
                <w:sz w:val="23"/>
                <w:szCs w:val="23"/>
              </w:rPr>
              <w:t>35-233 Rzeszów</w:t>
            </w:r>
          </w:p>
        </w:tc>
        <w:tc>
          <w:tcPr>
            <w:tcW w:w="4149" w:type="dxa"/>
            <w:vAlign w:val="center"/>
          </w:tcPr>
          <w:p w14:paraId="0895C567" w14:textId="77777777" w:rsidR="00307727" w:rsidRPr="00307727" w:rsidRDefault="00307727" w:rsidP="00C6110C">
            <w:pPr>
              <w:widowControl/>
              <w:spacing w:after="0" w:line="240" w:lineRule="auto"/>
              <w:ind w:left="53"/>
              <w:textAlignment w:val="auto"/>
              <w:rPr>
                <w:rFonts w:ascii="Arial" w:eastAsia="Calibri" w:hAnsi="Arial" w:cs="Arial"/>
                <w:color w:val="000000"/>
                <w:kern w:val="0"/>
                <w:sz w:val="23"/>
                <w:szCs w:val="23"/>
              </w:rPr>
            </w:pPr>
            <w:r w:rsidRPr="00307727">
              <w:rPr>
                <w:rFonts w:ascii="Arial" w:hAnsi="Arial" w:cs="Arial"/>
                <w:sz w:val="23"/>
                <w:szCs w:val="23"/>
              </w:rPr>
              <w:t>„W drodze do Podkarpackiego Centrum Nauki”</w:t>
            </w:r>
          </w:p>
        </w:tc>
      </w:tr>
    </w:tbl>
    <w:p w14:paraId="4F865697" w14:textId="77777777" w:rsidR="00EF013B" w:rsidRPr="00307727" w:rsidRDefault="00EF013B" w:rsidP="00EA7803">
      <w:pPr>
        <w:pStyle w:val="Nagwek1"/>
      </w:pPr>
    </w:p>
    <w:sectPr w:rsidR="00EF013B" w:rsidRPr="0030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6"/>
    <w:rsid w:val="00307727"/>
    <w:rsid w:val="00B30426"/>
    <w:rsid w:val="00DA0A8C"/>
    <w:rsid w:val="00EA7803"/>
    <w:rsid w:val="00EB5922"/>
    <w:rsid w:val="00EF013B"/>
    <w:rsid w:val="00F93A9A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518F"/>
  <w15:chartTrackingRefBased/>
  <w15:docId w15:val="{246E43BA-F02A-4F49-AEA6-26A0054B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2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7803"/>
    <w:pPr>
      <w:keepNext/>
      <w:keepLines/>
      <w:widowControl/>
      <w:suppressAutoHyphens w:val="0"/>
      <w:autoSpaceDN/>
      <w:spacing w:before="240" w:after="0" w:line="259" w:lineRule="auto"/>
      <w:textAlignment w:val="auto"/>
      <w:outlineLvl w:val="0"/>
    </w:pPr>
    <w:rPr>
      <w:rFonts w:ascii="Arial" w:eastAsiaTheme="majorEastAsia" w:hAnsi="Arial" w:cstheme="majorBidi"/>
      <w:color w:val="000000" w:themeColor="text1"/>
      <w:kern w:val="0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agwek1"/>
    <w:qFormat/>
    <w:rsid w:val="00F93A9A"/>
    <w:pPr>
      <w:keepNext w:val="0"/>
      <w:keepLines w:val="0"/>
      <w:spacing w:line="240" w:lineRule="auto"/>
    </w:pPr>
    <w:rPr>
      <w:rFonts w:asciiTheme="minorHAnsi" w:eastAsia="Times New Roman" w:hAnsiTheme="minorHAnsi" w:cs="Times New Roman"/>
      <w:b/>
      <w:bCs/>
      <w:color w:val="000000"/>
      <w:sz w:val="2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7803"/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ormalnyWeb">
    <w:name w:val="Normal (Web)"/>
    <w:basedOn w:val="Normalny"/>
    <w:rsid w:val="00307727"/>
    <w:pPr>
      <w:widowControl/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Lista_ofert_spełniających_wymogi_formalne_w_ramach_otwartego_konkursu_ofert_w_dziedzinie_nauki_2021</dc:title>
  <dc:subject/>
  <dc:creator>Baran Izabela</dc:creator>
  <cp:keywords/>
  <dc:description/>
  <cp:lastModifiedBy>Baran Izabela</cp:lastModifiedBy>
  <cp:revision>6</cp:revision>
  <dcterms:created xsi:type="dcterms:W3CDTF">2021-05-20T06:33:00Z</dcterms:created>
  <dcterms:modified xsi:type="dcterms:W3CDTF">2021-06-15T07:11:00Z</dcterms:modified>
</cp:coreProperties>
</file>