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19130" w14:textId="279EAECA" w:rsidR="00836111" w:rsidRPr="00311C01" w:rsidRDefault="00E37C84" w:rsidP="00DF51BB">
      <w:pPr>
        <w:rPr>
          <w:rFonts w:ascii="Arial" w:hAnsi="Arial" w:cs="Arial"/>
          <w:b/>
          <w:color w:val="000000"/>
          <w:sz w:val="16"/>
          <w:szCs w:val="16"/>
        </w:rPr>
      </w:pPr>
      <w:r w:rsidRPr="00311C01">
        <w:rPr>
          <w:rFonts w:ascii="Arial" w:hAnsi="Arial" w:cs="Arial"/>
        </w:rPr>
        <w:t>Załącznik nr 2 do Zaproszenia do złożenia oferty</w:t>
      </w:r>
    </w:p>
    <w:p w14:paraId="3BA2E5D6" w14:textId="1AA66A76" w:rsidR="00836111" w:rsidRPr="00311C01" w:rsidRDefault="004638C9" w:rsidP="00DF51BB">
      <w:pPr>
        <w:pStyle w:val="Bezodstpw"/>
        <w:rPr>
          <w:rFonts w:ascii="Arial" w:hAnsi="Arial" w:cs="Arial"/>
        </w:rPr>
      </w:pPr>
      <w:r w:rsidRPr="00311C01">
        <w:rPr>
          <w:rFonts w:ascii="Arial" w:hAnsi="Arial" w:cs="Arial"/>
        </w:rPr>
        <w:t>SZCZEGÓŁOWY OPIS PRZEDMIOTU ZAMÓWIENIA (SOPZ)</w:t>
      </w:r>
    </w:p>
    <w:p w14:paraId="4438A400" w14:textId="0378AD1A" w:rsidR="00FB3BB5" w:rsidRPr="00311C01" w:rsidRDefault="00FB3BB5" w:rsidP="00DF51BB">
      <w:pPr>
        <w:pStyle w:val="Bezodstpw"/>
        <w:rPr>
          <w:rFonts w:ascii="Arial" w:hAnsi="Arial" w:cs="Arial"/>
          <w:i/>
        </w:rPr>
      </w:pPr>
      <w:r w:rsidRPr="00311C01">
        <w:rPr>
          <w:rFonts w:ascii="Arial" w:hAnsi="Arial" w:cs="Arial"/>
          <w:i/>
        </w:rPr>
        <w:t xml:space="preserve">na usługę doradztwa z zakresu ustawy o rewitalizacji i dostępności dla gmin z terenu województwa podkarpackiego </w:t>
      </w:r>
    </w:p>
    <w:p w14:paraId="47955E11" w14:textId="77777777" w:rsidR="00FB3BB5" w:rsidRDefault="00FB3BB5" w:rsidP="00FB3BB5">
      <w:pPr>
        <w:spacing w:after="0" w:line="276" w:lineRule="auto"/>
        <w:jc w:val="center"/>
        <w:rPr>
          <w:rFonts w:ascii="Arial" w:eastAsia="Arial" w:hAnsi="Arial" w:cs="Arial"/>
          <w:b/>
          <w:i/>
        </w:rPr>
      </w:pPr>
    </w:p>
    <w:p w14:paraId="144AC8F4" w14:textId="77777777" w:rsidR="00836111" w:rsidRDefault="004638C9">
      <w:pPr>
        <w:jc w:val="both"/>
        <w:rPr>
          <w:rFonts w:ascii="Arial" w:eastAsia="Arial" w:hAnsi="Arial" w:cs="Arial"/>
          <w:b/>
          <w:sz w:val="24"/>
          <w:szCs w:val="24"/>
          <w:shd w:val="clear" w:color="auto" w:fill="EA9999"/>
        </w:rPr>
      </w:pPr>
      <w:r>
        <w:rPr>
          <w:rFonts w:ascii="Arial" w:eastAsia="Arial" w:hAnsi="Arial" w:cs="Arial"/>
          <w:b/>
          <w:sz w:val="24"/>
          <w:szCs w:val="24"/>
        </w:rPr>
        <w:t>I. Przedmiot zamówienia</w:t>
      </w:r>
      <w:bookmarkStart w:id="0" w:name="_GoBack"/>
      <w:bookmarkEnd w:id="0"/>
    </w:p>
    <w:p w14:paraId="1D64CFA1" w14:textId="2DA16202" w:rsidR="00A02E8F" w:rsidRDefault="004638C9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 w:rsidRPr="00632FC0">
        <w:rPr>
          <w:rFonts w:ascii="Arial" w:eastAsia="Arial" w:hAnsi="Arial" w:cs="Arial"/>
          <w:sz w:val="24"/>
          <w:szCs w:val="24"/>
        </w:rPr>
        <w:t xml:space="preserve">Usługa </w:t>
      </w:r>
      <w:r w:rsidR="0004652B">
        <w:rPr>
          <w:rFonts w:ascii="Arial" w:eastAsia="Arial" w:hAnsi="Arial" w:cs="Arial"/>
          <w:sz w:val="24"/>
          <w:szCs w:val="24"/>
        </w:rPr>
        <w:t>105</w:t>
      </w:r>
      <w:r w:rsidRPr="00632FC0">
        <w:rPr>
          <w:rFonts w:ascii="Arial" w:eastAsia="Arial" w:hAnsi="Arial" w:cs="Arial"/>
          <w:sz w:val="24"/>
          <w:szCs w:val="24"/>
        </w:rPr>
        <w:t xml:space="preserve"> godzin doradztwa</w:t>
      </w:r>
      <w:r w:rsidR="00044139">
        <w:rPr>
          <w:rFonts w:ascii="Arial" w:eastAsia="Arial" w:hAnsi="Arial" w:cs="Arial"/>
          <w:sz w:val="24"/>
          <w:szCs w:val="24"/>
        </w:rPr>
        <w:t xml:space="preserve"> eksperckiego</w:t>
      </w:r>
      <w:r w:rsidRPr="00632FC0">
        <w:rPr>
          <w:rFonts w:ascii="Arial" w:eastAsia="Arial" w:hAnsi="Arial" w:cs="Arial"/>
          <w:sz w:val="24"/>
          <w:szCs w:val="24"/>
        </w:rPr>
        <w:t xml:space="preserve"> dla gmin z terenu województwa podkarpackiego</w:t>
      </w:r>
      <w:r w:rsidR="00044139">
        <w:rPr>
          <w:rFonts w:ascii="Arial" w:eastAsia="Arial" w:hAnsi="Arial" w:cs="Arial"/>
          <w:sz w:val="24"/>
          <w:szCs w:val="24"/>
        </w:rPr>
        <w:t xml:space="preserve"> </w:t>
      </w:r>
      <w:r w:rsidRPr="00632FC0">
        <w:rPr>
          <w:rFonts w:ascii="Arial" w:eastAsia="Arial" w:hAnsi="Arial" w:cs="Arial"/>
          <w:sz w:val="24"/>
          <w:szCs w:val="24"/>
        </w:rPr>
        <w:t xml:space="preserve">w ramach </w:t>
      </w:r>
      <w:r w:rsidRPr="00632FC0">
        <w:rPr>
          <w:rFonts w:ascii="Arial" w:eastAsia="Arial" w:hAnsi="Arial" w:cs="Arial"/>
          <w:i/>
          <w:sz w:val="24"/>
          <w:szCs w:val="24"/>
        </w:rPr>
        <w:t>Zadania polegającego na wzmacnianiu zdolności gmin do programowania</w:t>
      </w:r>
      <w:r w:rsidR="007A248A">
        <w:rPr>
          <w:rFonts w:ascii="Arial" w:eastAsia="Arial" w:hAnsi="Arial" w:cs="Arial"/>
          <w:i/>
          <w:sz w:val="24"/>
          <w:szCs w:val="24"/>
        </w:rPr>
        <w:t xml:space="preserve"> </w:t>
      </w:r>
      <w:r w:rsidRPr="00632FC0">
        <w:rPr>
          <w:rFonts w:ascii="Arial" w:eastAsia="Arial" w:hAnsi="Arial" w:cs="Arial"/>
          <w:i/>
          <w:sz w:val="24"/>
          <w:szCs w:val="24"/>
        </w:rPr>
        <w:t>i</w:t>
      </w:r>
      <w:r w:rsidR="007A248A">
        <w:rPr>
          <w:rFonts w:ascii="Arial" w:eastAsia="Arial" w:hAnsi="Arial" w:cs="Arial"/>
          <w:i/>
          <w:sz w:val="24"/>
          <w:szCs w:val="24"/>
        </w:rPr>
        <w:t xml:space="preserve"> </w:t>
      </w:r>
      <w:r w:rsidRPr="00632FC0">
        <w:rPr>
          <w:rFonts w:ascii="Arial" w:eastAsia="Arial" w:hAnsi="Arial" w:cs="Arial"/>
          <w:i/>
          <w:sz w:val="24"/>
          <w:szCs w:val="24"/>
        </w:rPr>
        <w:t xml:space="preserve">wdrażania działań rewitalizacyjnych </w:t>
      </w:r>
      <w:r w:rsidRPr="00632FC0">
        <w:rPr>
          <w:rFonts w:ascii="Arial" w:eastAsia="Arial" w:hAnsi="Arial" w:cs="Arial"/>
          <w:sz w:val="24"/>
          <w:szCs w:val="24"/>
        </w:rPr>
        <w:t>realizowanego przez Województwo Podkarpackie</w:t>
      </w:r>
      <w:r w:rsidR="00A02E8F">
        <w:rPr>
          <w:rFonts w:ascii="Arial" w:eastAsia="Arial" w:hAnsi="Arial" w:cs="Arial"/>
          <w:sz w:val="24"/>
          <w:szCs w:val="24"/>
        </w:rPr>
        <w:t xml:space="preserve"> </w:t>
      </w:r>
      <w:r w:rsidR="00A02E8F" w:rsidRPr="00632FC0">
        <w:rPr>
          <w:rFonts w:ascii="Arial" w:eastAsia="Arial" w:hAnsi="Arial" w:cs="Arial"/>
          <w:sz w:val="24"/>
          <w:szCs w:val="24"/>
        </w:rPr>
        <w:t xml:space="preserve">z </w:t>
      </w:r>
      <w:r w:rsidR="00233221">
        <w:rPr>
          <w:rFonts w:ascii="Arial" w:eastAsia="Arial" w:hAnsi="Arial" w:cs="Arial"/>
          <w:sz w:val="24"/>
          <w:szCs w:val="24"/>
        </w:rPr>
        <w:t>zakres</w:t>
      </w:r>
      <w:r w:rsidR="001D5074">
        <w:rPr>
          <w:rFonts w:ascii="Arial" w:eastAsia="Arial" w:hAnsi="Arial" w:cs="Arial"/>
          <w:sz w:val="24"/>
          <w:szCs w:val="24"/>
        </w:rPr>
        <w:t>u</w:t>
      </w:r>
      <w:r w:rsidR="00A02E8F">
        <w:rPr>
          <w:rFonts w:ascii="Arial" w:eastAsia="Arial" w:hAnsi="Arial" w:cs="Arial"/>
          <w:sz w:val="24"/>
          <w:szCs w:val="24"/>
        </w:rPr>
        <w:t>:</w:t>
      </w:r>
    </w:p>
    <w:p w14:paraId="140BF483" w14:textId="3FC935FE" w:rsidR="00836111" w:rsidRDefault="0049346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A02E8F">
        <w:rPr>
          <w:rFonts w:ascii="Arial" w:eastAsia="Arial" w:hAnsi="Arial" w:cs="Arial"/>
          <w:sz w:val="24"/>
          <w:szCs w:val="24"/>
        </w:rPr>
        <w:t>)</w:t>
      </w:r>
      <w:r w:rsidR="00A02E8F" w:rsidRPr="00632FC0">
        <w:rPr>
          <w:rFonts w:ascii="Arial" w:eastAsia="Arial" w:hAnsi="Arial" w:cs="Arial"/>
          <w:sz w:val="24"/>
          <w:szCs w:val="24"/>
        </w:rPr>
        <w:t xml:space="preserve"> </w:t>
      </w:r>
      <w:r w:rsidR="00A02E8F">
        <w:rPr>
          <w:rFonts w:ascii="Arial" w:eastAsia="Arial" w:hAnsi="Arial" w:cs="Arial"/>
          <w:sz w:val="24"/>
          <w:szCs w:val="24"/>
        </w:rPr>
        <w:t>U</w:t>
      </w:r>
      <w:r w:rsidR="00A02E8F" w:rsidRPr="00632FC0">
        <w:rPr>
          <w:rFonts w:ascii="Arial" w:eastAsia="Arial" w:hAnsi="Arial" w:cs="Arial"/>
          <w:sz w:val="24"/>
          <w:szCs w:val="24"/>
        </w:rPr>
        <w:t>staw</w:t>
      </w:r>
      <w:r w:rsidR="001D5074">
        <w:rPr>
          <w:rFonts w:ascii="Arial" w:eastAsia="Arial" w:hAnsi="Arial" w:cs="Arial"/>
          <w:sz w:val="24"/>
          <w:szCs w:val="24"/>
        </w:rPr>
        <w:t>y</w:t>
      </w:r>
      <w:r w:rsidR="00A02E8F" w:rsidRPr="00632FC0">
        <w:rPr>
          <w:rFonts w:ascii="Arial" w:eastAsia="Arial" w:hAnsi="Arial" w:cs="Arial"/>
          <w:sz w:val="24"/>
          <w:szCs w:val="24"/>
        </w:rPr>
        <w:t xml:space="preserve"> o rewitalizacji</w:t>
      </w:r>
    </w:p>
    <w:p w14:paraId="7094C675" w14:textId="3944F3BD" w:rsidR="00A02E8F" w:rsidRDefault="0049346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="00A02E8F">
        <w:rPr>
          <w:rFonts w:ascii="Arial" w:eastAsia="Arial" w:hAnsi="Arial" w:cs="Arial"/>
          <w:sz w:val="24"/>
          <w:szCs w:val="24"/>
        </w:rPr>
        <w:t>) Partycypacj</w:t>
      </w:r>
      <w:r w:rsidR="001D5074">
        <w:rPr>
          <w:rFonts w:ascii="Arial" w:eastAsia="Arial" w:hAnsi="Arial" w:cs="Arial"/>
          <w:sz w:val="24"/>
          <w:szCs w:val="24"/>
        </w:rPr>
        <w:t>i</w:t>
      </w:r>
      <w:r w:rsidR="00A02E8F">
        <w:rPr>
          <w:rFonts w:ascii="Arial" w:eastAsia="Arial" w:hAnsi="Arial" w:cs="Arial"/>
          <w:sz w:val="24"/>
          <w:szCs w:val="24"/>
        </w:rPr>
        <w:t xml:space="preserve"> społeczn</w:t>
      </w:r>
      <w:r w:rsidR="001D5074">
        <w:rPr>
          <w:rFonts w:ascii="Arial" w:eastAsia="Arial" w:hAnsi="Arial" w:cs="Arial"/>
          <w:sz w:val="24"/>
          <w:szCs w:val="24"/>
        </w:rPr>
        <w:t>ej</w:t>
      </w:r>
      <w:r w:rsidR="00A02E8F">
        <w:rPr>
          <w:rFonts w:ascii="Arial" w:eastAsia="Arial" w:hAnsi="Arial" w:cs="Arial"/>
          <w:sz w:val="24"/>
          <w:szCs w:val="24"/>
        </w:rPr>
        <w:t xml:space="preserve"> w </w:t>
      </w:r>
      <w:r w:rsidR="00DD0201">
        <w:rPr>
          <w:rFonts w:ascii="Arial" w:eastAsia="Arial" w:hAnsi="Arial" w:cs="Arial"/>
          <w:sz w:val="24"/>
          <w:szCs w:val="24"/>
        </w:rPr>
        <w:t xml:space="preserve">procesie </w:t>
      </w:r>
      <w:r w:rsidR="00A02E8F">
        <w:rPr>
          <w:rFonts w:ascii="Arial" w:eastAsia="Arial" w:hAnsi="Arial" w:cs="Arial"/>
          <w:sz w:val="24"/>
          <w:szCs w:val="24"/>
        </w:rPr>
        <w:t>rewitalizacji</w:t>
      </w:r>
    </w:p>
    <w:p w14:paraId="41A4F0B0" w14:textId="7DB4D3A0" w:rsidR="00A02E8F" w:rsidRDefault="0049346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00A02E8F">
        <w:rPr>
          <w:rFonts w:ascii="Arial" w:eastAsia="Arial" w:hAnsi="Arial" w:cs="Arial"/>
          <w:sz w:val="24"/>
          <w:szCs w:val="24"/>
        </w:rPr>
        <w:t xml:space="preserve">) </w:t>
      </w:r>
      <w:r w:rsidR="003311D5">
        <w:rPr>
          <w:rFonts w:ascii="Arial" w:eastAsia="Arial" w:hAnsi="Arial" w:cs="Arial"/>
          <w:sz w:val="24"/>
          <w:szCs w:val="24"/>
        </w:rPr>
        <w:t>Prawidłowości przeprowadzeni</w:t>
      </w:r>
      <w:r w:rsidR="006D1804">
        <w:rPr>
          <w:rFonts w:ascii="Arial" w:eastAsia="Arial" w:hAnsi="Arial" w:cs="Arial"/>
          <w:sz w:val="24"/>
          <w:szCs w:val="24"/>
        </w:rPr>
        <w:t>a</w:t>
      </w:r>
      <w:r w:rsidR="00044139">
        <w:rPr>
          <w:rFonts w:ascii="Arial" w:eastAsia="Arial" w:hAnsi="Arial" w:cs="Arial"/>
          <w:sz w:val="24"/>
          <w:szCs w:val="24"/>
        </w:rPr>
        <w:t xml:space="preserve"> monitorowania i</w:t>
      </w:r>
      <w:r w:rsidR="003311D5">
        <w:rPr>
          <w:rFonts w:ascii="Arial" w:eastAsia="Arial" w:hAnsi="Arial" w:cs="Arial"/>
          <w:sz w:val="24"/>
          <w:szCs w:val="24"/>
        </w:rPr>
        <w:t xml:space="preserve"> oceny</w:t>
      </w:r>
      <w:r w:rsidR="00044139">
        <w:rPr>
          <w:rFonts w:ascii="Arial" w:eastAsia="Arial" w:hAnsi="Arial" w:cs="Arial"/>
          <w:sz w:val="24"/>
          <w:szCs w:val="24"/>
        </w:rPr>
        <w:t xml:space="preserve"> realizacji</w:t>
      </w:r>
      <w:r w:rsidR="003311D5">
        <w:rPr>
          <w:rFonts w:ascii="Arial" w:eastAsia="Arial" w:hAnsi="Arial" w:cs="Arial"/>
          <w:sz w:val="24"/>
          <w:szCs w:val="24"/>
        </w:rPr>
        <w:t xml:space="preserve"> programów rewitalizacji</w:t>
      </w:r>
    </w:p>
    <w:p w14:paraId="1D278D53" w14:textId="7AB9BE27" w:rsidR="0049346B" w:rsidRDefault="0049346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4) Dostępności</w:t>
      </w:r>
    </w:p>
    <w:p w14:paraId="29AFFE16" w14:textId="30B1949A" w:rsidR="00836111" w:rsidRPr="00632FC0" w:rsidRDefault="004638C9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32FC0">
        <w:rPr>
          <w:rFonts w:ascii="Arial" w:eastAsia="Arial" w:hAnsi="Arial" w:cs="Arial"/>
          <w:sz w:val="24"/>
          <w:szCs w:val="24"/>
        </w:rPr>
        <w:t xml:space="preserve">Usługa </w:t>
      </w:r>
      <w:r w:rsidR="00EC32E6">
        <w:rPr>
          <w:rFonts w:ascii="Arial" w:eastAsia="Arial" w:hAnsi="Arial" w:cs="Arial"/>
          <w:sz w:val="24"/>
          <w:szCs w:val="24"/>
        </w:rPr>
        <w:t xml:space="preserve">jest </w:t>
      </w:r>
      <w:r w:rsidRPr="00632FC0">
        <w:rPr>
          <w:rFonts w:ascii="Arial" w:eastAsia="Arial" w:hAnsi="Arial" w:cs="Arial"/>
          <w:sz w:val="24"/>
          <w:szCs w:val="24"/>
        </w:rPr>
        <w:t>współfinansowana</w:t>
      </w:r>
      <w:r w:rsidRPr="00632FC0">
        <w:rPr>
          <w:rFonts w:ascii="Arial" w:eastAsia="Arial" w:hAnsi="Arial" w:cs="Arial"/>
          <w:i/>
          <w:sz w:val="24"/>
          <w:szCs w:val="24"/>
        </w:rPr>
        <w:t xml:space="preserve"> </w:t>
      </w:r>
      <w:r w:rsidRPr="00632FC0">
        <w:rPr>
          <w:rFonts w:ascii="Arial" w:eastAsia="Arial" w:hAnsi="Arial" w:cs="Arial"/>
          <w:sz w:val="24"/>
          <w:szCs w:val="24"/>
        </w:rPr>
        <w:t>z Funduszu Spójności w ramach Programu Operacyjnego Pomoc Techniczna 2014 – 2020, budżetu państwa i budżetu województwa podkarpackiego zgodnie z umową nr DPT/BDG-II/POPT/9/20 zawartą</w:t>
      </w:r>
      <w:r w:rsidR="00DF51BB">
        <w:rPr>
          <w:rFonts w:ascii="Arial" w:eastAsia="Arial" w:hAnsi="Arial" w:cs="Arial"/>
          <w:sz w:val="24"/>
          <w:szCs w:val="24"/>
        </w:rPr>
        <w:t xml:space="preserve"> </w:t>
      </w:r>
      <w:r w:rsidRPr="00632FC0">
        <w:rPr>
          <w:rFonts w:ascii="Arial" w:eastAsia="Arial" w:hAnsi="Arial" w:cs="Arial"/>
          <w:sz w:val="24"/>
          <w:szCs w:val="24"/>
        </w:rPr>
        <w:t>w dniu 10 lutego 2020 r. pomiędzy Ministrem Funduszy i Polityki Regionalnej</w:t>
      </w:r>
      <w:r w:rsidR="00DF51BB">
        <w:rPr>
          <w:rFonts w:ascii="Arial" w:eastAsia="Arial" w:hAnsi="Arial" w:cs="Arial"/>
          <w:sz w:val="24"/>
          <w:szCs w:val="24"/>
        </w:rPr>
        <w:t xml:space="preserve"> </w:t>
      </w:r>
      <w:r w:rsidRPr="00632FC0">
        <w:rPr>
          <w:rFonts w:ascii="Arial" w:eastAsia="Arial" w:hAnsi="Arial" w:cs="Arial"/>
          <w:sz w:val="24"/>
          <w:szCs w:val="24"/>
        </w:rPr>
        <w:t xml:space="preserve">a Województwem Podkarpackim z </w:t>
      </w:r>
      <w:proofErr w:type="spellStart"/>
      <w:r w:rsidRPr="00632FC0">
        <w:rPr>
          <w:rFonts w:ascii="Arial" w:eastAsia="Arial" w:hAnsi="Arial" w:cs="Arial"/>
          <w:sz w:val="24"/>
          <w:szCs w:val="24"/>
        </w:rPr>
        <w:t>późn</w:t>
      </w:r>
      <w:proofErr w:type="spellEnd"/>
      <w:r w:rsidRPr="00632FC0">
        <w:rPr>
          <w:rFonts w:ascii="Arial" w:eastAsia="Arial" w:hAnsi="Arial" w:cs="Arial"/>
          <w:sz w:val="24"/>
          <w:szCs w:val="24"/>
        </w:rPr>
        <w:t>. zm.</w:t>
      </w:r>
    </w:p>
    <w:p w14:paraId="0F266F62" w14:textId="732F6893" w:rsidR="00233221" w:rsidRDefault="004638C9" w:rsidP="00E04AB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32FC0">
        <w:rPr>
          <w:rFonts w:ascii="Arial" w:eastAsia="Arial" w:hAnsi="Arial" w:cs="Arial"/>
          <w:sz w:val="24"/>
          <w:szCs w:val="24"/>
        </w:rPr>
        <w:t>Przedmiotem usługi jest</w:t>
      </w:r>
      <w:r w:rsidR="00D077DF" w:rsidRPr="00D077DF">
        <w:rPr>
          <w:rFonts w:ascii="Arial" w:eastAsia="Arial" w:hAnsi="Arial" w:cs="Arial"/>
          <w:sz w:val="24"/>
          <w:szCs w:val="24"/>
        </w:rPr>
        <w:t xml:space="preserve"> </w:t>
      </w:r>
      <w:r w:rsidR="00D077DF" w:rsidRPr="00632FC0">
        <w:rPr>
          <w:rFonts w:ascii="Arial" w:eastAsia="Arial" w:hAnsi="Arial" w:cs="Arial"/>
          <w:sz w:val="24"/>
          <w:szCs w:val="24"/>
        </w:rPr>
        <w:t>wsparcie z zakresu</w:t>
      </w:r>
      <w:r w:rsidR="00233221">
        <w:rPr>
          <w:rFonts w:ascii="Arial" w:eastAsia="Arial" w:hAnsi="Arial" w:cs="Arial"/>
          <w:sz w:val="24"/>
          <w:szCs w:val="24"/>
        </w:rPr>
        <w:t>:</w:t>
      </w:r>
    </w:p>
    <w:p w14:paraId="2F8F7A29" w14:textId="4A07F69A" w:rsidR="009A47FE" w:rsidRPr="003E6356" w:rsidRDefault="003E6356" w:rsidP="003E635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E6356">
        <w:rPr>
          <w:rFonts w:ascii="Arial" w:eastAsia="Arial" w:hAnsi="Arial" w:cs="Arial"/>
          <w:sz w:val="24"/>
          <w:szCs w:val="24"/>
        </w:rPr>
        <w:t xml:space="preserve">1) </w:t>
      </w:r>
      <w:r w:rsidR="009A47FE" w:rsidRPr="003E6356">
        <w:rPr>
          <w:rFonts w:ascii="Arial" w:eastAsia="Arial" w:hAnsi="Arial" w:cs="Arial"/>
          <w:sz w:val="24"/>
          <w:szCs w:val="24"/>
        </w:rPr>
        <w:t xml:space="preserve">ustawy o rewitalizacji dla gmin z terenu województwa podkarpackiego, które mają opracowane programy rewitalizacji, w tym programy wpisane do </w:t>
      </w:r>
      <w:r w:rsidR="009A47FE" w:rsidRPr="003E6356">
        <w:rPr>
          <w:rFonts w:ascii="Arial" w:eastAsia="Arial" w:hAnsi="Arial" w:cs="Arial"/>
          <w:i/>
          <w:sz w:val="24"/>
          <w:szCs w:val="24"/>
        </w:rPr>
        <w:t xml:space="preserve">Wykazu Programów Rewitalizacji Gmin Województwa Podkarpackiego, </w:t>
      </w:r>
      <w:r w:rsidR="009A47FE" w:rsidRPr="003E6356">
        <w:rPr>
          <w:rFonts w:ascii="Arial" w:hAnsi="Arial" w:cs="Arial"/>
          <w:sz w:val="24"/>
          <w:szCs w:val="24"/>
        </w:rPr>
        <w:t>jak również gmin, które nie mają opracowanego programu rewitalizacji i planują działania rewitalizacyjne</w:t>
      </w:r>
      <w:r w:rsidR="009A47FE" w:rsidRPr="003E6356">
        <w:rPr>
          <w:rFonts w:ascii="Arial" w:eastAsia="Arial" w:hAnsi="Arial" w:cs="Arial"/>
          <w:i/>
          <w:sz w:val="24"/>
          <w:szCs w:val="24"/>
        </w:rPr>
        <w:t>.</w:t>
      </w:r>
      <w:r w:rsidR="009A47FE" w:rsidRPr="003E6356">
        <w:rPr>
          <w:rFonts w:ascii="Arial" w:eastAsia="Arial" w:hAnsi="Arial" w:cs="Arial"/>
          <w:sz w:val="24"/>
          <w:szCs w:val="24"/>
        </w:rPr>
        <w:t xml:space="preserve"> Celem usługi jest podniesienie świadomości samorządów i wzmocnienie zdolności gmin do stosowania ustawowych narzędzi rewitalizacyjnych.</w:t>
      </w:r>
    </w:p>
    <w:p w14:paraId="153335E9" w14:textId="5DD0F8E7" w:rsidR="003E6356" w:rsidRPr="003E6356" w:rsidRDefault="003E6356" w:rsidP="003E635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E6356">
        <w:rPr>
          <w:rFonts w:ascii="Arial" w:eastAsia="Arial" w:hAnsi="Arial" w:cs="Arial"/>
          <w:sz w:val="24"/>
          <w:szCs w:val="24"/>
        </w:rPr>
        <w:t xml:space="preserve">2) partycypacji społecznej w procesie rewitalizacji dla gmin z terenu województwa podkarpackiego, które mają opracowane programy rewitalizacji, w tym programy wpisane do </w:t>
      </w:r>
      <w:r w:rsidRPr="003E6356">
        <w:rPr>
          <w:rFonts w:ascii="Arial" w:eastAsia="Arial" w:hAnsi="Arial" w:cs="Arial"/>
          <w:i/>
          <w:sz w:val="24"/>
          <w:szCs w:val="24"/>
        </w:rPr>
        <w:t xml:space="preserve">Wykazu Programów Rewitalizacji Gmin Województwa Podkarpackiego, </w:t>
      </w:r>
      <w:r w:rsidRPr="003E6356">
        <w:rPr>
          <w:rFonts w:ascii="Arial" w:hAnsi="Arial" w:cs="Arial"/>
          <w:sz w:val="24"/>
          <w:szCs w:val="24"/>
        </w:rPr>
        <w:t>jak również gmin, które nie mają opracowanego programu rewitalizacji i planują działania rewitalizacyjne</w:t>
      </w:r>
      <w:r w:rsidRPr="003E6356">
        <w:rPr>
          <w:rFonts w:ascii="Arial" w:eastAsia="Arial" w:hAnsi="Arial" w:cs="Arial"/>
          <w:i/>
          <w:sz w:val="24"/>
          <w:szCs w:val="24"/>
        </w:rPr>
        <w:t>.</w:t>
      </w:r>
      <w:r w:rsidRPr="003E6356">
        <w:rPr>
          <w:rFonts w:ascii="Arial" w:eastAsia="Arial" w:hAnsi="Arial" w:cs="Arial"/>
          <w:sz w:val="24"/>
          <w:szCs w:val="24"/>
        </w:rPr>
        <w:t xml:space="preserve"> Celem usługi jest wsparcie w wykorzystaniu </w:t>
      </w:r>
      <w:r w:rsidRPr="003E6356">
        <w:rPr>
          <w:rFonts w:ascii="Arial" w:hAnsi="Arial" w:cs="Arial"/>
          <w:sz w:val="24"/>
          <w:szCs w:val="24"/>
        </w:rPr>
        <w:t>mechanizmów i</w:t>
      </w:r>
      <w:r w:rsidR="00F11CFF">
        <w:rPr>
          <w:rFonts w:ascii="Arial" w:hAnsi="Arial" w:cs="Arial"/>
          <w:sz w:val="24"/>
          <w:szCs w:val="24"/>
        </w:rPr>
        <w:t xml:space="preserve"> </w:t>
      </w:r>
      <w:r w:rsidRPr="003E6356">
        <w:rPr>
          <w:rFonts w:ascii="Arial" w:hAnsi="Arial" w:cs="Arial"/>
          <w:sz w:val="24"/>
          <w:szCs w:val="24"/>
        </w:rPr>
        <w:t>narzędzi partycypacji stosowanych w procesie przygotowania dokumentów dotyczących rewitalizacji, w tym programów rewitalizacji.</w:t>
      </w:r>
    </w:p>
    <w:p w14:paraId="56775E90" w14:textId="56B5A630" w:rsidR="003E6356" w:rsidRPr="003E6356" w:rsidRDefault="003E6356" w:rsidP="003E635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E6356">
        <w:rPr>
          <w:rFonts w:ascii="Arial" w:eastAsia="Arial" w:hAnsi="Arial" w:cs="Arial"/>
          <w:sz w:val="24"/>
          <w:szCs w:val="24"/>
        </w:rPr>
        <w:t>3) prawidłowości przeprowadzenia</w:t>
      </w:r>
      <w:r>
        <w:rPr>
          <w:rFonts w:ascii="Arial" w:eastAsia="Arial" w:hAnsi="Arial" w:cs="Arial"/>
          <w:sz w:val="24"/>
          <w:szCs w:val="24"/>
        </w:rPr>
        <w:t xml:space="preserve"> monitorowania i</w:t>
      </w:r>
      <w:r w:rsidRPr="003E6356">
        <w:rPr>
          <w:rFonts w:ascii="Arial" w:eastAsia="Arial" w:hAnsi="Arial" w:cs="Arial"/>
          <w:sz w:val="24"/>
          <w:szCs w:val="24"/>
        </w:rPr>
        <w:t xml:space="preserve"> oceny</w:t>
      </w:r>
      <w:r>
        <w:rPr>
          <w:rFonts w:ascii="Arial" w:eastAsia="Arial" w:hAnsi="Arial" w:cs="Arial"/>
          <w:sz w:val="24"/>
          <w:szCs w:val="24"/>
        </w:rPr>
        <w:t xml:space="preserve"> realizacji</w:t>
      </w:r>
      <w:r w:rsidRPr="003E6356">
        <w:rPr>
          <w:rFonts w:ascii="Arial" w:eastAsia="Arial" w:hAnsi="Arial" w:cs="Arial"/>
          <w:sz w:val="24"/>
          <w:szCs w:val="24"/>
        </w:rPr>
        <w:t xml:space="preserve"> programów rewitalizacji dla gmin z terenu województwa podkarpackiego, których programy znajdują się w </w:t>
      </w:r>
      <w:r w:rsidRPr="003E6356">
        <w:rPr>
          <w:rFonts w:ascii="Arial" w:eastAsia="Arial" w:hAnsi="Arial" w:cs="Arial"/>
          <w:i/>
          <w:sz w:val="24"/>
          <w:szCs w:val="24"/>
        </w:rPr>
        <w:t>Wykazie Programów Rewitalizacji Gmin Województwa Podkarpackiego.</w:t>
      </w:r>
      <w:r w:rsidRPr="003E6356">
        <w:rPr>
          <w:rFonts w:ascii="Arial" w:eastAsia="Arial" w:hAnsi="Arial" w:cs="Arial"/>
          <w:sz w:val="24"/>
          <w:szCs w:val="24"/>
        </w:rPr>
        <w:t xml:space="preserve"> Celem usługi jest wsparcie gmin</w:t>
      </w:r>
      <w:r w:rsidR="00D856C0">
        <w:rPr>
          <w:rFonts w:ascii="Arial" w:eastAsia="Arial" w:hAnsi="Arial" w:cs="Arial"/>
          <w:sz w:val="24"/>
          <w:szCs w:val="24"/>
        </w:rPr>
        <w:t xml:space="preserve"> </w:t>
      </w:r>
      <w:r w:rsidRPr="003E6356">
        <w:rPr>
          <w:rFonts w:ascii="Arial" w:eastAsia="Arial" w:hAnsi="Arial" w:cs="Arial"/>
          <w:sz w:val="24"/>
          <w:szCs w:val="24"/>
        </w:rPr>
        <w:t>w przygotowaniu i przeprowadzeniu</w:t>
      </w:r>
      <w:r w:rsidR="00281FFB">
        <w:rPr>
          <w:rFonts w:ascii="Arial" w:eastAsia="Arial" w:hAnsi="Arial" w:cs="Arial"/>
          <w:sz w:val="24"/>
          <w:szCs w:val="24"/>
        </w:rPr>
        <w:t xml:space="preserve"> monitorowania</w:t>
      </w:r>
      <w:r w:rsidR="000C373F">
        <w:rPr>
          <w:rFonts w:ascii="Arial" w:eastAsia="Arial" w:hAnsi="Arial" w:cs="Arial"/>
          <w:sz w:val="24"/>
          <w:szCs w:val="24"/>
        </w:rPr>
        <w:t xml:space="preserve"> </w:t>
      </w:r>
      <w:r w:rsidR="00281FFB">
        <w:rPr>
          <w:rFonts w:ascii="Arial" w:eastAsia="Arial" w:hAnsi="Arial" w:cs="Arial"/>
          <w:sz w:val="24"/>
          <w:szCs w:val="24"/>
        </w:rPr>
        <w:t>i</w:t>
      </w:r>
      <w:r w:rsidRPr="003E6356">
        <w:rPr>
          <w:rFonts w:ascii="Arial" w:eastAsia="Arial" w:hAnsi="Arial" w:cs="Arial"/>
          <w:sz w:val="24"/>
          <w:szCs w:val="24"/>
        </w:rPr>
        <w:t xml:space="preserve"> oceny realizowanych programów rewitalizacji.</w:t>
      </w:r>
    </w:p>
    <w:p w14:paraId="7427D9B9" w14:textId="5D37F970" w:rsidR="001D5074" w:rsidRPr="003E6356" w:rsidRDefault="009A47FE" w:rsidP="003E635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E6356">
        <w:rPr>
          <w:rFonts w:ascii="Arial" w:eastAsia="Arial" w:hAnsi="Arial" w:cs="Arial"/>
          <w:sz w:val="24"/>
          <w:szCs w:val="24"/>
        </w:rPr>
        <w:lastRenderedPageBreak/>
        <w:t>4</w:t>
      </w:r>
      <w:r w:rsidR="002174EC" w:rsidRPr="003E6356">
        <w:rPr>
          <w:rFonts w:ascii="Arial" w:eastAsia="Arial" w:hAnsi="Arial" w:cs="Arial"/>
          <w:sz w:val="24"/>
          <w:szCs w:val="24"/>
        </w:rPr>
        <w:t xml:space="preserve">) </w:t>
      </w:r>
      <w:r w:rsidR="00D077DF" w:rsidRPr="003E6356">
        <w:rPr>
          <w:rFonts w:ascii="Arial" w:eastAsia="Arial" w:hAnsi="Arial" w:cs="Arial"/>
          <w:sz w:val="24"/>
          <w:szCs w:val="24"/>
        </w:rPr>
        <w:t xml:space="preserve">dostępności </w:t>
      </w:r>
      <w:r w:rsidR="001D5074" w:rsidRPr="003E6356">
        <w:rPr>
          <w:rFonts w:ascii="Arial" w:eastAsia="Arial" w:hAnsi="Arial" w:cs="Arial"/>
          <w:sz w:val="24"/>
          <w:szCs w:val="24"/>
        </w:rPr>
        <w:t>dla gmin z terenu województwa podkarpackiego, których programy znajdują si</w:t>
      </w:r>
      <w:r w:rsidR="00B355E7" w:rsidRPr="003E6356">
        <w:rPr>
          <w:rFonts w:ascii="Arial" w:eastAsia="Arial" w:hAnsi="Arial" w:cs="Arial"/>
          <w:sz w:val="24"/>
          <w:szCs w:val="24"/>
        </w:rPr>
        <w:t xml:space="preserve">ę </w:t>
      </w:r>
      <w:r w:rsidR="001D5074" w:rsidRPr="003E6356">
        <w:rPr>
          <w:rFonts w:ascii="Arial" w:eastAsia="Arial" w:hAnsi="Arial" w:cs="Arial"/>
          <w:sz w:val="24"/>
          <w:szCs w:val="24"/>
        </w:rPr>
        <w:t xml:space="preserve">w </w:t>
      </w:r>
      <w:r w:rsidR="001D5074" w:rsidRPr="003E6356">
        <w:rPr>
          <w:rFonts w:ascii="Arial" w:eastAsia="Arial" w:hAnsi="Arial" w:cs="Arial"/>
          <w:i/>
          <w:sz w:val="24"/>
          <w:szCs w:val="24"/>
        </w:rPr>
        <w:t>Wykazie Programów Rewitalizacji Gmin Województwa Podkarpackiego</w:t>
      </w:r>
      <w:r w:rsidR="00315A9F" w:rsidRPr="003E6356">
        <w:rPr>
          <w:rFonts w:ascii="Arial" w:eastAsia="Arial" w:hAnsi="Arial" w:cs="Arial"/>
          <w:i/>
          <w:sz w:val="24"/>
          <w:szCs w:val="24"/>
        </w:rPr>
        <w:t xml:space="preserve">. </w:t>
      </w:r>
      <w:r w:rsidR="001D5074" w:rsidRPr="003E6356">
        <w:rPr>
          <w:rFonts w:ascii="Arial" w:eastAsia="Arial" w:hAnsi="Arial" w:cs="Arial"/>
          <w:sz w:val="24"/>
          <w:szCs w:val="24"/>
        </w:rPr>
        <w:t>Celem usługi jest wzmocnienie zdolności samorządów do uwzględniania tematyki dostępności zarówno w programowaniu strategicznym (w tym w strategiach rozwoju, programach rewitalizacji), planowaniu przestrzennym, jak i przygotowywaniu i realizacji projektów rewitalizacyjnych zgodnie ze standardami określonymi w Programie Dostępność Plus 2018-2025.</w:t>
      </w:r>
    </w:p>
    <w:p w14:paraId="3FD7DA34" w14:textId="77777777" w:rsidR="008461EF" w:rsidRPr="003E6356" w:rsidRDefault="008461EF" w:rsidP="008461E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E6356">
        <w:rPr>
          <w:rFonts w:ascii="Arial" w:eastAsia="Arial" w:hAnsi="Arial" w:cs="Arial"/>
          <w:sz w:val="24"/>
          <w:szCs w:val="24"/>
        </w:rPr>
        <w:t>Wsparcie dla gmin będzie miało charakter indywidualnego, bezpłatnego doradztwa eksperckiego świadczonego w formie pośredniej lub bezpośredniej.</w:t>
      </w:r>
    </w:p>
    <w:p w14:paraId="2AB6C505" w14:textId="77777777" w:rsidR="001D5074" w:rsidRPr="003E6356" w:rsidRDefault="001D5074" w:rsidP="003E635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912EAAC" w14:textId="77777777" w:rsidR="00836111" w:rsidRDefault="004638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7933A4">
        <w:rPr>
          <w:rFonts w:ascii="Arial" w:eastAsia="Arial" w:hAnsi="Arial" w:cs="Arial"/>
          <w:b/>
          <w:sz w:val="24"/>
          <w:szCs w:val="24"/>
        </w:rPr>
        <w:t>II. Zakres tematyczny doradztwa</w:t>
      </w:r>
    </w:p>
    <w:p w14:paraId="0D98148D" w14:textId="77777777" w:rsidR="00DE2645" w:rsidRDefault="004638C9" w:rsidP="009913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F15BFB">
        <w:rPr>
          <w:rFonts w:ascii="Arial" w:eastAsia="Arial" w:hAnsi="Arial" w:cs="Arial"/>
          <w:sz w:val="24"/>
          <w:szCs w:val="24"/>
        </w:rPr>
        <w:t xml:space="preserve">Usługa będzie realizowana poprzez doradztwo eksperckie </w:t>
      </w:r>
      <w:r w:rsidR="004854C5">
        <w:rPr>
          <w:rFonts w:ascii="Arial" w:eastAsia="Arial" w:hAnsi="Arial" w:cs="Arial"/>
          <w:sz w:val="24"/>
          <w:szCs w:val="24"/>
        </w:rPr>
        <w:t>z zakres</w:t>
      </w:r>
      <w:r w:rsidR="00DE2645">
        <w:rPr>
          <w:rFonts w:ascii="Arial" w:eastAsia="Arial" w:hAnsi="Arial" w:cs="Arial"/>
          <w:sz w:val="24"/>
          <w:szCs w:val="24"/>
        </w:rPr>
        <w:t>ów tematycznych wskazanych w pkt. I.</w:t>
      </w:r>
    </w:p>
    <w:p w14:paraId="24F924A5" w14:textId="68859023" w:rsidR="00781934" w:rsidRDefault="004638C9" w:rsidP="009913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F15BFB">
        <w:rPr>
          <w:rFonts w:ascii="Arial" w:eastAsia="Arial" w:hAnsi="Arial" w:cs="Arial"/>
          <w:sz w:val="24"/>
          <w:szCs w:val="24"/>
        </w:rPr>
        <w:t>Szczegółow</w:t>
      </w:r>
      <w:r w:rsidR="00E629BA" w:rsidRPr="00F15BFB">
        <w:rPr>
          <w:rFonts w:ascii="Arial" w:eastAsia="Arial" w:hAnsi="Arial" w:cs="Arial"/>
          <w:sz w:val="24"/>
          <w:szCs w:val="24"/>
        </w:rPr>
        <w:t>y</w:t>
      </w:r>
      <w:r w:rsidRPr="00F15BFB">
        <w:rPr>
          <w:rFonts w:ascii="Arial" w:eastAsia="Arial" w:hAnsi="Arial" w:cs="Arial"/>
          <w:sz w:val="24"/>
          <w:szCs w:val="24"/>
        </w:rPr>
        <w:t xml:space="preserve"> </w:t>
      </w:r>
      <w:r w:rsidR="00E629BA" w:rsidRPr="00F15BFB">
        <w:rPr>
          <w:rFonts w:ascii="Arial" w:eastAsia="Arial" w:hAnsi="Arial" w:cs="Arial"/>
          <w:sz w:val="24"/>
          <w:szCs w:val="24"/>
        </w:rPr>
        <w:t xml:space="preserve">zakres doradztwa </w:t>
      </w:r>
      <w:r w:rsidR="000C5759">
        <w:rPr>
          <w:rFonts w:ascii="Arial" w:eastAsia="Arial" w:hAnsi="Arial" w:cs="Arial"/>
          <w:sz w:val="24"/>
          <w:szCs w:val="24"/>
        </w:rPr>
        <w:t>dotyczy</w:t>
      </w:r>
      <w:r w:rsidR="00781934">
        <w:rPr>
          <w:rFonts w:ascii="Arial" w:eastAsia="Arial" w:hAnsi="Arial" w:cs="Arial"/>
          <w:sz w:val="24"/>
          <w:szCs w:val="24"/>
        </w:rPr>
        <w:t>:</w:t>
      </w:r>
    </w:p>
    <w:p w14:paraId="38C3ADBD" w14:textId="136F6AA5" w:rsidR="00ED42E5" w:rsidRDefault="00781934" w:rsidP="009913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0C5759" w:rsidRPr="00632FC0">
        <w:rPr>
          <w:rFonts w:ascii="Arial" w:eastAsia="Arial" w:hAnsi="Arial" w:cs="Arial"/>
          <w:sz w:val="24"/>
          <w:szCs w:val="24"/>
        </w:rPr>
        <w:t>wykorzystani</w:t>
      </w:r>
      <w:r w:rsidR="000C5759">
        <w:rPr>
          <w:rFonts w:ascii="Arial" w:eastAsia="Arial" w:hAnsi="Arial" w:cs="Arial"/>
          <w:sz w:val="24"/>
          <w:szCs w:val="24"/>
        </w:rPr>
        <w:t>a</w:t>
      </w:r>
      <w:r w:rsidR="00C574B3">
        <w:rPr>
          <w:rFonts w:ascii="Arial" w:eastAsia="Arial" w:hAnsi="Arial" w:cs="Arial"/>
          <w:sz w:val="24"/>
          <w:szCs w:val="24"/>
        </w:rPr>
        <w:t xml:space="preserve"> przepisów</w:t>
      </w:r>
      <w:r w:rsidR="00ED42E5">
        <w:rPr>
          <w:rFonts w:ascii="Arial" w:eastAsia="Arial" w:hAnsi="Arial" w:cs="Arial"/>
          <w:sz w:val="24"/>
          <w:szCs w:val="24"/>
        </w:rPr>
        <w:t xml:space="preserve"> </w:t>
      </w:r>
      <w:r w:rsidR="00C574B3">
        <w:rPr>
          <w:rFonts w:ascii="Arial" w:eastAsia="Arial" w:hAnsi="Arial" w:cs="Arial"/>
          <w:sz w:val="24"/>
          <w:szCs w:val="24"/>
        </w:rPr>
        <w:t>i</w:t>
      </w:r>
      <w:r w:rsidR="000C5759" w:rsidRPr="00632FC0">
        <w:rPr>
          <w:rFonts w:ascii="Arial" w:eastAsia="Arial" w:hAnsi="Arial" w:cs="Arial"/>
          <w:sz w:val="24"/>
          <w:szCs w:val="24"/>
        </w:rPr>
        <w:t xml:space="preserve"> narzędzi wynikających z ustawy o rewitalizacji</w:t>
      </w:r>
      <w:r w:rsidR="00DD4B10">
        <w:rPr>
          <w:rFonts w:ascii="Arial" w:eastAsia="Arial" w:hAnsi="Arial" w:cs="Arial"/>
          <w:sz w:val="24"/>
          <w:szCs w:val="24"/>
        </w:rPr>
        <w:t xml:space="preserve">, w tym </w:t>
      </w:r>
      <w:r w:rsidR="000C5759">
        <w:rPr>
          <w:rFonts w:ascii="Arial" w:eastAsia="Arial" w:hAnsi="Arial" w:cs="Arial"/>
          <w:sz w:val="24"/>
          <w:szCs w:val="24"/>
        </w:rPr>
        <w:t>tematykę związaną</w:t>
      </w:r>
      <w:r w:rsidR="00ED42E5">
        <w:rPr>
          <w:rFonts w:ascii="Arial" w:eastAsia="Arial" w:hAnsi="Arial" w:cs="Arial"/>
          <w:sz w:val="24"/>
          <w:szCs w:val="24"/>
        </w:rPr>
        <w:t xml:space="preserve"> </w:t>
      </w:r>
      <w:r w:rsidR="000C5759" w:rsidRPr="00F15BFB">
        <w:rPr>
          <w:rFonts w:ascii="Arial" w:eastAsia="Arial" w:hAnsi="Arial" w:cs="Arial"/>
          <w:sz w:val="24"/>
          <w:szCs w:val="24"/>
        </w:rPr>
        <w:t xml:space="preserve">z </w:t>
      </w:r>
      <w:r w:rsidR="00E629BA" w:rsidRPr="00F15BFB">
        <w:rPr>
          <w:rFonts w:ascii="Arial" w:eastAsia="Arial" w:hAnsi="Arial" w:cs="Arial"/>
          <w:sz w:val="24"/>
          <w:szCs w:val="24"/>
        </w:rPr>
        <w:t xml:space="preserve">przygotowaniem </w:t>
      </w:r>
      <w:r w:rsidR="00F15BFB" w:rsidRPr="002F0A37">
        <w:rPr>
          <w:rFonts w:ascii="Arial" w:eastAsia="Arial" w:hAnsi="Arial" w:cs="Arial"/>
          <w:sz w:val="24"/>
          <w:szCs w:val="24"/>
        </w:rPr>
        <w:t>G</w:t>
      </w:r>
      <w:r w:rsidR="00E629BA" w:rsidRPr="002F0A37">
        <w:rPr>
          <w:rFonts w:ascii="Arial" w:eastAsia="Arial" w:hAnsi="Arial" w:cs="Arial"/>
          <w:sz w:val="24"/>
          <w:szCs w:val="24"/>
        </w:rPr>
        <w:t xml:space="preserve">minnego </w:t>
      </w:r>
      <w:r w:rsidR="00F15BFB" w:rsidRPr="002F0A37">
        <w:rPr>
          <w:rFonts w:ascii="Arial" w:eastAsia="Arial" w:hAnsi="Arial" w:cs="Arial"/>
          <w:sz w:val="24"/>
          <w:szCs w:val="24"/>
        </w:rPr>
        <w:t>P</w:t>
      </w:r>
      <w:r w:rsidR="00E629BA" w:rsidRPr="002F0A37">
        <w:rPr>
          <w:rFonts w:ascii="Arial" w:eastAsia="Arial" w:hAnsi="Arial" w:cs="Arial"/>
          <w:sz w:val="24"/>
          <w:szCs w:val="24"/>
        </w:rPr>
        <w:t xml:space="preserve">rogramu </w:t>
      </w:r>
      <w:r w:rsidR="00F15BFB" w:rsidRPr="002F0A37">
        <w:rPr>
          <w:rFonts w:ascii="Arial" w:eastAsia="Arial" w:hAnsi="Arial" w:cs="Arial"/>
          <w:sz w:val="24"/>
          <w:szCs w:val="24"/>
        </w:rPr>
        <w:t>R</w:t>
      </w:r>
      <w:r w:rsidR="00E629BA" w:rsidRPr="002F0A37">
        <w:rPr>
          <w:rFonts w:ascii="Arial" w:eastAsia="Arial" w:hAnsi="Arial" w:cs="Arial"/>
          <w:sz w:val="24"/>
          <w:szCs w:val="24"/>
        </w:rPr>
        <w:t>ewitalizacji</w:t>
      </w:r>
      <w:r w:rsidR="00F15BFB" w:rsidRPr="002F0A37">
        <w:rPr>
          <w:rFonts w:ascii="Arial" w:eastAsia="Arial" w:hAnsi="Arial" w:cs="Arial"/>
          <w:sz w:val="24"/>
          <w:szCs w:val="24"/>
        </w:rPr>
        <w:t xml:space="preserve"> (GPR)</w:t>
      </w:r>
      <w:r w:rsidR="00F276F0" w:rsidRPr="002F0A37">
        <w:rPr>
          <w:rFonts w:ascii="Arial" w:eastAsia="Arial" w:hAnsi="Arial" w:cs="Arial"/>
          <w:sz w:val="24"/>
          <w:szCs w:val="24"/>
        </w:rPr>
        <w:t xml:space="preserve"> </w:t>
      </w:r>
      <w:r w:rsidR="00AE4797" w:rsidRPr="002F0A37">
        <w:rPr>
          <w:rFonts w:ascii="Arial" w:eastAsia="Arial" w:hAnsi="Arial" w:cs="Arial"/>
          <w:sz w:val="24"/>
          <w:szCs w:val="24"/>
        </w:rPr>
        <w:t xml:space="preserve">jako </w:t>
      </w:r>
      <w:r w:rsidR="00AE4797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podstawowego narzędzia nakierowanego na kompleksowe podejście do procesu</w:t>
      </w:r>
      <w:r w:rsidR="00F15BFB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rewitalizacji</w:t>
      </w:r>
      <w:r w:rsidR="00ED42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5BFB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gminie,</w:t>
      </w:r>
      <w:r w:rsidR="000C5759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w tym</w:t>
      </w:r>
      <w:r w:rsidR="00F15BFB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5C30">
        <w:rPr>
          <w:rFonts w:ascii="Arial" w:eastAsia="Arial" w:hAnsi="Arial" w:cs="Arial"/>
          <w:sz w:val="24"/>
          <w:szCs w:val="24"/>
        </w:rPr>
        <w:t xml:space="preserve">m. in. </w:t>
      </w:r>
      <w:r w:rsidR="00F311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analiz</w:t>
      </w:r>
      <w:r w:rsidR="007933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ę</w:t>
      </w:r>
      <w:r w:rsidR="00F311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zróżnicowania natężenia zjawisk kryzysowych na terenie gminy</w:t>
      </w:r>
      <w:r w:rsidR="004C5C3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w celu wyznaczenia</w:t>
      </w:r>
      <w:r w:rsidR="00F31124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05988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obszarów zdegradowanych</w:t>
      </w:r>
      <w:r w:rsidR="004C5C3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574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spos</w:t>
      </w:r>
      <w:r w:rsidR="00766C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ób</w:t>
      </w:r>
      <w:r w:rsidR="00C574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5C3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wyznaczeni</w:t>
      </w:r>
      <w:r w:rsidR="00C574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4C5C3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obszaru</w:t>
      </w:r>
      <w:r w:rsidR="00705988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345E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rewitalizacji</w:t>
      </w:r>
      <w:r w:rsidR="00705988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5C3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gminie</w:t>
      </w:r>
      <w:r w:rsidR="00705988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F1345E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05988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usta</w:t>
      </w:r>
      <w:r w:rsidR="004C5C3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nowienie</w:t>
      </w:r>
      <w:r w:rsidR="00705988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Specjalnej Strefy Rewitalizacji</w:t>
      </w:r>
      <w:r w:rsidR="004C5C3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w drodze uchwały</w:t>
      </w:r>
      <w:r w:rsidR="000C5759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oraz </w:t>
      </w:r>
      <w:r w:rsidR="00F1345E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procedur</w:t>
      </w:r>
      <w:r w:rsidR="007933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ę</w:t>
      </w:r>
      <w:r w:rsidR="00705988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61C2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przekształc</w:t>
      </w:r>
      <w:r w:rsidR="00F1345E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="001C61C2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ni</w:t>
      </w:r>
      <w:r w:rsidR="00F1345E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Lokalnego Programu Rewitalizacji/Programu Rewitalizacji </w:t>
      </w:r>
      <w:r w:rsidR="00F15BFB" w:rsidRPr="002F0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GPR</w:t>
      </w:r>
      <w:r w:rsidR="00766C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kwestie monitorowania realizacji GPR, harmonogram przyjmowania GPR, ustalenie struktury zarządzania GPR, </w:t>
      </w:r>
    </w:p>
    <w:p w14:paraId="05C19A89" w14:textId="05ABBB7E" w:rsidR="00836111" w:rsidRDefault="00ED42E5" w:rsidP="009913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8727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stosowania </w:t>
      </w:r>
      <w:r w:rsidR="00B355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praktyce </w:t>
      </w:r>
      <w:r w:rsidR="00A2531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zasad</w:t>
      </w:r>
      <w:r w:rsidR="00766C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realizacj</w:t>
      </w:r>
      <w:r w:rsidR="001823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</w:t>
      </w:r>
      <w:r w:rsidR="00766C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partycypacji społecznej w rewitalizacji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w tym</w:t>
      </w:r>
      <w:r w:rsidR="00C205F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2D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narzędzi służąc</w:t>
      </w:r>
      <w:r w:rsidR="00C205F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ych</w:t>
      </w:r>
      <w:r w:rsidR="008C2D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włączeniu interesariuszy </w:t>
      </w:r>
      <w:r w:rsidR="001F66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proces rewitalizacji</w:t>
      </w:r>
      <w:r w:rsidR="005E1D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284491E3" w14:textId="760BC9DB" w:rsidR="00B355E7" w:rsidRPr="009A3F08" w:rsidRDefault="00B355E7" w:rsidP="009913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9A3F08" w:rsidRPr="009A3F08">
        <w:rPr>
          <w:rFonts w:ascii="Arial" w:eastAsia="Arial" w:hAnsi="Arial" w:cs="Arial"/>
          <w:sz w:val="24"/>
          <w:szCs w:val="24"/>
        </w:rPr>
        <w:t>analizy</w:t>
      </w:r>
      <w:r w:rsidR="009A6BA8">
        <w:rPr>
          <w:rFonts w:ascii="Arial" w:eastAsia="Arial" w:hAnsi="Arial" w:cs="Arial"/>
          <w:sz w:val="24"/>
          <w:szCs w:val="24"/>
        </w:rPr>
        <w:t xml:space="preserve"> monitorowania i</w:t>
      </w:r>
      <w:r w:rsidR="009A3F08" w:rsidRPr="009A3F08">
        <w:rPr>
          <w:rFonts w:ascii="Arial" w:eastAsia="Arial" w:hAnsi="Arial" w:cs="Arial"/>
          <w:sz w:val="24"/>
          <w:szCs w:val="24"/>
        </w:rPr>
        <w:t xml:space="preserve"> oceny</w:t>
      </w:r>
      <w:r w:rsidR="00C722D7">
        <w:rPr>
          <w:rFonts w:ascii="Arial" w:eastAsia="Arial" w:hAnsi="Arial" w:cs="Arial"/>
          <w:sz w:val="24"/>
          <w:szCs w:val="24"/>
        </w:rPr>
        <w:t xml:space="preserve"> realizacji</w:t>
      </w:r>
      <w:r w:rsidR="009A3F08" w:rsidRPr="009A3F08">
        <w:rPr>
          <w:rFonts w:ascii="Arial" w:eastAsia="Arial" w:hAnsi="Arial" w:cs="Arial"/>
          <w:sz w:val="24"/>
          <w:szCs w:val="24"/>
        </w:rPr>
        <w:t xml:space="preserve"> programów rewitalizacji w kontekście</w:t>
      </w:r>
      <w:r w:rsidR="009A3F08" w:rsidRPr="009A3F08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kontynuacji założonych</w:t>
      </w:r>
      <w:r w:rsidR="009A6BA8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 w:rsidR="009A3F08" w:rsidRPr="009A3F08">
        <w:rPr>
          <w:rFonts w:ascii="Arial" w:hAnsi="Arial" w:cs="Arial"/>
          <w:color w:val="202020"/>
          <w:sz w:val="24"/>
          <w:szCs w:val="24"/>
          <w:shd w:val="clear" w:color="auto" w:fill="FFFFFF"/>
        </w:rPr>
        <w:t>w programie działań rewitalizacyjnych bądź podjęcia takich działań w innych obszarach zidentyfikowanych przez gminę.</w:t>
      </w:r>
    </w:p>
    <w:p w14:paraId="0930195B" w14:textId="77777777" w:rsidR="006C3223" w:rsidRDefault="006C3223" w:rsidP="006C32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stosowania w praktyce wymagań ustawowych i przepisów dotyczących dostępności, w tym m. in. dostępności cyfrowej, architektonicznej, informacyjno-komunikacyjnej.</w:t>
      </w:r>
    </w:p>
    <w:p w14:paraId="12A68DEB" w14:textId="77777777" w:rsidR="00836111" w:rsidRDefault="008361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A9F2C2B" w14:textId="21984356" w:rsidR="00836111" w:rsidRDefault="004638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III. Termin i sposób realizacji</w:t>
      </w:r>
    </w:p>
    <w:p w14:paraId="676E1F26" w14:textId="0A1FAEA1" w:rsidR="00836111" w:rsidRPr="00AC0F32" w:rsidRDefault="004638C9" w:rsidP="00991372">
      <w:pPr>
        <w:jc w:val="both"/>
        <w:rPr>
          <w:rFonts w:ascii="Arial" w:eastAsia="Arial" w:hAnsi="Arial" w:cs="Arial"/>
          <w:sz w:val="24"/>
          <w:szCs w:val="24"/>
        </w:rPr>
      </w:pPr>
      <w:r w:rsidRPr="00AC0F32">
        <w:rPr>
          <w:rFonts w:ascii="Arial" w:eastAsia="Arial" w:hAnsi="Arial" w:cs="Arial"/>
          <w:sz w:val="24"/>
          <w:szCs w:val="24"/>
        </w:rPr>
        <w:t>1. Usługa będzie realizowana od dnia podpisania umowy</w:t>
      </w:r>
      <w:r w:rsidR="006B77AE">
        <w:rPr>
          <w:rFonts w:ascii="Arial" w:eastAsia="Arial" w:hAnsi="Arial" w:cs="Arial"/>
          <w:sz w:val="24"/>
          <w:szCs w:val="24"/>
        </w:rPr>
        <w:t xml:space="preserve"> z Wykonawcą</w:t>
      </w:r>
      <w:r w:rsidRPr="00AC0F32">
        <w:rPr>
          <w:rFonts w:ascii="Arial" w:eastAsia="Arial" w:hAnsi="Arial" w:cs="Arial"/>
          <w:sz w:val="24"/>
          <w:szCs w:val="24"/>
        </w:rPr>
        <w:t xml:space="preserve"> </w:t>
      </w:r>
      <w:r w:rsidRPr="00D2388A">
        <w:rPr>
          <w:rFonts w:ascii="Arial" w:eastAsia="Arial" w:hAnsi="Arial" w:cs="Arial"/>
          <w:sz w:val="24"/>
          <w:szCs w:val="24"/>
        </w:rPr>
        <w:t xml:space="preserve">do </w:t>
      </w:r>
      <w:r w:rsidR="00545DCD" w:rsidRPr="00D2388A">
        <w:rPr>
          <w:rFonts w:ascii="Arial" w:eastAsia="Arial" w:hAnsi="Arial" w:cs="Arial"/>
          <w:sz w:val="24"/>
          <w:szCs w:val="24"/>
        </w:rPr>
        <w:t>31 maja</w:t>
      </w:r>
      <w:r w:rsidR="006178B6" w:rsidRPr="008D32B1">
        <w:rPr>
          <w:rFonts w:ascii="Arial" w:eastAsia="Arial" w:hAnsi="Arial" w:cs="Arial"/>
          <w:sz w:val="24"/>
          <w:szCs w:val="24"/>
        </w:rPr>
        <w:t xml:space="preserve"> </w:t>
      </w:r>
      <w:r w:rsidRPr="008D32B1">
        <w:rPr>
          <w:rFonts w:ascii="Arial" w:eastAsia="Arial" w:hAnsi="Arial" w:cs="Arial"/>
          <w:sz w:val="24"/>
          <w:szCs w:val="24"/>
        </w:rPr>
        <w:t>202</w:t>
      </w:r>
      <w:r w:rsidR="00373E3D">
        <w:rPr>
          <w:rFonts w:ascii="Arial" w:eastAsia="Arial" w:hAnsi="Arial" w:cs="Arial"/>
          <w:sz w:val="24"/>
          <w:szCs w:val="24"/>
        </w:rPr>
        <w:t>2</w:t>
      </w:r>
      <w:r w:rsidR="00AF1ABC">
        <w:rPr>
          <w:rFonts w:ascii="Arial" w:eastAsia="Arial" w:hAnsi="Arial" w:cs="Arial"/>
          <w:sz w:val="24"/>
          <w:szCs w:val="24"/>
        </w:rPr>
        <w:t xml:space="preserve"> </w:t>
      </w:r>
      <w:r w:rsidRPr="008D32B1">
        <w:rPr>
          <w:rFonts w:ascii="Arial" w:eastAsia="Arial" w:hAnsi="Arial" w:cs="Arial"/>
          <w:sz w:val="24"/>
          <w:szCs w:val="24"/>
        </w:rPr>
        <w:t>r.</w:t>
      </w:r>
    </w:p>
    <w:p w14:paraId="45AC9CD9" w14:textId="3B88A460" w:rsidR="004E0A50" w:rsidRPr="004E0A50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0F32">
        <w:rPr>
          <w:rFonts w:ascii="Arial" w:eastAsia="Arial" w:hAnsi="Arial" w:cs="Arial"/>
          <w:sz w:val="24"/>
          <w:szCs w:val="24"/>
        </w:rPr>
        <w:t>Przewidziana</w:t>
      </w:r>
      <w:r w:rsidR="002204B5" w:rsidRPr="00AC0F32">
        <w:rPr>
          <w:rFonts w:ascii="Arial" w:eastAsia="Arial" w:hAnsi="Arial" w:cs="Arial"/>
          <w:sz w:val="24"/>
          <w:szCs w:val="24"/>
        </w:rPr>
        <w:t xml:space="preserve"> całkowita</w:t>
      </w:r>
      <w:r w:rsidRPr="00AC0F32">
        <w:rPr>
          <w:rFonts w:ascii="Arial" w:eastAsia="Arial" w:hAnsi="Arial" w:cs="Arial"/>
          <w:sz w:val="24"/>
          <w:szCs w:val="24"/>
        </w:rPr>
        <w:t xml:space="preserve"> liczba godzin w ramach realizacji przedmiotowej usługi wynosi </w:t>
      </w:r>
      <w:r w:rsidR="00923D60">
        <w:rPr>
          <w:rFonts w:ascii="Arial" w:eastAsia="Arial" w:hAnsi="Arial" w:cs="Arial"/>
          <w:sz w:val="24"/>
          <w:szCs w:val="24"/>
        </w:rPr>
        <w:t>maksymalnie do</w:t>
      </w:r>
      <w:r w:rsidR="00923D60" w:rsidRPr="00AC0F32">
        <w:rPr>
          <w:rFonts w:ascii="Arial" w:eastAsia="Arial" w:hAnsi="Arial" w:cs="Arial"/>
          <w:sz w:val="24"/>
          <w:szCs w:val="24"/>
        </w:rPr>
        <w:t xml:space="preserve"> </w:t>
      </w:r>
      <w:r w:rsidR="00F260CA">
        <w:rPr>
          <w:rFonts w:ascii="Arial" w:eastAsia="Arial" w:hAnsi="Arial" w:cs="Arial"/>
          <w:sz w:val="24"/>
          <w:szCs w:val="24"/>
        </w:rPr>
        <w:t>105</w:t>
      </w:r>
      <w:r w:rsidRPr="00AC0F32">
        <w:rPr>
          <w:rFonts w:ascii="Arial" w:eastAsia="Arial" w:hAnsi="Arial" w:cs="Arial"/>
          <w:sz w:val="24"/>
          <w:szCs w:val="24"/>
        </w:rPr>
        <w:t xml:space="preserve"> godzin zegarowych</w:t>
      </w:r>
      <w:r w:rsidR="005021FF">
        <w:rPr>
          <w:rFonts w:ascii="Arial" w:eastAsia="Arial" w:hAnsi="Arial" w:cs="Arial"/>
          <w:sz w:val="24"/>
          <w:szCs w:val="24"/>
        </w:rPr>
        <w:t>.</w:t>
      </w:r>
      <w:r w:rsidRPr="00AC0F32">
        <w:rPr>
          <w:rFonts w:ascii="Arial" w:eastAsia="Arial" w:hAnsi="Arial" w:cs="Arial"/>
          <w:sz w:val="24"/>
          <w:szCs w:val="24"/>
        </w:rPr>
        <w:t xml:space="preserve"> </w:t>
      </w:r>
    </w:p>
    <w:p w14:paraId="030A43D2" w14:textId="0FDD367B" w:rsidR="00836111" w:rsidRPr="00AC0F32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AC0F32">
        <w:rPr>
          <w:rFonts w:ascii="Arial" w:eastAsia="Arial" w:hAnsi="Arial" w:cs="Arial"/>
          <w:sz w:val="24"/>
          <w:szCs w:val="24"/>
        </w:rPr>
        <w:t>Usługa będzie realizowana  w następujących formach:</w:t>
      </w:r>
    </w:p>
    <w:p w14:paraId="3BD88384" w14:textId="068A2C11" w:rsidR="00836111" w:rsidRPr="00AC0F32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AC0F32">
        <w:rPr>
          <w:rFonts w:ascii="Arial" w:eastAsia="Arial" w:hAnsi="Arial" w:cs="Arial"/>
          <w:sz w:val="24"/>
          <w:szCs w:val="24"/>
        </w:rPr>
        <w:t xml:space="preserve">1) pośredniej (on-line) </w:t>
      </w:r>
      <w:r w:rsidR="005B2E10">
        <w:rPr>
          <w:rFonts w:ascii="Arial" w:eastAsia="Arial" w:hAnsi="Arial" w:cs="Arial"/>
          <w:sz w:val="24"/>
          <w:szCs w:val="24"/>
        </w:rPr>
        <w:t xml:space="preserve"> w wymiarze</w:t>
      </w:r>
      <w:r w:rsidRPr="00AC0F32">
        <w:rPr>
          <w:rFonts w:ascii="Arial" w:eastAsia="Arial" w:hAnsi="Arial" w:cs="Arial"/>
          <w:sz w:val="24"/>
          <w:szCs w:val="24"/>
        </w:rPr>
        <w:t xml:space="preserve"> </w:t>
      </w:r>
      <w:r w:rsidR="00B45D69">
        <w:rPr>
          <w:rFonts w:ascii="Arial" w:eastAsia="Arial" w:hAnsi="Arial" w:cs="Arial"/>
          <w:sz w:val="24"/>
          <w:szCs w:val="24"/>
        </w:rPr>
        <w:t>75</w:t>
      </w:r>
      <w:r w:rsidR="00D5219C">
        <w:rPr>
          <w:rFonts w:ascii="Arial" w:eastAsia="Arial" w:hAnsi="Arial" w:cs="Arial"/>
          <w:sz w:val="24"/>
          <w:szCs w:val="24"/>
        </w:rPr>
        <w:t xml:space="preserve"> </w:t>
      </w:r>
      <w:r w:rsidRPr="00AC0F32">
        <w:rPr>
          <w:rFonts w:ascii="Arial" w:eastAsia="Arial" w:hAnsi="Arial" w:cs="Arial"/>
          <w:sz w:val="24"/>
          <w:szCs w:val="24"/>
        </w:rPr>
        <w:t xml:space="preserve">godzin, </w:t>
      </w:r>
    </w:p>
    <w:p w14:paraId="7C3A2995" w14:textId="39E65843" w:rsidR="00836111" w:rsidRPr="00AC0F32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bookmarkStart w:id="2" w:name="_1fob9te" w:colFirst="0" w:colLast="0"/>
      <w:bookmarkEnd w:id="2"/>
      <w:r w:rsidRPr="00AC0F32">
        <w:rPr>
          <w:rFonts w:ascii="Arial" w:eastAsia="Arial" w:hAnsi="Arial" w:cs="Arial"/>
          <w:sz w:val="24"/>
          <w:szCs w:val="24"/>
        </w:rPr>
        <w:t xml:space="preserve">2) bezpośredniej (siedziba gminy objętej usługą doradztwa lub miejsce wskazane przez gminę) </w:t>
      </w:r>
      <w:r w:rsidR="005B2E10">
        <w:rPr>
          <w:rFonts w:ascii="Arial" w:eastAsia="Arial" w:hAnsi="Arial" w:cs="Arial"/>
          <w:sz w:val="24"/>
          <w:szCs w:val="24"/>
        </w:rPr>
        <w:t>w wymiarze</w:t>
      </w:r>
      <w:r w:rsidRPr="00AC0F32">
        <w:rPr>
          <w:rFonts w:ascii="Arial" w:eastAsia="Arial" w:hAnsi="Arial" w:cs="Arial"/>
          <w:sz w:val="24"/>
          <w:szCs w:val="24"/>
        </w:rPr>
        <w:t xml:space="preserve"> </w:t>
      </w:r>
      <w:r w:rsidR="00B45D69">
        <w:rPr>
          <w:rFonts w:ascii="Arial" w:eastAsia="Arial" w:hAnsi="Arial" w:cs="Arial"/>
          <w:sz w:val="24"/>
          <w:szCs w:val="24"/>
        </w:rPr>
        <w:t>30</w:t>
      </w:r>
      <w:r w:rsidRPr="00AC0F32">
        <w:rPr>
          <w:rFonts w:ascii="Arial" w:eastAsia="Arial" w:hAnsi="Arial" w:cs="Arial"/>
          <w:sz w:val="24"/>
          <w:szCs w:val="24"/>
        </w:rPr>
        <w:t xml:space="preserve"> godzin. </w:t>
      </w:r>
    </w:p>
    <w:p w14:paraId="60B0A22C" w14:textId="1D11D09A" w:rsidR="006B77AE" w:rsidRPr="004E0A50" w:rsidRDefault="007624A7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Usługa doradztwa bezpośredniego w razie potrzeby może być zastąpiona usługą on-line. </w:t>
      </w:r>
      <w:r w:rsidR="006B77AE">
        <w:rPr>
          <w:rFonts w:ascii="Arial" w:eastAsia="Arial" w:hAnsi="Arial" w:cs="Arial"/>
          <w:sz w:val="24"/>
          <w:szCs w:val="24"/>
        </w:rPr>
        <w:t>Łączna liczba</w:t>
      </w:r>
      <w:r w:rsidR="006B77AE" w:rsidRPr="00AC0F32">
        <w:rPr>
          <w:rFonts w:ascii="Arial" w:eastAsia="Arial" w:hAnsi="Arial" w:cs="Arial"/>
          <w:sz w:val="24"/>
          <w:szCs w:val="24"/>
        </w:rPr>
        <w:t xml:space="preserve"> godzin przewidzianych na usługę może ulec zmianie i będzie uzależniona od liczby zgłoszeń </w:t>
      </w:r>
      <w:r w:rsidR="006B77AE" w:rsidRPr="004E0A50">
        <w:rPr>
          <w:rFonts w:ascii="Arial" w:eastAsia="Arial" w:hAnsi="Arial" w:cs="Arial"/>
          <w:sz w:val="24"/>
          <w:szCs w:val="24"/>
        </w:rPr>
        <w:t xml:space="preserve">otrzymanych od gmin. </w:t>
      </w:r>
    </w:p>
    <w:p w14:paraId="590A177B" w14:textId="0A67D475" w:rsidR="00F67A77" w:rsidRDefault="006B77AE" w:rsidP="00991372">
      <w:pPr>
        <w:jc w:val="both"/>
        <w:rPr>
          <w:rFonts w:ascii="Arial" w:eastAsia="Arial" w:hAnsi="Arial" w:cs="Arial"/>
          <w:sz w:val="24"/>
          <w:szCs w:val="24"/>
        </w:rPr>
      </w:pPr>
      <w:bookmarkStart w:id="3" w:name="_30j0zll" w:colFirst="0" w:colLast="0"/>
      <w:bookmarkEnd w:id="3"/>
      <w:r w:rsidRPr="00AA535B">
        <w:rPr>
          <w:rFonts w:ascii="Arial" w:eastAsia="Arial" w:hAnsi="Arial" w:cs="Arial"/>
          <w:sz w:val="24"/>
          <w:szCs w:val="24"/>
        </w:rPr>
        <w:t xml:space="preserve">Maksymalny czas doradztwa przewidziany w ramach usługi dla 1 gminy wynosi </w:t>
      </w:r>
      <w:r w:rsidR="00F35A5A" w:rsidRPr="00AA535B">
        <w:rPr>
          <w:rFonts w:ascii="Arial" w:eastAsia="Arial" w:hAnsi="Arial" w:cs="Arial"/>
          <w:sz w:val="24"/>
          <w:szCs w:val="24"/>
        </w:rPr>
        <w:t>2 godziny zegarowe</w:t>
      </w:r>
      <w:r w:rsidR="00545DCD" w:rsidRPr="00AA535B">
        <w:rPr>
          <w:rFonts w:ascii="Arial" w:eastAsia="Arial" w:hAnsi="Arial" w:cs="Arial"/>
          <w:sz w:val="24"/>
          <w:szCs w:val="24"/>
        </w:rPr>
        <w:t>.</w:t>
      </w:r>
    </w:p>
    <w:p w14:paraId="734A6DD7" w14:textId="7333BC3F" w:rsidR="006B77AE" w:rsidRPr="004E0A50" w:rsidRDefault="006B77AE" w:rsidP="0099137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A50">
        <w:rPr>
          <w:rFonts w:ascii="Arial" w:hAnsi="Arial" w:cs="Arial"/>
          <w:color w:val="000000" w:themeColor="text1"/>
          <w:sz w:val="24"/>
          <w:szCs w:val="24"/>
        </w:rPr>
        <w:t>W zależności od zapotrzebowania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gmin, jak również</w:t>
      </w:r>
      <w:r w:rsidRPr="004E0A50">
        <w:rPr>
          <w:rFonts w:ascii="Arial" w:hAnsi="Arial" w:cs="Arial"/>
          <w:color w:val="000000" w:themeColor="text1"/>
          <w:sz w:val="24"/>
          <w:szCs w:val="24"/>
        </w:rPr>
        <w:t xml:space="preserve"> liczby godzin przeznaczonych na doradztwo pozostającej do dyspozycji Zamawiającego, liczba godzin </w:t>
      </w:r>
      <w:r>
        <w:rPr>
          <w:rFonts w:ascii="Arial" w:hAnsi="Arial" w:cs="Arial"/>
          <w:color w:val="000000" w:themeColor="text1"/>
          <w:sz w:val="24"/>
          <w:szCs w:val="24"/>
        </w:rPr>
        <w:t>przeznaczonych dla 1 gminy</w:t>
      </w:r>
      <w:r w:rsidRPr="004E0A50">
        <w:rPr>
          <w:rFonts w:ascii="Arial" w:hAnsi="Arial" w:cs="Arial"/>
          <w:color w:val="000000" w:themeColor="text1"/>
          <w:sz w:val="24"/>
          <w:szCs w:val="24"/>
        </w:rPr>
        <w:t xml:space="preserve"> może ulec </w:t>
      </w:r>
      <w:r>
        <w:rPr>
          <w:rFonts w:ascii="Arial" w:hAnsi="Arial" w:cs="Arial"/>
          <w:color w:val="000000" w:themeColor="text1"/>
          <w:sz w:val="24"/>
          <w:szCs w:val="24"/>
        </w:rPr>
        <w:t>zwiększeniu</w:t>
      </w:r>
      <w:r w:rsidRPr="004E0A5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655759E" w14:textId="77777777" w:rsidR="00836111" w:rsidRPr="00AC0F32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AC0F32">
        <w:rPr>
          <w:rFonts w:ascii="Arial" w:eastAsia="Arial" w:hAnsi="Arial" w:cs="Arial"/>
          <w:sz w:val="24"/>
          <w:szCs w:val="24"/>
        </w:rPr>
        <w:t>Przez godzinę zegarową pracy merytorycznej świadczonej przez eksperta w ramach usługi doradztwa należy rozumieć czas poświęcony na merytoryczne przeprowadzenie doradztwa. Do godziny zegarowej świadczonej usługi nie wlicza się przygotowania eksperta do doradztwa (np. analizy dokumentów przekazanych przez gminę) oraz w przypadku bezpośredniej formy doradztwa, czasu dojazdu eksperta na wskazane przez Zamawiającego miejsce świadczenia usługi (siedziba gminy lub miejsce wskazane przez gminę).</w:t>
      </w:r>
    </w:p>
    <w:p w14:paraId="278E0FBB" w14:textId="31C67DE1" w:rsidR="00836111" w:rsidRPr="00AC0F32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4E0A50">
        <w:rPr>
          <w:rFonts w:ascii="Arial" w:eastAsia="Arial" w:hAnsi="Arial" w:cs="Arial"/>
          <w:sz w:val="24"/>
          <w:szCs w:val="24"/>
        </w:rPr>
        <w:t>Przekroczenie czasu przewidzianego na indywidualne doradztwo</w:t>
      </w:r>
      <w:r w:rsidR="004E0A50" w:rsidRPr="004E0A50">
        <w:rPr>
          <w:rFonts w:ascii="Arial" w:eastAsia="Arial" w:hAnsi="Arial" w:cs="Arial"/>
          <w:sz w:val="24"/>
          <w:szCs w:val="24"/>
        </w:rPr>
        <w:t xml:space="preserve"> dla 1 gminy</w:t>
      </w:r>
      <w:r w:rsidRPr="004E0A50">
        <w:rPr>
          <w:rFonts w:ascii="Arial" w:eastAsia="Arial" w:hAnsi="Arial" w:cs="Arial"/>
          <w:sz w:val="24"/>
          <w:szCs w:val="24"/>
        </w:rPr>
        <w:t xml:space="preserve"> podczas świadczenia usługi nie może być podstawą roszczeń wobec Zamawiającego.</w:t>
      </w:r>
    </w:p>
    <w:p w14:paraId="0FFE50E7" w14:textId="77777777" w:rsidR="00836111" w:rsidRPr="00AC0F32" w:rsidRDefault="004638C9" w:rsidP="00991372">
      <w:pPr>
        <w:jc w:val="both"/>
        <w:rPr>
          <w:rFonts w:ascii="Arial" w:eastAsia="Arial" w:hAnsi="Arial" w:cs="Arial"/>
          <w:sz w:val="24"/>
          <w:szCs w:val="24"/>
        </w:rPr>
      </w:pPr>
      <w:r w:rsidRPr="00AC0F32">
        <w:rPr>
          <w:rFonts w:ascii="Arial" w:eastAsia="Arial" w:hAnsi="Arial" w:cs="Arial"/>
          <w:sz w:val="24"/>
          <w:szCs w:val="24"/>
        </w:rPr>
        <w:t xml:space="preserve">Usługa doradztwa będzie realizowana w gminach wskazanych przez Zamawiającego w godzinach pracy Urzędów Gmin. </w:t>
      </w:r>
    </w:p>
    <w:p w14:paraId="2A726AD6" w14:textId="0AD3FC77" w:rsidR="00836111" w:rsidRPr="00AC0F32" w:rsidRDefault="004638C9" w:rsidP="00991372">
      <w:pPr>
        <w:jc w:val="both"/>
        <w:rPr>
          <w:rFonts w:ascii="Arial" w:eastAsia="Arial" w:hAnsi="Arial" w:cs="Arial"/>
          <w:sz w:val="24"/>
          <w:szCs w:val="24"/>
        </w:rPr>
      </w:pPr>
      <w:r w:rsidRPr="00AC0F32">
        <w:rPr>
          <w:rFonts w:ascii="Arial" w:eastAsia="Arial" w:hAnsi="Arial" w:cs="Arial"/>
          <w:sz w:val="24"/>
          <w:szCs w:val="24"/>
        </w:rPr>
        <w:t xml:space="preserve">2. Zadaniem Wykonawcy będzie wsparcie gmin w </w:t>
      </w:r>
      <w:r w:rsidR="00B10F9E">
        <w:rPr>
          <w:rFonts w:ascii="Arial" w:eastAsia="Arial" w:hAnsi="Arial" w:cs="Arial"/>
          <w:sz w:val="24"/>
          <w:szCs w:val="24"/>
        </w:rPr>
        <w:t>ramach zakresów określonych w pkt. I</w:t>
      </w:r>
      <w:r w:rsidR="00236229">
        <w:rPr>
          <w:rFonts w:ascii="Arial" w:eastAsia="Arial" w:hAnsi="Arial" w:cs="Arial"/>
          <w:sz w:val="24"/>
          <w:szCs w:val="24"/>
        </w:rPr>
        <w:t xml:space="preserve"> SOPZ </w:t>
      </w:r>
      <w:r w:rsidRPr="00AC0F32">
        <w:rPr>
          <w:rFonts w:ascii="Arial" w:eastAsia="Arial" w:hAnsi="Arial" w:cs="Arial"/>
          <w:sz w:val="24"/>
          <w:szCs w:val="24"/>
        </w:rPr>
        <w:t>w formie usługi doradztwa eksperckiego w zakresie i formie wskazanej przez Zamawiającego.</w:t>
      </w:r>
      <w:r w:rsidR="005D3A8E">
        <w:rPr>
          <w:rFonts w:ascii="Arial" w:eastAsia="Arial" w:hAnsi="Arial" w:cs="Arial"/>
          <w:sz w:val="24"/>
          <w:szCs w:val="24"/>
        </w:rPr>
        <w:t xml:space="preserve"> Zadaniem Wykonawcy nie będzie tworzenie programów rewitalizacji.</w:t>
      </w:r>
    </w:p>
    <w:p w14:paraId="02796113" w14:textId="2BD5381C" w:rsidR="00836111" w:rsidRPr="00AC0F32" w:rsidRDefault="004638C9" w:rsidP="00991372">
      <w:pPr>
        <w:jc w:val="both"/>
        <w:rPr>
          <w:rFonts w:ascii="Arial" w:eastAsia="Arial" w:hAnsi="Arial" w:cs="Arial"/>
          <w:sz w:val="24"/>
          <w:szCs w:val="24"/>
        </w:rPr>
      </w:pPr>
      <w:r w:rsidRPr="00AC0F32">
        <w:rPr>
          <w:rFonts w:ascii="Arial" w:eastAsia="Arial" w:hAnsi="Arial" w:cs="Arial"/>
          <w:sz w:val="24"/>
          <w:szCs w:val="24"/>
        </w:rPr>
        <w:t>Wykonawca jest zobowiązany do zapewnienia</w:t>
      </w:r>
      <w:r w:rsidR="00D8616A">
        <w:rPr>
          <w:rFonts w:ascii="Arial" w:eastAsia="Arial" w:hAnsi="Arial" w:cs="Arial"/>
          <w:sz w:val="24"/>
          <w:szCs w:val="24"/>
        </w:rPr>
        <w:t xml:space="preserve"> min.</w:t>
      </w:r>
      <w:r w:rsidRPr="00AC0F32">
        <w:rPr>
          <w:rFonts w:ascii="Arial" w:eastAsia="Arial" w:hAnsi="Arial" w:cs="Arial"/>
          <w:sz w:val="24"/>
          <w:szCs w:val="24"/>
        </w:rPr>
        <w:t xml:space="preserve"> </w:t>
      </w:r>
      <w:r w:rsidR="0058049E">
        <w:rPr>
          <w:rFonts w:ascii="Arial" w:eastAsia="Arial" w:hAnsi="Arial" w:cs="Arial"/>
          <w:sz w:val="24"/>
          <w:szCs w:val="24"/>
        </w:rPr>
        <w:t>dwóch ekspertów</w:t>
      </w:r>
      <w:r w:rsidRPr="00AC0F32">
        <w:rPr>
          <w:rFonts w:ascii="Arial" w:eastAsia="Arial" w:hAnsi="Arial" w:cs="Arial"/>
          <w:sz w:val="24"/>
          <w:szCs w:val="24"/>
        </w:rPr>
        <w:t>, którzy</w:t>
      </w:r>
      <w:r w:rsidR="0058049E">
        <w:rPr>
          <w:rFonts w:ascii="Arial" w:eastAsia="Arial" w:hAnsi="Arial" w:cs="Arial"/>
          <w:sz w:val="24"/>
          <w:szCs w:val="24"/>
        </w:rPr>
        <w:t xml:space="preserve"> w okresie realizacji usługi</w:t>
      </w:r>
      <w:r w:rsidR="00AE734D">
        <w:rPr>
          <w:rFonts w:ascii="Arial" w:eastAsia="Arial" w:hAnsi="Arial" w:cs="Arial"/>
          <w:sz w:val="24"/>
          <w:szCs w:val="24"/>
        </w:rPr>
        <w:t xml:space="preserve"> </w:t>
      </w:r>
      <w:r w:rsidRPr="00AC0F32">
        <w:rPr>
          <w:rFonts w:ascii="Arial" w:eastAsia="Arial" w:hAnsi="Arial" w:cs="Arial"/>
          <w:sz w:val="24"/>
          <w:szCs w:val="24"/>
        </w:rPr>
        <w:t>będą prowadzić doradztwo w zakresie wskazanym w pkt II SOPZ w taki sposób, aby zapewnić osiągnięcie celów usługi.</w:t>
      </w:r>
      <w:r w:rsidR="00570E43">
        <w:rPr>
          <w:rFonts w:ascii="Arial" w:eastAsia="Arial" w:hAnsi="Arial" w:cs="Arial"/>
          <w:sz w:val="24"/>
          <w:szCs w:val="24"/>
        </w:rPr>
        <w:t xml:space="preserve"> Zamawiający nie dopuszcza </w:t>
      </w:r>
      <w:r w:rsidR="00DD170C">
        <w:rPr>
          <w:rFonts w:ascii="Arial" w:eastAsia="Arial" w:hAnsi="Arial" w:cs="Arial"/>
          <w:sz w:val="24"/>
          <w:szCs w:val="24"/>
        </w:rPr>
        <w:t xml:space="preserve">możliwości </w:t>
      </w:r>
      <w:r w:rsidR="00570E43">
        <w:rPr>
          <w:rFonts w:ascii="Arial" w:eastAsia="Arial" w:hAnsi="Arial" w:cs="Arial"/>
          <w:sz w:val="24"/>
          <w:szCs w:val="24"/>
        </w:rPr>
        <w:t>świadczenia usługi</w:t>
      </w:r>
      <w:r w:rsidR="00A16F89">
        <w:rPr>
          <w:rFonts w:ascii="Arial" w:eastAsia="Arial" w:hAnsi="Arial" w:cs="Arial"/>
          <w:sz w:val="24"/>
          <w:szCs w:val="24"/>
        </w:rPr>
        <w:t xml:space="preserve"> tylko</w:t>
      </w:r>
      <w:r w:rsidR="00570E43">
        <w:rPr>
          <w:rFonts w:ascii="Arial" w:eastAsia="Arial" w:hAnsi="Arial" w:cs="Arial"/>
          <w:sz w:val="24"/>
          <w:szCs w:val="24"/>
        </w:rPr>
        <w:t xml:space="preserve"> </w:t>
      </w:r>
      <w:r w:rsidR="00A16F89">
        <w:rPr>
          <w:rFonts w:ascii="Arial" w:eastAsia="Arial" w:hAnsi="Arial" w:cs="Arial"/>
          <w:sz w:val="24"/>
          <w:szCs w:val="24"/>
        </w:rPr>
        <w:t xml:space="preserve">przez jednego eksperta </w:t>
      </w:r>
      <w:r w:rsidR="00570E43">
        <w:rPr>
          <w:rFonts w:ascii="Arial" w:eastAsia="Arial" w:hAnsi="Arial" w:cs="Arial"/>
          <w:sz w:val="24"/>
          <w:szCs w:val="24"/>
        </w:rPr>
        <w:t xml:space="preserve">w </w:t>
      </w:r>
      <w:r w:rsidR="00A16F89">
        <w:rPr>
          <w:rFonts w:ascii="Arial" w:eastAsia="Arial" w:hAnsi="Arial" w:cs="Arial"/>
          <w:sz w:val="24"/>
          <w:szCs w:val="24"/>
        </w:rPr>
        <w:t>okresie</w:t>
      </w:r>
      <w:r w:rsidR="00570E43">
        <w:rPr>
          <w:rFonts w:ascii="Arial" w:eastAsia="Arial" w:hAnsi="Arial" w:cs="Arial"/>
          <w:sz w:val="24"/>
          <w:szCs w:val="24"/>
        </w:rPr>
        <w:t xml:space="preserve"> jej realizacji.</w:t>
      </w:r>
    </w:p>
    <w:p w14:paraId="058DB467" w14:textId="35BC8A6E" w:rsidR="00836111" w:rsidRDefault="004638C9" w:rsidP="00991372">
      <w:pPr>
        <w:jc w:val="both"/>
        <w:rPr>
          <w:rFonts w:ascii="Arial" w:eastAsia="Arial" w:hAnsi="Arial" w:cs="Arial"/>
          <w:sz w:val="24"/>
          <w:szCs w:val="24"/>
        </w:rPr>
      </w:pPr>
      <w:r w:rsidRPr="00AC0F32">
        <w:rPr>
          <w:rFonts w:ascii="Arial" w:eastAsia="Arial" w:hAnsi="Arial" w:cs="Arial"/>
          <w:sz w:val="24"/>
          <w:szCs w:val="24"/>
        </w:rPr>
        <w:t>Wykonawca ponosi we własnym zakresie koszty podróży, noclegu i utrzymania w trakcie wykonywania wszystkich usług doradczych poza jego miejscem zamieszkania, na terenie województwa podkarpackiego. Koszty poniesione z tego tytułu przez Wykonawcę nie mogą być podstawą roszczeń wobec Zamawiającego</w:t>
      </w:r>
      <w:r w:rsidRPr="007F6BA7">
        <w:rPr>
          <w:rFonts w:ascii="Arial" w:eastAsia="Arial" w:hAnsi="Arial" w:cs="Arial"/>
          <w:sz w:val="24"/>
          <w:szCs w:val="24"/>
        </w:rPr>
        <w:t>.</w:t>
      </w:r>
    </w:p>
    <w:p w14:paraId="284E8420" w14:textId="6B3F3674" w:rsidR="00836111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Wstępny termin oraz indywidualny zakres tematyczny doradztwa zostanie ustalony na podstawie uzgodnień pomiędzy Zamawiającym a gminą, która zadeklarowała potrzebę skorzystania z usługi, a następnie przekazany do realizacji Wykonawcy. Zagadnienia szczegółowe będące przedmiotem doradztwa będą</w:t>
      </w:r>
      <w:r w:rsidR="009161E6">
        <w:rPr>
          <w:rFonts w:ascii="Arial" w:eastAsia="Arial" w:hAnsi="Arial" w:cs="Arial"/>
          <w:sz w:val="24"/>
          <w:szCs w:val="24"/>
        </w:rPr>
        <w:t xml:space="preserve"> na bieżąco</w:t>
      </w:r>
      <w:r>
        <w:rPr>
          <w:rFonts w:ascii="Arial" w:eastAsia="Arial" w:hAnsi="Arial" w:cs="Arial"/>
          <w:sz w:val="24"/>
          <w:szCs w:val="24"/>
        </w:rPr>
        <w:t xml:space="preserve"> przekazywane przez Zamawiającego na podstawie </w:t>
      </w:r>
      <w:r>
        <w:rPr>
          <w:rFonts w:ascii="Arial" w:eastAsia="Arial" w:hAnsi="Arial" w:cs="Arial"/>
          <w:b/>
          <w:i/>
          <w:sz w:val="24"/>
          <w:szCs w:val="24"/>
        </w:rPr>
        <w:t>Formularza zapotrzebowania na usługę dorad</w:t>
      </w:r>
      <w:r w:rsidR="00A82F28">
        <w:rPr>
          <w:rFonts w:ascii="Arial" w:eastAsia="Arial" w:hAnsi="Arial" w:cs="Arial"/>
          <w:b/>
          <w:i/>
          <w:sz w:val="24"/>
          <w:szCs w:val="24"/>
        </w:rPr>
        <w:t>ztwa</w:t>
      </w:r>
      <w:r w:rsidR="009161E6">
        <w:rPr>
          <w:rFonts w:ascii="Arial" w:eastAsia="Arial" w:hAnsi="Arial" w:cs="Arial"/>
          <w:b/>
          <w:i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672F8CA4" w14:textId="72A1ECD5" w:rsidR="00836111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Wykonawca zrealizuje usługę dorad</w:t>
      </w:r>
      <w:r w:rsidR="00A67D92">
        <w:rPr>
          <w:rFonts w:ascii="Arial" w:eastAsia="Arial" w:hAnsi="Arial" w:cs="Arial"/>
          <w:sz w:val="24"/>
          <w:szCs w:val="24"/>
        </w:rPr>
        <w:t>ztwa</w:t>
      </w:r>
      <w:r>
        <w:rPr>
          <w:rFonts w:ascii="Arial" w:eastAsia="Arial" w:hAnsi="Arial" w:cs="Arial"/>
          <w:sz w:val="24"/>
          <w:szCs w:val="24"/>
        </w:rPr>
        <w:t xml:space="preserve"> w terminie do 14 dni kalendarzowych od  otrzymania </w:t>
      </w:r>
      <w:r w:rsidRPr="00823ACC">
        <w:rPr>
          <w:rFonts w:ascii="Arial" w:eastAsia="Arial" w:hAnsi="Arial" w:cs="Arial"/>
          <w:b/>
          <w:i/>
          <w:sz w:val="24"/>
          <w:szCs w:val="24"/>
        </w:rPr>
        <w:t>Formularza zapotrzebowania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na usługę dorad</w:t>
      </w:r>
      <w:r w:rsidR="00A82F28">
        <w:rPr>
          <w:rFonts w:ascii="Arial" w:eastAsia="Arial" w:hAnsi="Arial" w:cs="Arial"/>
          <w:b/>
          <w:i/>
          <w:sz w:val="24"/>
          <w:szCs w:val="24"/>
        </w:rPr>
        <w:t>ztwa</w:t>
      </w:r>
      <w:r>
        <w:rPr>
          <w:rFonts w:ascii="Arial" w:eastAsia="Arial" w:hAnsi="Arial" w:cs="Arial"/>
          <w:sz w:val="24"/>
          <w:szCs w:val="24"/>
        </w:rPr>
        <w:t xml:space="preserve"> od Zamawiającego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3200D114" w14:textId="01CDD08B" w:rsidR="00CF750B" w:rsidRPr="00D22ECC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Usługa doradztwa będzie realizowana na bieżąco w okresie trwania umowy w </w:t>
      </w:r>
      <w:r w:rsidR="005802A5">
        <w:rPr>
          <w:rFonts w:ascii="Arial" w:eastAsia="Arial" w:hAnsi="Arial" w:cs="Arial"/>
          <w:sz w:val="24"/>
          <w:szCs w:val="24"/>
        </w:rPr>
        <w:t>przeciętnym</w:t>
      </w:r>
      <w:r>
        <w:rPr>
          <w:rFonts w:ascii="Arial" w:eastAsia="Arial" w:hAnsi="Arial" w:cs="Arial"/>
          <w:sz w:val="24"/>
          <w:szCs w:val="24"/>
        </w:rPr>
        <w:t xml:space="preserve"> wymiarze</w:t>
      </w:r>
      <w:r w:rsidR="00DD6988">
        <w:rPr>
          <w:rFonts w:ascii="Arial" w:eastAsia="Arial" w:hAnsi="Arial" w:cs="Arial"/>
          <w:sz w:val="24"/>
          <w:szCs w:val="24"/>
        </w:rPr>
        <w:t xml:space="preserve"> 21</w:t>
      </w:r>
      <w:r w:rsidR="00F534F6" w:rsidRPr="008A541B">
        <w:rPr>
          <w:rFonts w:ascii="Arial" w:eastAsia="Arial" w:hAnsi="Arial" w:cs="Arial"/>
          <w:sz w:val="24"/>
          <w:szCs w:val="24"/>
        </w:rPr>
        <w:t xml:space="preserve"> </w:t>
      </w:r>
      <w:r w:rsidRPr="008A541B">
        <w:rPr>
          <w:rFonts w:ascii="Arial" w:eastAsia="Arial" w:hAnsi="Arial" w:cs="Arial"/>
          <w:sz w:val="24"/>
          <w:szCs w:val="24"/>
        </w:rPr>
        <w:t>godzin</w:t>
      </w:r>
      <w:r w:rsidR="001A4215" w:rsidRPr="00C03116">
        <w:rPr>
          <w:rFonts w:ascii="Arial" w:eastAsia="Arial" w:hAnsi="Arial" w:cs="Arial"/>
          <w:sz w:val="24"/>
          <w:szCs w:val="24"/>
        </w:rPr>
        <w:t xml:space="preserve"> doradztwa</w:t>
      </w:r>
      <w:r w:rsidRPr="001A4215">
        <w:rPr>
          <w:rFonts w:ascii="Arial" w:eastAsia="Arial" w:hAnsi="Arial" w:cs="Arial"/>
          <w:sz w:val="24"/>
          <w:szCs w:val="24"/>
        </w:rPr>
        <w:t xml:space="preserve"> w miesiącu</w:t>
      </w:r>
      <w:r w:rsidR="00C864D5">
        <w:rPr>
          <w:rFonts w:ascii="Arial" w:eastAsia="Arial" w:hAnsi="Arial" w:cs="Arial"/>
          <w:sz w:val="24"/>
          <w:szCs w:val="24"/>
        </w:rPr>
        <w:t xml:space="preserve">. </w:t>
      </w:r>
    </w:p>
    <w:p w14:paraId="1A78B9B7" w14:textId="1D28FF62" w:rsidR="00836111" w:rsidRPr="00C93C76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Potwierdzeniem udzielenia doradztwa dla gminy będzie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Protokół z usługi doradztwa </w:t>
      </w:r>
      <w:r>
        <w:rPr>
          <w:rFonts w:ascii="Arial" w:eastAsia="Arial" w:hAnsi="Arial" w:cs="Arial"/>
          <w:sz w:val="24"/>
          <w:szCs w:val="24"/>
        </w:rPr>
        <w:t>przekazywany drogą elektroniczną (skan</w:t>
      </w:r>
      <w:r w:rsidR="00C93C76">
        <w:rPr>
          <w:rFonts w:ascii="Arial" w:eastAsia="Arial" w:hAnsi="Arial" w:cs="Arial"/>
          <w:sz w:val="24"/>
          <w:szCs w:val="24"/>
        </w:rPr>
        <w:t xml:space="preserve"> </w:t>
      </w:r>
      <w:r w:rsidR="00C93C76" w:rsidRPr="008A541B">
        <w:rPr>
          <w:rFonts w:ascii="Arial" w:eastAsia="Arial" w:hAnsi="Arial" w:cs="Arial"/>
          <w:sz w:val="24"/>
          <w:szCs w:val="24"/>
        </w:rPr>
        <w:t>podpisany przez Wykonawcę</w:t>
      </w:r>
      <w:r w:rsidRPr="008A541B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Zamawiającemu przez Wykonawcę każdorazowo po zrealizowaniu usługi w terminie do </w:t>
      </w:r>
      <w:r w:rsidR="00031A7C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dni roboczych od dnia jej udzielenia. Protokół powinien zawierać informacje o uczestniku tj. imi</w:t>
      </w:r>
      <w:r w:rsidR="00C93C76">
        <w:rPr>
          <w:rFonts w:ascii="Arial" w:eastAsia="Arial" w:hAnsi="Arial" w:cs="Arial"/>
          <w:sz w:val="24"/>
          <w:szCs w:val="24"/>
        </w:rPr>
        <w:t>ę</w:t>
      </w:r>
      <w:r>
        <w:rPr>
          <w:rFonts w:ascii="Arial" w:eastAsia="Arial" w:hAnsi="Arial" w:cs="Arial"/>
          <w:sz w:val="24"/>
          <w:szCs w:val="24"/>
        </w:rPr>
        <w:t xml:space="preserve"> i nazwisko osoby/osób, którym udzielono doradztwa, nazwę gminy, datę  i godzinę usługi, formę i szczegółowy zakres doradztwa oraz wnioski, zalecenia</w:t>
      </w:r>
      <w:r w:rsidR="00C93C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rekomendacje. Fakt uczestnictwa w doradztwie musi zostać potwierdzony przez uczestnika</w:t>
      </w:r>
      <w:r w:rsidR="00031A7C">
        <w:rPr>
          <w:rFonts w:ascii="Arial" w:eastAsia="Arial" w:hAnsi="Arial" w:cs="Arial"/>
          <w:sz w:val="24"/>
          <w:szCs w:val="24"/>
        </w:rPr>
        <w:t>/uczestników</w:t>
      </w:r>
      <w:r>
        <w:rPr>
          <w:rFonts w:ascii="Arial" w:eastAsia="Arial" w:hAnsi="Arial" w:cs="Arial"/>
          <w:sz w:val="24"/>
          <w:szCs w:val="24"/>
        </w:rPr>
        <w:t xml:space="preserve"> własnoręcznym podpisem</w:t>
      </w:r>
      <w:r w:rsidR="00C93C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złożonym na </w:t>
      </w:r>
      <w:r>
        <w:rPr>
          <w:rFonts w:ascii="Arial" w:eastAsia="Arial" w:hAnsi="Arial" w:cs="Arial"/>
          <w:b/>
          <w:i/>
          <w:sz w:val="24"/>
          <w:szCs w:val="24"/>
        </w:rPr>
        <w:t>Protokole</w:t>
      </w:r>
      <w:r w:rsidR="00F11CFF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z usługi doradztwa</w:t>
      </w:r>
      <w:r w:rsidR="00C93C76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C93C76" w:rsidRPr="00F603EC">
        <w:rPr>
          <w:rFonts w:ascii="Arial" w:eastAsia="Arial" w:hAnsi="Arial" w:cs="Arial"/>
          <w:b/>
          <w:i/>
          <w:sz w:val="24"/>
          <w:szCs w:val="24"/>
        </w:rPr>
        <w:t xml:space="preserve">(oryginale), </w:t>
      </w:r>
      <w:r w:rsidR="00C93C76" w:rsidRPr="00F603EC">
        <w:rPr>
          <w:rFonts w:ascii="Arial" w:eastAsia="Arial" w:hAnsi="Arial" w:cs="Arial"/>
          <w:sz w:val="24"/>
          <w:szCs w:val="24"/>
        </w:rPr>
        <w:t xml:space="preserve">który zostanie przekazany przez Wykonawcę wraz z </w:t>
      </w:r>
      <w:r w:rsidR="00D63703">
        <w:rPr>
          <w:rFonts w:ascii="Arial" w:eastAsia="Arial" w:hAnsi="Arial" w:cs="Arial"/>
          <w:sz w:val="24"/>
          <w:szCs w:val="24"/>
        </w:rPr>
        <w:t>F</w:t>
      </w:r>
      <w:r w:rsidR="00C93C76" w:rsidRPr="00F603EC">
        <w:rPr>
          <w:rFonts w:ascii="Arial" w:eastAsia="Arial" w:hAnsi="Arial" w:cs="Arial"/>
          <w:sz w:val="24"/>
          <w:szCs w:val="24"/>
        </w:rPr>
        <w:t>akturą</w:t>
      </w:r>
      <w:r w:rsidR="00D63703">
        <w:rPr>
          <w:rFonts w:ascii="Arial" w:eastAsia="Arial" w:hAnsi="Arial" w:cs="Arial"/>
          <w:sz w:val="24"/>
          <w:szCs w:val="24"/>
        </w:rPr>
        <w:t xml:space="preserve"> Vat</w:t>
      </w:r>
      <w:r w:rsidR="00C93C76" w:rsidRPr="00F603EC">
        <w:rPr>
          <w:rFonts w:ascii="Arial" w:eastAsia="Arial" w:hAnsi="Arial" w:cs="Arial"/>
          <w:sz w:val="24"/>
          <w:szCs w:val="24"/>
        </w:rPr>
        <w:t xml:space="preserve"> za wykonanie usługi w danym kwartale.</w:t>
      </w:r>
      <w:r w:rsidRPr="00C93C76">
        <w:rPr>
          <w:rFonts w:ascii="Arial" w:eastAsia="Arial" w:hAnsi="Arial" w:cs="Arial"/>
          <w:sz w:val="24"/>
          <w:szCs w:val="24"/>
        </w:rPr>
        <w:t xml:space="preserve"> </w:t>
      </w:r>
    </w:p>
    <w:p w14:paraId="24797387" w14:textId="77777777" w:rsidR="00836111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Zamawiający zweryfikuje </w:t>
      </w:r>
      <w:r>
        <w:rPr>
          <w:rFonts w:ascii="Arial" w:eastAsia="Arial" w:hAnsi="Arial" w:cs="Arial"/>
          <w:b/>
          <w:i/>
          <w:sz w:val="24"/>
          <w:szCs w:val="24"/>
        </w:rPr>
        <w:t>Protokół z usługi doradztwa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akceptując go bez zastrzeżeń lub wnosząc uwagi w terminie do 3 dni roboczych od dnia otrzymania go od Wykonawcy. </w:t>
      </w:r>
    </w:p>
    <w:p w14:paraId="6251D7E9" w14:textId="1F3F8308" w:rsidR="00836111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 przypadku zastrzeżeń Zamawiającego Wykonawca poprawi lub uzupełni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Protokół z usługi doradztwa </w:t>
      </w:r>
      <w:r>
        <w:rPr>
          <w:rFonts w:ascii="Arial" w:eastAsia="Arial" w:hAnsi="Arial" w:cs="Arial"/>
          <w:sz w:val="24"/>
          <w:szCs w:val="24"/>
        </w:rPr>
        <w:t xml:space="preserve">w terminie do 3 dni roboczych od dnia jego otrzymania. W przypadku usługi udzielonej za pomocą platformy internetowej załącznikiem do protokołu będzie zestawienie zawierające dane osoby/osób biorących udział w usłudze doradztwa potwierdzone danymi z platformy. </w:t>
      </w:r>
    </w:p>
    <w:p w14:paraId="1FCB0BA0" w14:textId="5A5FF6C0" w:rsidR="00D63703" w:rsidRDefault="00D63703" w:rsidP="00D637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Wykonawca jest zobowiązany do przygotowania wniosków, zaleceń i rekomendacji z przeprowadzonego doradztwa każdorazowo po udzieleniu usługi i przekazania ich </w:t>
      </w:r>
      <w:r w:rsidRPr="00DE60BF">
        <w:rPr>
          <w:rFonts w:ascii="Arial" w:eastAsia="Arial" w:hAnsi="Arial" w:cs="Arial"/>
          <w:sz w:val="24"/>
          <w:szCs w:val="24"/>
        </w:rPr>
        <w:t>drogą elektroniczną do gminy oraz do wiadomości Zamawiającego w terminie do 5 dni roboczych</w:t>
      </w:r>
      <w:r>
        <w:rPr>
          <w:rFonts w:ascii="Arial" w:eastAsia="Arial" w:hAnsi="Arial" w:cs="Arial"/>
          <w:sz w:val="24"/>
          <w:szCs w:val="24"/>
        </w:rPr>
        <w:t xml:space="preserve"> od dnia zrealizowania usługi.  </w:t>
      </w:r>
    </w:p>
    <w:p w14:paraId="1A7A1F1E" w14:textId="77777777" w:rsidR="00836111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Wykonawca będzie rozliczany w ujęciu kwartalnym na podstawie przedłożonej Faktury Vat z realizacji usługi w danym kwartale.</w:t>
      </w:r>
    </w:p>
    <w:p w14:paraId="5A087C44" w14:textId="457DF6F9" w:rsidR="00836111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Załącznikiem do Faktury VAT będą </w:t>
      </w:r>
      <w:r>
        <w:rPr>
          <w:rFonts w:ascii="Arial" w:eastAsia="Arial" w:hAnsi="Arial" w:cs="Arial"/>
          <w:b/>
          <w:sz w:val="24"/>
          <w:szCs w:val="24"/>
        </w:rPr>
        <w:t>Protokoły z usługi doradztwa (oryginały).</w:t>
      </w:r>
      <w:r>
        <w:rPr>
          <w:rFonts w:ascii="Arial" w:eastAsia="Arial" w:hAnsi="Arial" w:cs="Arial"/>
          <w:sz w:val="24"/>
          <w:szCs w:val="24"/>
        </w:rPr>
        <w:t xml:space="preserve"> Potwierdzeniem wykonania usługi dla gmin w danym kwartale będzie przedłożenie przez Wykonawcę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Raportu z wykonanych usług doradztwa </w:t>
      </w:r>
      <w:r>
        <w:rPr>
          <w:rFonts w:ascii="Arial" w:eastAsia="Arial" w:hAnsi="Arial" w:cs="Arial"/>
          <w:sz w:val="24"/>
          <w:szCs w:val="24"/>
        </w:rPr>
        <w:t xml:space="preserve">zawierającego liczbę i nazwy gmin, którym udzielono doradztwa, datę i formę usługi najpóźniej do 10 dnia miesiąca przypadającego po zakończeniu danego kwartału. </w:t>
      </w:r>
    </w:p>
    <w:p w14:paraId="129429A7" w14:textId="3743860E" w:rsidR="00836111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 przypadku usług doradztwa </w:t>
      </w:r>
      <w:r w:rsidRPr="00AA535B">
        <w:rPr>
          <w:rFonts w:ascii="Arial" w:eastAsia="Arial" w:hAnsi="Arial" w:cs="Arial"/>
          <w:sz w:val="24"/>
          <w:szCs w:val="24"/>
        </w:rPr>
        <w:t>świadczonych w I</w:t>
      </w:r>
      <w:r w:rsidR="006B34EC" w:rsidRPr="00AA535B">
        <w:rPr>
          <w:rFonts w:ascii="Arial" w:eastAsia="Arial" w:hAnsi="Arial" w:cs="Arial"/>
          <w:sz w:val="24"/>
          <w:szCs w:val="24"/>
        </w:rPr>
        <w:t>I</w:t>
      </w:r>
      <w:r w:rsidRPr="00AA535B">
        <w:rPr>
          <w:rFonts w:ascii="Arial" w:eastAsia="Arial" w:hAnsi="Arial" w:cs="Arial"/>
          <w:sz w:val="24"/>
          <w:szCs w:val="24"/>
        </w:rPr>
        <w:t xml:space="preserve"> kwartale 202</w:t>
      </w:r>
      <w:r w:rsidR="006B34EC" w:rsidRPr="00AA535B">
        <w:rPr>
          <w:rFonts w:ascii="Arial" w:eastAsia="Arial" w:hAnsi="Arial" w:cs="Arial"/>
          <w:sz w:val="24"/>
          <w:szCs w:val="24"/>
        </w:rPr>
        <w:t>2</w:t>
      </w:r>
      <w:r w:rsidRPr="00AA535B">
        <w:rPr>
          <w:rFonts w:ascii="Arial" w:eastAsia="Arial" w:hAnsi="Arial" w:cs="Arial"/>
          <w:sz w:val="24"/>
          <w:szCs w:val="24"/>
        </w:rPr>
        <w:t xml:space="preserve">r. Wykonawca jest zobowiązany do przedłożenia Zamawiającemu </w:t>
      </w:r>
      <w:r w:rsidRPr="00AA535B">
        <w:rPr>
          <w:rFonts w:ascii="Arial" w:eastAsia="Arial" w:hAnsi="Arial" w:cs="Arial"/>
          <w:b/>
          <w:i/>
          <w:sz w:val="24"/>
          <w:szCs w:val="24"/>
        </w:rPr>
        <w:t>Raportu z wykonanych usług doradztwa</w:t>
      </w:r>
      <w:r w:rsidRPr="00AA535B">
        <w:rPr>
          <w:rFonts w:ascii="Arial" w:eastAsia="Arial" w:hAnsi="Arial" w:cs="Arial"/>
          <w:sz w:val="24"/>
          <w:szCs w:val="24"/>
        </w:rPr>
        <w:t xml:space="preserve"> najpóźniej do dnia</w:t>
      </w:r>
      <w:r w:rsidR="00B779D1" w:rsidRPr="00AA535B">
        <w:rPr>
          <w:rFonts w:ascii="Arial" w:eastAsia="Arial" w:hAnsi="Arial" w:cs="Arial"/>
          <w:sz w:val="24"/>
          <w:szCs w:val="24"/>
        </w:rPr>
        <w:t xml:space="preserve"> </w:t>
      </w:r>
      <w:r w:rsidR="00765260" w:rsidRPr="00AA535B">
        <w:rPr>
          <w:rFonts w:ascii="Arial" w:eastAsia="Arial" w:hAnsi="Arial" w:cs="Arial"/>
          <w:sz w:val="24"/>
          <w:szCs w:val="24"/>
        </w:rPr>
        <w:t>6 czerwca</w:t>
      </w:r>
      <w:r w:rsidRPr="00AA535B">
        <w:rPr>
          <w:rFonts w:ascii="Arial" w:eastAsia="Arial" w:hAnsi="Arial" w:cs="Arial"/>
          <w:sz w:val="24"/>
          <w:szCs w:val="24"/>
        </w:rPr>
        <w:t xml:space="preserve"> 20</w:t>
      </w:r>
      <w:r w:rsidR="00B779D1" w:rsidRPr="00AA535B">
        <w:rPr>
          <w:rFonts w:ascii="Arial" w:eastAsia="Arial" w:hAnsi="Arial" w:cs="Arial"/>
          <w:sz w:val="24"/>
          <w:szCs w:val="24"/>
        </w:rPr>
        <w:t>22</w:t>
      </w:r>
      <w:r w:rsidRPr="00AA535B">
        <w:rPr>
          <w:rFonts w:ascii="Arial" w:eastAsia="Arial" w:hAnsi="Arial" w:cs="Arial"/>
          <w:sz w:val="24"/>
          <w:szCs w:val="24"/>
        </w:rPr>
        <w:t>r</w:t>
      </w:r>
      <w:r w:rsidR="00E87A05" w:rsidRPr="00AA535B">
        <w:rPr>
          <w:rFonts w:ascii="Arial" w:eastAsia="Arial" w:hAnsi="Arial" w:cs="Arial"/>
          <w:sz w:val="24"/>
          <w:szCs w:val="24"/>
        </w:rPr>
        <w:t>.</w:t>
      </w:r>
    </w:p>
    <w:p w14:paraId="590EA330" w14:textId="1ECCC230" w:rsidR="00836111" w:rsidRPr="00AA535B" w:rsidRDefault="004638C9" w:rsidP="00991372">
      <w:pPr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Po wyborze Wykonawcy Zamawiający </w:t>
      </w:r>
      <w:r w:rsidRPr="00AA535B">
        <w:rPr>
          <w:rFonts w:ascii="Arial" w:eastAsia="Arial" w:hAnsi="Arial" w:cs="Arial"/>
          <w:sz w:val="24"/>
          <w:szCs w:val="24"/>
        </w:rPr>
        <w:t xml:space="preserve">przygotuje </w:t>
      </w:r>
      <w:r w:rsidRPr="00AA535B">
        <w:rPr>
          <w:rFonts w:ascii="Arial" w:eastAsia="Arial" w:hAnsi="Arial" w:cs="Arial"/>
          <w:b/>
          <w:i/>
          <w:sz w:val="24"/>
          <w:szCs w:val="24"/>
        </w:rPr>
        <w:t>Regulamin korzystania</w:t>
      </w:r>
      <w:r w:rsidR="00F809EC" w:rsidRPr="00AA535B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Pr="00AA535B">
        <w:rPr>
          <w:rFonts w:ascii="Arial" w:eastAsia="Arial" w:hAnsi="Arial" w:cs="Arial"/>
          <w:b/>
          <w:i/>
          <w:sz w:val="24"/>
          <w:szCs w:val="24"/>
        </w:rPr>
        <w:t>z usług doradztwa</w:t>
      </w:r>
      <w:r w:rsidR="00C81946" w:rsidRPr="00C81946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C81946" w:rsidRPr="00AA535B">
        <w:rPr>
          <w:rFonts w:ascii="Arial" w:eastAsia="Arial" w:hAnsi="Arial" w:cs="Arial"/>
          <w:b/>
          <w:i/>
          <w:sz w:val="24"/>
          <w:szCs w:val="24"/>
        </w:rPr>
        <w:t>przez gminy</w:t>
      </w:r>
      <w:r w:rsidR="00B779D1" w:rsidRPr="00AA535B">
        <w:rPr>
          <w:rFonts w:ascii="Arial" w:eastAsia="Arial" w:hAnsi="Arial" w:cs="Arial"/>
          <w:b/>
          <w:i/>
          <w:sz w:val="24"/>
          <w:szCs w:val="24"/>
        </w:rPr>
        <w:t>.</w:t>
      </w:r>
    </w:p>
    <w:p w14:paraId="21975922" w14:textId="77777777" w:rsidR="00836111" w:rsidRDefault="004638C9" w:rsidP="00991372">
      <w:pPr>
        <w:jc w:val="both"/>
        <w:rPr>
          <w:rFonts w:ascii="Arial" w:eastAsia="Arial" w:hAnsi="Arial" w:cs="Arial"/>
          <w:sz w:val="24"/>
          <w:szCs w:val="24"/>
        </w:rPr>
      </w:pPr>
      <w:r w:rsidRPr="00AA535B">
        <w:rPr>
          <w:rFonts w:ascii="Arial" w:eastAsia="Arial" w:hAnsi="Arial" w:cs="Arial"/>
          <w:sz w:val="24"/>
          <w:szCs w:val="24"/>
        </w:rPr>
        <w:lastRenderedPageBreak/>
        <w:t>5. Strony zobowiązują się do współpracy przy realizacji Zamówienia</w:t>
      </w:r>
      <w:r>
        <w:rPr>
          <w:rFonts w:ascii="Arial" w:eastAsia="Arial" w:hAnsi="Arial" w:cs="Arial"/>
          <w:sz w:val="24"/>
          <w:szCs w:val="24"/>
        </w:rPr>
        <w:t xml:space="preserve"> oraz do niepodejmowania żadnych działań utrudniających lub uniemożliwiających jej wykonanie, w tym zobowiązują się udzielać sobie wzajemnie informacji w zakresie niezbędnym do wykonania przedmiotu Umowy.</w:t>
      </w:r>
    </w:p>
    <w:p w14:paraId="46432805" w14:textId="2B1C72B6" w:rsidR="00836111" w:rsidRDefault="004638C9" w:rsidP="0099137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Zasady i sposób prowadzenia usługi doradztwa będzie każdorazowo ustalany między Zamawiającym a gminami i następnie przekazywany Wykonawcy do realizacji</w:t>
      </w:r>
      <w:r w:rsidR="00F809EC">
        <w:rPr>
          <w:rFonts w:ascii="Arial" w:eastAsia="Arial" w:hAnsi="Arial" w:cs="Arial"/>
          <w:sz w:val="24"/>
          <w:szCs w:val="24"/>
        </w:rPr>
        <w:t>.</w:t>
      </w:r>
    </w:p>
    <w:p w14:paraId="54629E0B" w14:textId="6656017B" w:rsidR="00F809EC" w:rsidRDefault="00F809E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9632A46" w14:textId="7B3728B2" w:rsidR="00836111" w:rsidRDefault="004638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IV.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Wymagania szczegółowe dotyczące </w:t>
      </w:r>
      <w:r>
        <w:rPr>
          <w:rFonts w:ascii="Arial" w:eastAsia="Arial" w:hAnsi="Arial" w:cs="Arial"/>
          <w:b/>
          <w:sz w:val="24"/>
          <w:szCs w:val="24"/>
        </w:rPr>
        <w:t>usługi doradztwa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C598CD6" w14:textId="77777777" w:rsidR="00836111" w:rsidRDefault="008361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627C9334" w14:textId="77777777" w:rsidR="00836111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Zamawiający wymaga, aby w przypadku wyboru przez gminę </w:t>
      </w:r>
      <w:r>
        <w:rPr>
          <w:rFonts w:ascii="Arial" w:eastAsia="Arial" w:hAnsi="Arial" w:cs="Arial"/>
          <w:sz w:val="24"/>
          <w:szCs w:val="24"/>
        </w:rPr>
        <w:t>pośredniej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formy doradztwa (on-line) platforma internetowa za pośrednictwem której będ</w:t>
      </w:r>
      <w:r>
        <w:rPr>
          <w:rFonts w:ascii="Arial" w:eastAsia="Arial" w:hAnsi="Arial" w:cs="Arial"/>
          <w:sz w:val="24"/>
          <w:szCs w:val="24"/>
        </w:rPr>
        <w:t>zie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odbywał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się </w:t>
      </w:r>
      <w:r>
        <w:rPr>
          <w:rFonts w:ascii="Arial" w:eastAsia="Arial" w:hAnsi="Arial" w:cs="Arial"/>
          <w:sz w:val="24"/>
          <w:szCs w:val="24"/>
        </w:rPr>
        <w:t>usługa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60282B33" w14:textId="1429F4EB" w:rsidR="00836111" w:rsidRDefault="004638C9" w:rsidP="00991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Spełniała wszystkie wymagania zgodnie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z </w:t>
      </w:r>
      <w:r>
        <w:rPr>
          <w:rFonts w:ascii="Arial" w:eastAsia="Arial" w:hAnsi="Arial" w:cs="Arial"/>
          <w:i/>
          <w:color w:val="212529"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eastAsia="Arial" w:hAnsi="Arial" w:cs="Arial"/>
          <w:color w:val="212529"/>
          <w:sz w:val="24"/>
          <w:szCs w:val="24"/>
        </w:rPr>
        <w:t xml:space="preserve">. </w:t>
      </w:r>
    </w:p>
    <w:p w14:paraId="000E204B" w14:textId="77777777" w:rsidR="00836111" w:rsidRDefault="004638C9" w:rsidP="009913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Działała na wszystkich urządzeniach (komputer stacjonarny, laptop, tablet, smartfon) na najnowszym systemie operacyjnym danego urządzenia,</w:t>
      </w:r>
    </w:p>
    <w:p w14:paraId="38F98BC7" w14:textId="77777777" w:rsidR="00836111" w:rsidRDefault="004638C9" w:rsidP="009913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Nie wymagała instalowania dodatkowego oprogramowania (z wyłączeniem urządzeń mobilnych),</w:t>
      </w:r>
    </w:p>
    <w:p w14:paraId="5874236A" w14:textId="77777777" w:rsidR="00836111" w:rsidRDefault="004638C9" w:rsidP="009913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Nie wymagała wcześniejszej rejestracji użytkowników z koniecznością podania danych osobowych (bez konieczności tworzenia konta w systemie),</w:t>
      </w:r>
    </w:p>
    <w:p w14:paraId="7A7F83FA" w14:textId="77777777" w:rsidR="00836111" w:rsidRDefault="004638C9" w:rsidP="009913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4" w:name="_3znysh7" w:colFirst="0" w:colLast="0"/>
      <w:bookmarkEnd w:id="4"/>
      <w:r>
        <w:rPr>
          <w:rFonts w:ascii="Arial" w:eastAsia="Arial" w:hAnsi="Arial" w:cs="Arial"/>
          <w:color w:val="000000"/>
          <w:sz w:val="24"/>
          <w:szCs w:val="24"/>
        </w:rPr>
        <w:t xml:space="preserve">Umożliwiała przesyłanie dźwięku i obrazu osoby </w:t>
      </w:r>
    </w:p>
    <w:p w14:paraId="08F7124C" w14:textId="77777777" w:rsidR="00836111" w:rsidRDefault="004638C9" w:rsidP="009913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Umożliwiała komunikację głosową oraz w wiadomościach tekstowych między </w:t>
      </w:r>
      <w:r>
        <w:rPr>
          <w:rFonts w:ascii="Arial" w:eastAsia="Arial" w:hAnsi="Arial" w:cs="Arial"/>
          <w:sz w:val="24"/>
          <w:szCs w:val="24"/>
        </w:rPr>
        <w:t>ekspertem a uczestnikiem doradztwa,</w:t>
      </w:r>
    </w:p>
    <w:p w14:paraId="0985A67C" w14:textId="77777777" w:rsidR="00836111" w:rsidRDefault="004638C9" w:rsidP="009913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Umożliwiała zadawanie pytań w wydzielonym miejscu czatu,</w:t>
      </w:r>
    </w:p>
    <w:p w14:paraId="6750915A" w14:textId="77777777" w:rsidR="00836111" w:rsidRDefault="004638C9" w:rsidP="009913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Umożliwiała załadowanie plików (do 2 GB) do ściągnięcia przez uczestników szkolenia,</w:t>
      </w:r>
    </w:p>
    <w:p w14:paraId="263B1FA2" w14:textId="79EDE86C" w:rsidR="00836111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Ponadto, Zamawiający wymaga, aby połączenie z platformą odbywało się w bezpieczny sposób (SSL).</w:t>
      </w:r>
    </w:p>
    <w:p w14:paraId="40150FA3" w14:textId="77777777" w:rsidR="00836111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2) </w:t>
      </w:r>
      <w:r>
        <w:rPr>
          <w:rFonts w:ascii="Arial" w:eastAsia="Arial" w:hAnsi="Arial" w:cs="Arial"/>
          <w:color w:val="000000"/>
          <w:sz w:val="24"/>
          <w:szCs w:val="24"/>
        </w:rPr>
        <w:t>Zamawiający zobowiązany jest do:</w:t>
      </w:r>
    </w:p>
    <w:p w14:paraId="0305AE85" w14:textId="1BF120DB" w:rsidR="00836111" w:rsidRDefault="004638C9" w:rsidP="00991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Organizacji usługi doradztwa w zakresie p</w:t>
      </w:r>
      <w:r>
        <w:rPr>
          <w:rFonts w:ascii="Arial" w:eastAsia="Arial" w:hAnsi="Arial" w:cs="Arial"/>
          <w:color w:val="000000"/>
          <w:sz w:val="24"/>
          <w:szCs w:val="24"/>
        </w:rPr>
        <w:t>rzeprowadzenia rekrutacji gmin województwa podkarpackiego</w:t>
      </w:r>
      <w:r w:rsidR="00F41AFE">
        <w:rPr>
          <w:rFonts w:ascii="Arial" w:eastAsia="Arial" w:hAnsi="Arial" w:cs="Arial"/>
          <w:color w:val="000000"/>
          <w:sz w:val="24"/>
          <w:szCs w:val="24"/>
        </w:rPr>
        <w:t xml:space="preserve"> do doradztwa</w:t>
      </w:r>
      <w:r>
        <w:rPr>
          <w:rFonts w:ascii="Arial" w:eastAsia="Arial" w:hAnsi="Arial" w:cs="Arial"/>
          <w:sz w:val="24"/>
          <w:szCs w:val="24"/>
        </w:rPr>
        <w:t>.</w:t>
      </w:r>
    </w:p>
    <w:p w14:paraId="0C04D0AD" w14:textId="77777777" w:rsidR="00836111" w:rsidRDefault="004638C9" w:rsidP="00991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Przekazania Wykonawcy informacji w zakresie danych osób, któr</w:t>
      </w:r>
      <w:r>
        <w:rPr>
          <w:rFonts w:ascii="Arial" w:eastAsia="Arial" w:hAnsi="Arial" w:cs="Arial"/>
          <w:sz w:val="24"/>
          <w:szCs w:val="24"/>
        </w:rPr>
        <w:t>e będą korzystały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 doradztwa (imię, nazwisko, nazwa gminy) oraz formy i wstępnych terminów </w:t>
      </w:r>
      <w:r>
        <w:rPr>
          <w:rFonts w:ascii="Arial" w:eastAsia="Arial" w:hAnsi="Arial" w:cs="Arial"/>
          <w:sz w:val="24"/>
          <w:szCs w:val="24"/>
        </w:rPr>
        <w:t>realizacji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usługi </w:t>
      </w:r>
      <w:r>
        <w:rPr>
          <w:rFonts w:ascii="Arial" w:eastAsia="Arial" w:hAnsi="Arial" w:cs="Arial"/>
          <w:color w:val="000000"/>
          <w:sz w:val="24"/>
          <w:szCs w:val="24"/>
        </w:rPr>
        <w:t>wraz z podaniem adresów e-mail.</w:t>
      </w:r>
    </w:p>
    <w:p w14:paraId="054D63A1" w14:textId="77777777" w:rsidR="00836111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3)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Wykonawca zobowiązany jest do: </w:t>
      </w:r>
    </w:p>
    <w:p w14:paraId="04F3C799" w14:textId="77777777" w:rsidR="00836111" w:rsidRDefault="004638C9" w:rsidP="00991372">
      <w:pPr>
        <w:numPr>
          <w:ilvl w:val="0"/>
          <w:numId w:val="3"/>
        </w:numPr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Zachowania najwyższej staranności i rzetelności przy realizacji zamówienia oraz korzystania z doświadczenia i dobrych praktyk.</w:t>
      </w:r>
    </w:p>
    <w:p w14:paraId="173CDD3A" w14:textId="710AB3B8" w:rsidR="00836111" w:rsidRDefault="004638C9" w:rsidP="00991372">
      <w:pPr>
        <w:numPr>
          <w:ilvl w:val="0"/>
          <w:numId w:val="3"/>
        </w:numPr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Bieżącej i ścisłej współpracy z Zamawiającym na każdym etapie realizacji usługi, w tym m.in. do utrzymywania stałej komunikacji e-mailowej i telefonicznej z Zamawiającym celem ustalania wszelkich szczegółów związanych z przedmiotem zamówienia oraz do pełnego informowania Zamawiającego o wszelkich trudnościach lub wątpliwościach związanych z realizacją zamówienia. Wykonawca wskaże ze swojej strony osobę upoważnioną do pełnego kontaktu z Zamawiającym w bieżących kwestiach związanych z realizacją powierzonych zadań wynikających z SOPZ oraz Umowy.</w:t>
      </w:r>
    </w:p>
    <w:p w14:paraId="14FFA6BB" w14:textId="4BBAEB12" w:rsidR="00836111" w:rsidRDefault="004638C9" w:rsidP="00991372">
      <w:pPr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Dojazdu na miejsce świadczenia usługi wskazane przez Zamawiającego (w przypadku formy doradztwa świadczonej w siedzibie gminy lub miejscu wskazanym przez gminę) w terminie i  czasie gwarantującym właściwą realizację przedmiotowej usługi.</w:t>
      </w:r>
    </w:p>
    <w:p w14:paraId="2EAC114D" w14:textId="77777777" w:rsidR="00836111" w:rsidRDefault="004638C9" w:rsidP="0099137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 przypadku świadczenia usługi on-line:</w:t>
      </w:r>
    </w:p>
    <w:p w14:paraId="1A2087BF" w14:textId="77777777" w:rsidR="00836111" w:rsidRDefault="004638C9" w:rsidP="009913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Zapewnienia Instrukcji niezbęd</w:t>
      </w:r>
      <w:r>
        <w:rPr>
          <w:rFonts w:ascii="Arial" w:eastAsia="Arial" w:hAnsi="Arial" w:cs="Arial"/>
          <w:sz w:val="24"/>
          <w:szCs w:val="24"/>
        </w:rPr>
        <w:t>nej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 zalogowania się na platformę </w:t>
      </w:r>
      <w:r>
        <w:rPr>
          <w:rFonts w:ascii="Arial" w:eastAsia="Arial" w:hAnsi="Arial" w:cs="Arial"/>
          <w:sz w:val="24"/>
          <w:szCs w:val="24"/>
        </w:rPr>
        <w:t xml:space="preserve">internetową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oraz wysłania </w:t>
      </w:r>
      <w:r>
        <w:rPr>
          <w:rFonts w:ascii="Arial" w:eastAsia="Arial" w:hAnsi="Arial" w:cs="Arial"/>
          <w:sz w:val="24"/>
          <w:szCs w:val="24"/>
        </w:rPr>
        <w:t>jej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 formie elektronicznej na adresy e-mail </w:t>
      </w:r>
      <w:r>
        <w:rPr>
          <w:rFonts w:ascii="Arial" w:eastAsia="Arial" w:hAnsi="Arial" w:cs="Arial"/>
          <w:sz w:val="24"/>
          <w:szCs w:val="24"/>
        </w:rPr>
        <w:t>gmin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wskazane przez Zamawiającego, w tym do wiadomości Zamawiającemu w terminie do</w:t>
      </w:r>
      <w:r>
        <w:rPr>
          <w:rFonts w:ascii="Arial" w:eastAsia="Arial" w:hAnsi="Arial" w:cs="Arial"/>
          <w:sz w:val="24"/>
          <w:szCs w:val="24"/>
        </w:rPr>
        <w:t xml:space="preserve"> 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dni </w:t>
      </w:r>
      <w:r>
        <w:rPr>
          <w:rFonts w:ascii="Arial" w:eastAsia="Arial" w:hAnsi="Arial" w:cs="Arial"/>
          <w:sz w:val="24"/>
          <w:szCs w:val="24"/>
        </w:rPr>
        <w:t>roboczych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przed planowanym terminem </w:t>
      </w:r>
      <w:r>
        <w:rPr>
          <w:rFonts w:ascii="Arial" w:eastAsia="Arial" w:hAnsi="Arial" w:cs="Arial"/>
          <w:sz w:val="24"/>
          <w:szCs w:val="24"/>
        </w:rPr>
        <w:t>realizacji usługi (w przypadku wyboru przez gminę pośredniej formy doradztwa).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D047CE1" w14:textId="77777777" w:rsidR="00836111" w:rsidRDefault="004638C9" w:rsidP="00E513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Przekazania linku do </w:t>
      </w:r>
      <w:r>
        <w:rPr>
          <w:rFonts w:ascii="Arial" w:eastAsia="Arial" w:hAnsi="Arial" w:cs="Arial"/>
          <w:sz w:val="24"/>
          <w:szCs w:val="24"/>
        </w:rPr>
        <w:t xml:space="preserve">platformy internetowej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najpóźniej na 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dni robocze przed </w:t>
      </w:r>
      <w:r>
        <w:rPr>
          <w:rFonts w:ascii="Arial" w:eastAsia="Arial" w:hAnsi="Arial" w:cs="Arial"/>
          <w:sz w:val="24"/>
          <w:szCs w:val="24"/>
        </w:rPr>
        <w:t>planowaną usługą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każdemu uczestnikowi, w tym do wiadomości Zamawiającego, na wskazany przez Zamawiającego adres e-mail. </w:t>
      </w:r>
    </w:p>
    <w:p w14:paraId="6037C36A" w14:textId="77777777" w:rsidR="00836111" w:rsidRDefault="004638C9" w:rsidP="00E513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Zapewnienia możliwości interakcji poprzez m.in. możliwość zadawania pytań przez </w:t>
      </w:r>
      <w:r>
        <w:rPr>
          <w:rFonts w:ascii="Arial" w:eastAsia="Arial" w:hAnsi="Arial" w:cs="Arial"/>
          <w:sz w:val="24"/>
          <w:szCs w:val="24"/>
        </w:rPr>
        <w:t>uczestników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 uzyskania na nie odpowiedzi w formie ustnej i/lub pisemnej podczas </w:t>
      </w:r>
      <w:r>
        <w:rPr>
          <w:rFonts w:ascii="Arial" w:eastAsia="Arial" w:hAnsi="Arial" w:cs="Arial"/>
          <w:sz w:val="24"/>
          <w:szCs w:val="24"/>
        </w:rPr>
        <w:t>jej realizacji.</w:t>
      </w:r>
    </w:p>
    <w:p w14:paraId="5650A720" w14:textId="77777777" w:rsidR="00836111" w:rsidRDefault="004638C9" w:rsidP="00E51392">
      <w:pPr>
        <w:numPr>
          <w:ilvl w:val="0"/>
          <w:numId w:val="3"/>
        </w:numPr>
        <w:shd w:val="clear" w:color="auto" w:fill="FFFFFF"/>
        <w:jc w:val="both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>Przekazania Zamawiającemu do dalszego użytkowania (wraz z należnymi prawami) w formie elektronicznej (na odpowiednich nośnikach) wszystkich produktów wytworzonych w trakcie realizacji usługi.</w:t>
      </w:r>
    </w:p>
    <w:p w14:paraId="6F286CDC" w14:textId="77777777" w:rsidR="00836111" w:rsidRDefault="004638C9" w:rsidP="00E51392">
      <w:pPr>
        <w:numPr>
          <w:ilvl w:val="0"/>
          <w:numId w:val="3"/>
        </w:numPr>
        <w:shd w:val="clear" w:color="auto" w:fill="FFFFFF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Przekazania Zamawiającemu raportu z realizacji usługi on-line wygenerowanego z platformy internetowej.</w:t>
      </w:r>
    </w:p>
    <w:p w14:paraId="7CE525E2" w14:textId="77777777" w:rsidR="00836111" w:rsidRDefault="004638C9" w:rsidP="00E51392">
      <w:pPr>
        <w:numPr>
          <w:ilvl w:val="0"/>
          <w:numId w:val="3"/>
        </w:numP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Dotrzymywania 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asad promocji obowiązujących przy realizacji usługi zgodnie z wytycznymi dotyczącymi oznaczania projektów w ramach Programu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Operacyjnego Pomoc Techniczna 2014-2020, w szczególności oznakowania  platformy internetowej oraz materiałów wytworzonych w ramach realizacji usługi zawierając</w:t>
      </w:r>
      <w:r>
        <w:rPr>
          <w:rFonts w:ascii="Arial" w:eastAsia="Arial" w:hAnsi="Arial" w:cs="Arial"/>
          <w:sz w:val="24"/>
          <w:szCs w:val="24"/>
        </w:rPr>
        <w:t>ych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następujące elementy:</w:t>
      </w:r>
    </w:p>
    <w:p w14:paraId="7DEB59F1" w14:textId="77777777" w:rsidR="00836111" w:rsidRDefault="004638C9" w:rsidP="00E5139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logotypy  </w:t>
      </w:r>
    </w:p>
    <w:p w14:paraId="48E662B8" w14:textId="77777777" w:rsidR="00836111" w:rsidRDefault="004638C9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5D548AEA" wp14:editId="660686AE">
            <wp:extent cx="5760720" cy="1009222"/>
            <wp:effectExtent l="0" t="0" r="0" b="0"/>
            <wp:docPr id="1" name="image1.png" descr="Nagłówek zawierający cztery barwne logotypy, umieszczone kolejno w jednej linii od lewej do prawej: programu Pomoc Techniczna, Rzeczpospolitej Polskiej, Województwa Podkarpackiego i Funduszu Spójności Unii Europejski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b.piatkiewicz\AppData\Local\Microsoft\Windows\INetCache\Content.Outlook\2IUOBOI4\logotypy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9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660389" w14:textId="77777777" w:rsidR="00836111" w:rsidRDefault="004638C9" w:rsidP="00282CE0">
      <w:pPr>
        <w:ind w:left="735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nazwę projektu „</w:t>
      </w:r>
      <w:r>
        <w:rPr>
          <w:rFonts w:ascii="Arial" w:eastAsia="Arial" w:hAnsi="Arial" w:cs="Arial"/>
          <w:i/>
          <w:color w:val="000000"/>
          <w:sz w:val="24"/>
          <w:szCs w:val="24"/>
        </w:rPr>
        <w:t>Zadanie polegające na wzmacnianiu zdolności gmin do programowania i wdrażania działań rewitalizacyjnych”,</w:t>
      </w:r>
    </w:p>
    <w:p w14:paraId="69A27EAD" w14:textId="77777777" w:rsidR="00836111" w:rsidRDefault="004638C9" w:rsidP="00282CE0">
      <w:pPr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ewentualnie inne informacje i elementy graficzne uzgodnione z Zamawiającym.</w:t>
      </w:r>
    </w:p>
    <w:p w14:paraId="19E29FDF" w14:textId="77777777" w:rsidR="00836111" w:rsidRDefault="004638C9" w:rsidP="00282CE0">
      <w:pPr>
        <w:numPr>
          <w:ilvl w:val="0"/>
          <w:numId w:val="3"/>
        </w:numPr>
        <w:shd w:val="clear" w:color="auto" w:fill="FFFFFF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Realizacji na każdym etapie zamówienia zadań zgodnie z wymogami Zamawiającego wskazanymi w dokumentacji niniejszego Zamówienia oraz ustaleniami podjętymi wspólnie z Zamawiającym.</w:t>
      </w:r>
    </w:p>
    <w:p w14:paraId="56E3AEF2" w14:textId="77777777" w:rsidR="00836111" w:rsidRDefault="004638C9" w:rsidP="00991372">
      <w:pPr>
        <w:pBdr>
          <w:top w:val="nil"/>
          <w:left w:val="nil"/>
          <w:bottom w:val="nil"/>
          <w:right w:val="nil"/>
          <w:between w:val="nil"/>
        </w:pBdr>
        <w:spacing w:afterLines="160" w:after="3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V. </w:t>
      </w:r>
      <w:r>
        <w:rPr>
          <w:rFonts w:ascii="Arial" w:eastAsia="Arial" w:hAnsi="Arial" w:cs="Arial"/>
          <w:b/>
          <w:color w:val="000000"/>
          <w:sz w:val="24"/>
          <w:szCs w:val="24"/>
        </w:rPr>
        <w:t>Ogólne warunki:</w:t>
      </w:r>
    </w:p>
    <w:p w14:paraId="77BB58D8" w14:textId="29AC4596" w:rsidR="00836111" w:rsidRDefault="004638C9" w:rsidP="0099137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Zamawiający zastrzega sobie możliwość udziału w doradztwie w formie on-line, a także jego kontroli na każdym etapie pracy eksperta, niezależnie od formy prowadzonego doradztwa i oczekuje od Wykonawcy pełnej współpracy w zakresie:</w:t>
      </w:r>
    </w:p>
    <w:p w14:paraId="5DF4EBB7" w14:textId="77777777" w:rsidR="00991372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utrzymania stałego kontaktu (wyznaczenie osoby do kontaktu roboczego telefonicznego, poprzez e-mail ze strony Wykonawcy),</w:t>
      </w:r>
    </w:p>
    <w:p w14:paraId="3171ED20" w14:textId="08C26182" w:rsidR="00836111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przekazani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każdą prośbę Zamawiającego dodatkowej, pełnej informacji o stanie realizacji zamówienia,</w:t>
      </w:r>
    </w:p>
    <w:p w14:paraId="7AA2B3E5" w14:textId="77777777" w:rsidR="00836111" w:rsidRDefault="004638C9" w:rsidP="00991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konsultowania z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amawiającym wszelkich innych istotnych kwestii związanych z realizacją zamówienia. </w:t>
      </w:r>
    </w:p>
    <w:p w14:paraId="38C12391" w14:textId="597C1EAF" w:rsidR="00836111" w:rsidRDefault="004638C9" w:rsidP="009C26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color w:val="000000"/>
          <w:sz w:val="24"/>
          <w:szCs w:val="24"/>
        </w:rPr>
        <w:t>Realizacja zamówienia będzie oceniana i weryfikowana pod względem zgodności z  SOPZ.</w:t>
      </w:r>
    </w:p>
    <w:p w14:paraId="647E5375" w14:textId="77777777" w:rsidR="00836111" w:rsidRDefault="00836111" w:rsidP="00991372">
      <w:pPr>
        <w:spacing w:afterLines="160" w:after="3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8361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219F0" w14:textId="77777777" w:rsidR="00A630A3" w:rsidRDefault="00A630A3">
      <w:pPr>
        <w:spacing w:after="0" w:line="240" w:lineRule="auto"/>
      </w:pPr>
      <w:r>
        <w:separator/>
      </w:r>
    </w:p>
  </w:endnote>
  <w:endnote w:type="continuationSeparator" w:id="0">
    <w:p w14:paraId="40C208AB" w14:textId="77777777" w:rsidR="00A630A3" w:rsidRDefault="00A6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E581" w14:textId="77777777" w:rsidR="00836111" w:rsidRDefault="004638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81EEB">
      <w:rPr>
        <w:noProof/>
        <w:color w:val="000000"/>
      </w:rPr>
      <w:t>1</w:t>
    </w:r>
    <w:r>
      <w:rPr>
        <w:color w:val="000000"/>
      </w:rPr>
      <w:fldChar w:fldCharType="end"/>
    </w:r>
  </w:p>
  <w:p w14:paraId="3C1F8AB6" w14:textId="77777777" w:rsidR="00836111" w:rsidRDefault="008361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3EC2A" w14:textId="77777777" w:rsidR="00A630A3" w:rsidRDefault="00A630A3">
      <w:pPr>
        <w:spacing w:after="0" w:line="240" w:lineRule="auto"/>
      </w:pPr>
      <w:r>
        <w:separator/>
      </w:r>
    </w:p>
  </w:footnote>
  <w:footnote w:type="continuationSeparator" w:id="0">
    <w:p w14:paraId="423B818A" w14:textId="77777777" w:rsidR="00A630A3" w:rsidRDefault="00A6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89A22" w14:textId="77777777" w:rsidR="00836111" w:rsidRDefault="004638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noProof/>
        <w:color w:val="000000"/>
        <w:sz w:val="28"/>
        <w:szCs w:val="28"/>
      </w:rPr>
      <w:drawing>
        <wp:inline distT="0" distB="0" distL="0" distR="0" wp14:anchorId="2A4CF865" wp14:editId="32E19C77">
          <wp:extent cx="5760720" cy="1009650"/>
          <wp:effectExtent l="0" t="0" r="0" b="0"/>
          <wp:docPr id="2" name="image1.png" descr="Nagłówek zawierający cztery barwne logotypy, umieszczone kolejno w jednej linii od lewej do prawej: programu Pomoc Techniczna, Rzeczpospolitej Polskiej, Województwa Podkarpackiego i Funduszu Spójności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b.piatkiewicz\Desktop\Dane\Desktop\dysk d\wszystko\aktualności DRR - 2016-2018\wszystko\inne\logotypy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87E"/>
    <w:multiLevelType w:val="multilevel"/>
    <w:tmpl w:val="0C3222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A72305"/>
    <w:multiLevelType w:val="hybridMultilevel"/>
    <w:tmpl w:val="5D666B40"/>
    <w:lvl w:ilvl="0" w:tplc="CF1ABAB8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75F00"/>
    <w:multiLevelType w:val="multilevel"/>
    <w:tmpl w:val="A1F81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243C89"/>
    <w:multiLevelType w:val="multilevel"/>
    <w:tmpl w:val="098455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D2658E"/>
    <w:multiLevelType w:val="multilevel"/>
    <w:tmpl w:val="7474F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037AE4"/>
    <w:multiLevelType w:val="multilevel"/>
    <w:tmpl w:val="9788C1C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0C5438F"/>
    <w:multiLevelType w:val="hybridMultilevel"/>
    <w:tmpl w:val="29505756"/>
    <w:lvl w:ilvl="0" w:tplc="D7D812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01E623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11"/>
    <w:rsid w:val="00031A7C"/>
    <w:rsid w:val="00044139"/>
    <w:rsid w:val="000455FF"/>
    <w:rsid w:val="0004652B"/>
    <w:rsid w:val="000577FA"/>
    <w:rsid w:val="000706AC"/>
    <w:rsid w:val="000A31D6"/>
    <w:rsid w:val="000B6F79"/>
    <w:rsid w:val="000C3438"/>
    <w:rsid w:val="000C373F"/>
    <w:rsid w:val="000C5759"/>
    <w:rsid w:val="000C6370"/>
    <w:rsid w:val="000C6484"/>
    <w:rsid w:val="000D762B"/>
    <w:rsid w:val="000E5ACD"/>
    <w:rsid w:val="000E5DBC"/>
    <w:rsid w:val="001340EB"/>
    <w:rsid w:val="00140BFF"/>
    <w:rsid w:val="0015017C"/>
    <w:rsid w:val="0017152C"/>
    <w:rsid w:val="0018239A"/>
    <w:rsid w:val="00192DCB"/>
    <w:rsid w:val="001A097A"/>
    <w:rsid w:val="001A4215"/>
    <w:rsid w:val="001B5941"/>
    <w:rsid w:val="001C61C2"/>
    <w:rsid w:val="001D5074"/>
    <w:rsid w:val="001E3560"/>
    <w:rsid w:val="001F0208"/>
    <w:rsid w:val="001F66F7"/>
    <w:rsid w:val="002174EC"/>
    <w:rsid w:val="002204B5"/>
    <w:rsid w:val="002330BA"/>
    <w:rsid w:val="00233221"/>
    <w:rsid w:val="00236229"/>
    <w:rsid w:val="00243B01"/>
    <w:rsid w:val="0025442A"/>
    <w:rsid w:val="00263106"/>
    <w:rsid w:val="00267E77"/>
    <w:rsid w:val="00272C4C"/>
    <w:rsid w:val="00281DFD"/>
    <w:rsid w:val="00281FFB"/>
    <w:rsid w:val="00282CE0"/>
    <w:rsid w:val="00294662"/>
    <w:rsid w:val="002B7CA6"/>
    <w:rsid w:val="002C0D0C"/>
    <w:rsid w:val="002C22FE"/>
    <w:rsid w:val="002D0E23"/>
    <w:rsid w:val="002E1150"/>
    <w:rsid w:val="002E766A"/>
    <w:rsid w:val="002F0A37"/>
    <w:rsid w:val="00302E1B"/>
    <w:rsid w:val="00311C01"/>
    <w:rsid w:val="003143B5"/>
    <w:rsid w:val="00315A9F"/>
    <w:rsid w:val="00330C7C"/>
    <w:rsid w:val="003311D5"/>
    <w:rsid w:val="00346D52"/>
    <w:rsid w:val="00363D9A"/>
    <w:rsid w:val="003723F9"/>
    <w:rsid w:val="00373E3D"/>
    <w:rsid w:val="00380AE5"/>
    <w:rsid w:val="0038104B"/>
    <w:rsid w:val="00381EEB"/>
    <w:rsid w:val="003D3306"/>
    <w:rsid w:val="003E06BF"/>
    <w:rsid w:val="003E0B3E"/>
    <w:rsid w:val="003E6356"/>
    <w:rsid w:val="004146F3"/>
    <w:rsid w:val="0043544C"/>
    <w:rsid w:val="00443815"/>
    <w:rsid w:val="0044581B"/>
    <w:rsid w:val="00446205"/>
    <w:rsid w:val="004506F6"/>
    <w:rsid w:val="004638C9"/>
    <w:rsid w:val="00481EB5"/>
    <w:rsid w:val="004854C5"/>
    <w:rsid w:val="00490D3D"/>
    <w:rsid w:val="0049346B"/>
    <w:rsid w:val="004A72BB"/>
    <w:rsid w:val="004C5C30"/>
    <w:rsid w:val="004C76DE"/>
    <w:rsid w:val="004D0284"/>
    <w:rsid w:val="004E0A50"/>
    <w:rsid w:val="004E2C4A"/>
    <w:rsid w:val="005021FF"/>
    <w:rsid w:val="00532158"/>
    <w:rsid w:val="00540B92"/>
    <w:rsid w:val="00545DCD"/>
    <w:rsid w:val="00551F5F"/>
    <w:rsid w:val="00562B3F"/>
    <w:rsid w:val="00570E43"/>
    <w:rsid w:val="00571189"/>
    <w:rsid w:val="005802A5"/>
    <w:rsid w:val="0058049E"/>
    <w:rsid w:val="005B2E10"/>
    <w:rsid w:val="005C0AAA"/>
    <w:rsid w:val="005D024D"/>
    <w:rsid w:val="005D3A8E"/>
    <w:rsid w:val="005E1D9A"/>
    <w:rsid w:val="00615B54"/>
    <w:rsid w:val="006178B6"/>
    <w:rsid w:val="00632FC0"/>
    <w:rsid w:val="0064208C"/>
    <w:rsid w:val="00647B03"/>
    <w:rsid w:val="00684D75"/>
    <w:rsid w:val="006B34EC"/>
    <w:rsid w:val="006B3AAD"/>
    <w:rsid w:val="006B77AE"/>
    <w:rsid w:val="006C3091"/>
    <w:rsid w:val="006C3223"/>
    <w:rsid w:val="006D1804"/>
    <w:rsid w:val="006E674F"/>
    <w:rsid w:val="00705988"/>
    <w:rsid w:val="00721DBE"/>
    <w:rsid w:val="007624A7"/>
    <w:rsid w:val="00765260"/>
    <w:rsid w:val="00766C82"/>
    <w:rsid w:val="00773AF6"/>
    <w:rsid w:val="00774E4A"/>
    <w:rsid w:val="00781934"/>
    <w:rsid w:val="007933A4"/>
    <w:rsid w:val="007A07FA"/>
    <w:rsid w:val="007A248A"/>
    <w:rsid w:val="007A5C64"/>
    <w:rsid w:val="007F3491"/>
    <w:rsid w:val="007F6BA7"/>
    <w:rsid w:val="00812DDF"/>
    <w:rsid w:val="00821C9A"/>
    <w:rsid w:val="00823ACC"/>
    <w:rsid w:val="00836111"/>
    <w:rsid w:val="008461EF"/>
    <w:rsid w:val="0087275C"/>
    <w:rsid w:val="00877E58"/>
    <w:rsid w:val="00891EC1"/>
    <w:rsid w:val="008A2541"/>
    <w:rsid w:val="008A541B"/>
    <w:rsid w:val="008A6109"/>
    <w:rsid w:val="008A7482"/>
    <w:rsid w:val="008C0C5E"/>
    <w:rsid w:val="008C18EF"/>
    <w:rsid w:val="008C2D6C"/>
    <w:rsid w:val="008C5BCB"/>
    <w:rsid w:val="008D32B1"/>
    <w:rsid w:val="008F6FFB"/>
    <w:rsid w:val="00900B14"/>
    <w:rsid w:val="009161E6"/>
    <w:rsid w:val="009179BB"/>
    <w:rsid w:val="00923D60"/>
    <w:rsid w:val="00962177"/>
    <w:rsid w:val="009721C6"/>
    <w:rsid w:val="00991372"/>
    <w:rsid w:val="009A3F08"/>
    <w:rsid w:val="009A47FE"/>
    <w:rsid w:val="009A6BA8"/>
    <w:rsid w:val="009C064C"/>
    <w:rsid w:val="009C26C8"/>
    <w:rsid w:val="009D0D0F"/>
    <w:rsid w:val="00A02E8F"/>
    <w:rsid w:val="00A13B4E"/>
    <w:rsid w:val="00A16D6E"/>
    <w:rsid w:val="00A16F89"/>
    <w:rsid w:val="00A215F5"/>
    <w:rsid w:val="00A2531C"/>
    <w:rsid w:val="00A52FC5"/>
    <w:rsid w:val="00A630A3"/>
    <w:rsid w:val="00A67D92"/>
    <w:rsid w:val="00A750A3"/>
    <w:rsid w:val="00A82F28"/>
    <w:rsid w:val="00A92500"/>
    <w:rsid w:val="00A939D3"/>
    <w:rsid w:val="00AA535B"/>
    <w:rsid w:val="00AC0F32"/>
    <w:rsid w:val="00AD27BA"/>
    <w:rsid w:val="00AE4797"/>
    <w:rsid w:val="00AE734D"/>
    <w:rsid w:val="00AF1ABC"/>
    <w:rsid w:val="00B10F9E"/>
    <w:rsid w:val="00B334EB"/>
    <w:rsid w:val="00B355E7"/>
    <w:rsid w:val="00B45D69"/>
    <w:rsid w:val="00B605C2"/>
    <w:rsid w:val="00B62669"/>
    <w:rsid w:val="00B7632B"/>
    <w:rsid w:val="00B779D1"/>
    <w:rsid w:val="00BA2EC4"/>
    <w:rsid w:val="00BA72D5"/>
    <w:rsid w:val="00BB075C"/>
    <w:rsid w:val="00BD54C6"/>
    <w:rsid w:val="00C03116"/>
    <w:rsid w:val="00C205FF"/>
    <w:rsid w:val="00C574B3"/>
    <w:rsid w:val="00C6783B"/>
    <w:rsid w:val="00C722D7"/>
    <w:rsid w:val="00C73BA8"/>
    <w:rsid w:val="00C81946"/>
    <w:rsid w:val="00C864D5"/>
    <w:rsid w:val="00C93C76"/>
    <w:rsid w:val="00CB138C"/>
    <w:rsid w:val="00CB528B"/>
    <w:rsid w:val="00CC02BD"/>
    <w:rsid w:val="00CC5600"/>
    <w:rsid w:val="00CC5DE7"/>
    <w:rsid w:val="00CD2C94"/>
    <w:rsid w:val="00CF750B"/>
    <w:rsid w:val="00D077DF"/>
    <w:rsid w:val="00D144F6"/>
    <w:rsid w:val="00D16B64"/>
    <w:rsid w:val="00D22ECC"/>
    <w:rsid w:val="00D2388A"/>
    <w:rsid w:val="00D51AC7"/>
    <w:rsid w:val="00D5219C"/>
    <w:rsid w:val="00D53D2A"/>
    <w:rsid w:val="00D55A54"/>
    <w:rsid w:val="00D63703"/>
    <w:rsid w:val="00D72B3E"/>
    <w:rsid w:val="00D75EBA"/>
    <w:rsid w:val="00D8483C"/>
    <w:rsid w:val="00D856C0"/>
    <w:rsid w:val="00D85B8E"/>
    <w:rsid w:val="00D85D32"/>
    <w:rsid w:val="00D8616A"/>
    <w:rsid w:val="00DB7AAC"/>
    <w:rsid w:val="00DD0201"/>
    <w:rsid w:val="00DD170C"/>
    <w:rsid w:val="00DD4B10"/>
    <w:rsid w:val="00DD6988"/>
    <w:rsid w:val="00DE2645"/>
    <w:rsid w:val="00DE60BF"/>
    <w:rsid w:val="00DF0447"/>
    <w:rsid w:val="00DF51BB"/>
    <w:rsid w:val="00E04AB9"/>
    <w:rsid w:val="00E32FEF"/>
    <w:rsid w:val="00E37BAC"/>
    <w:rsid w:val="00E37C84"/>
    <w:rsid w:val="00E51392"/>
    <w:rsid w:val="00E54BBB"/>
    <w:rsid w:val="00E629BA"/>
    <w:rsid w:val="00E87A05"/>
    <w:rsid w:val="00EA0DFC"/>
    <w:rsid w:val="00EC2CA2"/>
    <w:rsid w:val="00EC32E6"/>
    <w:rsid w:val="00EC54A3"/>
    <w:rsid w:val="00ED42E5"/>
    <w:rsid w:val="00EE7396"/>
    <w:rsid w:val="00EF65CB"/>
    <w:rsid w:val="00F11CFF"/>
    <w:rsid w:val="00F1345E"/>
    <w:rsid w:val="00F15BFB"/>
    <w:rsid w:val="00F260CA"/>
    <w:rsid w:val="00F276F0"/>
    <w:rsid w:val="00F31124"/>
    <w:rsid w:val="00F35A5A"/>
    <w:rsid w:val="00F41AFE"/>
    <w:rsid w:val="00F534F6"/>
    <w:rsid w:val="00F53B7F"/>
    <w:rsid w:val="00F603EC"/>
    <w:rsid w:val="00F67A77"/>
    <w:rsid w:val="00F779E0"/>
    <w:rsid w:val="00F809EC"/>
    <w:rsid w:val="00FB3BB5"/>
    <w:rsid w:val="00FC3230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6BC63"/>
  <w15:docId w15:val="{7BAF6CFC-904F-4D2C-8C03-41B9DF19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A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A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AA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9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9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9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0A50"/>
    <w:pPr>
      <w:spacing w:before="120" w:after="120" w:line="240" w:lineRule="auto"/>
      <w:ind w:left="720"/>
      <w:contextualSpacing/>
      <w:jc w:val="both"/>
    </w:pPr>
    <w:rPr>
      <w:rFonts w:asciiTheme="majorHAnsi" w:eastAsiaTheme="minorHAnsi" w:hAnsiTheme="majorHAnsi" w:cstheme="minorBidi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F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1BB"/>
  </w:style>
  <w:style w:type="paragraph" w:styleId="Stopka">
    <w:name w:val="footer"/>
    <w:basedOn w:val="Normalny"/>
    <w:link w:val="StopkaZnak"/>
    <w:uiPriority w:val="99"/>
    <w:unhideWhenUsed/>
    <w:rsid w:val="00DF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1BB"/>
  </w:style>
  <w:style w:type="paragraph" w:styleId="Bezodstpw">
    <w:name w:val="No Spacing"/>
    <w:uiPriority w:val="1"/>
    <w:qFormat/>
    <w:rsid w:val="00DF5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536B-8E2F-4C40-BAA0-D78B04D8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7</Pages>
  <Words>2218</Words>
  <Characters>13312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 na usługę doradztwa z zakresu ustawy o rewitalizacji i dostepności dla gmin z terenu województwa podkarpackiego</vt:lpstr>
    </vt:vector>
  </TitlesOfParts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na usługę doradztwa z zakresu ustawy o rewitalizacji i dostepności dla gmin z terenu województwa podkarpackiego</dc:title>
  <dc:creator>Katarzyna Stecuła</dc:creator>
  <cp:lastModifiedBy>Katarzyna Stecuła</cp:lastModifiedBy>
  <cp:revision>263</cp:revision>
  <cp:lastPrinted>2021-12-08T11:53:00Z</cp:lastPrinted>
  <dcterms:created xsi:type="dcterms:W3CDTF">2021-03-15T10:02:00Z</dcterms:created>
  <dcterms:modified xsi:type="dcterms:W3CDTF">2021-12-13T12:59:00Z</dcterms:modified>
</cp:coreProperties>
</file>