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4E72" w14:textId="25993806" w:rsidR="00307727" w:rsidRPr="00524A78" w:rsidRDefault="00307727" w:rsidP="00461AFB">
      <w:pPr>
        <w:pStyle w:val="Nagwek1"/>
        <w:spacing w:after="360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Hlk9240250"/>
      <w:bookmarkStart w:id="1" w:name="_Hlk72319785"/>
      <w:r w:rsidRPr="00524A78">
        <w:rPr>
          <w:rFonts w:ascii="Arial" w:hAnsi="Arial" w:cs="Arial"/>
          <w:b/>
          <w:bCs/>
          <w:color w:val="auto"/>
          <w:sz w:val="24"/>
          <w:szCs w:val="24"/>
        </w:rPr>
        <w:t>Lista ofert spełniających wymogi formalne</w:t>
      </w:r>
      <w:bookmarkEnd w:id="0"/>
      <w:r w:rsidRPr="00524A7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2" w:name="_Hlk7003929"/>
      <w:r w:rsidRPr="00524A78">
        <w:rPr>
          <w:rFonts w:ascii="Arial" w:hAnsi="Arial" w:cs="Arial"/>
          <w:b/>
          <w:bCs/>
          <w:color w:val="auto"/>
          <w:sz w:val="24"/>
          <w:szCs w:val="24"/>
        </w:rPr>
        <w:t xml:space="preserve">w ramach otwartego konkursu ofert na realizację zadań publicznych </w:t>
      </w:r>
      <w:bookmarkEnd w:id="1"/>
      <w:r w:rsidRPr="00524A78">
        <w:rPr>
          <w:rFonts w:ascii="Arial" w:hAnsi="Arial" w:cs="Arial"/>
          <w:b/>
          <w:bCs/>
          <w:color w:val="auto"/>
          <w:sz w:val="24"/>
          <w:szCs w:val="24"/>
        </w:rPr>
        <w:t>Województwa Podkarpackiego w dziedzinie nauki w 202</w:t>
      </w:r>
      <w:r w:rsidR="00F97DB8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Pr="00524A78">
        <w:rPr>
          <w:rFonts w:ascii="Arial" w:hAnsi="Arial" w:cs="Arial"/>
          <w:b/>
          <w:bCs/>
          <w:color w:val="auto"/>
          <w:sz w:val="24"/>
          <w:szCs w:val="24"/>
        </w:rPr>
        <w:t xml:space="preserve"> r. pn. </w:t>
      </w:r>
      <w:r w:rsidRPr="00524A78">
        <w:rPr>
          <w:rFonts w:ascii="Arial" w:hAnsi="Arial" w:cs="Arial"/>
          <w:b/>
          <w:bCs/>
          <w:iCs/>
          <w:color w:val="auto"/>
          <w:sz w:val="24"/>
          <w:szCs w:val="24"/>
        </w:rPr>
        <w:t>Organizacja wydarzeń popularyzujących naukę</w:t>
      </w:r>
    </w:p>
    <w:tbl>
      <w:tblPr>
        <w:tblW w:w="497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Lista ofert spełniających wymogi formalne w ramach otwartego konkursu ofert na realizację zadań publicznych Województwa Podkarpackiego w dziedzinie nauki w 2022 r. pn. Organizacja wydarzeń popularyzujących naukę"/>
        <w:tblDescription w:val="Lista ofert spełniających wymogi formalne w ramach otwartego konkursu ofert na realizację zadań publicznych Województwa Podkarpackiego w dziedzinie nauki w 2022 r. pn. Organizacja wydarzeń popularyzujących naukę"/>
      </w:tblPr>
      <w:tblGrid>
        <w:gridCol w:w="716"/>
        <w:gridCol w:w="3815"/>
        <w:gridCol w:w="4482"/>
      </w:tblGrid>
      <w:tr w:rsidR="00307727" w:rsidRPr="00524A78" w14:paraId="40407D93" w14:textId="77777777" w:rsidTr="003029DE">
        <w:trPr>
          <w:trHeight w:val="423"/>
          <w:tblHeader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2"/>
          <w:p w14:paraId="2943825C" w14:textId="77777777" w:rsidR="00307727" w:rsidRPr="00524A78" w:rsidRDefault="00307727" w:rsidP="00C6110C">
            <w:pPr>
              <w:widowControl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524A78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Lp.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CC06A" w14:textId="77777777" w:rsidR="00307727" w:rsidRPr="00524A78" w:rsidRDefault="00307727" w:rsidP="00C6110C">
            <w:pPr>
              <w:widowControl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524A78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Oferent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E76CE" w14:textId="77777777" w:rsidR="00307727" w:rsidRPr="00524A78" w:rsidRDefault="00307727" w:rsidP="00C6110C">
            <w:pPr>
              <w:widowControl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524A78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Nazwa zadania</w:t>
            </w:r>
          </w:p>
        </w:tc>
      </w:tr>
      <w:tr w:rsidR="00F97DB8" w:rsidRPr="00524A78" w14:paraId="6E8E4549" w14:textId="77777777" w:rsidTr="00944176">
        <w:trPr>
          <w:trHeight w:val="8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E47D9" w14:textId="77777777" w:rsidR="00F97DB8" w:rsidRPr="00524A78" w:rsidRDefault="00F97DB8" w:rsidP="00F97DB8">
            <w:pPr>
              <w:widowControl/>
              <w:spacing w:after="0"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524A78">
              <w:rPr>
                <w:rFonts w:ascii="Arial" w:eastAsia="Calibri" w:hAnsi="Arial" w:cs="Arial"/>
                <w:kern w:val="0"/>
                <w:sz w:val="24"/>
                <w:szCs w:val="24"/>
              </w:rPr>
              <w:t>1.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51866" w14:textId="6F7EF7BA" w:rsidR="00F97DB8" w:rsidRPr="00524A78" w:rsidRDefault="00F97DB8" w:rsidP="00F97DB8">
            <w:pPr>
              <w:widowControl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47266D">
              <w:rPr>
                <w:rFonts w:ascii="Arial" w:hAnsi="Arial" w:cs="Arial"/>
                <w:color w:val="000000"/>
                <w:sz w:val="24"/>
                <w:szCs w:val="24"/>
              </w:rPr>
              <w:t>Stowarzyszenie Przyjaciół Szkoły 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7266D">
              <w:rPr>
                <w:rFonts w:ascii="Arial" w:hAnsi="Arial" w:cs="Arial"/>
                <w:color w:val="000000"/>
                <w:sz w:val="24"/>
                <w:szCs w:val="24"/>
              </w:rPr>
              <w:t>Świętoniowej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D160" w14:textId="190EBC5A" w:rsidR="00F97DB8" w:rsidRPr="00524A78" w:rsidRDefault="00F97DB8" w:rsidP="00F97DB8">
            <w:pPr>
              <w:widowControl/>
              <w:spacing w:after="0" w:line="240" w:lineRule="auto"/>
              <w:ind w:left="53"/>
              <w:textAlignment w:val="auto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</w:rPr>
            </w:pPr>
            <w:r w:rsidRPr="0047266D">
              <w:rPr>
                <w:rFonts w:ascii="Arial" w:hAnsi="Arial" w:cs="Arial"/>
                <w:color w:val="000000"/>
                <w:sz w:val="24"/>
                <w:szCs w:val="24"/>
              </w:rPr>
              <w:t>Tajemniczy świat nauki</w:t>
            </w:r>
          </w:p>
        </w:tc>
      </w:tr>
    </w:tbl>
    <w:p w14:paraId="4F865697" w14:textId="1DCB9081" w:rsidR="00EF013B" w:rsidRPr="00524A78" w:rsidRDefault="00EF013B" w:rsidP="00461AFB">
      <w:pPr>
        <w:rPr>
          <w:rFonts w:ascii="Arial" w:hAnsi="Arial" w:cs="Arial"/>
          <w:sz w:val="2"/>
          <w:szCs w:val="2"/>
        </w:rPr>
      </w:pPr>
    </w:p>
    <w:sectPr w:rsidR="00EF013B" w:rsidRPr="0052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6"/>
    <w:rsid w:val="00173289"/>
    <w:rsid w:val="002838E5"/>
    <w:rsid w:val="003029DE"/>
    <w:rsid w:val="00307727"/>
    <w:rsid w:val="00393F76"/>
    <w:rsid w:val="00461AFB"/>
    <w:rsid w:val="00524A78"/>
    <w:rsid w:val="00B30426"/>
    <w:rsid w:val="00DC6C1E"/>
    <w:rsid w:val="00EF013B"/>
    <w:rsid w:val="00F93A9A"/>
    <w:rsid w:val="00F9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47E2"/>
  <w15:chartTrackingRefBased/>
  <w15:docId w15:val="{246E43BA-F02A-4F49-AEA6-26A0054B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2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3A9A"/>
    <w:pPr>
      <w:keepNext/>
      <w:keepLines/>
      <w:widowControl/>
      <w:suppressAutoHyphens w:val="0"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agwek1"/>
    <w:qFormat/>
    <w:rsid w:val="00F93A9A"/>
    <w:pPr>
      <w:keepNext w:val="0"/>
      <w:keepLines w:val="0"/>
      <w:spacing w:line="240" w:lineRule="auto"/>
    </w:pPr>
    <w:rPr>
      <w:rFonts w:asciiTheme="minorHAnsi" w:eastAsia="Times New Roman" w:hAnsiTheme="minorHAnsi" w:cs="Times New Roman"/>
      <w:b/>
      <w:bCs/>
      <w:color w:val="000000"/>
      <w:sz w:val="22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3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rsid w:val="00307727"/>
    <w:pPr>
      <w:widowControl/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7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7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ofert spełniających wymogi formalne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ofert spełniających wymogi formalne</dc:title>
  <dc:subject/>
  <dc:creator>Baran Izabela</dc:creator>
  <cp:keywords/>
  <dc:description/>
  <cp:lastModifiedBy>Baran Izabela</cp:lastModifiedBy>
  <cp:revision>10</cp:revision>
  <dcterms:created xsi:type="dcterms:W3CDTF">2021-05-20T06:33:00Z</dcterms:created>
  <dcterms:modified xsi:type="dcterms:W3CDTF">2022-06-08T08:26:00Z</dcterms:modified>
</cp:coreProperties>
</file>