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B713" w14:textId="77777777" w:rsidR="00EB6854" w:rsidRPr="002267BB" w:rsidRDefault="00E53086" w:rsidP="00EE12DC">
      <w:pPr>
        <w:spacing w:after="0"/>
        <w:ind w:left="4253"/>
        <w:rPr>
          <w:rFonts w:ascii="Arial" w:hAnsi="Arial" w:cs="Arial"/>
        </w:rPr>
      </w:pPr>
      <w:r w:rsidRPr="002267BB">
        <w:rPr>
          <w:rFonts w:ascii="Arial" w:hAnsi="Arial" w:cs="Arial"/>
        </w:rPr>
        <w:t xml:space="preserve">Załącznik nr </w:t>
      </w:r>
      <w:r w:rsidR="00CC6E5C" w:rsidRPr="002267BB">
        <w:rPr>
          <w:rFonts w:ascii="Arial" w:hAnsi="Arial" w:cs="Arial"/>
        </w:rPr>
        <w:t>5</w:t>
      </w:r>
      <w:r w:rsidRPr="002267BB">
        <w:rPr>
          <w:rFonts w:ascii="Arial" w:hAnsi="Arial" w:cs="Arial"/>
        </w:rPr>
        <w:t xml:space="preserve"> </w:t>
      </w:r>
    </w:p>
    <w:p w14:paraId="24B59EC1" w14:textId="0790DAC6" w:rsidR="003C71FF" w:rsidRPr="002267BB" w:rsidRDefault="00E53086" w:rsidP="00EE12DC">
      <w:pPr>
        <w:spacing w:after="0"/>
        <w:ind w:left="4253"/>
        <w:rPr>
          <w:iCs/>
          <w:spacing w:val="-20"/>
        </w:rPr>
      </w:pPr>
      <w:r w:rsidRPr="002267BB">
        <w:rPr>
          <w:rFonts w:ascii="Arial" w:hAnsi="Arial" w:cs="Arial"/>
        </w:rPr>
        <w:t>do Ogłoszenia Zarządu Województwa Podkarpackiego w Rzeszowie</w:t>
      </w:r>
      <w:r w:rsidR="00EB6854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>o</w:t>
      </w:r>
      <w:bookmarkStart w:id="0" w:name="_Hlk27639585"/>
      <w:r w:rsidR="00EB6854" w:rsidRPr="002267BB">
        <w:rPr>
          <w:rFonts w:ascii="Arial" w:hAnsi="Arial" w:cs="Arial"/>
        </w:rPr>
        <w:t> </w:t>
      </w:r>
      <w:r w:rsidRPr="002267BB">
        <w:rPr>
          <w:rFonts w:ascii="Arial" w:hAnsi="Arial" w:cs="Arial"/>
        </w:rPr>
        <w:t xml:space="preserve">otwartym konkursie ofert </w:t>
      </w:r>
      <w:bookmarkStart w:id="1" w:name="_Hlk27562336"/>
      <w:r w:rsidRPr="002267BB">
        <w:rPr>
          <w:rFonts w:ascii="Arial" w:hAnsi="Arial" w:cs="Arial"/>
        </w:rPr>
        <w:t>na realizację zadań publicznych Województwa Podkarpackiego w dziedzinie nauki w</w:t>
      </w:r>
      <w:r w:rsidR="00EB6854" w:rsidRPr="002267BB">
        <w:rPr>
          <w:rFonts w:ascii="Arial" w:hAnsi="Arial" w:cs="Arial"/>
        </w:rPr>
        <w:t> </w:t>
      </w:r>
      <w:r w:rsidR="00D005A0" w:rsidRPr="002267BB">
        <w:rPr>
          <w:rFonts w:ascii="Arial" w:hAnsi="Arial" w:cs="Arial"/>
        </w:rPr>
        <w:t>20</w:t>
      </w:r>
      <w:r w:rsidR="00D005A0">
        <w:rPr>
          <w:rFonts w:ascii="Arial" w:hAnsi="Arial" w:cs="Arial"/>
        </w:rPr>
        <w:t>22</w:t>
      </w:r>
      <w:r w:rsidR="00D005A0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 xml:space="preserve">r. pn. </w:t>
      </w:r>
      <w:r w:rsidRPr="002267BB">
        <w:rPr>
          <w:rFonts w:ascii="Arial" w:hAnsi="Arial" w:cs="Arial"/>
          <w:iCs/>
        </w:rPr>
        <w:t>Organizacja wydarzeń popularyzujących naukę</w:t>
      </w:r>
      <w:bookmarkEnd w:id="1"/>
    </w:p>
    <w:bookmarkEnd w:id="0"/>
    <w:p w14:paraId="2F53EED0" w14:textId="77777777" w:rsidR="002C1954" w:rsidRPr="001F70EB" w:rsidRDefault="00C54A02" w:rsidP="00EE12DC">
      <w:pPr>
        <w:pStyle w:val="Nagwek1"/>
        <w:spacing w:before="600" w:after="480"/>
        <w:jc w:val="center"/>
        <w:rPr>
          <w:sz w:val="24"/>
          <w:szCs w:val="24"/>
        </w:rPr>
      </w:pPr>
      <w:r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 xml:space="preserve">świadczenie </w:t>
      </w:r>
      <w:r w:rsidR="00B81F54"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>ferenta dotyczące konta bankowego</w:t>
      </w:r>
    </w:p>
    <w:p w14:paraId="2FF623D2" w14:textId="78971802" w:rsidR="00E53086" w:rsidRPr="003B7818" w:rsidRDefault="00E53086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bookmarkStart w:id="2" w:name="_Hlk27639910"/>
      <w:r w:rsidRPr="001F70EB">
        <w:rPr>
          <w:rFonts w:ascii="Arial" w:hAnsi="Arial" w:cs="Arial"/>
          <w:sz w:val="24"/>
          <w:szCs w:val="24"/>
        </w:rPr>
        <w:t xml:space="preserve">W </w:t>
      </w:r>
      <w:r w:rsidRPr="003B7818">
        <w:rPr>
          <w:rFonts w:ascii="Arial" w:hAnsi="Arial" w:cs="Arial"/>
          <w:sz w:val="24"/>
          <w:szCs w:val="24"/>
        </w:rPr>
        <w:t xml:space="preserve">związku z </w:t>
      </w:r>
      <w:r w:rsidR="00B34B7B" w:rsidRPr="003B7818">
        <w:rPr>
          <w:rFonts w:ascii="Arial" w:hAnsi="Arial" w:cs="Arial"/>
          <w:sz w:val="24"/>
          <w:szCs w:val="24"/>
        </w:rPr>
        <w:t>otrzymaniem dotacji na</w:t>
      </w:r>
      <w:r w:rsidRPr="003B7818">
        <w:rPr>
          <w:rFonts w:ascii="Arial" w:hAnsi="Arial" w:cs="Arial"/>
          <w:sz w:val="24"/>
          <w:szCs w:val="24"/>
        </w:rPr>
        <w:t xml:space="preserve"> realizacj</w:t>
      </w:r>
      <w:r w:rsidR="00B34B7B" w:rsidRPr="003B7818">
        <w:rPr>
          <w:rFonts w:ascii="Arial" w:hAnsi="Arial" w:cs="Arial"/>
          <w:sz w:val="24"/>
          <w:szCs w:val="24"/>
        </w:rPr>
        <w:t>ę</w:t>
      </w:r>
      <w:r w:rsidRPr="003B7818">
        <w:rPr>
          <w:rFonts w:ascii="Arial" w:hAnsi="Arial" w:cs="Arial"/>
          <w:sz w:val="24"/>
          <w:szCs w:val="24"/>
        </w:rPr>
        <w:t xml:space="preserve"> zadania publicznego </w:t>
      </w:r>
      <w:r w:rsidR="002E66BC" w:rsidRPr="003B7818">
        <w:rPr>
          <w:rFonts w:ascii="Arial" w:hAnsi="Arial" w:cs="Arial"/>
          <w:sz w:val="24"/>
          <w:szCs w:val="24"/>
        </w:rPr>
        <w:t>w ramach otwartego konkursu ofert na realizację zadań publicznych Województwa Podkarpackiego w</w:t>
      </w:r>
      <w:r w:rsidR="00B34B7B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 xml:space="preserve">dziedzinie nauki w </w:t>
      </w:r>
      <w:r w:rsidR="00D005A0">
        <w:rPr>
          <w:rFonts w:ascii="Arial" w:hAnsi="Arial" w:cs="Arial"/>
          <w:sz w:val="24"/>
          <w:szCs w:val="24"/>
        </w:rPr>
        <w:t>2022</w:t>
      </w:r>
      <w:r w:rsidR="00D005A0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>r. pn. Organizacja wydarzeń popularyzujących naukę</w:t>
      </w:r>
      <w:r w:rsidR="004E1145">
        <w:rPr>
          <w:rFonts w:ascii="Arial" w:hAnsi="Arial" w:cs="Arial"/>
          <w:sz w:val="24"/>
          <w:szCs w:val="24"/>
        </w:rPr>
        <w:t>:</w:t>
      </w:r>
    </w:p>
    <w:p w14:paraId="073099FA" w14:textId="7C13D744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15EF1071" w14:textId="79C70BD1" w:rsidR="00B34B7B" w:rsidRPr="003B7818" w:rsidRDefault="00B34B7B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(tytuł zadania)</w:t>
      </w:r>
    </w:p>
    <w:p w14:paraId="7495517E" w14:textId="46CC2183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3" w:name="_Hlk75351158"/>
      <w:bookmarkStart w:id="4" w:name="_Hlk75351249"/>
      <w:bookmarkEnd w:id="2"/>
    </w:p>
    <w:p w14:paraId="69FBFB30" w14:textId="77777777" w:rsidR="00E53086" w:rsidRPr="003B7818" w:rsidRDefault="00E53086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organizacji pozarządowej/podmiotu)</w:t>
      </w:r>
    </w:p>
    <w:bookmarkEnd w:id="3"/>
    <w:bookmarkEnd w:id="4"/>
    <w:p w14:paraId="71EE8785" w14:textId="03116179" w:rsidR="00E53086" w:rsidRPr="003B7818" w:rsidRDefault="00E53086" w:rsidP="00EE12DC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oświadczam(-my), że </w:t>
      </w:r>
      <w:r w:rsidR="00353555" w:rsidRPr="003B7818">
        <w:rPr>
          <w:rFonts w:ascii="Arial" w:hAnsi="Arial" w:cs="Arial"/>
          <w:sz w:val="24"/>
          <w:szCs w:val="24"/>
        </w:rPr>
        <w:t xml:space="preserve">jest </w:t>
      </w:r>
      <w:r w:rsidR="00F54CF7" w:rsidRPr="003B7818">
        <w:rPr>
          <w:rFonts w:ascii="Arial" w:hAnsi="Arial" w:cs="Arial"/>
          <w:sz w:val="24"/>
          <w:szCs w:val="24"/>
        </w:rPr>
        <w:t xml:space="preserve">jedynym posiadaczem </w:t>
      </w:r>
      <w:r w:rsidR="00353555" w:rsidRPr="003B7818">
        <w:rPr>
          <w:rFonts w:ascii="Arial" w:hAnsi="Arial" w:cs="Arial"/>
          <w:sz w:val="24"/>
          <w:szCs w:val="24"/>
        </w:rPr>
        <w:t>rachunku bankowego o numerze</w:t>
      </w:r>
      <w:r w:rsidR="00EB0A11" w:rsidRPr="003B7818">
        <w:rPr>
          <w:rFonts w:ascii="Arial" w:hAnsi="Arial" w:cs="Arial"/>
          <w:sz w:val="24"/>
          <w:szCs w:val="24"/>
        </w:rPr>
        <w:t>:</w:t>
      </w:r>
      <w:r w:rsidR="00353555" w:rsidRPr="003B781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Caption w:val="Numer rachunku bankowego"/>
        <w:tblDescription w:val="Numer rachunku bankowego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441BE7" w:rsidRPr="008A3C92" w14:paraId="6F706E7B" w14:textId="77777777" w:rsidTr="0060090B">
        <w:trPr>
          <w:tblHeader/>
          <w:jc w:val="center"/>
        </w:trPr>
        <w:tc>
          <w:tcPr>
            <w:tcW w:w="348" w:type="dxa"/>
            <w:vAlign w:val="center"/>
          </w:tcPr>
          <w:p w14:paraId="41181D79" w14:textId="5A2C9A88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2F7A01" w14:textId="27A0AD7F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9686A68" w14:textId="24C4A953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6DCCA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4911166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2F94A81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5021355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BACA9E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9FFC14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3A705C8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959196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9FF0FB7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90AD2CB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F45A4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DC71AF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A61D90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CFF26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29251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247A2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13469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2BA388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D183C0E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4E630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DBF981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3A3A0C8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FFFB284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64061" w14:textId="75F703DA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5" w:name="_Hlk75869479"/>
    </w:p>
    <w:p w14:paraId="713DE930" w14:textId="022BD940" w:rsidR="00EB0A11" w:rsidRPr="003B7818" w:rsidRDefault="00EB0A11" w:rsidP="00EE12DC">
      <w:pPr>
        <w:spacing w:after="60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banku)</w:t>
      </w:r>
    </w:p>
    <w:bookmarkEnd w:id="5"/>
    <w:p w14:paraId="54B6B9B1" w14:textId="56BD5EB9" w:rsidR="00F54CF7" w:rsidRPr="003B7818" w:rsidRDefault="00353555" w:rsidP="00EE12DC">
      <w:pPr>
        <w:spacing w:before="720"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oraz zobowiązuj</w:t>
      </w:r>
      <w:r w:rsidR="00DD18E2">
        <w:rPr>
          <w:rFonts w:ascii="Arial" w:hAnsi="Arial" w:cs="Arial"/>
          <w:sz w:val="24"/>
          <w:szCs w:val="24"/>
        </w:rPr>
        <w:t>e</w:t>
      </w:r>
      <w:r w:rsidRPr="003B7818">
        <w:rPr>
          <w:rFonts w:ascii="Arial" w:hAnsi="Arial" w:cs="Arial"/>
          <w:sz w:val="24"/>
          <w:szCs w:val="24"/>
        </w:rPr>
        <w:t xml:space="preserve"> się do utrzymania tego </w:t>
      </w:r>
      <w:r w:rsidR="00F54CF7" w:rsidRPr="003B7818">
        <w:rPr>
          <w:rFonts w:ascii="Arial" w:hAnsi="Arial" w:cs="Arial"/>
          <w:sz w:val="24"/>
          <w:szCs w:val="24"/>
        </w:rPr>
        <w:t>rachunku nie krócej niż do dnia zaakceptowania przez Województwo Podkarpackie sprawozdania końcowego</w:t>
      </w:r>
      <w:r w:rsidR="007C41F8" w:rsidRPr="003B7818">
        <w:rPr>
          <w:rFonts w:ascii="Arial" w:hAnsi="Arial" w:cs="Arial"/>
          <w:bCs/>
          <w:sz w:val="24"/>
          <w:szCs w:val="24"/>
        </w:rPr>
        <w:t xml:space="preserve"> z</w:t>
      </w:r>
      <w:r w:rsidR="001F70EB" w:rsidRPr="003B7818">
        <w:rPr>
          <w:rFonts w:ascii="Arial" w:hAnsi="Arial" w:cs="Arial"/>
          <w:bCs/>
          <w:sz w:val="24"/>
          <w:szCs w:val="24"/>
        </w:rPr>
        <w:t> </w:t>
      </w:r>
      <w:r w:rsidR="007C41F8" w:rsidRPr="003B7818">
        <w:rPr>
          <w:rFonts w:ascii="Arial" w:hAnsi="Arial" w:cs="Arial"/>
          <w:bCs/>
          <w:sz w:val="24"/>
          <w:szCs w:val="24"/>
        </w:rPr>
        <w:t>wykonania zadania publicznego</w:t>
      </w:r>
      <w:r w:rsidR="00F54CF7" w:rsidRPr="003B7818">
        <w:rPr>
          <w:rFonts w:ascii="Arial" w:hAnsi="Arial" w:cs="Arial"/>
          <w:sz w:val="24"/>
          <w:szCs w:val="24"/>
        </w:rPr>
        <w:t>.</w:t>
      </w:r>
    </w:p>
    <w:p w14:paraId="0C3A5C3F" w14:textId="2B9DABA8" w:rsidR="00F54CF7" w:rsidRPr="001F70EB" w:rsidRDefault="00F54CF7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W przypadku braku możliwości utrzymania rachunku </w:t>
      </w:r>
      <w:r w:rsidR="007C41F8" w:rsidRPr="003B7818">
        <w:rPr>
          <w:rFonts w:ascii="Arial" w:hAnsi="Arial" w:cs="Arial"/>
          <w:sz w:val="24"/>
          <w:szCs w:val="24"/>
        </w:rPr>
        <w:t xml:space="preserve">bankowego </w:t>
      </w:r>
      <w:r w:rsidRPr="003B7818">
        <w:rPr>
          <w:rFonts w:ascii="Arial" w:hAnsi="Arial" w:cs="Arial"/>
          <w:sz w:val="24"/>
          <w:szCs w:val="24"/>
        </w:rPr>
        <w:t>zobowiązuje się do niezwłocznego poinformowania o nowym rachunku i jego numerze.</w:t>
      </w:r>
    </w:p>
    <w:p w14:paraId="47996250" w14:textId="17F55540" w:rsidR="00E53086" w:rsidRPr="00E53086" w:rsidRDefault="00E53086" w:rsidP="00EE12DC">
      <w:pPr>
        <w:spacing w:before="840" w:after="0"/>
        <w:ind w:left="4394"/>
        <w:jc w:val="both"/>
        <w:rPr>
          <w:rFonts w:ascii="Arial" w:hAnsi="Arial" w:cs="Arial"/>
          <w:sz w:val="23"/>
          <w:szCs w:val="23"/>
        </w:rPr>
      </w:pPr>
    </w:p>
    <w:p w14:paraId="625D7D30" w14:textId="6CF387BE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(podpis osoby upoważnionej lub podpisy osób upoważnionych do</w:t>
      </w:r>
      <w:r w:rsidR="00EB0A11" w:rsidRPr="00EB6854">
        <w:rPr>
          <w:rFonts w:ascii="Arial" w:hAnsi="Arial" w:cs="Arial"/>
          <w:sz w:val="24"/>
          <w:szCs w:val="24"/>
        </w:rPr>
        <w:t> </w:t>
      </w:r>
      <w:r w:rsidRPr="00EB6854">
        <w:rPr>
          <w:rFonts w:ascii="Arial" w:hAnsi="Arial" w:cs="Arial"/>
          <w:sz w:val="24"/>
          <w:szCs w:val="24"/>
        </w:rPr>
        <w:t>składania oświadczeń woli w imieniu oferentów)</w:t>
      </w:r>
    </w:p>
    <w:p w14:paraId="417D495E" w14:textId="662FFF05" w:rsidR="00E53086" w:rsidRPr="00E53086" w:rsidRDefault="00E53086" w:rsidP="00EE12DC">
      <w:pPr>
        <w:spacing w:before="360" w:after="0"/>
        <w:ind w:left="4394"/>
        <w:jc w:val="center"/>
        <w:rPr>
          <w:rFonts w:ascii="Arial" w:hAnsi="Arial" w:cs="Arial"/>
          <w:sz w:val="23"/>
          <w:szCs w:val="23"/>
        </w:rPr>
      </w:pPr>
    </w:p>
    <w:p w14:paraId="7E7464CD" w14:textId="77777777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(data)</w:t>
      </w:r>
    </w:p>
    <w:sectPr w:rsidR="00E53086" w:rsidRPr="00EB685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1E2B"/>
    <w:rsid w:val="00040DFF"/>
    <w:rsid w:val="0009753C"/>
    <w:rsid w:val="001B02B5"/>
    <w:rsid w:val="001C66DE"/>
    <w:rsid w:val="001F70EB"/>
    <w:rsid w:val="002267BB"/>
    <w:rsid w:val="00244B03"/>
    <w:rsid w:val="00245FBF"/>
    <w:rsid w:val="002525ED"/>
    <w:rsid w:val="00253D17"/>
    <w:rsid w:val="002707DA"/>
    <w:rsid w:val="00287D7E"/>
    <w:rsid w:val="002C1954"/>
    <w:rsid w:val="002E66BC"/>
    <w:rsid w:val="00353555"/>
    <w:rsid w:val="003721D0"/>
    <w:rsid w:val="003A462A"/>
    <w:rsid w:val="003B7818"/>
    <w:rsid w:val="003C71FF"/>
    <w:rsid w:val="003E6315"/>
    <w:rsid w:val="003F0D36"/>
    <w:rsid w:val="003F77CF"/>
    <w:rsid w:val="00424202"/>
    <w:rsid w:val="00437D43"/>
    <w:rsid w:val="00441BE7"/>
    <w:rsid w:val="00456280"/>
    <w:rsid w:val="004E1145"/>
    <w:rsid w:val="00532EF4"/>
    <w:rsid w:val="0056416F"/>
    <w:rsid w:val="00565669"/>
    <w:rsid w:val="00570FC8"/>
    <w:rsid w:val="00582C13"/>
    <w:rsid w:val="00587A7E"/>
    <w:rsid w:val="005A3D7F"/>
    <w:rsid w:val="0060090B"/>
    <w:rsid w:val="006E4ABA"/>
    <w:rsid w:val="0071134A"/>
    <w:rsid w:val="0075649C"/>
    <w:rsid w:val="007A5B55"/>
    <w:rsid w:val="007C41F8"/>
    <w:rsid w:val="007F04F6"/>
    <w:rsid w:val="008143E7"/>
    <w:rsid w:val="008301AD"/>
    <w:rsid w:val="00852996"/>
    <w:rsid w:val="00887A7B"/>
    <w:rsid w:val="008A3C92"/>
    <w:rsid w:val="008C4542"/>
    <w:rsid w:val="008F3E45"/>
    <w:rsid w:val="00916C57"/>
    <w:rsid w:val="00945303"/>
    <w:rsid w:val="00956342"/>
    <w:rsid w:val="00A223C0"/>
    <w:rsid w:val="00A867C5"/>
    <w:rsid w:val="00AB7D7F"/>
    <w:rsid w:val="00AC5951"/>
    <w:rsid w:val="00AF78B4"/>
    <w:rsid w:val="00B1678F"/>
    <w:rsid w:val="00B34B7B"/>
    <w:rsid w:val="00B67E06"/>
    <w:rsid w:val="00B81F54"/>
    <w:rsid w:val="00BB228F"/>
    <w:rsid w:val="00BF2753"/>
    <w:rsid w:val="00C54A02"/>
    <w:rsid w:val="00CA5B54"/>
    <w:rsid w:val="00CC6E5C"/>
    <w:rsid w:val="00CD7522"/>
    <w:rsid w:val="00D005A0"/>
    <w:rsid w:val="00D10964"/>
    <w:rsid w:val="00D2529F"/>
    <w:rsid w:val="00D57888"/>
    <w:rsid w:val="00DB00E9"/>
    <w:rsid w:val="00DB49F9"/>
    <w:rsid w:val="00DC5E38"/>
    <w:rsid w:val="00DD18E2"/>
    <w:rsid w:val="00DF47FB"/>
    <w:rsid w:val="00E160C7"/>
    <w:rsid w:val="00E46253"/>
    <w:rsid w:val="00E53086"/>
    <w:rsid w:val="00E86AFC"/>
    <w:rsid w:val="00EB0A11"/>
    <w:rsid w:val="00EB6854"/>
    <w:rsid w:val="00EC5649"/>
    <w:rsid w:val="00EE12DC"/>
    <w:rsid w:val="00EE7FE5"/>
    <w:rsid w:val="00F05ACF"/>
    <w:rsid w:val="00F23989"/>
    <w:rsid w:val="00F54CF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853"/>
  <w15:chartTrackingRefBased/>
  <w15:docId w15:val="{F55EE148-256B-4EEB-BA40-E05FEAB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0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dotyczące konta bankowego</dc:title>
  <dc:subject/>
  <dc:creator>I.Baran@podkarpackie.pl</dc:creator>
  <cp:keywords/>
  <cp:lastModifiedBy>Baran Izabela</cp:lastModifiedBy>
  <cp:revision>33</cp:revision>
  <cp:lastPrinted>2012-11-22T11:25:00Z</cp:lastPrinted>
  <dcterms:created xsi:type="dcterms:W3CDTF">2021-03-26T07:33:00Z</dcterms:created>
  <dcterms:modified xsi:type="dcterms:W3CDTF">2022-02-24T09:07:00Z</dcterms:modified>
</cp:coreProperties>
</file>