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47" w:rsidRPr="0042333E" w:rsidRDefault="00E63147" w:rsidP="00BB317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contextualSpacing/>
        <w:jc w:val="right"/>
        <w:rPr>
          <w:rFonts w:eastAsia="Arial" w:cs="Arial"/>
          <w:b w:val="0"/>
          <w:bCs w:val="0"/>
          <w:sz w:val="24"/>
          <w:szCs w:val="24"/>
          <w:lang w:bidi="pl-PL"/>
        </w:rPr>
      </w:pPr>
      <w:r w:rsidRPr="0042333E">
        <w:rPr>
          <w:rFonts w:cs="Arial"/>
          <w:i/>
          <w:sz w:val="24"/>
          <w:szCs w:val="24"/>
        </w:rPr>
        <w:t>Załącznik nr  1</w:t>
      </w:r>
      <w:r w:rsidR="00D40F14" w:rsidRPr="0042333E">
        <w:rPr>
          <w:rFonts w:cs="Arial"/>
          <w:i/>
          <w:sz w:val="24"/>
          <w:szCs w:val="24"/>
        </w:rPr>
        <w:t xml:space="preserve"> </w:t>
      </w:r>
    </w:p>
    <w:p w:rsidR="00B40D54" w:rsidRPr="0042333E" w:rsidRDefault="00B40D54" w:rsidP="00BB3178">
      <w:pPr>
        <w:pStyle w:val="Nagwek1"/>
        <w:suppressAutoHyphens w:val="0"/>
        <w:spacing w:before="12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Szczegółowy Opis Przedmiotu Zamówienia (SOPZ)</w:t>
      </w:r>
    </w:p>
    <w:p w:rsidR="00C35DA0" w:rsidRPr="0042333E" w:rsidRDefault="00B40D54" w:rsidP="00BB3178">
      <w:pPr>
        <w:pStyle w:val="Nagwek1"/>
        <w:suppressAutoHyphens w:val="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na realizację zadania:</w:t>
      </w:r>
      <w:r w:rsidR="00E63147" w:rsidRPr="0042333E">
        <w:rPr>
          <w:rFonts w:ascii="Arial" w:hAnsi="Arial" w:cs="Arial"/>
          <w:b/>
          <w:color w:val="auto"/>
          <w:sz w:val="24"/>
          <w:szCs w:val="24"/>
        </w:rPr>
        <w:t xml:space="preserve"> „</w:t>
      </w:r>
      <w:r w:rsidR="00C35DA0" w:rsidRPr="0042333E">
        <w:rPr>
          <w:rFonts w:ascii="Arial" w:hAnsi="Arial" w:cs="Arial"/>
          <w:b/>
          <w:color w:val="auto"/>
          <w:sz w:val="24"/>
          <w:szCs w:val="24"/>
        </w:rPr>
        <w:t xml:space="preserve">Usługa wykonania projektu graficznego </w:t>
      </w:r>
    </w:p>
    <w:p w:rsidR="00E63147" w:rsidRPr="0042333E" w:rsidRDefault="00C35DA0" w:rsidP="00BB3178">
      <w:pPr>
        <w:pStyle w:val="Nagwek1"/>
        <w:suppressAutoHyphens w:val="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i DTP czasopisma</w:t>
      </w:r>
      <w:r w:rsidR="00E63147" w:rsidRPr="0042333E">
        <w:rPr>
          <w:rFonts w:ascii="Arial" w:hAnsi="Arial" w:cs="Arial"/>
          <w:b/>
          <w:color w:val="auto"/>
          <w:sz w:val="24"/>
          <w:szCs w:val="24"/>
        </w:rPr>
        <w:t>”</w:t>
      </w:r>
    </w:p>
    <w:p w:rsidR="00F52250" w:rsidRPr="0042333E" w:rsidRDefault="00F52250" w:rsidP="00BB3178">
      <w:pPr>
        <w:pStyle w:val="Nagwek1"/>
        <w:numPr>
          <w:ilvl w:val="0"/>
          <w:numId w:val="18"/>
        </w:numPr>
        <w:suppressAutoHyphens w:val="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 xml:space="preserve">Przedmiot </w:t>
      </w:r>
      <w:r w:rsidR="000B4F54">
        <w:rPr>
          <w:rFonts w:ascii="Arial" w:hAnsi="Arial" w:cs="Arial"/>
          <w:b/>
          <w:color w:val="auto"/>
          <w:sz w:val="24"/>
          <w:szCs w:val="24"/>
        </w:rPr>
        <w:t>Zamówienia</w:t>
      </w:r>
      <w:r w:rsidRPr="0042333E">
        <w:rPr>
          <w:rFonts w:ascii="Arial" w:hAnsi="Arial" w:cs="Arial"/>
          <w:b/>
          <w:color w:val="auto"/>
          <w:sz w:val="24"/>
          <w:szCs w:val="24"/>
        </w:rPr>
        <w:t xml:space="preserve">: </w:t>
      </w:r>
    </w:p>
    <w:p w:rsidR="00E63147" w:rsidRPr="0042333E" w:rsidRDefault="00E63147" w:rsidP="00BB3178">
      <w:pPr>
        <w:pStyle w:val="Nagwek1"/>
        <w:suppressAutoHyphens w:val="0"/>
        <w:spacing w:before="120" w:after="120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42333E">
        <w:rPr>
          <w:rFonts w:ascii="Arial" w:eastAsia="Times New Roman" w:hAnsi="Arial" w:cs="Arial"/>
          <w:color w:val="auto"/>
          <w:sz w:val="24"/>
          <w:szCs w:val="24"/>
        </w:rPr>
        <w:t xml:space="preserve">Przedmiotem Zamówienia jest </w:t>
      </w:r>
      <w:r w:rsidR="00C41C31">
        <w:rPr>
          <w:rFonts w:ascii="Arial" w:eastAsia="Times New Roman" w:hAnsi="Arial" w:cs="Arial"/>
          <w:color w:val="auto"/>
          <w:sz w:val="24"/>
          <w:szCs w:val="24"/>
        </w:rPr>
        <w:t>u</w:t>
      </w:r>
      <w:r w:rsidR="004B4EA8" w:rsidRPr="0042333E">
        <w:rPr>
          <w:rFonts w:ascii="Arial" w:eastAsia="Times New Roman" w:hAnsi="Arial" w:cs="Arial"/>
          <w:color w:val="auto"/>
          <w:sz w:val="24"/>
          <w:szCs w:val="24"/>
        </w:rPr>
        <w:t xml:space="preserve">sługa wykonania projektu graficznego </w:t>
      </w:r>
      <w:r w:rsidR="004B4EA8" w:rsidRPr="0042333E">
        <w:rPr>
          <w:rFonts w:ascii="Arial" w:hAnsi="Arial" w:cs="Arial"/>
          <w:color w:val="auto"/>
          <w:sz w:val="24"/>
          <w:szCs w:val="24"/>
        </w:rPr>
        <w:t>i DTP czasopisma</w:t>
      </w:r>
      <w:r w:rsidRPr="0042333E">
        <w:rPr>
          <w:rFonts w:ascii="Arial" w:hAnsi="Arial" w:cs="Arial"/>
          <w:sz w:val="24"/>
          <w:szCs w:val="24"/>
        </w:rPr>
        <w:t xml:space="preserve"> </w:t>
      </w:r>
      <w:r w:rsidRPr="0042333E">
        <w:rPr>
          <w:rFonts w:ascii="Arial" w:eastAsia="Times New Roman" w:hAnsi="Arial" w:cs="Arial"/>
          <w:color w:val="auto"/>
          <w:sz w:val="24"/>
          <w:szCs w:val="24"/>
        </w:rPr>
        <w:t>(bez usługi druku)</w:t>
      </w:r>
      <w:r w:rsidR="004B4EA8" w:rsidRPr="0042333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2333E">
        <w:rPr>
          <w:rFonts w:ascii="Arial" w:eastAsia="Times New Roman" w:hAnsi="Arial" w:cs="Arial"/>
          <w:color w:val="auto"/>
          <w:sz w:val="24"/>
          <w:szCs w:val="24"/>
        </w:rPr>
        <w:t>o następujących parametrach: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 xml:space="preserve">format A4, </w:t>
      </w:r>
      <w:proofErr w:type="spellStart"/>
      <w:r w:rsidRPr="0042333E">
        <w:rPr>
          <w:rFonts w:ascii="Arial" w:hAnsi="Arial" w:cs="Arial"/>
          <w:sz w:val="24"/>
          <w:szCs w:val="24"/>
        </w:rPr>
        <w:t>pełnokolorowa</w:t>
      </w:r>
      <w:proofErr w:type="spellEnd"/>
      <w:r w:rsidRPr="0042333E">
        <w:rPr>
          <w:rFonts w:ascii="Arial" w:hAnsi="Arial" w:cs="Arial"/>
          <w:sz w:val="24"/>
          <w:szCs w:val="24"/>
        </w:rPr>
        <w:t>;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zszywana na 2 zszywki;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 xml:space="preserve">objętość </w:t>
      </w:r>
      <w:r w:rsidR="004B4EA8" w:rsidRPr="0042333E">
        <w:rPr>
          <w:rFonts w:ascii="Arial" w:hAnsi="Arial" w:cs="Arial"/>
          <w:sz w:val="24"/>
          <w:szCs w:val="24"/>
        </w:rPr>
        <w:t>40-</w:t>
      </w:r>
      <w:r w:rsidR="002821EF" w:rsidRPr="0042333E">
        <w:rPr>
          <w:rFonts w:ascii="Arial" w:hAnsi="Arial" w:cs="Arial"/>
          <w:sz w:val="24"/>
          <w:szCs w:val="24"/>
        </w:rPr>
        <w:t>48</w:t>
      </w:r>
      <w:r w:rsidRPr="0042333E">
        <w:rPr>
          <w:rFonts w:ascii="Arial" w:hAnsi="Arial" w:cs="Arial"/>
          <w:sz w:val="24"/>
          <w:szCs w:val="24"/>
        </w:rPr>
        <w:t xml:space="preserve"> stron</w:t>
      </w:r>
      <w:r w:rsidR="004B4EA8" w:rsidRPr="0042333E">
        <w:rPr>
          <w:rFonts w:ascii="Arial" w:hAnsi="Arial" w:cs="Arial"/>
          <w:sz w:val="24"/>
          <w:szCs w:val="24"/>
        </w:rPr>
        <w:t xml:space="preserve"> </w:t>
      </w:r>
      <w:r w:rsidRPr="0042333E">
        <w:rPr>
          <w:rFonts w:ascii="Arial" w:hAnsi="Arial" w:cs="Arial"/>
          <w:sz w:val="24"/>
          <w:szCs w:val="24"/>
        </w:rPr>
        <w:t>(wliczając zewnętrzne i wewnętrzne okładki zadrukowane);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okładka zeszytowa, przy czym Wykonawca musi przedstawić minimum 2 projekty okładek</w:t>
      </w:r>
      <w:r w:rsidR="004B4EA8" w:rsidRPr="0042333E">
        <w:rPr>
          <w:rFonts w:ascii="Arial" w:hAnsi="Arial" w:cs="Arial"/>
          <w:sz w:val="24"/>
          <w:szCs w:val="24"/>
        </w:rPr>
        <w:t xml:space="preserve"> </w:t>
      </w:r>
      <w:r w:rsidRPr="0042333E">
        <w:rPr>
          <w:rFonts w:ascii="Arial" w:hAnsi="Arial" w:cs="Arial"/>
          <w:sz w:val="24"/>
          <w:szCs w:val="24"/>
        </w:rPr>
        <w:t>do wyboru przez Zamawiającego;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możliwość nielimitowanej ilości poprawek tj. do finalnej akceptacji;</w:t>
      </w:r>
    </w:p>
    <w:p w:rsidR="00E63147" w:rsidRPr="0042333E" w:rsidRDefault="00E63147" w:rsidP="00BB317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 w:hanging="357"/>
        <w:contextualSpacing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projekt musi zachować główne cechy graficzne wydania z r. 202</w:t>
      </w:r>
      <w:r w:rsidR="00C255AE" w:rsidRPr="0042333E">
        <w:rPr>
          <w:rFonts w:ascii="Arial" w:hAnsi="Arial" w:cs="Arial"/>
          <w:sz w:val="24"/>
          <w:szCs w:val="24"/>
        </w:rPr>
        <w:t>1</w:t>
      </w:r>
      <w:r w:rsidRPr="0042333E">
        <w:rPr>
          <w:rFonts w:ascii="Arial" w:hAnsi="Arial" w:cs="Arial"/>
          <w:sz w:val="24"/>
          <w:szCs w:val="24"/>
        </w:rPr>
        <w:t>:</w:t>
      </w:r>
      <w:r w:rsidR="00B305A5" w:rsidRPr="0042333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305A5" w:rsidRPr="0042333E">
          <w:rPr>
            <w:rStyle w:val="Hipercze"/>
            <w:rFonts w:ascii="Arial" w:hAnsi="Arial" w:cs="Arial"/>
            <w:sz w:val="24"/>
            <w:szCs w:val="24"/>
          </w:rPr>
          <w:t>https://www.pbu2020.eu/pl/librarynews/88</w:t>
        </w:r>
      </w:hyperlink>
      <w:r w:rsidRPr="0042333E">
        <w:rPr>
          <w:rFonts w:ascii="Arial" w:hAnsi="Arial" w:cs="Arial"/>
          <w:sz w:val="24"/>
          <w:szCs w:val="24"/>
        </w:rPr>
        <w:t>, ale jednocześnie zawierać strony zaprojektowane od podstaw w dostosowaniu do przesłanej treści</w:t>
      </w:r>
      <w:r w:rsidR="00D00EAF">
        <w:rPr>
          <w:rFonts w:ascii="Arial" w:hAnsi="Arial" w:cs="Arial"/>
          <w:sz w:val="24"/>
          <w:szCs w:val="24"/>
        </w:rPr>
        <w:t>.</w:t>
      </w:r>
    </w:p>
    <w:p w:rsidR="003B718F" w:rsidRPr="0042333E" w:rsidRDefault="003B718F" w:rsidP="002E65B8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Obowiązki Wykonawcy:</w:t>
      </w:r>
    </w:p>
    <w:p w:rsidR="00E63147" w:rsidRDefault="00BB3178" w:rsidP="002E65B8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42333E">
        <w:rPr>
          <w:rFonts w:ascii="Arial" w:hAnsi="Arial" w:cs="Arial"/>
        </w:rPr>
        <w:t>P</w:t>
      </w:r>
      <w:r w:rsidR="00E63147" w:rsidRPr="0042333E">
        <w:rPr>
          <w:rFonts w:ascii="Arial" w:hAnsi="Arial" w:cs="Arial"/>
        </w:rPr>
        <w:t xml:space="preserve">ołączenie materiałów </w:t>
      </w:r>
      <w:r w:rsidR="00C41C31">
        <w:rPr>
          <w:rFonts w:ascii="Arial" w:hAnsi="Arial" w:cs="Arial"/>
        </w:rPr>
        <w:t xml:space="preserve">dostarczonych przez Zamawiającego </w:t>
      </w:r>
      <w:r w:rsidR="00E63147" w:rsidRPr="0042333E">
        <w:rPr>
          <w:rFonts w:ascii="Arial" w:hAnsi="Arial" w:cs="Arial"/>
        </w:rPr>
        <w:t>z przygotowanym przez Wykonawcę projektem graficznym</w:t>
      </w:r>
      <w:r w:rsidR="00D00EAF">
        <w:rPr>
          <w:rFonts w:ascii="Arial" w:hAnsi="Arial" w:cs="Arial"/>
        </w:rPr>
        <w:t xml:space="preserve"> i wykonanie DTP</w:t>
      </w:r>
      <w:r w:rsidR="00C41C31">
        <w:rPr>
          <w:rFonts w:ascii="Arial" w:hAnsi="Arial" w:cs="Arial"/>
        </w:rPr>
        <w:t xml:space="preserve"> – w stałej współpracy merytorycznej z Zamawiającym</w:t>
      </w:r>
    </w:p>
    <w:p w:rsidR="00C41C31" w:rsidRPr="0042333E" w:rsidRDefault="00C41C31" w:rsidP="002E65B8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poprawek zgłaszanych przez Zamawiającego (do finalnej akceptacji)</w:t>
      </w:r>
    </w:p>
    <w:p w:rsidR="00E63147" w:rsidRPr="0042333E" w:rsidRDefault="00BB3178" w:rsidP="002E65B8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jc w:val="both"/>
        <w:rPr>
          <w:rFonts w:ascii="Arial" w:hAnsi="Arial" w:cs="Arial"/>
        </w:rPr>
      </w:pPr>
      <w:r w:rsidRPr="0042333E">
        <w:rPr>
          <w:rFonts w:ascii="Arial" w:hAnsi="Arial" w:cs="Arial"/>
        </w:rPr>
        <w:t>D</w:t>
      </w:r>
      <w:r w:rsidR="00E63147" w:rsidRPr="0042333E">
        <w:rPr>
          <w:rFonts w:ascii="Arial" w:hAnsi="Arial" w:cs="Arial"/>
        </w:rPr>
        <w:t xml:space="preserve">ostarczenie Zamawiającemu </w:t>
      </w:r>
      <w:r w:rsidR="00E63147" w:rsidRPr="0042333E">
        <w:rPr>
          <w:rFonts w:ascii="Arial" w:hAnsi="Arial" w:cs="Arial"/>
          <w:b/>
        </w:rPr>
        <w:t xml:space="preserve">do </w:t>
      </w:r>
      <w:r w:rsidR="003B1449" w:rsidRPr="003B1449">
        <w:rPr>
          <w:rFonts w:ascii="Arial" w:hAnsi="Arial" w:cs="Arial"/>
          <w:b/>
        </w:rPr>
        <w:t>90</w:t>
      </w:r>
      <w:r w:rsidR="00776AEB" w:rsidRPr="003B1449">
        <w:rPr>
          <w:rFonts w:ascii="Arial" w:hAnsi="Arial" w:cs="Arial"/>
          <w:b/>
        </w:rPr>
        <w:t xml:space="preserve"> </w:t>
      </w:r>
      <w:r w:rsidR="00776AEB" w:rsidRPr="0042333E">
        <w:rPr>
          <w:rFonts w:ascii="Arial" w:hAnsi="Arial" w:cs="Arial"/>
          <w:b/>
        </w:rPr>
        <w:t>dni od podpisania umowy</w:t>
      </w:r>
      <w:r w:rsidR="00E63147" w:rsidRPr="0042333E">
        <w:rPr>
          <w:rFonts w:ascii="Arial" w:hAnsi="Arial" w:cs="Arial"/>
        </w:rPr>
        <w:t xml:space="preserve"> finalnego produktu w</w:t>
      </w:r>
      <w:r w:rsidRPr="0042333E">
        <w:rPr>
          <w:rFonts w:ascii="Arial" w:hAnsi="Arial" w:cs="Arial"/>
        </w:rPr>
        <w:t> </w:t>
      </w:r>
      <w:r w:rsidR="00E63147" w:rsidRPr="0042333E">
        <w:rPr>
          <w:rFonts w:ascii="Arial" w:hAnsi="Arial" w:cs="Arial"/>
        </w:rPr>
        <w:t xml:space="preserve">postaci </w:t>
      </w:r>
      <w:r w:rsidR="00B305A5" w:rsidRPr="0042333E">
        <w:rPr>
          <w:rFonts w:ascii="Arial" w:hAnsi="Arial" w:cs="Arial"/>
        </w:rPr>
        <w:t>2</w:t>
      </w:r>
      <w:r w:rsidR="00E63147" w:rsidRPr="0042333E">
        <w:rPr>
          <w:rFonts w:ascii="Arial" w:hAnsi="Arial" w:cs="Arial"/>
        </w:rPr>
        <w:t xml:space="preserve"> plików: </w:t>
      </w:r>
    </w:p>
    <w:p w:rsidR="00E63147" w:rsidRPr="002E65B8" w:rsidRDefault="00E63147" w:rsidP="00BB3178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E65B8">
        <w:rPr>
          <w:rFonts w:ascii="Arial" w:hAnsi="Arial" w:cs="Arial"/>
          <w:sz w:val="24"/>
          <w:szCs w:val="24"/>
        </w:rPr>
        <w:t>PDF bez spadów do publikacji na stronie www w wersji elektronicznej;</w:t>
      </w:r>
    </w:p>
    <w:p w:rsidR="00E63147" w:rsidRPr="002E65B8" w:rsidRDefault="00E63147" w:rsidP="00BB3178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E65B8">
        <w:rPr>
          <w:rFonts w:ascii="Arial" w:hAnsi="Arial" w:cs="Arial"/>
          <w:sz w:val="24"/>
          <w:szCs w:val="24"/>
        </w:rPr>
        <w:t xml:space="preserve">PDF ze spadami do druku (CMYK, minimum 300 </w:t>
      </w:r>
      <w:proofErr w:type="spellStart"/>
      <w:r w:rsidRPr="002E65B8">
        <w:rPr>
          <w:rFonts w:ascii="Arial" w:hAnsi="Arial" w:cs="Arial"/>
          <w:sz w:val="24"/>
          <w:szCs w:val="24"/>
        </w:rPr>
        <w:t>dpi</w:t>
      </w:r>
      <w:proofErr w:type="spellEnd"/>
      <w:r w:rsidRPr="002E65B8">
        <w:rPr>
          <w:rFonts w:ascii="Arial" w:hAnsi="Arial" w:cs="Arial"/>
          <w:sz w:val="24"/>
          <w:szCs w:val="24"/>
        </w:rPr>
        <w:t>);</w:t>
      </w:r>
    </w:p>
    <w:p w:rsidR="002E65B8" w:rsidRPr="002E65B8" w:rsidRDefault="002E65B8" w:rsidP="00BB3178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E65B8">
        <w:rPr>
          <w:rFonts w:ascii="Arial" w:hAnsi="Arial" w:cs="Arial"/>
          <w:sz w:val="24"/>
          <w:szCs w:val="24"/>
        </w:rPr>
        <w:t xml:space="preserve">otwarty plik graficzny do edycji (typ pliku </w:t>
      </w:r>
      <w:proofErr w:type="spellStart"/>
      <w:r w:rsidRPr="002E65B8">
        <w:rPr>
          <w:rFonts w:ascii="Arial" w:hAnsi="Arial" w:cs="Arial"/>
          <w:sz w:val="24"/>
          <w:szCs w:val="24"/>
        </w:rPr>
        <w:t>InDesign</w:t>
      </w:r>
      <w:proofErr w:type="spellEnd"/>
      <w:r w:rsidRPr="002E6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5B8">
        <w:rPr>
          <w:rFonts w:ascii="Arial" w:hAnsi="Arial" w:cs="Arial"/>
          <w:sz w:val="24"/>
          <w:szCs w:val="24"/>
        </w:rPr>
        <w:t>Document</w:t>
      </w:r>
      <w:proofErr w:type="spellEnd"/>
      <w:r w:rsidRPr="002E65B8">
        <w:rPr>
          <w:rFonts w:ascii="Arial" w:hAnsi="Arial" w:cs="Arial"/>
          <w:sz w:val="24"/>
          <w:szCs w:val="24"/>
        </w:rPr>
        <w:t xml:space="preserve"> (*.</w:t>
      </w:r>
      <w:proofErr w:type="spellStart"/>
      <w:r w:rsidRPr="002E65B8">
        <w:rPr>
          <w:rFonts w:ascii="Arial" w:hAnsi="Arial" w:cs="Arial"/>
          <w:sz w:val="24"/>
          <w:szCs w:val="24"/>
        </w:rPr>
        <w:t>indd</w:t>
      </w:r>
      <w:proofErr w:type="spellEnd"/>
      <w:r w:rsidRPr="002E65B8">
        <w:rPr>
          <w:rFonts w:ascii="Arial" w:hAnsi="Arial" w:cs="Arial"/>
          <w:sz w:val="24"/>
          <w:szCs w:val="24"/>
        </w:rPr>
        <w:t xml:space="preserve">) + tzw. Pakiet </w:t>
      </w:r>
      <w:proofErr w:type="spellStart"/>
      <w:r w:rsidRPr="002E65B8">
        <w:rPr>
          <w:rFonts w:ascii="Arial" w:hAnsi="Arial" w:cs="Arial"/>
          <w:sz w:val="24"/>
          <w:szCs w:val="24"/>
        </w:rPr>
        <w:t>InDesign</w:t>
      </w:r>
      <w:proofErr w:type="spellEnd"/>
      <w:r w:rsidRPr="002E65B8">
        <w:rPr>
          <w:rFonts w:ascii="Arial" w:hAnsi="Arial" w:cs="Arial"/>
          <w:sz w:val="24"/>
          <w:szCs w:val="24"/>
        </w:rPr>
        <w:t xml:space="preserve"> z dokumentem do edycji, folderem z linkami i czcionkami)</w:t>
      </w:r>
    </w:p>
    <w:p w:rsidR="00E63147" w:rsidRPr="0042333E" w:rsidRDefault="00E63147" w:rsidP="002E65B8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425"/>
        <w:contextualSpacing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wraz</w:t>
      </w:r>
      <w:r w:rsidR="00050A56">
        <w:rPr>
          <w:rFonts w:ascii="Arial" w:hAnsi="Arial" w:cs="Arial"/>
          <w:sz w:val="24"/>
          <w:szCs w:val="24"/>
        </w:rPr>
        <w:t xml:space="preserve"> z przekazaniem autorskich praw majątkowych do wersji drukowanej i </w:t>
      </w:r>
      <w:r w:rsidR="00411C06">
        <w:rPr>
          <w:rFonts w:ascii="Arial" w:hAnsi="Arial" w:cs="Arial"/>
          <w:sz w:val="24"/>
          <w:szCs w:val="24"/>
        </w:rPr>
        <w:t>elektronicznej na wszystkich dostępnych polach eksplo</w:t>
      </w:r>
      <w:r w:rsidR="000B4F54">
        <w:rPr>
          <w:rFonts w:ascii="Arial" w:hAnsi="Arial" w:cs="Arial"/>
          <w:sz w:val="24"/>
          <w:szCs w:val="24"/>
        </w:rPr>
        <w:t>a</w:t>
      </w:r>
      <w:r w:rsidR="00411C06">
        <w:rPr>
          <w:rFonts w:ascii="Arial" w:hAnsi="Arial" w:cs="Arial"/>
          <w:sz w:val="24"/>
          <w:szCs w:val="24"/>
        </w:rPr>
        <w:t>tacji.</w:t>
      </w:r>
    </w:p>
    <w:p w:rsidR="003B718F" w:rsidRPr="0042333E" w:rsidRDefault="003B718F" w:rsidP="002E65B8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42333E">
        <w:rPr>
          <w:rFonts w:ascii="Arial" w:hAnsi="Arial" w:cs="Arial"/>
          <w:b/>
          <w:color w:val="auto"/>
          <w:sz w:val="24"/>
          <w:szCs w:val="24"/>
        </w:rPr>
        <w:t>Obowiązki Zamawiającego:</w:t>
      </w:r>
    </w:p>
    <w:bookmarkEnd w:id="0"/>
    <w:p w:rsidR="00E63147" w:rsidRDefault="00BB3178" w:rsidP="002E65B8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</w:rPr>
      </w:pPr>
      <w:r w:rsidRPr="00497B7A">
        <w:rPr>
          <w:rFonts w:ascii="Arial" w:hAnsi="Arial" w:cs="Arial"/>
        </w:rPr>
        <w:t>D</w:t>
      </w:r>
      <w:r w:rsidR="00E63147" w:rsidRPr="00497B7A">
        <w:rPr>
          <w:rFonts w:ascii="Arial" w:hAnsi="Arial" w:cs="Arial"/>
        </w:rPr>
        <w:t>ostarczenie</w:t>
      </w:r>
      <w:r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Wykonawcy</w:t>
      </w:r>
      <w:r w:rsidR="00497B7A" w:rsidRPr="00497B7A">
        <w:rPr>
          <w:rFonts w:ascii="Arial" w:hAnsi="Arial" w:cs="Arial"/>
        </w:rPr>
        <w:t xml:space="preserve">: </w:t>
      </w:r>
      <w:r w:rsidR="00E63147" w:rsidRPr="00497B7A">
        <w:rPr>
          <w:rFonts w:ascii="Arial" w:hAnsi="Arial" w:cs="Arial"/>
        </w:rPr>
        <w:t>gotowych tekstów (po korekcie)</w:t>
      </w:r>
      <w:r w:rsidR="00EF1922" w:rsidRPr="00497B7A">
        <w:rPr>
          <w:rFonts w:ascii="Arial" w:hAnsi="Arial" w:cs="Arial"/>
        </w:rPr>
        <w:t xml:space="preserve">, </w:t>
      </w:r>
      <w:r w:rsidR="00E63147" w:rsidRPr="00497B7A">
        <w:rPr>
          <w:rFonts w:ascii="Arial" w:hAnsi="Arial" w:cs="Arial"/>
        </w:rPr>
        <w:t>zdjęć (własnych i tzw. „</w:t>
      </w:r>
      <w:proofErr w:type="spellStart"/>
      <w:r w:rsidR="00E63147" w:rsidRPr="00497B7A">
        <w:rPr>
          <w:rFonts w:ascii="Arial" w:hAnsi="Arial" w:cs="Arial"/>
        </w:rPr>
        <w:t>stockowych</w:t>
      </w:r>
      <w:proofErr w:type="spellEnd"/>
      <w:r w:rsidR="00E63147" w:rsidRPr="00497B7A">
        <w:rPr>
          <w:rFonts w:ascii="Arial" w:hAnsi="Arial" w:cs="Arial"/>
        </w:rPr>
        <w:t>”, tj. z gotowych zasobów)</w:t>
      </w:r>
      <w:r w:rsidR="00497B7A" w:rsidRPr="00497B7A">
        <w:rPr>
          <w:rFonts w:ascii="Arial" w:hAnsi="Arial" w:cs="Arial"/>
        </w:rPr>
        <w:t>, l</w:t>
      </w:r>
      <w:r w:rsidR="00E63147" w:rsidRPr="00497B7A">
        <w:rPr>
          <w:rFonts w:ascii="Arial" w:hAnsi="Arial" w:cs="Arial"/>
        </w:rPr>
        <w:t xml:space="preserve">ogotypów, </w:t>
      </w:r>
      <w:r w:rsidR="009854EA" w:rsidRPr="00497B7A">
        <w:rPr>
          <w:rFonts w:ascii="Arial" w:hAnsi="Arial" w:cs="Arial"/>
        </w:rPr>
        <w:t xml:space="preserve">treści </w:t>
      </w:r>
      <w:proofErr w:type="spellStart"/>
      <w:r w:rsidR="009854EA" w:rsidRPr="00497B7A">
        <w:rPr>
          <w:rFonts w:ascii="Arial" w:hAnsi="Arial" w:cs="Arial"/>
          <w:i/>
        </w:rPr>
        <w:t>dis</w:t>
      </w:r>
      <w:r w:rsidR="00EF1922" w:rsidRPr="00497B7A">
        <w:rPr>
          <w:rFonts w:ascii="Arial" w:hAnsi="Arial" w:cs="Arial"/>
          <w:i/>
        </w:rPr>
        <w:t>c</w:t>
      </w:r>
      <w:r w:rsidR="009854EA" w:rsidRPr="00497B7A">
        <w:rPr>
          <w:rFonts w:ascii="Arial" w:hAnsi="Arial" w:cs="Arial"/>
          <w:i/>
        </w:rPr>
        <w:t>laimera</w:t>
      </w:r>
      <w:proofErr w:type="spellEnd"/>
      <w:r w:rsidR="009854EA" w:rsidRPr="00497B7A">
        <w:rPr>
          <w:rFonts w:ascii="Arial" w:hAnsi="Arial" w:cs="Arial"/>
          <w:i/>
        </w:rPr>
        <w:t xml:space="preserve"> </w:t>
      </w:r>
      <w:r w:rsidR="009854EA" w:rsidRPr="00497B7A">
        <w:rPr>
          <w:rFonts w:ascii="Arial" w:hAnsi="Arial" w:cs="Arial"/>
        </w:rPr>
        <w:t>(klauzuli wyłączenia odpowiedzialności), danych do infografik</w:t>
      </w:r>
      <w:r w:rsidR="00E63147" w:rsidRPr="00497B7A">
        <w:rPr>
          <w:rFonts w:ascii="Arial" w:hAnsi="Arial" w:cs="Arial"/>
        </w:rPr>
        <w:t xml:space="preserve"> i</w:t>
      </w:r>
      <w:r w:rsidR="000A2441">
        <w:rPr>
          <w:rFonts w:ascii="Arial" w:hAnsi="Arial" w:cs="Arial"/>
        </w:rPr>
        <w:t xml:space="preserve"> </w:t>
      </w:r>
      <w:r w:rsidR="009854EA" w:rsidRPr="00497B7A">
        <w:rPr>
          <w:rFonts w:ascii="Arial" w:hAnsi="Arial" w:cs="Arial"/>
        </w:rPr>
        <w:t xml:space="preserve">dostępnych </w:t>
      </w:r>
      <w:r w:rsidR="00E63147" w:rsidRPr="00497B7A">
        <w:rPr>
          <w:rFonts w:ascii="Arial" w:hAnsi="Arial" w:cs="Arial"/>
        </w:rPr>
        <w:t>mapek</w:t>
      </w:r>
      <w:r w:rsidR="004B4EA8"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</w:t>
      </w:r>
      <w:r w:rsidR="009854EA" w:rsidRPr="00497B7A">
        <w:rPr>
          <w:rFonts w:ascii="Arial" w:hAnsi="Arial" w:cs="Arial"/>
        </w:rPr>
        <w:t> </w:t>
      </w:r>
      <w:r w:rsidR="00E63147" w:rsidRPr="00497B7A">
        <w:rPr>
          <w:rFonts w:ascii="Arial" w:hAnsi="Arial" w:cs="Arial"/>
        </w:rPr>
        <w:t>terminach umożliwiających</w:t>
      </w:r>
      <w:r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właściwą realizację Przedmiotu Zamówienia.</w:t>
      </w:r>
    </w:p>
    <w:p w:rsidR="00C41C31" w:rsidRPr="00C41C31" w:rsidRDefault="00C41C31" w:rsidP="00C41C31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120" w:line="276" w:lineRule="auto"/>
        <w:ind w:left="567" w:hanging="425"/>
        <w:contextualSpacing w:val="0"/>
        <w:jc w:val="both"/>
        <w:rPr>
          <w:rFonts w:ascii="Arial" w:hAnsi="Arial" w:cs="Arial"/>
        </w:rPr>
      </w:pPr>
      <w:r w:rsidRPr="0042333E">
        <w:rPr>
          <w:rFonts w:ascii="Arial" w:hAnsi="Arial" w:cs="Arial"/>
        </w:rPr>
        <w:t xml:space="preserve">Bieżąca </w:t>
      </w:r>
      <w:r>
        <w:rPr>
          <w:rFonts w:ascii="Arial" w:hAnsi="Arial" w:cs="Arial"/>
        </w:rPr>
        <w:t xml:space="preserve">sprawna </w:t>
      </w:r>
      <w:r w:rsidRPr="0042333E">
        <w:rPr>
          <w:rFonts w:ascii="Arial" w:hAnsi="Arial" w:cs="Arial"/>
        </w:rPr>
        <w:t>współpraca w okresie całej realizacji zamówienia.</w:t>
      </w:r>
    </w:p>
    <w:sectPr w:rsidR="00C41C31" w:rsidRPr="00C41C31">
      <w:headerReference w:type="default" r:id="rId9"/>
      <w:footerReference w:type="default" r:id="rId10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CB" w:rsidRDefault="00C34BCB">
      <w:pPr>
        <w:spacing w:after="0" w:line="240" w:lineRule="auto"/>
      </w:pPr>
      <w:r>
        <w:separator/>
      </w:r>
    </w:p>
  </w:endnote>
  <w:endnote w:type="continuationSeparator" w:id="0">
    <w:p w:rsidR="00C34BCB" w:rsidRDefault="00C3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B4F54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B4F54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CB" w:rsidRDefault="00C34BCB">
      <w:pPr>
        <w:spacing w:after="0" w:line="240" w:lineRule="auto"/>
      </w:pPr>
      <w:r>
        <w:separator/>
      </w:r>
    </w:p>
  </w:footnote>
  <w:footnote w:type="continuationSeparator" w:id="0">
    <w:p w:rsidR="00C34BCB" w:rsidRDefault="00C3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E51777" w:rsidP="00E51777">
    <w:pPr>
      <w:pStyle w:val="Nagwek"/>
      <w:tabs>
        <w:tab w:val="clear" w:pos="4536"/>
        <w:tab w:val="clear" w:pos="9072"/>
        <w:tab w:val="left" w:pos="0"/>
        <w:tab w:val="left" w:pos="7695"/>
      </w:tabs>
    </w:pPr>
    <w:r w:rsidRPr="00FA62B0">
      <w:rPr>
        <w:noProof/>
      </w:rPr>
      <w:drawing>
        <wp:inline distT="0" distB="0" distL="0" distR="0" wp14:anchorId="1D0C5BF9" wp14:editId="7E3124FD">
          <wp:extent cx="1085759" cy="419040"/>
          <wp:effectExtent l="0" t="0" r="635" b="635"/>
          <wp:docPr id="12" name="Obraz 12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  <w:r w:rsidRPr="00E8438B">
      <w:tab/>
    </w:r>
    <w:r w:rsidRPr="00FA62B0">
      <w:rPr>
        <w:noProof/>
      </w:rPr>
      <w:drawing>
        <wp:inline distT="0" distB="0" distL="0" distR="0" wp14:anchorId="3E64ED54" wp14:editId="40F18D40">
          <wp:extent cx="752400" cy="514439"/>
          <wp:effectExtent l="0" t="0" r="0" b="0"/>
          <wp:docPr id="13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</w:p>
  <w:p w:rsidR="00B712A6" w:rsidRDefault="00F52250" w:rsidP="00F52250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Pr="00E8438B">
      <w:rPr>
        <w:rFonts w:ascii="Arial" w:hAnsi="Arial" w:cs="Arial"/>
        <w:sz w:val="20"/>
        <w:szCs w:val="20"/>
      </w:rPr>
      <w:t>OT-</w:t>
    </w:r>
    <w:r w:rsidRPr="00065BB9">
      <w:rPr>
        <w:rFonts w:ascii="Arial" w:hAnsi="Arial" w:cs="Arial"/>
        <w:sz w:val="20"/>
        <w:szCs w:val="20"/>
      </w:rPr>
      <w:t>I.041.5.</w:t>
    </w:r>
    <w:r w:rsidR="006B095B">
      <w:rPr>
        <w:rFonts w:ascii="Arial" w:hAnsi="Arial" w:cs="Arial"/>
        <w:sz w:val="20"/>
        <w:szCs w:val="20"/>
      </w:rPr>
      <w:t>10</w:t>
    </w:r>
    <w:r w:rsidRPr="00065BB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EA4"/>
    <w:multiLevelType w:val="hybridMultilevel"/>
    <w:tmpl w:val="6660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A45918"/>
    <w:multiLevelType w:val="hybridMultilevel"/>
    <w:tmpl w:val="B42C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54555"/>
    <w:multiLevelType w:val="hybridMultilevel"/>
    <w:tmpl w:val="9E1C03D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50A56"/>
    <w:rsid w:val="000A2441"/>
    <w:rsid w:val="000B4F54"/>
    <w:rsid w:val="00121361"/>
    <w:rsid w:val="00152A2F"/>
    <w:rsid w:val="002821EF"/>
    <w:rsid w:val="002E65B8"/>
    <w:rsid w:val="003B1449"/>
    <w:rsid w:val="003B718F"/>
    <w:rsid w:val="003D31FF"/>
    <w:rsid w:val="00411C06"/>
    <w:rsid w:val="0042333E"/>
    <w:rsid w:val="00427708"/>
    <w:rsid w:val="00497B7A"/>
    <w:rsid w:val="004B4EA8"/>
    <w:rsid w:val="004D652F"/>
    <w:rsid w:val="00547EA2"/>
    <w:rsid w:val="0057461D"/>
    <w:rsid w:val="005E18BD"/>
    <w:rsid w:val="00663C79"/>
    <w:rsid w:val="006B095B"/>
    <w:rsid w:val="0076322C"/>
    <w:rsid w:val="00776AEB"/>
    <w:rsid w:val="007C418F"/>
    <w:rsid w:val="009854EA"/>
    <w:rsid w:val="00A232CE"/>
    <w:rsid w:val="00B305A5"/>
    <w:rsid w:val="00B40D54"/>
    <w:rsid w:val="00B712A6"/>
    <w:rsid w:val="00BB3178"/>
    <w:rsid w:val="00BC155E"/>
    <w:rsid w:val="00BF76BD"/>
    <w:rsid w:val="00C255AE"/>
    <w:rsid w:val="00C34BCB"/>
    <w:rsid w:val="00C35DA0"/>
    <w:rsid w:val="00C41C31"/>
    <w:rsid w:val="00D00EAF"/>
    <w:rsid w:val="00D40F14"/>
    <w:rsid w:val="00D76817"/>
    <w:rsid w:val="00D94DFE"/>
    <w:rsid w:val="00DA5BCB"/>
    <w:rsid w:val="00E51777"/>
    <w:rsid w:val="00E63147"/>
    <w:rsid w:val="00EA2DF7"/>
    <w:rsid w:val="00EF1922"/>
    <w:rsid w:val="00F52250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B6C897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3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3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u2020.eu/pl/librarynews/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6E87-969F-4D86-99A6-6A83057B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/>
  <dc:description/>
  <cp:lastModifiedBy>Piotr Warzocha</cp:lastModifiedBy>
  <cp:revision>26</cp:revision>
  <cp:lastPrinted>2021-05-25T11:42:00Z</cp:lastPrinted>
  <dcterms:created xsi:type="dcterms:W3CDTF">2021-04-28T12:07:00Z</dcterms:created>
  <dcterms:modified xsi:type="dcterms:W3CDTF">2022-08-16T12:55:00Z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