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C15D2" w14:textId="77777777" w:rsidR="0098696F" w:rsidRDefault="0098696F" w:rsidP="00015AC7">
      <w:pPr>
        <w:spacing w:after="0"/>
        <w:ind w:right="-314"/>
        <w:jc w:val="right"/>
        <w:rPr>
          <w:rFonts w:ascii="Arial" w:hAnsi="Arial" w:cs="Arial"/>
          <w:sz w:val="18"/>
          <w:szCs w:val="18"/>
        </w:rPr>
      </w:pPr>
    </w:p>
    <w:p w14:paraId="2CEDDA8E" w14:textId="135F1CFB" w:rsidR="0098696F" w:rsidRPr="00A257D2" w:rsidRDefault="0098696F" w:rsidP="00015AC7">
      <w:pPr>
        <w:spacing w:after="0"/>
        <w:ind w:left="284" w:right="-314"/>
        <w:jc w:val="both"/>
        <w:rPr>
          <w:rFonts w:ascii="Arial" w:hAnsi="Arial" w:cs="Arial"/>
        </w:rPr>
      </w:pPr>
      <w:r w:rsidRPr="00A257D2">
        <w:rPr>
          <w:rFonts w:ascii="Arial" w:hAnsi="Arial" w:cs="Arial"/>
        </w:rPr>
        <w:t xml:space="preserve">Wyniki oceny formalnej ofert złożonych w ramach otwartego konkursu </w:t>
      </w:r>
      <w:r w:rsidR="00A257D2" w:rsidRPr="00A257D2">
        <w:rPr>
          <w:rFonts w:ascii="Arial" w:hAnsi="Arial" w:cs="Arial"/>
        </w:rPr>
        <w:t>na realizację zadań publicznych Województwa Podkarpackiego w zakresie ekologii i ochrony zwierząt oraz ochrony dziedzictwa przyrodniczego w 2022 r.</w:t>
      </w:r>
      <w:r w:rsidR="002932C6">
        <w:rPr>
          <w:rFonts w:ascii="Arial" w:hAnsi="Arial" w:cs="Arial"/>
        </w:rPr>
        <w:t>,</w:t>
      </w:r>
      <w:r w:rsidR="00A257D2" w:rsidRPr="00A257D2">
        <w:rPr>
          <w:rFonts w:ascii="Arial" w:hAnsi="Arial" w:cs="Arial"/>
        </w:rPr>
        <w:t xml:space="preserve"> zgodnych z założeniami Programu „Podkarpacki Naturalny Wypas III”</w:t>
      </w:r>
    </w:p>
    <w:p w14:paraId="3BE63514" w14:textId="77777777" w:rsidR="0098696F" w:rsidRPr="00FD6BCD" w:rsidRDefault="0098696F" w:rsidP="00AB4228">
      <w:pPr>
        <w:spacing w:after="0"/>
        <w:ind w:left="284"/>
        <w:jc w:val="both"/>
        <w:rPr>
          <w:b/>
          <w:bCs/>
        </w:rPr>
      </w:pPr>
    </w:p>
    <w:tbl>
      <w:tblPr>
        <w:tblStyle w:val="Tabela-Siatka"/>
        <w:tblW w:w="14603" w:type="dxa"/>
        <w:tblInd w:w="276" w:type="dxa"/>
        <w:tblLook w:val="04A0" w:firstRow="1" w:lastRow="0" w:firstColumn="1" w:lastColumn="0" w:noHBand="0" w:noVBand="1"/>
        <w:tblCaption w:val="Wyniki oceny formalnej ofert złożonych w ramach otwartego konkursu na realizację zadań publicznych Województwa Podkarpackiego w zakresie ekologii i ochrony zwierząt oraz ochrony dziedzictwa przyrodniczego w 2022 r., zgodnych z założeniami Programu „Podkarpacki Naturalny Wypas III”"/>
      </w:tblPr>
      <w:tblGrid>
        <w:gridCol w:w="850"/>
        <w:gridCol w:w="5106"/>
        <w:gridCol w:w="3828"/>
        <w:gridCol w:w="1698"/>
        <w:gridCol w:w="3121"/>
      </w:tblGrid>
      <w:tr w:rsidR="00A257D2" w:rsidRPr="00C70FE6" w14:paraId="60D24C5B" w14:textId="77777777" w:rsidTr="00015AC7">
        <w:trPr>
          <w:tblHeader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98F22A6" w14:textId="77777777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06" w:type="dxa"/>
            <w:shd w:val="clear" w:color="auto" w:fill="BFBFBF" w:themeFill="background1" w:themeFillShade="BF"/>
            <w:vAlign w:val="center"/>
          </w:tcPr>
          <w:p w14:paraId="533100BD" w14:textId="77777777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Oferent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19F6229C" w14:textId="77777777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1698" w:type="dxa"/>
            <w:shd w:val="clear" w:color="auto" w:fill="BFBFBF" w:themeFill="background1" w:themeFillShade="BF"/>
            <w:vAlign w:val="center"/>
          </w:tcPr>
          <w:p w14:paraId="129A8D3F" w14:textId="77777777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Wynik oceny formalnej</w:t>
            </w:r>
          </w:p>
        </w:tc>
        <w:tc>
          <w:tcPr>
            <w:tcW w:w="3121" w:type="dxa"/>
            <w:shd w:val="clear" w:color="auto" w:fill="BFBFBF" w:themeFill="background1" w:themeFillShade="BF"/>
            <w:vAlign w:val="center"/>
          </w:tcPr>
          <w:p w14:paraId="4E2963CE" w14:textId="7AC5F9BA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Rodzaj błę</w:t>
            </w:r>
            <w:bookmarkStart w:id="0" w:name="_GoBack"/>
            <w:bookmarkEnd w:id="0"/>
            <w:r w:rsidRPr="00A34E5D">
              <w:rPr>
                <w:rFonts w:ascii="Arial" w:hAnsi="Arial" w:cs="Arial"/>
                <w:sz w:val="20"/>
                <w:szCs w:val="20"/>
              </w:rPr>
              <w:t>du formalnego</w:t>
            </w:r>
            <w:r w:rsidR="00515160" w:rsidRPr="00A34E5D">
              <w:rPr>
                <w:rFonts w:ascii="Arial" w:hAnsi="Arial" w:cs="Arial"/>
                <w:sz w:val="20"/>
                <w:szCs w:val="20"/>
              </w:rPr>
              <w:t>, który powoduje odrzucenie oferty.</w:t>
            </w:r>
          </w:p>
        </w:tc>
      </w:tr>
      <w:tr w:rsidR="00A257D2" w:rsidRPr="00C70FE6" w14:paraId="79471171" w14:textId="77777777" w:rsidTr="00015AC7">
        <w:tc>
          <w:tcPr>
            <w:tcW w:w="850" w:type="dxa"/>
            <w:vAlign w:val="center"/>
          </w:tcPr>
          <w:p w14:paraId="7EC82A0D" w14:textId="7BFCC39D" w:rsidR="00A257D2" w:rsidRPr="00A34E5D" w:rsidRDefault="00A257D2" w:rsidP="00A34E5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25DFCB23" w14:textId="77777777" w:rsidR="00A257D2" w:rsidRPr="00A257D2" w:rsidRDefault="00A257D2" w:rsidP="00A34E5D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57D2">
              <w:rPr>
                <w:rFonts w:ascii="Arial" w:eastAsia="Times New Roman" w:hAnsi="Arial" w:cs="Arial"/>
                <w:sz w:val="20"/>
                <w:szCs w:val="20"/>
              </w:rPr>
              <w:t>Stowarzyszenie Producentów Żywności Ekologicznej „EKO DAR”</w:t>
            </w:r>
          </w:p>
          <w:p w14:paraId="6002439C" w14:textId="3668C1E1" w:rsidR="00A257D2" w:rsidRPr="00A34E5D" w:rsidRDefault="00A257D2" w:rsidP="00A34E5D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57D2">
              <w:rPr>
                <w:rFonts w:ascii="Arial" w:eastAsia="Arial" w:hAnsi="Arial" w:cs="Arial"/>
                <w:sz w:val="20"/>
                <w:szCs w:val="20"/>
              </w:rPr>
              <w:t xml:space="preserve">36-072 </w:t>
            </w:r>
            <w:r w:rsidRPr="00A257D2">
              <w:rPr>
                <w:rFonts w:ascii="Arial" w:eastAsia="Times New Roman" w:hAnsi="Arial" w:cs="Arial"/>
                <w:sz w:val="20"/>
                <w:szCs w:val="20"/>
              </w:rPr>
              <w:t>Świlcza 168</w:t>
            </w:r>
          </w:p>
        </w:tc>
        <w:tc>
          <w:tcPr>
            <w:tcW w:w="3828" w:type="dxa"/>
            <w:vAlign w:val="center"/>
          </w:tcPr>
          <w:p w14:paraId="51E8A07F" w14:textId="74B02647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eastAsia="Calibri" w:hAnsi="Arial" w:cs="Arial"/>
                <w:sz w:val="20"/>
                <w:szCs w:val="20"/>
              </w:rPr>
              <w:t>„KOLOROWA ŁĄKA - działania edukacyjne w zakresie pszczelarstwa i serowarstwa wśród dzieci i młodzieży”</w:t>
            </w:r>
          </w:p>
        </w:tc>
        <w:tc>
          <w:tcPr>
            <w:tcW w:w="1698" w:type="dxa"/>
            <w:vAlign w:val="center"/>
          </w:tcPr>
          <w:p w14:paraId="64620665" w14:textId="2AF70A09" w:rsidR="00A257D2" w:rsidRPr="00A34E5D" w:rsidRDefault="00BC6B45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Pozytywna</w:t>
            </w:r>
          </w:p>
        </w:tc>
        <w:tc>
          <w:tcPr>
            <w:tcW w:w="3121" w:type="dxa"/>
            <w:vAlign w:val="center"/>
          </w:tcPr>
          <w:p w14:paraId="1F9C3DDD" w14:textId="78E574A2" w:rsidR="00A257D2" w:rsidRPr="00A34E5D" w:rsidRDefault="00BC6B45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A257D2" w:rsidRPr="00C70FE6" w14:paraId="0CC8718E" w14:textId="77777777" w:rsidTr="00015AC7">
        <w:tc>
          <w:tcPr>
            <w:tcW w:w="850" w:type="dxa"/>
            <w:vAlign w:val="center"/>
          </w:tcPr>
          <w:p w14:paraId="36752492" w14:textId="2AE96548" w:rsidR="00A257D2" w:rsidRPr="00A34E5D" w:rsidRDefault="00A257D2" w:rsidP="00A34E5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17071939"/>
          </w:p>
        </w:tc>
        <w:tc>
          <w:tcPr>
            <w:tcW w:w="5106" w:type="dxa"/>
            <w:vAlign w:val="center"/>
          </w:tcPr>
          <w:p w14:paraId="315983BC" w14:textId="77777777" w:rsidR="00BC6B45" w:rsidRPr="00A34E5D" w:rsidRDefault="00BC6B45" w:rsidP="002932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4E5D">
              <w:rPr>
                <w:rFonts w:ascii="Arial" w:eastAsia="Calibri" w:hAnsi="Arial" w:cs="Arial"/>
                <w:sz w:val="20"/>
                <w:szCs w:val="20"/>
              </w:rPr>
              <w:t>Stowarzyszenie Rolników „OSTOJA”</w:t>
            </w:r>
          </w:p>
          <w:p w14:paraId="521F7EDD" w14:textId="77777777" w:rsidR="00BC6B45" w:rsidRPr="00A34E5D" w:rsidRDefault="00BC6B45" w:rsidP="002932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4E5D">
              <w:rPr>
                <w:rFonts w:ascii="Arial" w:eastAsia="Calibri" w:hAnsi="Arial" w:cs="Arial"/>
                <w:sz w:val="20"/>
                <w:szCs w:val="20"/>
              </w:rPr>
              <w:t>Nagórzany 5</w:t>
            </w:r>
          </w:p>
          <w:p w14:paraId="4708CD14" w14:textId="1D52CDA3" w:rsidR="00A257D2" w:rsidRPr="00A34E5D" w:rsidRDefault="00BC6B45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eastAsia="Calibri" w:hAnsi="Arial" w:cs="Arial"/>
                <w:sz w:val="20"/>
                <w:szCs w:val="20"/>
              </w:rPr>
              <w:t>38-505 Bukowsko</w:t>
            </w:r>
          </w:p>
        </w:tc>
        <w:tc>
          <w:tcPr>
            <w:tcW w:w="3828" w:type="dxa"/>
            <w:vAlign w:val="center"/>
          </w:tcPr>
          <w:p w14:paraId="160DBD02" w14:textId="160342B4" w:rsidR="00BC6B45" w:rsidRPr="00A34E5D" w:rsidRDefault="00BC6B45" w:rsidP="00A34E5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4E5D">
              <w:rPr>
                <w:rFonts w:ascii="Arial" w:eastAsia="Calibri" w:hAnsi="Arial" w:cs="Arial"/>
                <w:sz w:val="20"/>
                <w:szCs w:val="20"/>
              </w:rPr>
              <w:t>PODKARPACKI NATURALNY WYPAS III -</w:t>
            </w:r>
          </w:p>
          <w:p w14:paraId="37B06284" w14:textId="3920BB78" w:rsidR="00A257D2" w:rsidRPr="00A34E5D" w:rsidRDefault="00BC6B45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eastAsia="Calibri" w:hAnsi="Arial" w:cs="Arial"/>
                <w:sz w:val="20"/>
                <w:szCs w:val="20"/>
              </w:rPr>
              <w:t>„BIORÓŻNORODNOŚĆ NATURALNYM DOBREM PRZYSZŁOŚCI</w:t>
            </w:r>
            <w:r w:rsidR="00A34E5D" w:rsidRPr="00A34E5D"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</w:tc>
        <w:tc>
          <w:tcPr>
            <w:tcW w:w="1698" w:type="dxa"/>
            <w:vAlign w:val="center"/>
          </w:tcPr>
          <w:p w14:paraId="04C02B29" w14:textId="77777777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Pozytywna</w:t>
            </w:r>
          </w:p>
        </w:tc>
        <w:tc>
          <w:tcPr>
            <w:tcW w:w="3121" w:type="dxa"/>
            <w:vAlign w:val="center"/>
          </w:tcPr>
          <w:p w14:paraId="5B448920" w14:textId="77777777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A257D2" w:rsidRPr="00C70FE6" w14:paraId="5603C211" w14:textId="77777777" w:rsidTr="00015AC7">
        <w:tc>
          <w:tcPr>
            <w:tcW w:w="850" w:type="dxa"/>
            <w:vAlign w:val="center"/>
          </w:tcPr>
          <w:p w14:paraId="00B908AA" w14:textId="56DF4FC0" w:rsidR="00A257D2" w:rsidRPr="00A34E5D" w:rsidRDefault="00A257D2" w:rsidP="00A34E5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2BF3A4D2" w14:textId="77777777" w:rsidR="00BC6B45" w:rsidRPr="00A34E5D" w:rsidRDefault="00BC6B45" w:rsidP="00A34E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4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Euro – San</w:t>
            </w:r>
          </w:p>
          <w:p w14:paraId="3D06E96D" w14:textId="27DA0672" w:rsidR="00BC6B45" w:rsidRPr="00A34E5D" w:rsidRDefault="00BC6B45" w:rsidP="00A34E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4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Bohaterów II Wojny Światowej 11</w:t>
            </w:r>
          </w:p>
          <w:p w14:paraId="558E1E73" w14:textId="4D35CBF8" w:rsidR="00A257D2" w:rsidRPr="00A34E5D" w:rsidRDefault="00BC6B45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36-200 Brzozów</w:t>
            </w:r>
          </w:p>
        </w:tc>
        <w:tc>
          <w:tcPr>
            <w:tcW w:w="3828" w:type="dxa"/>
            <w:vAlign w:val="center"/>
          </w:tcPr>
          <w:p w14:paraId="48330090" w14:textId="776894CC" w:rsidR="00A257D2" w:rsidRPr="00A34E5D" w:rsidRDefault="00515160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 xml:space="preserve">Bioróżnorodność </w:t>
            </w:r>
            <w:r w:rsidR="00A34E5D" w:rsidRPr="00A34E5D">
              <w:rPr>
                <w:rFonts w:ascii="Arial" w:hAnsi="Arial" w:cs="Arial"/>
                <w:sz w:val="20"/>
                <w:szCs w:val="20"/>
              </w:rPr>
              <w:t>w podkarpackich zagrodach</w:t>
            </w:r>
          </w:p>
        </w:tc>
        <w:tc>
          <w:tcPr>
            <w:tcW w:w="1698" w:type="dxa"/>
            <w:vAlign w:val="center"/>
          </w:tcPr>
          <w:p w14:paraId="67A970FF" w14:textId="77777777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Pozytywna</w:t>
            </w:r>
          </w:p>
        </w:tc>
        <w:tc>
          <w:tcPr>
            <w:tcW w:w="3121" w:type="dxa"/>
            <w:vAlign w:val="center"/>
          </w:tcPr>
          <w:p w14:paraId="6A60DAEC" w14:textId="77777777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A257D2" w:rsidRPr="00C70FE6" w14:paraId="4E77B411" w14:textId="77777777" w:rsidTr="00015AC7">
        <w:tc>
          <w:tcPr>
            <w:tcW w:w="850" w:type="dxa"/>
            <w:vAlign w:val="center"/>
          </w:tcPr>
          <w:p w14:paraId="6938E58F" w14:textId="5003555C" w:rsidR="00A257D2" w:rsidRPr="00A34E5D" w:rsidRDefault="00A257D2" w:rsidP="00A34E5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2595A1D4" w14:textId="77777777" w:rsidR="00BC6B45" w:rsidRPr="00A34E5D" w:rsidRDefault="00BC6B45" w:rsidP="00A34E5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34E5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Fundacja Wspierania Bioróżnorodności HORB</w:t>
            </w:r>
          </w:p>
          <w:p w14:paraId="786E12A3" w14:textId="77777777" w:rsidR="00BC6B45" w:rsidRPr="00A34E5D" w:rsidRDefault="00BC6B45" w:rsidP="00A34E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4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Daliowa 13</w:t>
            </w:r>
          </w:p>
          <w:p w14:paraId="46CB818E" w14:textId="31CDE224" w:rsidR="00A257D2" w:rsidRPr="00A34E5D" w:rsidRDefault="00BC6B45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38-485 Jaśliska</w:t>
            </w:r>
          </w:p>
        </w:tc>
        <w:tc>
          <w:tcPr>
            <w:tcW w:w="3828" w:type="dxa"/>
            <w:vAlign w:val="center"/>
          </w:tcPr>
          <w:p w14:paraId="0835FFED" w14:textId="71222FBB" w:rsidR="00A257D2" w:rsidRPr="00A34E5D" w:rsidRDefault="00515160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Wydawnictwo edukacyjne na temat ochrony bioróżnorodności</w:t>
            </w:r>
          </w:p>
        </w:tc>
        <w:tc>
          <w:tcPr>
            <w:tcW w:w="1698" w:type="dxa"/>
            <w:vAlign w:val="center"/>
          </w:tcPr>
          <w:p w14:paraId="1AA7EAB0" w14:textId="77777777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Pozytywna</w:t>
            </w:r>
          </w:p>
        </w:tc>
        <w:tc>
          <w:tcPr>
            <w:tcW w:w="3121" w:type="dxa"/>
            <w:vAlign w:val="center"/>
          </w:tcPr>
          <w:p w14:paraId="36E30F45" w14:textId="77777777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bookmarkEnd w:id="1"/>
      <w:tr w:rsidR="00A257D2" w:rsidRPr="00AB620D" w14:paraId="32B59730" w14:textId="77777777" w:rsidTr="00015AC7">
        <w:tc>
          <w:tcPr>
            <w:tcW w:w="850" w:type="dxa"/>
            <w:vAlign w:val="center"/>
          </w:tcPr>
          <w:p w14:paraId="03BB39A6" w14:textId="2AEE97BE" w:rsidR="00A257D2" w:rsidRPr="00A34E5D" w:rsidRDefault="00A257D2" w:rsidP="00A34E5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78B69DB0" w14:textId="0BBC897C" w:rsidR="00A257D2" w:rsidRPr="00A34E5D" w:rsidRDefault="00515160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Bieszczadzka Organizacja Ochrony Zwierząt</w:t>
            </w:r>
          </w:p>
          <w:p w14:paraId="5AF2FF5C" w14:textId="666E53E6" w:rsidR="00515160" w:rsidRPr="00A34E5D" w:rsidRDefault="002932C6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15160" w:rsidRPr="00A34E5D">
              <w:rPr>
                <w:rFonts w:ascii="Arial" w:hAnsi="Arial" w:cs="Arial"/>
                <w:sz w:val="20"/>
                <w:szCs w:val="20"/>
              </w:rPr>
              <w:t>l. 29 Listopada 26</w:t>
            </w:r>
          </w:p>
          <w:p w14:paraId="409F4183" w14:textId="6BE2B46B" w:rsidR="00515160" w:rsidRPr="00A34E5D" w:rsidRDefault="00515160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38-700 Ustrzyki Dolne</w:t>
            </w:r>
          </w:p>
        </w:tc>
        <w:tc>
          <w:tcPr>
            <w:tcW w:w="3828" w:type="dxa"/>
            <w:vAlign w:val="center"/>
          </w:tcPr>
          <w:p w14:paraId="38A11EE0" w14:textId="5366CB13" w:rsidR="00A257D2" w:rsidRPr="00A34E5D" w:rsidRDefault="00515160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Zasoby przyrodnicze woj. Podkarpackiego w kontekście ochrony gatunków zapylających i gospodarki pasiecznej.</w:t>
            </w:r>
          </w:p>
        </w:tc>
        <w:tc>
          <w:tcPr>
            <w:tcW w:w="1698" w:type="dxa"/>
            <w:vAlign w:val="center"/>
          </w:tcPr>
          <w:p w14:paraId="182A3A83" w14:textId="77777777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Pozytywna</w:t>
            </w:r>
          </w:p>
        </w:tc>
        <w:tc>
          <w:tcPr>
            <w:tcW w:w="3121" w:type="dxa"/>
            <w:vAlign w:val="center"/>
          </w:tcPr>
          <w:p w14:paraId="271383D7" w14:textId="77777777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A257D2" w:rsidRPr="00AB620D" w14:paraId="529FAD29" w14:textId="77777777" w:rsidTr="00015AC7">
        <w:tc>
          <w:tcPr>
            <w:tcW w:w="850" w:type="dxa"/>
            <w:vAlign w:val="center"/>
          </w:tcPr>
          <w:p w14:paraId="7B75DC3C" w14:textId="1E402E64" w:rsidR="00A257D2" w:rsidRPr="00A34E5D" w:rsidRDefault="00A257D2" w:rsidP="00A34E5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2AA136FC" w14:textId="3EDE802E" w:rsidR="00A257D2" w:rsidRPr="00A34E5D" w:rsidRDefault="00515160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 xml:space="preserve">Stowarzyszenie Przyjaciół Szkoły Podstawowej im. Św. Brata Alberta </w:t>
            </w:r>
            <w:r w:rsidR="00A34E5D" w:rsidRPr="00A34E5D">
              <w:rPr>
                <w:rFonts w:ascii="Arial" w:hAnsi="Arial" w:cs="Arial"/>
                <w:sz w:val="20"/>
                <w:szCs w:val="20"/>
              </w:rPr>
              <w:br/>
            </w:r>
            <w:r w:rsidRPr="00A34E5D">
              <w:rPr>
                <w:rFonts w:ascii="Arial" w:hAnsi="Arial" w:cs="Arial"/>
                <w:sz w:val="20"/>
                <w:szCs w:val="20"/>
              </w:rPr>
              <w:t>w Studzianie</w:t>
            </w:r>
          </w:p>
          <w:p w14:paraId="6E375511" w14:textId="77777777" w:rsidR="00515160" w:rsidRPr="00A34E5D" w:rsidRDefault="00515160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Studzian 338</w:t>
            </w:r>
          </w:p>
          <w:p w14:paraId="738ED4CB" w14:textId="157EF686" w:rsidR="00515160" w:rsidRPr="00A34E5D" w:rsidRDefault="00515160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37-200 Przeworsk</w:t>
            </w:r>
          </w:p>
        </w:tc>
        <w:tc>
          <w:tcPr>
            <w:tcW w:w="3828" w:type="dxa"/>
            <w:vAlign w:val="center"/>
          </w:tcPr>
          <w:p w14:paraId="49865845" w14:textId="2F8B4153" w:rsidR="00A257D2" w:rsidRPr="00A34E5D" w:rsidRDefault="00515160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„Nie będzie ich, nie będzie nas …”</w:t>
            </w:r>
          </w:p>
        </w:tc>
        <w:tc>
          <w:tcPr>
            <w:tcW w:w="1698" w:type="dxa"/>
            <w:vAlign w:val="center"/>
          </w:tcPr>
          <w:p w14:paraId="41F537E4" w14:textId="77777777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Pozytywna</w:t>
            </w:r>
          </w:p>
        </w:tc>
        <w:tc>
          <w:tcPr>
            <w:tcW w:w="3121" w:type="dxa"/>
            <w:vAlign w:val="center"/>
          </w:tcPr>
          <w:p w14:paraId="776E0416" w14:textId="77777777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A257D2" w:rsidRPr="00AB620D" w14:paraId="655F08CD" w14:textId="77777777" w:rsidTr="00015AC7">
        <w:trPr>
          <w:trHeight w:val="757"/>
        </w:trPr>
        <w:tc>
          <w:tcPr>
            <w:tcW w:w="850" w:type="dxa"/>
            <w:vAlign w:val="center"/>
          </w:tcPr>
          <w:p w14:paraId="52C2F0C2" w14:textId="1F40680E" w:rsidR="00A257D2" w:rsidRPr="00A34E5D" w:rsidRDefault="00A257D2" w:rsidP="00A34E5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6" w:type="dxa"/>
            <w:vAlign w:val="center"/>
          </w:tcPr>
          <w:p w14:paraId="5EAB0E5C" w14:textId="77777777" w:rsidR="00A257D2" w:rsidRPr="00A34E5D" w:rsidRDefault="00BC6B45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Stowarzyszenie im. Edmunda Bojanowskiego „Dobroć”</w:t>
            </w:r>
          </w:p>
          <w:p w14:paraId="58F64459" w14:textId="527504A6" w:rsidR="00BC6B45" w:rsidRPr="00A34E5D" w:rsidRDefault="00A0654C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C6B45" w:rsidRPr="00A34E5D">
              <w:rPr>
                <w:rFonts w:ascii="Arial" w:hAnsi="Arial" w:cs="Arial"/>
                <w:sz w:val="20"/>
                <w:szCs w:val="20"/>
              </w:rPr>
              <w:t>l. Krakowska 15</w:t>
            </w:r>
          </w:p>
          <w:p w14:paraId="1B9B2DC7" w14:textId="26E571ED" w:rsidR="00BC6B45" w:rsidRPr="00A34E5D" w:rsidRDefault="00BC6B45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39-200 Dębica</w:t>
            </w:r>
          </w:p>
        </w:tc>
        <w:tc>
          <w:tcPr>
            <w:tcW w:w="3828" w:type="dxa"/>
            <w:vAlign w:val="center"/>
          </w:tcPr>
          <w:p w14:paraId="2B37E2F7" w14:textId="6645F4D1" w:rsidR="00A257D2" w:rsidRPr="00A34E5D" w:rsidRDefault="00BC6B45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„Z miłości do stworzenia i Stwórcy”</w:t>
            </w:r>
          </w:p>
        </w:tc>
        <w:tc>
          <w:tcPr>
            <w:tcW w:w="1698" w:type="dxa"/>
            <w:vAlign w:val="center"/>
          </w:tcPr>
          <w:p w14:paraId="1A0AF600" w14:textId="436F2840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Negatywna</w:t>
            </w:r>
          </w:p>
        </w:tc>
        <w:tc>
          <w:tcPr>
            <w:tcW w:w="3121" w:type="dxa"/>
            <w:vAlign w:val="center"/>
          </w:tcPr>
          <w:p w14:paraId="16763518" w14:textId="77777777" w:rsidR="00A0654C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Oferta złożona przez podmiot nieuprawniony.</w:t>
            </w:r>
          </w:p>
          <w:p w14:paraId="318C106E" w14:textId="6818B21F" w:rsidR="00A257D2" w:rsidRPr="00A34E5D" w:rsidRDefault="00A257D2" w:rsidP="00A3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 xml:space="preserve"> Podmiot nie prowadzi działalności statutowe</w:t>
            </w:r>
            <w:r w:rsidR="00A0654C">
              <w:rPr>
                <w:rFonts w:ascii="Arial" w:hAnsi="Arial" w:cs="Arial"/>
                <w:sz w:val="20"/>
                <w:szCs w:val="20"/>
              </w:rPr>
              <w:t>j</w:t>
            </w:r>
            <w:r w:rsidRPr="00A34E5D">
              <w:rPr>
                <w:rFonts w:ascii="Arial" w:hAnsi="Arial" w:cs="Arial"/>
                <w:sz w:val="20"/>
                <w:szCs w:val="20"/>
              </w:rPr>
              <w:t xml:space="preserve"> w zakresie ogłoszonego konkursu.</w:t>
            </w:r>
          </w:p>
        </w:tc>
      </w:tr>
    </w:tbl>
    <w:p w14:paraId="2338C020" w14:textId="2953BE85" w:rsidR="00F761FA" w:rsidRPr="002932C6" w:rsidRDefault="00A0654C" w:rsidP="002932C6">
      <w:pPr>
        <w:ind w:right="108"/>
      </w:pPr>
      <w:r>
        <w:t xml:space="preserve"> </w:t>
      </w:r>
    </w:p>
    <w:sectPr w:rsidR="00F761FA" w:rsidRPr="002932C6" w:rsidSect="00015AC7">
      <w:headerReference w:type="default" r:id="rId7"/>
      <w:pgSz w:w="16838" w:h="11906" w:orient="landscape"/>
      <w:pgMar w:top="142" w:right="141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F700B" w14:textId="77777777" w:rsidR="00E843A8" w:rsidRDefault="00E843A8">
      <w:pPr>
        <w:spacing w:after="0" w:line="240" w:lineRule="auto"/>
      </w:pPr>
      <w:r>
        <w:separator/>
      </w:r>
    </w:p>
  </w:endnote>
  <w:endnote w:type="continuationSeparator" w:id="0">
    <w:p w14:paraId="7636855B" w14:textId="77777777" w:rsidR="00E843A8" w:rsidRDefault="00E8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C129E" w14:textId="77777777" w:rsidR="00E843A8" w:rsidRDefault="00E843A8">
      <w:pPr>
        <w:spacing w:after="0" w:line="240" w:lineRule="auto"/>
      </w:pPr>
      <w:r>
        <w:separator/>
      </w:r>
    </w:p>
  </w:footnote>
  <w:footnote w:type="continuationSeparator" w:id="0">
    <w:p w14:paraId="68EC1341" w14:textId="77777777" w:rsidR="00E843A8" w:rsidRDefault="00E8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173FC" w14:textId="77777777" w:rsidR="00DF0E0D" w:rsidRDefault="00BF753A" w:rsidP="00DF0E0D">
    <w:pPr>
      <w:pStyle w:val="Nagwek"/>
      <w:tabs>
        <w:tab w:val="clear" w:pos="4536"/>
        <w:tab w:val="clear" w:pos="9072"/>
        <w:tab w:val="left" w:pos="12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4476"/>
    <w:multiLevelType w:val="hybridMultilevel"/>
    <w:tmpl w:val="257A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76"/>
    <w:rsid w:val="00015AC7"/>
    <w:rsid w:val="002932C6"/>
    <w:rsid w:val="002E5976"/>
    <w:rsid w:val="00327C9C"/>
    <w:rsid w:val="003A233D"/>
    <w:rsid w:val="00515160"/>
    <w:rsid w:val="00622E0E"/>
    <w:rsid w:val="0071319B"/>
    <w:rsid w:val="007863FF"/>
    <w:rsid w:val="0090219E"/>
    <w:rsid w:val="0098696F"/>
    <w:rsid w:val="009E301D"/>
    <w:rsid w:val="00A0654C"/>
    <w:rsid w:val="00A257D2"/>
    <w:rsid w:val="00A34E5D"/>
    <w:rsid w:val="00A524A6"/>
    <w:rsid w:val="00AB4228"/>
    <w:rsid w:val="00BC6B45"/>
    <w:rsid w:val="00BF753A"/>
    <w:rsid w:val="00E843A8"/>
    <w:rsid w:val="00F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CC53"/>
  <w15:chartTrackingRefBased/>
  <w15:docId w15:val="{5AF7816A-A594-4C7F-ADFE-944E005B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96F"/>
  </w:style>
  <w:style w:type="paragraph" w:styleId="Akapitzlist">
    <w:name w:val="List Paragraph"/>
    <w:basedOn w:val="Normalny"/>
    <w:uiPriority w:val="34"/>
    <w:qFormat/>
    <w:rsid w:val="00A2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oceny formalnej ofert złożonych w ramach otwartego konkursu na realizację zadań publicznych Województwa Podkarpackiego w zakresie ekologii i ochrony zwierząt oraz ochrony dziedzictwa przyrodniczego w 2022 r., zgodnych z założeniami Programu „Podkarpacki Naturalny Wypas III”</dc:title>
  <dc:subject/>
  <dc:creator>Szela Ewa</dc:creator>
  <cp:keywords/>
  <dc:description/>
  <cp:lastModifiedBy>Pietrucha Maciej</cp:lastModifiedBy>
  <cp:revision>12</cp:revision>
  <cp:lastPrinted>2022-10-20T10:14:00Z</cp:lastPrinted>
  <dcterms:created xsi:type="dcterms:W3CDTF">2022-10-19T09:16:00Z</dcterms:created>
  <dcterms:modified xsi:type="dcterms:W3CDTF">2022-10-21T09:52:00Z</dcterms:modified>
</cp:coreProperties>
</file>