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3F00" w14:textId="1A3F3342" w:rsidR="003C4645" w:rsidRDefault="003C4645" w:rsidP="003C4645">
      <w:pPr>
        <w:pStyle w:val="Miejsceidata"/>
      </w:pPr>
      <w:r>
        <w:tab/>
      </w:r>
    </w:p>
    <w:p w14:paraId="4A13908F" w14:textId="5978487E" w:rsidR="007B6065" w:rsidRPr="007B6065" w:rsidRDefault="007B6065" w:rsidP="007B6065">
      <w:pPr>
        <w:jc w:val="center"/>
        <w:rPr>
          <w:rFonts w:ascii="Arial" w:hAnsi="Arial"/>
          <w:b/>
          <w:bCs/>
        </w:rPr>
      </w:pPr>
      <w:bookmarkStart w:id="0" w:name="_Hlk96931572"/>
      <w:r w:rsidRPr="007B6065">
        <w:rPr>
          <w:rFonts w:ascii="Arial" w:hAnsi="Arial"/>
          <w:b/>
          <w:bCs/>
        </w:rPr>
        <w:t xml:space="preserve">UCHWAŁA Nr 447/ </w:t>
      </w:r>
      <w:r>
        <w:rPr>
          <w:rFonts w:ascii="Arial" w:hAnsi="Arial"/>
          <w:b/>
          <w:bCs/>
        </w:rPr>
        <w:t>9297</w:t>
      </w:r>
      <w:r w:rsidRPr="007B6065">
        <w:rPr>
          <w:rFonts w:ascii="Arial" w:hAnsi="Arial"/>
          <w:b/>
          <w:bCs/>
        </w:rPr>
        <w:t xml:space="preserve"> /22</w:t>
      </w:r>
    </w:p>
    <w:p w14:paraId="6B9D9936" w14:textId="77777777" w:rsidR="007B6065" w:rsidRPr="007B6065" w:rsidRDefault="007B6065" w:rsidP="007B6065">
      <w:pPr>
        <w:jc w:val="center"/>
        <w:rPr>
          <w:rFonts w:ascii="Arial" w:hAnsi="Arial"/>
          <w:b/>
          <w:bCs/>
        </w:rPr>
      </w:pPr>
      <w:r w:rsidRPr="007B6065">
        <w:rPr>
          <w:rFonts w:ascii="Arial" w:hAnsi="Arial"/>
          <w:b/>
          <w:bCs/>
        </w:rPr>
        <w:t>ZARZĄDU WOJEWÓDZTWA PODKARPACKIEGO</w:t>
      </w:r>
    </w:p>
    <w:p w14:paraId="180B8F9A" w14:textId="77777777" w:rsidR="007B6065" w:rsidRPr="007B6065" w:rsidRDefault="007B6065" w:rsidP="007B6065">
      <w:pPr>
        <w:jc w:val="center"/>
        <w:rPr>
          <w:rFonts w:ascii="Arial" w:hAnsi="Arial"/>
        </w:rPr>
      </w:pPr>
      <w:r w:rsidRPr="007B6065">
        <w:rPr>
          <w:rFonts w:ascii="Arial" w:hAnsi="Arial"/>
          <w:b/>
          <w:bCs/>
        </w:rPr>
        <w:t>w RZESZOWIE</w:t>
      </w:r>
    </w:p>
    <w:p w14:paraId="0E90B87A" w14:textId="77777777" w:rsidR="007B6065" w:rsidRPr="007B6065" w:rsidRDefault="007B6065" w:rsidP="007B6065">
      <w:pPr>
        <w:jc w:val="center"/>
        <w:rPr>
          <w:rFonts w:ascii="Arial" w:hAnsi="Arial"/>
        </w:rPr>
      </w:pPr>
      <w:r w:rsidRPr="007B6065">
        <w:rPr>
          <w:rFonts w:ascii="Arial" w:hAnsi="Arial"/>
        </w:rPr>
        <w:t>z dnia 27 grudnia 2022 r.</w:t>
      </w:r>
    </w:p>
    <w:bookmarkEnd w:id="0"/>
    <w:p w14:paraId="40B5DF0B" w14:textId="77777777" w:rsidR="003C4645" w:rsidRDefault="003C4645" w:rsidP="003C4645">
      <w:pPr>
        <w:jc w:val="center"/>
        <w:rPr>
          <w:rFonts w:ascii="Arial" w:hAnsi="Arial" w:cs="Arial"/>
        </w:rPr>
      </w:pPr>
    </w:p>
    <w:p w14:paraId="1C3A8F47" w14:textId="69962AE6" w:rsidR="003C4645" w:rsidRDefault="003C4645" w:rsidP="003C46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w sprawie powołania na stanowisko dyrektora</w:t>
      </w:r>
      <w:r w:rsidR="005F34F3">
        <w:rPr>
          <w:rFonts w:ascii="Arial" w:hAnsi="Arial" w:cs="Arial"/>
          <w:b/>
          <w:bCs/>
        </w:rPr>
        <w:t xml:space="preserve"> Muzeum Budownictwa Ludowego w Sanoku </w:t>
      </w:r>
    </w:p>
    <w:p w14:paraId="7FAFEEBE" w14:textId="7681F31F" w:rsidR="003C4645" w:rsidRDefault="003C4645" w:rsidP="007B60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42AA45" w14:textId="77777777" w:rsidR="005468CE" w:rsidRDefault="005468CE" w:rsidP="003C4645">
      <w:pPr>
        <w:pStyle w:val="Nagwek1"/>
        <w:rPr>
          <w:rFonts w:ascii="Arial" w:hAnsi="Arial" w:cs="Arial"/>
        </w:rPr>
      </w:pPr>
    </w:p>
    <w:p w14:paraId="2929573F" w14:textId="2F424B1F" w:rsidR="005468CE" w:rsidRDefault="005468CE" w:rsidP="007B6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6 ustawy z dnia 5 czerwca 1998 r.   o samorządzie województwa </w:t>
      </w:r>
      <w:r w:rsidR="007B6065">
        <w:rPr>
          <w:rFonts w:ascii="Arial" w:hAnsi="Arial" w:cs="Arial"/>
        </w:rPr>
        <w:t>(</w:t>
      </w:r>
      <w:r>
        <w:rPr>
          <w:rFonts w:ascii="Arial" w:hAnsi="Arial" w:cs="Arial"/>
        </w:rPr>
        <w:t>Dz. U. z 2022 r. poz. 2094</w:t>
      </w:r>
      <w:r w:rsidR="007B6065">
        <w:rPr>
          <w:rFonts w:ascii="Arial" w:hAnsi="Arial" w:cs="Arial"/>
        </w:rPr>
        <w:t xml:space="preserve"> </w:t>
      </w:r>
      <w:proofErr w:type="spellStart"/>
      <w:r w:rsidR="007B6065">
        <w:rPr>
          <w:rFonts w:ascii="Arial" w:hAnsi="Arial" w:cs="Arial"/>
        </w:rPr>
        <w:t>t.j</w:t>
      </w:r>
      <w:proofErr w:type="spellEnd"/>
      <w:r w:rsidR="007B6065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, art. 15 ust. 2 i ust. 7 oraz art. 16 ust. 2 ustawy z dnia 25 października 1991 r. o organizowaniu i prowadzeniu działalności kulturalnej </w:t>
      </w:r>
      <w:r w:rsidR="007B606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Dz. U. z 2020 r. poz. 194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="007B606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art. 68 i art. 68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ustawy z dnia 26 czerwca 1974 r. Kodeks pracy </w:t>
      </w:r>
      <w:r w:rsidR="007B606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Dz. U. z 2022 r., poz. 1510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="007B606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 </w:t>
      </w:r>
    </w:p>
    <w:p w14:paraId="3204D804" w14:textId="77777777" w:rsidR="005468CE" w:rsidRDefault="005468CE" w:rsidP="005468CE">
      <w:pPr>
        <w:pStyle w:val="Nagwek1"/>
        <w:jc w:val="both"/>
        <w:rPr>
          <w:rFonts w:ascii="Arial" w:hAnsi="Arial" w:cs="Arial"/>
        </w:rPr>
      </w:pPr>
    </w:p>
    <w:p w14:paraId="7E26CED4" w14:textId="77777777" w:rsidR="005468CE" w:rsidRDefault="005468CE" w:rsidP="005468CE">
      <w:pPr>
        <w:pStyle w:val="Nagwek1"/>
        <w:jc w:val="left"/>
        <w:rPr>
          <w:rFonts w:ascii="Arial" w:hAnsi="Arial" w:cs="Arial"/>
        </w:rPr>
      </w:pPr>
    </w:p>
    <w:p w14:paraId="029D96AF" w14:textId="77777777" w:rsidR="005468CE" w:rsidRDefault="005468CE" w:rsidP="003C4645">
      <w:pPr>
        <w:pStyle w:val="Nagwek1"/>
        <w:rPr>
          <w:rFonts w:ascii="Arial" w:hAnsi="Arial" w:cs="Arial"/>
        </w:rPr>
      </w:pPr>
    </w:p>
    <w:p w14:paraId="25071C91" w14:textId="2652F238" w:rsidR="003C4645" w:rsidRDefault="003C4645" w:rsidP="007B6065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Zarząd Województwa Podkarpackiego</w:t>
      </w:r>
      <w:r w:rsidR="007B6065">
        <w:rPr>
          <w:rFonts w:ascii="Arial" w:hAnsi="Arial" w:cs="Arial"/>
        </w:rPr>
        <w:t xml:space="preserve"> w Rzeszowie</w:t>
      </w:r>
    </w:p>
    <w:p w14:paraId="1CDFB49B" w14:textId="77777777" w:rsidR="003C4645" w:rsidRDefault="003C4645" w:rsidP="007B60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4D204E30" w14:textId="77777777" w:rsidR="003C4645" w:rsidRDefault="003C4645" w:rsidP="003C4645">
      <w:pPr>
        <w:jc w:val="center"/>
        <w:rPr>
          <w:rFonts w:ascii="Arial" w:hAnsi="Arial" w:cs="Arial"/>
          <w:b/>
          <w:bCs/>
        </w:rPr>
      </w:pPr>
    </w:p>
    <w:p w14:paraId="6B6463E6" w14:textId="77777777" w:rsidR="003C4645" w:rsidRDefault="003C4645" w:rsidP="003C4645">
      <w:pPr>
        <w:jc w:val="both"/>
        <w:rPr>
          <w:rFonts w:ascii="Arial" w:hAnsi="Arial" w:cs="Arial"/>
        </w:rPr>
      </w:pPr>
    </w:p>
    <w:p w14:paraId="05594DF1" w14:textId="77777777" w:rsidR="003C4645" w:rsidRDefault="003C4645" w:rsidP="003C46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14:paraId="4E0FD2DE" w14:textId="77777777" w:rsidR="003C4645" w:rsidRDefault="003C4645" w:rsidP="003C4645">
      <w:pPr>
        <w:jc w:val="center"/>
        <w:rPr>
          <w:rFonts w:ascii="Arial" w:hAnsi="Arial" w:cs="Arial"/>
        </w:rPr>
      </w:pPr>
    </w:p>
    <w:p w14:paraId="501970F4" w14:textId="77777777" w:rsidR="003C4645" w:rsidRDefault="003C4645" w:rsidP="003C4645">
      <w:pPr>
        <w:jc w:val="center"/>
        <w:rPr>
          <w:rFonts w:ascii="Arial" w:hAnsi="Arial" w:cs="Arial"/>
        </w:rPr>
      </w:pPr>
    </w:p>
    <w:p w14:paraId="7B0F2677" w14:textId="69008DAA" w:rsidR="003C4645" w:rsidRDefault="003C4645" w:rsidP="007B6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się Pan</w:t>
      </w:r>
      <w:r w:rsidR="003716FC">
        <w:rPr>
          <w:rFonts w:ascii="Arial" w:hAnsi="Arial" w:cs="Arial"/>
        </w:rPr>
        <w:t>a Marcina Krowiaka</w:t>
      </w:r>
      <w:r>
        <w:rPr>
          <w:rFonts w:ascii="Arial" w:hAnsi="Arial" w:cs="Arial"/>
        </w:rPr>
        <w:t xml:space="preserve"> na stanowisko dyrektora</w:t>
      </w:r>
      <w:r w:rsidR="003716FC">
        <w:rPr>
          <w:rFonts w:ascii="Arial" w:hAnsi="Arial" w:cs="Arial"/>
        </w:rPr>
        <w:t xml:space="preserve"> Muzeum Budownictwa Ludowego w Sanoku</w:t>
      </w:r>
      <w:r>
        <w:rPr>
          <w:rFonts w:ascii="Arial" w:hAnsi="Arial" w:cs="Arial"/>
        </w:rPr>
        <w:t xml:space="preserve"> na okres od dnia 3 stycznia 2023 r. do dnia 2 stycznia 2026 r.   </w:t>
      </w:r>
    </w:p>
    <w:p w14:paraId="0F439DAB" w14:textId="77777777" w:rsidR="003C4645" w:rsidRDefault="003C4645" w:rsidP="003C4645">
      <w:pPr>
        <w:jc w:val="center"/>
        <w:rPr>
          <w:rFonts w:ascii="Arial" w:hAnsi="Arial" w:cs="Arial"/>
        </w:rPr>
      </w:pPr>
    </w:p>
    <w:p w14:paraId="3004551B" w14:textId="77777777" w:rsidR="003C4645" w:rsidRDefault="003C4645" w:rsidP="003C4645">
      <w:pPr>
        <w:jc w:val="center"/>
        <w:rPr>
          <w:rFonts w:ascii="Arial" w:hAnsi="Arial" w:cs="Arial"/>
        </w:rPr>
      </w:pPr>
    </w:p>
    <w:p w14:paraId="3141B830" w14:textId="77777777" w:rsidR="003C4645" w:rsidRDefault="003C4645" w:rsidP="003C464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14:paraId="4143D8F0" w14:textId="77777777" w:rsidR="003C4645" w:rsidRDefault="003C4645" w:rsidP="003C4645">
      <w:pPr>
        <w:spacing w:line="360" w:lineRule="auto"/>
        <w:jc w:val="both"/>
        <w:rPr>
          <w:rFonts w:ascii="Arial" w:hAnsi="Arial" w:cs="Arial"/>
        </w:rPr>
      </w:pPr>
    </w:p>
    <w:p w14:paraId="62E63E4F" w14:textId="77777777" w:rsidR="003C4645" w:rsidRDefault="003C4645" w:rsidP="003C46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35F155B6" w14:textId="77777777" w:rsidR="003C4645" w:rsidRDefault="003C4645" w:rsidP="003C4645">
      <w:pPr>
        <w:spacing w:line="360" w:lineRule="auto"/>
        <w:jc w:val="both"/>
        <w:rPr>
          <w:rFonts w:ascii="Arial" w:hAnsi="Arial" w:cs="Arial"/>
        </w:rPr>
      </w:pPr>
    </w:p>
    <w:p w14:paraId="0671E802" w14:textId="77777777" w:rsidR="003C4645" w:rsidRDefault="003C4645" w:rsidP="003C464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14:paraId="5ADE53BD" w14:textId="77777777" w:rsidR="003C4645" w:rsidRDefault="003C4645" w:rsidP="003C4645">
      <w:pPr>
        <w:spacing w:line="360" w:lineRule="auto"/>
        <w:jc w:val="both"/>
        <w:rPr>
          <w:rFonts w:ascii="Arial" w:hAnsi="Arial" w:cs="Arial"/>
        </w:rPr>
      </w:pPr>
    </w:p>
    <w:p w14:paraId="1E3F70A6" w14:textId="77777777" w:rsidR="003C4645" w:rsidRDefault="003C4645" w:rsidP="003C46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02D154DE" w14:textId="77777777" w:rsidR="003C4645" w:rsidRDefault="003C4645" w:rsidP="003C4645">
      <w:pPr>
        <w:spacing w:line="360" w:lineRule="auto"/>
        <w:jc w:val="both"/>
        <w:rPr>
          <w:rFonts w:ascii="Arial" w:hAnsi="Arial" w:cs="Arial"/>
        </w:rPr>
      </w:pPr>
    </w:p>
    <w:p w14:paraId="59A03564" w14:textId="77777777" w:rsidR="00D567AA" w:rsidRPr="00EC67EA" w:rsidRDefault="00D567AA" w:rsidP="00D567AA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C67E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806F83F" w14:textId="77777777" w:rsidR="006F4BB7" w:rsidRDefault="00D567AA">
      <w:pPr>
        <w:rPr>
          <w:rFonts w:ascii="Arial" w:eastAsia="Calibri" w:hAnsi="Arial" w:cs="Arial"/>
          <w:i/>
          <w:iCs/>
          <w:sz w:val="23"/>
          <w:szCs w:val="23"/>
        </w:rPr>
      </w:pPr>
      <w:r w:rsidRPr="00EC67E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</w:t>
      </w:r>
      <w:bookmarkEnd w:id="1"/>
      <w:r>
        <w:rPr>
          <w:rFonts w:ascii="Arial" w:eastAsia="Calibri" w:hAnsi="Arial" w:cs="Arial"/>
          <w:i/>
          <w:iCs/>
          <w:sz w:val="23"/>
          <w:szCs w:val="23"/>
        </w:rPr>
        <w:t>o</w:t>
      </w:r>
    </w:p>
    <w:p w14:paraId="7CF37E0C" w14:textId="77777777" w:rsidR="00D567AA" w:rsidRDefault="00D567AA">
      <w:pPr>
        <w:rPr>
          <w:rFonts w:ascii="Arial" w:eastAsia="Calibri" w:hAnsi="Arial" w:cs="Arial"/>
          <w:i/>
          <w:iCs/>
          <w:sz w:val="23"/>
          <w:szCs w:val="23"/>
        </w:rPr>
      </w:pPr>
    </w:p>
    <w:p w14:paraId="032C6DFE" w14:textId="77777777" w:rsidR="00D567AA" w:rsidRDefault="00D567AA">
      <w:pPr>
        <w:rPr>
          <w:rFonts w:ascii="Arial" w:eastAsia="Calibri" w:hAnsi="Arial" w:cs="Arial"/>
          <w:i/>
          <w:iCs/>
          <w:sz w:val="23"/>
          <w:szCs w:val="23"/>
        </w:rPr>
      </w:pPr>
    </w:p>
    <w:p w14:paraId="54238D89" w14:textId="323FA2C7" w:rsidR="00A928AA" w:rsidRDefault="00A928AA" w:rsidP="00D567AA">
      <w:pPr>
        <w:pStyle w:val="Nagwek1"/>
        <w:spacing w:line="360" w:lineRule="auto"/>
        <w:jc w:val="left"/>
      </w:pPr>
    </w:p>
    <w:sectPr w:rsidR="00A9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8B"/>
    <w:rsid w:val="003716FC"/>
    <w:rsid w:val="003C4645"/>
    <w:rsid w:val="00503C05"/>
    <w:rsid w:val="005468CE"/>
    <w:rsid w:val="005F34F3"/>
    <w:rsid w:val="006F4BB7"/>
    <w:rsid w:val="007B6065"/>
    <w:rsid w:val="00825342"/>
    <w:rsid w:val="00A928AA"/>
    <w:rsid w:val="00D567AA"/>
    <w:rsid w:val="00F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0C9A"/>
  <w15:chartTrackingRefBased/>
  <w15:docId w15:val="{E9946713-AA04-481C-9ADE-D8FC356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464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46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C464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C46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iejsceidata">
    <w:name w:val="Miejsce i data"/>
    <w:basedOn w:val="Normalny"/>
    <w:next w:val="Normalny"/>
    <w:rsid w:val="003C4645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F4BB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4BB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447_9297_22</dc:title>
  <dc:subject/>
  <dc:creator>Baran Danuta</dc:creator>
  <cp:keywords/>
  <dc:description/>
  <cp:lastModifiedBy>.</cp:lastModifiedBy>
  <cp:revision>5</cp:revision>
  <cp:lastPrinted>2022-12-27T12:34:00Z</cp:lastPrinted>
  <dcterms:created xsi:type="dcterms:W3CDTF">2022-12-23T07:17:00Z</dcterms:created>
  <dcterms:modified xsi:type="dcterms:W3CDTF">2023-01-02T12:05:00Z</dcterms:modified>
</cp:coreProperties>
</file>