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6219" w14:textId="77777777" w:rsidR="00775443" w:rsidRPr="00775443" w:rsidRDefault="00775443" w:rsidP="00775443">
      <w:pPr>
        <w:jc w:val="center"/>
        <w:rPr>
          <w:rFonts w:ascii="Arial" w:hAnsi="Arial"/>
          <w:b/>
          <w:bCs/>
        </w:rPr>
      </w:pPr>
      <w:bookmarkStart w:id="0" w:name="_Hlk96931572"/>
      <w:r w:rsidRPr="00775443">
        <w:rPr>
          <w:rFonts w:ascii="Arial" w:hAnsi="Arial"/>
          <w:b/>
          <w:bCs/>
        </w:rPr>
        <w:t xml:space="preserve">UCHWAŁA Nr 461/ </w:t>
      </w:r>
      <w:r w:rsidR="00EA0D4E">
        <w:rPr>
          <w:rFonts w:ascii="Arial" w:hAnsi="Arial"/>
          <w:b/>
          <w:bCs/>
        </w:rPr>
        <w:t>9561</w:t>
      </w:r>
      <w:r w:rsidRPr="00775443">
        <w:rPr>
          <w:rFonts w:ascii="Arial" w:hAnsi="Arial"/>
          <w:b/>
          <w:bCs/>
        </w:rPr>
        <w:t xml:space="preserve"> /23</w:t>
      </w:r>
    </w:p>
    <w:p w14:paraId="2BA323DD" w14:textId="77777777" w:rsidR="00775443" w:rsidRPr="00775443" w:rsidRDefault="00775443" w:rsidP="00775443">
      <w:pPr>
        <w:jc w:val="center"/>
        <w:rPr>
          <w:rFonts w:ascii="Arial" w:hAnsi="Arial"/>
          <w:b/>
          <w:bCs/>
        </w:rPr>
      </w:pPr>
      <w:r w:rsidRPr="00775443">
        <w:rPr>
          <w:rFonts w:ascii="Arial" w:hAnsi="Arial"/>
          <w:b/>
          <w:bCs/>
        </w:rPr>
        <w:t>ZARZĄDU WOJEWÓDZTWA PODKARPACKIEGO</w:t>
      </w:r>
    </w:p>
    <w:p w14:paraId="2CA39367" w14:textId="77777777" w:rsidR="00775443" w:rsidRPr="00775443" w:rsidRDefault="00775443" w:rsidP="00775443">
      <w:pPr>
        <w:jc w:val="center"/>
        <w:rPr>
          <w:rFonts w:ascii="Arial" w:hAnsi="Arial"/>
        </w:rPr>
      </w:pPr>
      <w:r w:rsidRPr="00775443">
        <w:rPr>
          <w:rFonts w:ascii="Arial" w:hAnsi="Arial"/>
          <w:b/>
          <w:bCs/>
        </w:rPr>
        <w:t>w RZESZOWIE</w:t>
      </w:r>
    </w:p>
    <w:p w14:paraId="1A5AA026" w14:textId="77777777" w:rsidR="00775443" w:rsidRPr="00775443" w:rsidRDefault="00775443" w:rsidP="00775443">
      <w:pPr>
        <w:jc w:val="center"/>
        <w:rPr>
          <w:rFonts w:ascii="Arial" w:hAnsi="Arial"/>
        </w:rPr>
      </w:pPr>
      <w:r w:rsidRPr="00775443">
        <w:rPr>
          <w:rFonts w:ascii="Arial" w:hAnsi="Arial"/>
        </w:rPr>
        <w:t>z dnia 13 lutego 2023 r.</w:t>
      </w:r>
    </w:p>
    <w:bookmarkEnd w:id="0"/>
    <w:p w14:paraId="21BEA175" w14:textId="77777777" w:rsidR="00751B8A" w:rsidRDefault="00751B8A" w:rsidP="00751B8A">
      <w:pPr>
        <w:spacing w:line="360" w:lineRule="auto"/>
        <w:jc w:val="center"/>
        <w:rPr>
          <w:rFonts w:ascii="Arial" w:hAnsi="Arial" w:cs="Arial"/>
          <w:b/>
        </w:rPr>
      </w:pPr>
    </w:p>
    <w:p w14:paraId="2944BC34" w14:textId="77777777" w:rsidR="00751B8A" w:rsidRPr="0066666A" w:rsidRDefault="00751B8A" w:rsidP="00751B8A">
      <w:pPr>
        <w:spacing w:line="360" w:lineRule="auto"/>
        <w:jc w:val="both"/>
        <w:rPr>
          <w:rFonts w:ascii="Arial" w:hAnsi="Arial" w:cs="Arial"/>
          <w:b/>
        </w:rPr>
      </w:pPr>
      <w:bookmarkStart w:id="1" w:name="_Hlk126911930"/>
      <w:r w:rsidRPr="0066666A">
        <w:rPr>
          <w:rFonts w:ascii="Arial" w:hAnsi="Arial" w:cs="Arial"/>
          <w:b/>
        </w:rPr>
        <w:t>w sprawie przyjęcia zakresu rzeczowo-finansowego zadań budżetowych realizowanych przez Biuro Nadzoru Właścicielskiego i Analiz Ekonomicznych</w:t>
      </w:r>
      <w:r w:rsidR="00A7243A">
        <w:rPr>
          <w:rFonts w:ascii="Arial" w:hAnsi="Arial" w:cs="Arial"/>
          <w:b/>
        </w:rPr>
        <w:t>.</w:t>
      </w:r>
      <w:r w:rsidRPr="0066666A">
        <w:rPr>
          <w:rFonts w:ascii="Arial" w:hAnsi="Arial" w:cs="Arial"/>
          <w:b/>
        </w:rPr>
        <w:t xml:space="preserve"> </w:t>
      </w:r>
    </w:p>
    <w:bookmarkEnd w:id="1"/>
    <w:p w14:paraId="4CF4E14B" w14:textId="77777777" w:rsidR="00751B8A" w:rsidRDefault="00751B8A" w:rsidP="00751B8A">
      <w:pPr>
        <w:spacing w:line="360" w:lineRule="auto"/>
        <w:jc w:val="center"/>
        <w:rPr>
          <w:rFonts w:ascii="Arial" w:hAnsi="Arial" w:cs="Arial"/>
          <w:b/>
        </w:rPr>
      </w:pPr>
    </w:p>
    <w:p w14:paraId="6973E23F" w14:textId="77777777" w:rsidR="00751B8A" w:rsidRDefault="000E6942" w:rsidP="00751B8A">
      <w:pPr>
        <w:spacing w:line="360" w:lineRule="auto"/>
        <w:ind w:firstLine="708"/>
        <w:jc w:val="both"/>
        <w:rPr>
          <w:rFonts w:ascii="Arial" w:hAnsi="Arial" w:cs="Arial"/>
        </w:rPr>
      </w:pPr>
      <w:r w:rsidRPr="000E6942">
        <w:rPr>
          <w:rFonts w:ascii="Arial" w:hAnsi="Arial" w:cs="Arial"/>
          <w:color w:val="212121"/>
          <w:shd w:val="clear" w:color="auto" w:fill="FFFFFF"/>
        </w:rPr>
        <w:t>Na podstawie art. 41 ust. 2 pkt 3, art. 70 ust. 2 pkt 3 ustawy z dnia 5 czerwca 1998 r. o samorządzie województwa (Dz.U. z 2022 poz. 2094 z późn. zm.), art. 44 ust. 1 - 3, art. 247 ust. 1 i 2 ustawy z dnia 27 sierpnia 2009 r. o</w:t>
      </w:r>
      <w:r>
        <w:rPr>
          <w:rFonts w:ascii="Arial" w:hAnsi="Arial" w:cs="Arial"/>
          <w:color w:val="212121"/>
          <w:shd w:val="clear" w:color="auto" w:fill="FFFFFF"/>
        </w:rPr>
        <w:t> </w:t>
      </w:r>
      <w:r w:rsidRPr="000E6942">
        <w:rPr>
          <w:rFonts w:ascii="Arial" w:hAnsi="Arial" w:cs="Arial"/>
          <w:color w:val="212121"/>
          <w:shd w:val="clear" w:color="auto" w:fill="FFFFFF"/>
        </w:rPr>
        <w:t>finansach publicznych (</w:t>
      </w:r>
      <w:r w:rsidR="0001500F" w:rsidRPr="0001500F">
        <w:rPr>
          <w:rFonts w:ascii="Arial" w:hAnsi="Arial" w:cs="Arial"/>
          <w:color w:val="212121"/>
          <w:shd w:val="clear" w:color="auto" w:fill="FFFFFF"/>
        </w:rPr>
        <w:t>Dz.U. z 2022 r., poz. 1634</w:t>
      </w:r>
      <w:r w:rsidRPr="000E6942">
        <w:rPr>
          <w:rFonts w:ascii="Arial" w:hAnsi="Arial" w:cs="Arial"/>
          <w:color w:val="212121"/>
          <w:shd w:val="clear" w:color="auto" w:fill="FFFFFF"/>
        </w:rPr>
        <w:t>) oraz Uchwały LVI/946/22 Sejmiku Województwa Podkarpackiego z dnia 28 grudnia 2022 r. w sprawie budżetu Województwa Podkarpackiego na 2023 rok.</w:t>
      </w:r>
    </w:p>
    <w:p w14:paraId="1DBB6939" w14:textId="77777777" w:rsidR="00751B8A" w:rsidRDefault="00751B8A" w:rsidP="00751B8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9C07D7C" w14:textId="77777777" w:rsidR="00751B8A" w:rsidRDefault="00751B8A" w:rsidP="00751B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289AC65B" w14:textId="77777777" w:rsidR="00751B8A" w:rsidRDefault="00751B8A" w:rsidP="00751B8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4B84F66" w14:textId="77777777" w:rsidR="00751B8A" w:rsidRDefault="00751B8A" w:rsidP="00751B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3DCADAB1" w14:textId="77777777" w:rsidR="00751B8A" w:rsidRDefault="00751B8A" w:rsidP="00751B8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Przyjmuje się zakres rzeczowo-finansowy zadań realizowanych przez Biuro Nadzoru Właścicielskiego i Analiz Ekonomicznych w ramach budżetu Województwa Podkarpackiego na rok 202</w:t>
      </w:r>
      <w:r w:rsidR="000E6942">
        <w:rPr>
          <w:rFonts w:ascii="Arial" w:hAnsi="Arial" w:cs="Arial"/>
          <w:bCs/>
        </w:rPr>
        <w:t xml:space="preserve">3, </w:t>
      </w:r>
      <w:r w:rsidR="000E6942" w:rsidRPr="000E6942">
        <w:rPr>
          <w:rFonts w:ascii="Arial" w:hAnsi="Arial" w:cs="Arial"/>
          <w:bCs/>
        </w:rPr>
        <w:t xml:space="preserve">przyjętego Uchwałą Nr LVI/946/22 Sejmiku Województwa Podkarpackiego z dnia 28 grudnia 2022 </w:t>
      </w:r>
      <w:r w:rsidR="00A7243A">
        <w:rPr>
          <w:rFonts w:ascii="Arial" w:hAnsi="Arial" w:cs="Arial"/>
          <w:bCs/>
        </w:rPr>
        <w:t xml:space="preserve">r. </w:t>
      </w:r>
      <w:r w:rsidR="000E6942" w:rsidRPr="000E6942">
        <w:rPr>
          <w:rFonts w:ascii="Arial" w:hAnsi="Arial" w:cs="Arial"/>
          <w:bCs/>
        </w:rPr>
        <w:t>w sprawie budżetu Województwa Podkarpackiego na 2023 rok</w:t>
      </w:r>
      <w:r>
        <w:rPr>
          <w:rFonts w:ascii="Arial" w:hAnsi="Arial" w:cs="Arial"/>
          <w:bCs/>
        </w:rPr>
        <w:t>.</w:t>
      </w:r>
    </w:p>
    <w:p w14:paraId="2A347B97" w14:textId="77777777" w:rsidR="00751B8A" w:rsidRDefault="00751B8A" w:rsidP="00751B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2 </w:t>
      </w:r>
    </w:p>
    <w:p w14:paraId="3A7607AD" w14:textId="77777777" w:rsidR="00751B8A" w:rsidRDefault="00751B8A" w:rsidP="00751B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Podział środków na poszczególne zadania określony został w załączniku do uchwały.</w:t>
      </w:r>
    </w:p>
    <w:p w14:paraId="5D115E0C" w14:textId="77777777" w:rsidR="00751B8A" w:rsidRDefault="00751B8A" w:rsidP="00751B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7E51E944" w14:textId="77777777" w:rsidR="00751B8A" w:rsidRDefault="00751B8A" w:rsidP="00751B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Województwa.</w:t>
      </w:r>
    </w:p>
    <w:p w14:paraId="276EE006" w14:textId="77777777" w:rsidR="00751B8A" w:rsidRDefault="00751B8A" w:rsidP="00751B8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639505A4" w14:textId="6400308C" w:rsidR="00751B8A" w:rsidRDefault="00751B8A" w:rsidP="00751B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653691D" w14:textId="78F4654F" w:rsidR="005D66AD" w:rsidRDefault="005D66AD" w:rsidP="00751B8A">
      <w:pPr>
        <w:spacing w:line="360" w:lineRule="auto"/>
        <w:rPr>
          <w:rFonts w:ascii="Arial" w:hAnsi="Arial" w:cs="Arial"/>
        </w:rPr>
      </w:pPr>
    </w:p>
    <w:p w14:paraId="0D6678CE" w14:textId="77777777" w:rsidR="005D66AD" w:rsidRPr="001A75A5" w:rsidRDefault="005D66AD" w:rsidP="005D66AD">
      <w:pPr>
        <w:rPr>
          <w:rFonts w:ascii="Arial" w:eastAsia="Calibri" w:hAnsi="Arial" w:cs="Arial"/>
          <w:sz w:val="23"/>
          <w:szCs w:val="23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F351D20" w14:textId="77777777" w:rsidR="005D66AD" w:rsidRPr="001A75A5" w:rsidRDefault="005D66AD" w:rsidP="005D66AD">
      <w:pPr>
        <w:rPr>
          <w:rFonts w:ascii="Arial" w:eastAsiaTheme="minorEastAsia" w:hAnsi="Arial" w:cs="Arial"/>
          <w:sz w:val="22"/>
        </w:rPr>
      </w:pPr>
      <w:r w:rsidRPr="001A75A5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52DF7791" w14:textId="77777777" w:rsidR="005D66AD" w:rsidRDefault="005D66AD" w:rsidP="00751B8A">
      <w:pPr>
        <w:spacing w:line="360" w:lineRule="auto"/>
      </w:pPr>
    </w:p>
    <w:p w14:paraId="7178025D" w14:textId="68B8E188" w:rsidR="00751B8A" w:rsidRDefault="00751B8A" w:rsidP="005D66AD">
      <w:pPr>
        <w:spacing w:after="160" w:line="254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FF93E3" w14:textId="77777777" w:rsidR="00775443" w:rsidRPr="00775443" w:rsidRDefault="00775443" w:rsidP="00775443">
      <w:pPr>
        <w:spacing w:line="276" w:lineRule="auto"/>
        <w:jc w:val="right"/>
        <w:rPr>
          <w:rFonts w:ascii="Arial" w:hAnsi="Arial" w:cs="Arial"/>
          <w:bCs/>
        </w:rPr>
      </w:pPr>
      <w:bookmarkStart w:id="2" w:name="_Hlk97711470"/>
      <w:r w:rsidRPr="00775443">
        <w:rPr>
          <w:rFonts w:ascii="Arial" w:hAnsi="Arial" w:cs="Arial"/>
          <w:bCs/>
        </w:rPr>
        <w:lastRenderedPageBreak/>
        <w:t>Załącznik do Uchwały Nr 461/</w:t>
      </w:r>
      <w:r w:rsidR="00EA0D4E">
        <w:rPr>
          <w:rFonts w:ascii="Arial" w:hAnsi="Arial" w:cs="Arial"/>
          <w:bCs/>
        </w:rPr>
        <w:t>9561</w:t>
      </w:r>
      <w:r w:rsidRPr="00775443">
        <w:rPr>
          <w:rFonts w:ascii="Arial" w:hAnsi="Arial" w:cs="Arial"/>
          <w:bCs/>
        </w:rPr>
        <w:t>/23</w:t>
      </w:r>
    </w:p>
    <w:p w14:paraId="1ED926BC" w14:textId="77777777" w:rsidR="00775443" w:rsidRPr="00775443" w:rsidRDefault="00775443" w:rsidP="00775443">
      <w:pPr>
        <w:spacing w:line="276" w:lineRule="auto"/>
        <w:jc w:val="right"/>
        <w:rPr>
          <w:rFonts w:ascii="Arial" w:hAnsi="Arial" w:cs="Arial"/>
          <w:bCs/>
        </w:rPr>
      </w:pPr>
      <w:r w:rsidRPr="00775443">
        <w:rPr>
          <w:rFonts w:ascii="Arial" w:hAnsi="Arial" w:cs="Arial"/>
          <w:bCs/>
        </w:rPr>
        <w:t>Zarządu Województwa Podkarpackiego</w:t>
      </w:r>
    </w:p>
    <w:p w14:paraId="0BAFC7C7" w14:textId="77777777" w:rsidR="00775443" w:rsidRPr="00775443" w:rsidRDefault="00775443" w:rsidP="00775443">
      <w:pPr>
        <w:spacing w:line="276" w:lineRule="auto"/>
        <w:jc w:val="right"/>
        <w:rPr>
          <w:rFonts w:ascii="Arial" w:hAnsi="Arial" w:cs="Arial"/>
          <w:bCs/>
        </w:rPr>
      </w:pPr>
      <w:r w:rsidRPr="00775443">
        <w:rPr>
          <w:rFonts w:ascii="Arial" w:hAnsi="Arial" w:cs="Arial"/>
          <w:bCs/>
        </w:rPr>
        <w:t>w Rzeszowie</w:t>
      </w:r>
    </w:p>
    <w:p w14:paraId="718FC9B9" w14:textId="77777777" w:rsidR="00775443" w:rsidRPr="00775443" w:rsidRDefault="00775443" w:rsidP="00775443">
      <w:pPr>
        <w:spacing w:line="276" w:lineRule="auto"/>
        <w:jc w:val="right"/>
        <w:rPr>
          <w:rFonts w:ascii="Arial" w:hAnsi="Arial" w:cs="Arial"/>
          <w:bCs/>
        </w:rPr>
      </w:pPr>
      <w:r w:rsidRPr="00775443">
        <w:rPr>
          <w:rFonts w:ascii="Arial" w:hAnsi="Arial" w:cs="Arial"/>
          <w:bCs/>
        </w:rPr>
        <w:t xml:space="preserve">z dnia </w:t>
      </w:r>
      <w:r w:rsidRPr="00775443">
        <w:rPr>
          <w:rFonts w:ascii="Arial" w:hAnsi="Arial"/>
        </w:rPr>
        <w:t xml:space="preserve">13 lutego 2023 </w:t>
      </w:r>
      <w:r w:rsidRPr="00775443">
        <w:rPr>
          <w:rFonts w:ascii="Arial" w:hAnsi="Arial" w:cs="Arial"/>
          <w:bCs/>
        </w:rPr>
        <w:t>r.</w:t>
      </w:r>
    </w:p>
    <w:bookmarkEnd w:id="2"/>
    <w:p w14:paraId="343AB365" w14:textId="77777777" w:rsidR="00751B8A" w:rsidRDefault="00751B8A" w:rsidP="00751B8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0106D4" w14:textId="77777777" w:rsidR="00751B8A" w:rsidRDefault="00751B8A" w:rsidP="00751B8A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Zakres rzeczowo-finansowy zadań realizowanych przez Biuro Nadzoru Właścicielskiego i Analiz Ekonomicznych w ramach budżetu Województwa Podkarpackiego na 202</w:t>
      </w:r>
      <w:r w:rsidR="000E6942">
        <w:rPr>
          <w:rFonts w:ascii="Arial" w:hAnsi="Arial" w:cs="Arial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</w:t>
      </w:r>
    </w:p>
    <w:p w14:paraId="016FC464" w14:textId="77777777" w:rsidR="00751B8A" w:rsidRDefault="00751B8A" w:rsidP="00751B8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7CDEDD8" w14:textId="77777777" w:rsidR="00751B8A" w:rsidRDefault="00751B8A" w:rsidP="00751B8A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DZIAŁ 750 – ADMINISTRACJA PUBLICZNA</w:t>
      </w:r>
    </w:p>
    <w:p w14:paraId="722A562D" w14:textId="77777777" w:rsidR="00751B8A" w:rsidRDefault="00751B8A" w:rsidP="00751B8A">
      <w:pPr>
        <w:spacing w:line="360" w:lineRule="auto"/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2"/>
        <w:gridCol w:w="982"/>
        <w:gridCol w:w="5474"/>
        <w:gridCol w:w="1714"/>
      </w:tblGrid>
      <w:tr w:rsidR="00751B8A" w14:paraId="47FFC377" w14:textId="77777777" w:rsidTr="00751B8A">
        <w:trPr>
          <w:trHeight w:val="1015"/>
        </w:trPr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F86D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 Rozdział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6601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3099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Nazwa/ działu, rozdziału, nazwa zadania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6A175A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na 202</w:t>
            </w:r>
            <w:r w:rsidR="000E69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  <w:p w14:paraId="4D0EB342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(kwota w zł)</w:t>
            </w:r>
          </w:p>
        </w:tc>
      </w:tr>
      <w:tr w:rsidR="00751B8A" w14:paraId="198BF22E" w14:textId="77777777" w:rsidTr="00751B8A">
        <w:trPr>
          <w:trHeight w:val="429"/>
        </w:trPr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  <w:hideMark/>
          </w:tcPr>
          <w:p w14:paraId="39FA99ED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</w:tcPr>
          <w:p w14:paraId="5DEFEFF0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  <w:hideMark/>
          </w:tcPr>
          <w:p w14:paraId="58D4B808" w14:textId="77777777" w:rsidR="00751B8A" w:rsidRDefault="00751B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969696" w:fill="808080"/>
            <w:vAlign w:val="center"/>
            <w:hideMark/>
          </w:tcPr>
          <w:p w14:paraId="73A4EFAF" w14:textId="77777777" w:rsidR="00751B8A" w:rsidRDefault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17 768</w:t>
            </w:r>
          </w:p>
        </w:tc>
      </w:tr>
      <w:tr w:rsidR="000E6942" w14:paraId="2DD92573" w14:textId="77777777" w:rsidTr="00751B8A">
        <w:trPr>
          <w:trHeight w:val="429"/>
        </w:trPr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  <w:hideMark/>
          </w:tcPr>
          <w:p w14:paraId="28D68DE1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</w:tcPr>
          <w:p w14:paraId="4A0DA8EF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  <w:hideMark/>
          </w:tcPr>
          <w:p w14:paraId="0916BB82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969696" w:fill="808080"/>
            <w:vAlign w:val="center"/>
            <w:hideMark/>
          </w:tcPr>
          <w:p w14:paraId="4824262B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17 768</w:t>
            </w:r>
          </w:p>
        </w:tc>
      </w:tr>
      <w:tr w:rsidR="000E6942" w14:paraId="306F6A2B" w14:textId="77777777" w:rsidTr="00751B8A">
        <w:trPr>
          <w:trHeight w:val="429"/>
        </w:trPr>
        <w:tc>
          <w:tcPr>
            <w:tcW w:w="4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</w:tcPr>
          <w:p w14:paraId="7E7E80D8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  <w:hideMark/>
          </w:tcPr>
          <w:p w14:paraId="5621D707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4 390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69696" w:fill="808080"/>
            <w:vAlign w:val="center"/>
            <w:hideMark/>
          </w:tcPr>
          <w:p w14:paraId="6B430B6C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Wydatki bieżące, w tym: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969696" w:fill="808080"/>
            <w:vAlign w:val="center"/>
            <w:hideMark/>
          </w:tcPr>
          <w:p w14:paraId="061A0CF3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17 768</w:t>
            </w:r>
          </w:p>
        </w:tc>
      </w:tr>
      <w:tr w:rsidR="000E6942" w14:paraId="01110C25" w14:textId="77777777" w:rsidTr="00751B8A">
        <w:trPr>
          <w:trHeight w:val="1560"/>
        </w:trPr>
        <w:tc>
          <w:tcPr>
            <w:tcW w:w="4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</w:tcPr>
          <w:p w14:paraId="3D48CDAF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808080"/>
          </w:tcPr>
          <w:p w14:paraId="2D079927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808080"/>
            <w:vAlign w:val="center"/>
            <w:hideMark/>
          </w:tcPr>
          <w:p w14:paraId="178B3A32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Wydatki bieżące: koszty opinii, ekspertyz i analiz związanych z pomocą publiczną lub koncentracją kapitału oraz sprawowaniem nadzoru właścicielskiego przez Województwo Podkarpackie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808080"/>
            <w:vAlign w:val="center"/>
            <w:hideMark/>
          </w:tcPr>
          <w:p w14:paraId="53445F83" w14:textId="77777777" w:rsid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17 768</w:t>
            </w:r>
          </w:p>
        </w:tc>
      </w:tr>
      <w:tr w:rsidR="000E6942" w14:paraId="5A7F845A" w14:textId="77777777" w:rsidTr="000E6942">
        <w:trPr>
          <w:trHeight w:val="480"/>
        </w:trPr>
        <w:tc>
          <w:tcPr>
            <w:tcW w:w="405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solid" w:color="FFFFFF" w:fill="FFFFCC"/>
            <w:vAlign w:val="center"/>
          </w:tcPr>
          <w:p w14:paraId="060B9BF8" w14:textId="77777777" w:rsidR="000E6942" w:rsidRPr="000E6942" w:rsidRDefault="000E6942" w:rsidP="000E694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0E6942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solid" w:color="FFFFFF" w:fill="808080"/>
            <w:vAlign w:val="center"/>
          </w:tcPr>
          <w:p w14:paraId="066B393D" w14:textId="77777777" w:rsidR="000E6942" w:rsidRDefault="000E69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17 768</w:t>
            </w:r>
          </w:p>
        </w:tc>
      </w:tr>
    </w:tbl>
    <w:p w14:paraId="69054B2F" w14:textId="77777777" w:rsidR="00751B8A" w:rsidRDefault="00751B8A" w:rsidP="00751B8A"/>
    <w:p w14:paraId="0B223453" w14:textId="77777777" w:rsidR="00751B8A" w:rsidRDefault="00751B8A" w:rsidP="00751B8A">
      <w:pPr>
        <w:spacing w:line="360" w:lineRule="auto"/>
        <w:jc w:val="both"/>
        <w:rPr>
          <w:rFonts w:ascii="Arial" w:hAnsi="Arial" w:cs="Arial"/>
        </w:rPr>
      </w:pPr>
    </w:p>
    <w:p w14:paraId="3A3E1D5C" w14:textId="77777777" w:rsidR="00CC7E53" w:rsidRDefault="00CC7E53"/>
    <w:sectPr w:rsidR="00CC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75D0" w14:textId="77777777" w:rsidR="006B75D8" w:rsidRDefault="006B75D8" w:rsidP="00BC3C85">
      <w:r>
        <w:separator/>
      </w:r>
    </w:p>
  </w:endnote>
  <w:endnote w:type="continuationSeparator" w:id="0">
    <w:p w14:paraId="6EFD5CDD" w14:textId="77777777" w:rsidR="006B75D8" w:rsidRDefault="006B75D8" w:rsidP="00BC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17A7" w14:textId="77777777" w:rsidR="006B75D8" w:rsidRDefault="006B75D8" w:rsidP="00BC3C85">
      <w:r>
        <w:separator/>
      </w:r>
    </w:p>
  </w:footnote>
  <w:footnote w:type="continuationSeparator" w:id="0">
    <w:p w14:paraId="017F04A0" w14:textId="77777777" w:rsidR="006B75D8" w:rsidRDefault="006B75D8" w:rsidP="00BC3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8A"/>
    <w:rsid w:val="0001500F"/>
    <w:rsid w:val="000B4A13"/>
    <w:rsid w:val="000E6942"/>
    <w:rsid w:val="003B376C"/>
    <w:rsid w:val="005938DA"/>
    <w:rsid w:val="005D66AD"/>
    <w:rsid w:val="0066666A"/>
    <w:rsid w:val="006B75D8"/>
    <w:rsid w:val="007308FD"/>
    <w:rsid w:val="00751B8A"/>
    <w:rsid w:val="00775443"/>
    <w:rsid w:val="00A7243A"/>
    <w:rsid w:val="00AA5770"/>
    <w:rsid w:val="00BC3C85"/>
    <w:rsid w:val="00CC7E53"/>
    <w:rsid w:val="00D93972"/>
    <w:rsid w:val="00EA0D4E"/>
    <w:rsid w:val="00EB4F16"/>
    <w:rsid w:val="00EC2913"/>
    <w:rsid w:val="00F365A1"/>
    <w:rsid w:val="00F64F74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01DC"/>
  <w15:chartTrackingRefBased/>
  <w15:docId w15:val="{D475886F-945D-4435-8A4E-D4C65BAA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C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C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C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C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461_9561_23</dc:title>
  <dc:subject/>
  <dc:creator>Medyńska Natalia</dc:creator>
  <cp:keywords/>
  <dc:description/>
  <cp:lastModifiedBy>.</cp:lastModifiedBy>
  <cp:revision>5</cp:revision>
  <cp:lastPrinted>2023-02-13T10:37:00Z</cp:lastPrinted>
  <dcterms:created xsi:type="dcterms:W3CDTF">2023-02-10T08:00:00Z</dcterms:created>
  <dcterms:modified xsi:type="dcterms:W3CDTF">2023-02-16T13:26:00Z</dcterms:modified>
</cp:coreProperties>
</file>