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C841" w14:textId="77777777" w:rsidR="00B328DA" w:rsidRDefault="006F1990" w:rsidP="00B328DA">
      <w:pPr>
        <w:pStyle w:val="Nagwek1"/>
        <w:spacing w:before="0" w:after="0"/>
        <w:jc w:val="center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UCHWAŁA NR</w:t>
      </w:r>
      <w:r w:rsidR="00B328DA">
        <w:rPr>
          <w:rFonts w:ascii="Arial" w:hAnsi="Arial" w:cs="Arial"/>
          <w:b/>
          <w:bCs/>
          <w:color w:val="auto"/>
          <w:sz w:val="24"/>
          <w:szCs w:val="24"/>
        </w:rPr>
        <w:t xml:space="preserve"> 185</w:t>
      </w:r>
      <w:r>
        <w:rPr>
          <w:rFonts w:ascii="Arial" w:hAnsi="Arial" w:cs="Arial"/>
          <w:b/>
          <w:bCs/>
          <w:color w:val="auto"/>
          <w:sz w:val="24"/>
          <w:szCs w:val="24"/>
        </w:rPr>
        <w:t>/</w:t>
      </w:r>
      <w:r w:rsidR="00B328DA">
        <w:rPr>
          <w:rFonts w:ascii="Arial" w:hAnsi="Arial" w:cs="Arial"/>
          <w:b/>
          <w:bCs/>
          <w:color w:val="auto"/>
          <w:sz w:val="24"/>
          <w:szCs w:val="24"/>
        </w:rPr>
        <w:t>4172</w:t>
      </w:r>
      <w:r>
        <w:rPr>
          <w:rFonts w:ascii="Arial" w:hAnsi="Arial" w:cs="Arial"/>
          <w:b/>
          <w:bCs/>
          <w:color w:val="auto"/>
          <w:sz w:val="24"/>
          <w:szCs w:val="24"/>
        </w:rPr>
        <w:t>/2</w:t>
      </w:r>
      <w:r w:rsidR="000C42C2">
        <w:rPr>
          <w:rFonts w:ascii="Arial" w:hAnsi="Arial" w:cs="Arial"/>
          <w:b/>
          <w:bCs/>
          <w:color w:val="auto"/>
          <w:sz w:val="24"/>
          <w:szCs w:val="24"/>
        </w:rPr>
        <w:t>6</w:t>
      </w:r>
      <w:r>
        <w:rPr>
          <w:rFonts w:ascii="Arial" w:hAnsi="Arial" w:cs="Arial"/>
          <w:b/>
          <w:bCs/>
          <w:color w:val="auto"/>
          <w:sz w:val="24"/>
          <w:szCs w:val="24"/>
        </w:rPr>
        <w:br/>
        <w:t>ZARZĄDU WOJEWÓDZTWA PODKARPACKIEGO</w:t>
      </w:r>
      <w:r>
        <w:rPr>
          <w:rFonts w:ascii="Arial" w:hAnsi="Arial" w:cs="Arial"/>
          <w:b/>
          <w:bCs/>
          <w:color w:val="auto"/>
          <w:sz w:val="24"/>
          <w:szCs w:val="24"/>
        </w:rPr>
        <w:br/>
      </w:r>
      <w:r>
        <w:rPr>
          <w:rFonts w:ascii="Arial" w:hAnsi="Arial" w:cs="Arial"/>
          <w:bCs/>
          <w:color w:val="auto"/>
          <w:sz w:val="24"/>
          <w:szCs w:val="24"/>
        </w:rPr>
        <w:t>z dnia</w:t>
      </w:r>
      <w:r w:rsidR="00B328DA">
        <w:rPr>
          <w:rFonts w:ascii="Arial" w:hAnsi="Arial" w:cs="Arial"/>
          <w:bCs/>
          <w:color w:val="auto"/>
          <w:sz w:val="24"/>
          <w:szCs w:val="24"/>
        </w:rPr>
        <w:t xml:space="preserve"> 27</w:t>
      </w:r>
      <w:r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0C42C2">
        <w:rPr>
          <w:rFonts w:ascii="Arial" w:hAnsi="Arial" w:cs="Arial"/>
          <w:bCs/>
          <w:color w:val="auto"/>
          <w:sz w:val="24"/>
          <w:szCs w:val="24"/>
        </w:rPr>
        <w:t>stycznia</w:t>
      </w:r>
      <w:r>
        <w:rPr>
          <w:rFonts w:ascii="Arial" w:hAnsi="Arial" w:cs="Arial"/>
          <w:bCs/>
          <w:color w:val="auto"/>
          <w:sz w:val="24"/>
          <w:szCs w:val="24"/>
        </w:rPr>
        <w:t xml:space="preserve"> 202</w:t>
      </w:r>
      <w:r w:rsidR="000C42C2">
        <w:rPr>
          <w:rFonts w:ascii="Arial" w:hAnsi="Arial" w:cs="Arial"/>
          <w:bCs/>
          <w:color w:val="auto"/>
          <w:sz w:val="24"/>
          <w:szCs w:val="24"/>
        </w:rPr>
        <w:t>6</w:t>
      </w:r>
      <w:r>
        <w:rPr>
          <w:rFonts w:ascii="Arial" w:hAnsi="Arial" w:cs="Arial"/>
          <w:bCs/>
          <w:color w:val="auto"/>
          <w:sz w:val="24"/>
          <w:szCs w:val="24"/>
        </w:rPr>
        <w:t xml:space="preserve"> r.</w:t>
      </w:r>
    </w:p>
    <w:p w14:paraId="45B3740A" w14:textId="77777777" w:rsidR="00B328DA" w:rsidRPr="00B328DA" w:rsidRDefault="00B328DA" w:rsidP="00B328DA"/>
    <w:p w14:paraId="4C48BE84" w14:textId="0782903A" w:rsidR="006F1990" w:rsidRPr="00F66705" w:rsidRDefault="006F1990" w:rsidP="00B328DA">
      <w:pPr>
        <w:pStyle w:val="Nagwek1"/>
        <w:spacing w:before="0" w:after="0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w sprawie zmian w Regulaminie Organizacyjnym Urzędu Marszałkowskiego </w:t>
      </w:r>
      <w:r w:rsidRPr="00B328DA">
        <w:rPr>
          <w:rFonts w:ascii="Arial" w:hAnsi="Arial" w:cs="Arial"/>
          <w:b/>
          <w:bCs/>
          <w:color w:val="auto"/>
          <w:sz w:val="24"/>
          <w:szCs w:val="24"/>
        </w:rPr>
        <w:t>Województwa Podkarpackiego w Rzeszowie</w:t>
      </w:r>
      <w:r>
        <w:rPr>
          <w:rFonts w:ascii="Arial" w:hAnsi="Arial" w:cs="Arial"/>
          <w:b/>
          <w:bCs/>
          <w:color w:val="auto"/>
          <w:sz w:val="24"/>
          <w:szCs w:val="24"/>
        </w:rPr>
        <w:br/>
      </w:r>
      <w:r>
        <w:rPr>
          <w:rFonts w:ascii="Arial" w:hAnsi="Arial" w:cs="Arial"/>
          <w:b/>
          <w:bCs/>
          <w:color w:val="auto"/>
          <w:sz w:val="24"/>
          <w:szCs w:val="24"/>
        </w:rPr>
        <w:br/>
      </w:r>
    </w:p>
    <w:p w14:paraId="1DC1A04D" w14:textId="7E15ADE0" w:rsidR="006F1990" w:rsidRDefault="006F1990" w:rsidP="00B328DA">
      <w:r>
        <w:rPr>
          <w:rFonts w:ascii="Arial" w:hAnsi="Arial" w:cs="Arial"/>
        </w:rPr>
        <w:t>Na podstawie art. 41 ust. 2 pkt 7 ustawy z dnia 5 czerwca 1998 r. o samorządzie województwa (Dz. U. z 202</w:t>
      </w:r>
      <w:r w:rsidR="000C42C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r., poz. </w:t>
      </w:r>
      <w:r w:rsidR="000C42C2">
        <w:rPr>
          <w:rFonts w:ascii="Arial" w:hAnsi="Arial" w:cs="Arial"/>
        </w:rPr>
        <w:t>581</w:t>
      </w:r>
      <w:r>
        <w:rPr>
          <w:rFonts w:ascii="Arial" w:hAnsi="Arial" w:cs="Arial"/>
        </w:rPr>
        <w:t xml:space="preserve"> ze zm.)</w:t>
      </w:r>
      <w:r>
        <w:rPr>
          <w:rFonts w:ascii="Arial" w:hAnsi="Arial" w:cs="Arial"/>
          <w:iCs/>
        </w:rPr>
        <w:t>,</w:t>
      </w:r>
    </w:p>
    <w:p w14:paraId="282F755A" w14:textId="77777777" w:rsidR="006F1990" w:rsidRDefault="006F1990" w:rsidP="006F1990">
      <w:pPr>
        <w:tabs>
          <w:tab w:val="right" w:pos="9072"/>
        </w:tabs>
        <w:ind w:firstLine="851"/>
        <w:jc w:val="center"/>
        <w:rPr>
          <w:rFonts w:ascii="Arial" w:hAnsi="Arial" w:cs="Arial"/>
        </w:rPr>
      </w:pPr>
      <w:r>
        <w:rPr>
          <w:rFonts w:ascii="Arial" w:hAnsi="Arial" w:cs="Arial"/>
          <w:iCs/>
        </w:rPr>
        <w:br/>
      </w:r>
      <w:r>
        <w:rPr>
          <w:rFonts w:ascii="Arial" w:hAnsi="Arial" w:cs="Arial"/>
          <w:b/>
          <w:bCs/>
        </w:rPr>
        <w:t>Zarząd Województwa Podkarpackiego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uchwala, co następuje:</w:t>
      </w:r>
    </w:p>
    <w:p w14:paraId="3FB5CD32" w14:textId="77777777" w:rsidR="006F1990" w:rsidRDefault="006F1990" w:rsidP="006F1990">
      <w:pPr>
        <w:pStyle w:val="Nagwek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br/>
        <w:t>§ 1</w:t>
      </w:r>
    </w:p>
    <w:p w14:paraId="3C8DC64A" w14:textId="182085E5" w:rsidR="006F1990" w:rsidRDefault="006F1990" w:rsidP="00B328DA">
      <w:pPr>
        <w:pStyle w:val="Tekstpodstawowy2"/>
        <w:jc w:val="left"/>
        <w:rPr>
          <w:b w:val="0"/>
          <w:lang w:val="pl-PL"/>
        </w:rPr>
      </w:pPr>
      <w:r>
        <w:rPr>
          <w:b w:val="0"/>
        </w:rPr>
        <w:t>W Regulaminie Organizacyjnym Urzędu Marszałkowskiego Województwa Podkarpackiego w Rzeszowie, stanowiącym załącznik do Uchwały Nr 262/6420/13 Zarządu Województwa Podkarpackiego w Rzeszowie z dnia 27 sierpnia 2013 r.</w:t>
      </w:r>
      <w:r>
        <w:rPr>
          <w:b w:val="0"/>
        </w:rPr>
        <w:br/>
        <w:t>w</w:t>
      </w:r>
      <w:r>
        <w:rPr>
          <w:b w:val="0"/>
          <w:lang w:val="pl-PL"/>
        </w:rPr>
        <w:t xml:space="preserve"> </w:t>
      </w:r>
      <w:r>
        <w:rPr>
          <w:b w:val="0"/>
        </w:rPr>
        <w:t xml:space="preserve">sprawie Regulaminu Organizacyjnego Urzędu Marszałkowskiego Województwa Podkarpackiego w Rzeszowie zmienionym Uchwałami Zarządu Województwa Podkarpackiego w Rzeszowie: Nr 267/6513/13 z dnia 9 września 2013 r., </w:t>
      </w:r>
      <w:r>
        <w:rPr>
          <w:b w:val="0"/>
          <w:lang w:val="pl-PL"/>
        </w:rPr>
        <w:br/>
      </w:r>
      <w:r>
        <w:rPr>
          <w:b w:val="0"/>
        </w:rPr>
        <w:t>Nr</w:t>
      </w:r>
      <w:r>
        <w:rPr>
          <w:b w:val="0"/>
          <w:lang w:val="pl-PL"/>
        </w:rPr>
        <w:t xml:space="preserve"> </w:t>
      </w:r>
      <w:r>
        <w:rPr>
          <w:b w:val="0"/>
        </w:rPr>
        <w:t>291/7019/13 z dnia 12 listopada 2013 r., Nr 301/7319/13 z dnia 17 grudnia</w:t>
      </w:r>
      <w:r>
        <w:rPr>
          <w:b w:val="0"/>
          <w:lang w:val="pl-PL"/>
        </w:rPr>
        <w:t xml:space="preserve"> </w:t>
      </w:r>
      <w:r>
        <w:rPr>
          <w:b w:val="0"/>
          <w:lang w:val="pl-PL"/>
        </w:rPr>
        <w:br/>
        <w:t xml:space="preserve">2013 r., Nr 321/7703/14 z dnia 18 lutego 2014 r., Nr 348/8284/14 z dnia 13 maja </w:t>
      </w:r>
      <w:r>
        <w:rPr>
          <w:b w:val="0"/>
          <w:lang w:val="pl-PL"/>
        </w:rPr>
        <w:br/>
        <w:t xml:space="preserve">2014 r., Nr 359/8629/14 z dnia 17 czerwca 2014 r., Nr 365/8689/14 z dnia 1 lipca </w:t>
      </w:r>
      <w:r>
        <w:rPr>
          <w:b w:val="0"/>
          <w:lang w:val="pl-PL"/>
        </w:rPr>
        <w:br/>
        <w:t xml:space="preserve">2014 r., Nr 370/8828/14 z dnia 14 lipca 2014 r., Nr 413/9734/14 z dnia 29 października 2014 r., Nr 3/87/14 z dnia 9 grudnia 2014 r., Nr 16/319/15 z dnia 21 stycznia 2015 r., Nr 21/426/15 z dnia 3 lutego 2015 r., Nr 55/1234/15 z dnia 19 maja 2015 r., </w:t>
      </w:r>
      <w:r>
        <w:rPr>
          <w:b w:val="0"/>
          <w:lang w:val="pl-PL"/>
        </w:rPr>
        <w:br/>
        <w:t xml:space="preserve">Nr 63/1409/15 z dnia 9 czerwca 2015 r., Nr 72/1573/15 z dnia 30 czerwca 2015 r., </w:t>
      </w:r>
      <w:r>
        <w:rPr>
          <w:b w:val="0"/>
          <w:lang w:val="pl-PL"/>
        </w:rPr>
        <w:br/>
        <w:t xml:space="preserve">Nr 94/2142/15 z dnia 22 września 2015 r., Nr 104/2324/15 z dnia 20 października </w:t>
      </w:r>
      <w:r>
        <w:rPr>
          <w:b w:val="0"/>
          <w:lang w:val="pl-PL"/>
        </w:rPr>
        <w:br/>
        <w:t xml:space="preserve">2015 r., Nr 111/2408/15 z dnia 3 listopada 2015 r., Nr 132/2861/16 z dnia 12 stycznia 2016 r., Nr 141/3015/16 z dnia 2 lutego 2016 r., Nr 146/3096/16 z dnia 16 lutego </w:t>
      </w:r>
      <w:r>
        <w:rPr>
          <w:b w:val="0"/>
          <w:lang w:val="pl-PL"/>
        </w:rPr>
        <w:br/>
        <w:t xml:space="preserve">2016 r., Nr 169/3511/16 z dnia 26 kwietnia 2016 r., Nr 170/3514/16 z dnia 29 kwietnia 2016 r., Nr 176/3588/16 z dnia 17 maja 2016 r., Nr 188/3865/16z dnia 21 czerwca 2016 r., Nr 203/4102/16 z dnia 9 sierpnia 2016 r., Nr 219/4427/16 z dnia 30 września 2016 r., Nr 220/ 4470 /16 z dnia 4 października 2016 r., Nr 248/4975/16 z dnia </w:t>
      </w:r>
      <w:r>
        <w:rPr>
          <w:b w:val="0"/>
          <w:lang w:val="pl-PL"/>
        </w:rPr>
        <w:br/>
        <w:t xml:space="preserve">13 grudnia 2016 r., Nr 251/5058/16 z dnia 20 grudnia 2016 r., Nr 328/7047/17 z dnia 8 sierpnia 2017 r., Nr 337/7215/17 z dnia 5 września 2017 r., Nr 362/7656/17 z dnia </w:t>
      </w:r>
      <w:r>
        <w:rPr>
          <w:b w:val="0"/>
          <w:lang w:val="pl-PL"/>
        </w:rPr>
        <w:br/>
        <w:t xml:space="preserve">7 listopada 2017 r., Nr 383/8069/17 z dnia 27 grudnia 2017 r., Nr 393/8221/18 z dnia 23 stycznia 2018 r., </w:t>
      </w:r>
      <w:r>
        <w:rPr>
          <w:b w:val="0"/>
        </w:rPr>
        <w:t>Nr 409/8563/18</w:t>
      </w:r>
      <w:r>
        <w:rPr>
          <w:b w:val="0"/>
          <w:lang w:val="pl-PL"/>
        </w:rPr>
        <w:t xml:space="preserve"> z dnia 19 marca 2018 r., Nr 494/10432/18 z dnia 13 listopada 2018 r. </w:t>
      </w:r>
      <w:r>
        <w:rPr>
          <w:b w:val="0"/>
        </w:rPr>
        <w:t xml:space="preserve">Nr 22/509/19 z dnia 12 lutego 2019 r., Nr 28/720/19 z dnia </w:t>
      </w:r>
      <w:r>
        <w:rPr>
          <w:b w:val="0"/>
        </w:rPr>
        <w:br/>
        <w:t>12 marca 2019 r.</w:t>
      </w:r>
      <w:r>
        <w:rPr>
          <w:b w:val="0"/>
          <w:lang w:val="pl-PL"/>
        </w:rPr>
        <w:t>,</w:t>
      </w:r>
      <w:r>
        <w:rPr>
          <w:b w:val="0"/>
        </w:rPr>
        <w:t xml:space="preserve"> Nr 56/1390/19 z dnia 24 czerwca 2019 r.</w:t>
      </w:r>
      <w:r>
        <w:rPr>
          <w:b w:val="0"/>
          <w:lang w:val="pl-PL"/>
        </w:rPr>
        <w:t>,</w:t>
      </w:r>
      <w:r>
        <w:rPr>
          <w:b w:val="0"/>
        </w:rPr>
        <w:t xml:space="preserve"> Nr 83/2112/19 z dnia </w:t>
      </w:r>
      <w:r>
        <w:rPr>
          <w:b w:val="0"/>
        </w:rPr>
        <w:br/>
        <w:t>8 października 2019 r.</w:t>
      </w:r>
      <w:r>
        <w:rPr>
          <w:b w:val="0"/>
          <w:lang w:val="pl-PL"/>
        </w:rPr>
        <w:t>,</w:t>
      </w:r>
      <w:r>
        <w:rPr>
          <w:b w:val="0"/>
        </w:rPr>
        <w:t xml:space="preserve"> Nr 196/4013/20 z dnia 8 września 2020 r.</w:t>
      </w:r>
      <w:r>
        <w:rPr>
          <w:b w:val="0"/>
          <w:lang w:val="pl-PL"/>
        </w:rPr>
        <w:t xml:space="preserve">, Nr 296/5817/21 </w:t>
      </w:r>
      <w:r>
        <w:rPr>
          <w:b w:val="0"/>
          <w:lang w:val="pl-PL"/>
        </w:rPr>
        <w:br/>
        <w:t>z dnia 6 lipca 2021 r.,</w:t>
      </w:r>
      <w:r w:rsidRPr="006A691A">
        <w:rPr>
          <w:b w:val="0"/>
          <w:bCs w:val="0"/>
        </w:rPr>
        <w:t xml:space="preserve"> </w:t>
      </w:r>
      <w:r>
        <w:rPr>
          <w:b w:val="0"/>
          <w:lang w:val="pl-PL"/>
        </w:rPr>
        <w:t xml:space="preserve">Nr 303/6003/21 z dnia 10 sierpnia 2021 r., Nr 344/6832/21 </w:t>
      </w:r>
      <w:r>
        <w:rPr>
          <w:b w:val="0"/>
          <w:lang w:val="pl-PL"/>
        </w:rPr>
        <w:br/>
        <w:t xml:space="preserve">z dnia 17 grudnia 2021 r., </w:t>
      </w:r>
      <w:r>
        <w:rPr>
          <w:b w:val="0"/>
        </w:rPr>
        <w:t>Nr 349/6959/22 z dnia 4 stycznia 2022 r.</w:t>
      </w:r>
      <w:bookmarkStart w:id="0" w:name="_Hlk123196410"/>
      <w:r>
        <w:rPr>
          <w:rFonts w:cs="Arial"/>
          <w:b w:val="0"/>
          <w:color w:val="000000"/>
          <w:shd w:val="clear" w:color="auto" w:fill="FFFFFF"/>
          <w:lang w:val="pl-PL"/>
        </w:rPr>
        <w:t xml:space="preserve">, </w:t>
      </w:r>
      <w:r>
        <w:rPr>
          <w:rFonts w:cs="Arial"/>
          <w:b w:val="0"/>
          <w:color w:val="000000"/>
          <w:shd w:val="clear" w:color="auto" w:fill="FFFFFF"/>
        </w:rPr>
        <w:t xml:space="preserve">Nr 366/7364/22 </w:t>
      </w:r>
      <w:r>
        <w:rPr>
          <w:rFonts w:cs="Arial"/>
          <w:b w:val="0"/>
          <w:color w:val="000000"/>
          <w:shd w:val="clear" w:color="auto" w:fill="FFFFFF"/>
        </w:rPr>
        <w:br/>
        <w:t>z dnia 15 marca 2022 r.</w:t>
      </w:r>
      <w:bookmarkEnd w:id="0"/>
      <w:r>
        <w:rPr>
          <w:rFonts w:cs="Arial"/>
          <w:b w:val="0"/>
          <w:color w:val="000000"/>
          <w:shd w:val="clear" w:color="auto" w:fill="FFFFFF"/>
          <w:lang w:val="pl-PL"/>
        </w:rPr>
        <w:t xml:space="preserve">, </w:t>
      </w:r>
      <w:r>
        <w:rPr>
          <w:rFonts w:cs="Arial"/>
          <w:b w:val="0"/>
          <w:szCs w:val="26"/>
        </w:rPr>
        <w:t xml:space="preserve">Nr 449/9314/23 Zarządu Województwa Podkarpackiego </w:t>
      </w:r>
      <w:r>
        <w:rPr>
          <w:rFonts w:cs="Arial"/>
          <w:b w:val="0"/>
          <w:szCs w:val="26"/>
        </w:rPr>
        <w:br/>
        <w:t>w Rzeszowie z dnia 4 stycznia 2023 r.</w:t>
      </w:r>
      <w:r>
        <w:rPr>
          <w:rFonts w:cs="Arial"/>
          <w:b w:val="0"/>
          <w:szCs w:val="26"/>
          <w:lang w:val="pl-PL"/>
        </w:rPr>
        <w:t xml:space="preserve">, </w:t>
      </w:r>
      <w:r w:rsidRPr="0056443D">
        <w:rPr>
          <w:rFonts w:cs="Arial"/>
          <w:b w:val="0"/>
          <w:bCs w:val="0"/>
          <w:color w:val="000000"/>
          <w:shd w:val="clear" w:color="auto" w:fill="FFFFFF"/>
        </w:rPr>
        <w:t>Nr 454/9391/23 z dnia 17 stycznia 2023 r.</w:t>
      </w:r>
      <w:r>
        <w:rPr>
          <w:rFonts w:cs="Arial"/>
          <w:b w:val="0"/>
          <w:bCs w:val="0"/>
          <w:color w:val="000000"/>
          <w:shd w:val="clear" w:color="auto" w:fill="FFFFFF"/>
        </w:rPr>
        <w:t xml:space="preserve">, </w:t>
      </w:r>
      <w:r>
        <w:rPr>
          <w:rFonts w:cs="Arial"/>
          <w:b w:val="0"/>
          <w:bCs w:val="0"/>
          <w:color w:val="000000"/>
          <w:shd w:val="clear" w:color="auto" w:fill="FFFFFF"/>
        </w:rPr>
        <w:br/>
        <w:t xml:space="preserve">Nr 486/10106/23 z dnia 9 maja 2023 r., Nr 549/11637/23 z dnia 13 grudnia 2023 r., </w:t>
      </w:r>
      <w:r>
        <w:rPr>
          <w:rFonts w:cs="Arial"/>
          <w:b w:val="0"/>
          <w:bCs w:val="0"/>
          <w:color w:val="000000"/>
          <w:shd w:val="clear" w:color="auto" w:fill="FFFFFF"/>
        </w:rPr>
        <w:br/>
      </w:r>
      <w:r>
        <w:rPr>
          <w:rFonts w:cs="Arial"/>
          <w:b w:val="0"/>
          <w:bCs w:val="0"/>
          <w:color w:val="000000"/>
          <w:shd w:val="clear" w:color="auto" w:fill="FFFFFF"/>
        </w:rPr>
        <w:lastRenderedPageBreak/>
        <w:t xml:space="preserve">Nr 563/12029/24 z dnia 6 lutego 2024 r., </w:t>
      </w:r>
      <w:r w:rsidRPr="00251F56">
        <w:rPr>
          <w:rFonts w:cs="Arial"/>
          <w:b w:val="0"/>
          <w:bCs w:val="0"/>
          <w:color w:val="000000"/>
          <w:shd w:val="clear" w:color="auto" w:fill="FFFFFF"/>
          <w:lang w:val="pl-PL"/>
        </w:rPr>
        <w:t>Nr 19/479/24 z dnia 16 lipca 2024 r.</w:t>
      </w:r>
      <w:r>
        <w:rPr>
          <w:rFonts w:cs="Arial"/>
          <w:b w:val="0"/>
          <w:bCs w:val="0"/>
          <w:color w:val="000000"/>
          <w:shd w:val="clear" w:color="auto" w:fill="FFFFFF"/>
          <w:lang w:val="pl-PL"/>
        </w:rPr>
        <w:t xml:space="preserve">, </w:t>
      </w:r>
      <w:r>
        <w:rPr>
          <w:rFonts w:cs="Arial"/>
          <w:b w:val="0"/>
          <w:bCs w:val="0"/>
          <w:color w:val="000000"/>
          <w:shd w:val="clear" w:color="auto" w:fill="FFFFFF"/>
          <w:lang w:val="pl-PL"/>
        </w:rPr>
        <w:br/>
      </w:r>
      <w:r w:rsidRPr="00507654">
        <w:rPr>
          <w:rFonts w:cs="Arial"/>
          <w:b w:val="0"/>
          <w:bCs w:val="0"/>
          <w:shd w:val="clear" w:color="auto" w:fill="FFFFFF"/>
          <w:lang w:val="pl-PL"/>
        </w:rPr>
        <w:t>Nr 32/849/24 z dnia 17 września 2024 r.</w:t>
      </w:r>
      <w:r>
        <w:rPr>
          <w:rFonts w:cs="Arial"/>
          <w:b w:val="0"/>
          <w:bCs w:val="0"/>
          <w:shd w:val="clear" w:color="auto" w:fill="FFFFFF"/>
          <w:lang w:val="pl-PL"/>
        </w:rPr>
        <w:t xml:space="preserve">, </w:t>
      </w:r>
      <w:r w:rsidRPr="006F1990">
        <w:rPr>
          <w:rFonts w:cs="Arial"/>
          <w:b w:val="0"/>
          <w:bCs w:val="0"/>
          <w:shd w:val="clear" w:color="auto" w:fill="FFFFFF"/>
          <w:lang w:val="pl-PL"/>
        </w:rPr>
        <w:t>Nr 50/1299/24 z dnia 18 listopada 2024 r.</w:t>
      </w:r>
      <w:r w:rsidR="000C42C2">
        <w:rPr>
          <w:rFonts w:cs="Arial"/>
          <w:b w:val="0"/>
          <w:bCs w:val="0"/>
          <w:shd w:val="clear" w:color="auto" w:fill="FFFFFF"/>
          <w:lang w:val="pl-PL"/>
        </w:rPr>
        <w:t xml:space="preserve">, </w:t>
      </w:r>
      <w:r w:rsidR="008361EE">
        <w:rPr>
          <w:rFonts w:cs="Arial"/>
          <w:b w:val="0"/>
          <w:bCs w:val="0"/>
          <w:shd w:val="clear" w:color="auto" w:fill="FFFFFF"/>
          <w:lang w:val="pl-PL"/>
        </w:rPr>
        <w:br/>
      </w:r>
      <w:r w:rsidR="000C42C2" w:rsidRPr="000C42C2">
        <w:rPr>
          <w:rFonts w:cs="Arial"/>
          <w:b w:val="0"/>
          <w:bCs w:val="0"/>
          <w:shd w:val="clear" w:color="auto" w:fill="FFFFFF"/>
          <w:lang w:val="pl-PL"/>
        </w:rPr>
        <w:t>Nr</w:t>
      </w:r>
      <w:r w:rsidR="000C42C2">
        <w:rPr>
          <w:rFonts w:cs="Arial"/>
          <w:b w:val="0"/>
          <w:bCs w:val="0"/>
          <w:shd w:val="clear" w:color="auto" w:fill="FFFFFF"/>
          <w:lang w:val="pl-PL"/>
        </w:rPr>
        <w:t xml:space="preserve"> </w:t>
      </w:r>
      <w:r w:rsidR="000C42C2" w:rsidRPr="000C42C2">
        <w:rPr>
          <w:rFonts w:cs="Arial"/>
          <w:b w:val="0"/>
          <w:bCs w:val="0"/>
          <w:shd w:val="clear" w:color="auto" w:fill="FFFFFF"/>
          <w:lang w:val="pl-PL"/>
        </w:rPr>
        <w:t>75/1918/25 z dnia 18 lutego 2025 r.</w:t>
      </w:r>
      <w:r w:rsidR="006A691A">
        <w:rPr>
          <w:rFonts w:cs="Arial"/>
          <w:b w:val="0"/>
          <w:bCs w:val="0"/>
          <w:shd w:val="clear" w:color="auto" w:fill="FFFFFF"/>
          <w:lang w:val="pl-PL"/>
        </w:rPr>
        <w:t xml:space="preserve"> </w:t>
      </w:r>
      <w:r>
        <w:rPr>
          <w:b w:val="0"/>
        </w:rPr>
        <w:t xml:space="preserve">w sprawie zmian w Regulaminie Organizacyjnym Urzędu Marszałkowskiego Województwa Podkarpackiego </w:t>
      </w:r>
      <w:r w:rsidR="008361EE">
        <w:rPr>
          <w:b w:val="0"/>
        </w:rPr>
        <w:br/>
      </w:r>
      <w:r>
        <w:rPr>
          <w:b w:val="0"/>
        </w:rPr>
        <w:t>w Rzeszowie</w:t>
      </w:r>
      <w:r>
        <w:rPr>
          <w:b w:val="0"/>
          <w:lang w:val="pl-PL"/>
        </w:rPr>
        <w:t xml:space="preserve"> wprowadza się następujące zmiany:</w:t>
      </w:r>
    </w:p>
    <w:p w14:paraId="25FCD788" w14:textId="77777777" w:rsidR="006F1990" w:rsidRDefault="006F1990" w:rsidP="00B328DA">
      <w:pPr>
        <w:pStyle w:val="Tekstpodstawowy2"/>
        <w:jc w:val="left"/>
        <w:rPr>
          <w:b w:val="0"/>
          <w:lang w:val="pl-PL"/>
        </w:rPr>
      </w:pPr>
    </w:p>
    <w:p w14:paraId="6FE53D4B" w14:textId="66381575" w:rsidR="006F1990" w:rsidRPr="00946FF0" w:rsidRDefault="006F1990" w:rsidP="00B328DA">
      <w:pPr>
        <w:pStyle w:val="Tekstpodstawowy2"/>
        <w:numPr>
          <w:ilvl w:val="0"/>
          <w:numId w:val="8"/>
        </w:numPr>
        <w:ind w:left="426" w:hanging="426"/>
        <w:jc w:val="left"/>
        <w:rPr>
          <w:rFonts w:eastAsiaTheme="majorEastAsia" w:cs="Arial"/>
          <w:color w:val="000000"/>
          <w:lang w:val="pl-PL"/>
        </w:rPr>
      </w:pPr>
      <w:r w:rsidRPr="00946FF0">
        <w:rPr>
          <w:rFonts w:eastAsiaTheme="majorEastAsia" w:cs="Arial"/>
          <w:color w:val="000000"/>
          <w:lang w:val="pl-PL"/>
        </w:rPr>
        <w:t xml:space="preserve">w § </w:t>
      </w:r>
      <w:r w:rsidR="000C42C2" w:rsidRPr="00946FF0">
        <w:rPr>
          <w:rFonts w:eastAsiaTheme="majorEastAsia" w:cs="Arial"/>
          <w:color w:val="000000"/>
          <w:lang w:val="pl-PL"/>
        </w:rPr>
        <w:t>2</w:t>
      </w:r>
      <w:r w:rsidRPr="00946FF0">
        <w:rPr>
          <w:rFonts w:eastAsiaTheme="majorEastAsia" w:cs="Arial"/>
          <w:color w:val="000000"/>
          <w:lang w:val="pl-PL"/>
        </w:rPr>
        <w:t>:</w:t>
      </w:r>
    </w:p>
    <w:p w14:paraId="4D3EC036" w14:textId="77777777" w:rsidR="00300125" w:rsidRDefault="00300125" w:rsidP="00B328DA">
      <w:pPr>
        <w:pStyle w:val="Tekstpodstawowy2"/>
        <w:jc w:val="left"/>
        <w:rPr>
          <w:rFonts w:eastAsiaTheme="majorEastAsia" w:cs="Arial"/>
          <w:b w:val="0"/>
          <w:bCs w:val="0"/>
          <w:color w:val="000000"/>
          <w:lang w:val="pl-PL"/>
        </w:rPr>
      </w:pPr>
    </w:p>
    <w:p w14:paraId="23FB09D3" w14:textId="28D6C27E" w:rsidR="006F1990" w:rsidRPr="0027352B" w:rsidRDefault="00300125" w:rsidP="00B328DA">
      <w:pPr>
        <w:pStyle w:val="Tekstpodstawowy2"/>
        <w:numPr>
          <w:ilvl w:val="0"/>
          <w:numId w:val="7"/>
        </w:numPr>
        <w:jc w:val="left"/>
        <w:rPr>
          <w:rFonts w:eastAsiaTheme="majorEastAsia" w:cs="Arial"/>
          <w:b w:val="0"/>
          <w:bCs w:val="0"/>
          <w:color w:val="000000"/>
          <w:lang w:val="pl-PL"/>
        </w:rPr>
      </w:pPr>
      <w:r w:rsidRPr="0027352B">
        <w:rPr>
          <w:rFonts w:eastAsiaTheme="majorEastAsia" w:cs="Arial"/>
          <w:b w:val="0"/>
          <w:bCs w:val="0"/>
          <w:color w:val="000000"/>
          <w:lang w:val="pl-PL"/>
        </w:rPr>
        <w:t xml:space="preserve"> </w:t>
      </w:r>
      <w:r w:rsidR="006F1990" w:rsidRPr="0027352B">
        <w:rPr>
          <w:rFonts w:eastAsiaTheme="majorEastAsia" w:cs="Arial"/>
          <w:b w:val="0"/>
          <w:bCs w:val="0"/>
          <w:color w:val="000000"/>
          <w:lang w:val="pl-PL"/>
        </w:rPr>
        <w:t xml:space="preserve">pkt </w:t>
      </w:r>
      <w:r w:rsidR="000C42C2" w:rsidRPr="0027352B">
        <w:rPr>
          <w:rFonts w:eastAsiaTheme="majorEastAsia" w:cs="Arial"/>
          <w:b w:val="0"/>
          <w:bCs w:val="0"/>
          <w:color w:val="000000"/>
          <w:lang w:val="pl-PL"/>
        </w:rPr>
        <w:t>5</w:t>
      </w:r>
      <w:r w:rsidR="0027352B" w:rsidRPr="0027352B">
        <w:rPr>
          <w:rFonts w:eastAsiaTheme="majorEastAsia" w:cs="Arial"/>
          <w:b w:val="0"/>
          <w:bCs w:val="0"/>
          <w:color w:val="000000"/>
          <w:lang w:val="pl-PL"/>
        </w:rPr>
        <w:t>)</w:t>
      </w:r>
      <w:r w:rsidR="000C42C2" w:rsidRPr="0027352B">
        <w:rPr>
          <w:rFonts w:eastAsiaTheme="majorEastAsia" w:cs="Arial"/>
          <w:b w:val="0"/>
          <w:bCs w:val="0"/>
          <w:color w:val="000000"/>
          <w:lang w:val="pl-PL"/>
        </w:rPr>
        <w:t xml:space="preserve"> </w:t>
      </w:r>
      <w:r w:rsidR="006F1990" w:rsidRPr="0027352B">
        <w:rPr>
          <w:rFonts w:eastAsiaTheme="majorEastAsia" w:cs="Arial"/>
          <w:b w:val="0"/>
          <w:bCs w:val="0"/>
          <w:color w:val="000000"/>
          <w:lang w:val="pl-PL"/>
        </w:rPr>
        <w:t>otrzymuj</w:t>
      </w:r>
      <w:r w:rsidR="000C42C2" w:rsidRPr="0027352B">
        <w:rPr>
          <w:rFonts w:eastAsiaTheme="majorEastAsia" w:cs="Arial"/>
          <w:b w:val="0"/>
          <w:bCs w:val="0"/>
          <w:color w:val="000000"/>
          <w:lang w:val="pl-PL"/>
        </w:rPr>
        <w:t>e</w:t>
      </w:r>
      <w:r w:rsidR="006F1990" w:rsidRPr="0027352B">
        <w:rPr>
          <w:rFonts w:eastAsiaTheme="majorEastAsia" w:cs="Arial"/>
          <w:b w:val="0"/>
          <w:bCs w:val="0"/>
          <w:color w:val="000000"/>
          <w:lang w:val="pl-PL"/>
        </w:rPr>
        <w:t xml:space="preserve"> brzmienie:</w:t>
      </w:r>
    </w:p>
    <w:p w14:paraId="70B4AF2D" w14:textId="51C03CA6" w:rsidR="006F1990" w:rsidRPr="0027352B" w:rsidRDefault="006F1990" w:rsidP="00B328DA">
      <w:pPr>
        <w:pStyle w:val="Tekstpodstawowy2"/>
        <w:ind w:left="709"/>
        <w:jc w:val="left"/>
        <w:rPr>
          <w:rFonts w:eastAsiaTheme="majorEastAsia" w:cs="Arial"/>
          <w:b w:val="0"/>
          <w:bCs w:val="0"/>
          <w:color w:val="000000"/>
          <w:lang w:val="pl-PL"/>
        </w:rPr>
      </w:pPr>
      <w:r w:rsidRPr="0027352B">
        <w:rPr>
          <w:rFonts w:eastAsiaTheme="majorEastAsia" w:cs="Arial"/>
          <w:b w:val="0"/>
          <w:bCs w:val="0"/>
          <w:color w:val="000000"/>
          <w:lang w:val="pl-PL"/>
        </w:rPr>
        <w:t>„</w:t>
      </w:r>
      <w:r w:rsidR="000C42C2" w:rsidRPr="0027352B">
        <w:rPr>
          <w:rFonts w:eastAsiaTheme="majorEastAsia" w:cs="Arial"/>
          <w:b w:val="0"/>
          <w:bCs w:val="0"/>
          <w:color w:val="000000"/>
          <w:lang w:val="pl-PL"/>
        </w:rPr>
        <w:t>5</w:t>
      </w:r>
      <w:r w:rsidRPr="0027352B">
        <w:rPr>
          <w:rFonts w:eastAsiaTheme="majorEastAsia" w:cs="Arial"/>
          <w:b w:val="0"/>
          <w:bCs w:val="0"/>
          <w:color w:val="000000"/>
          <w:lang w:val="pl-PL"/>
        </w:rPr>
        <w:t xml:space="preserve">) </w:t>
      </w:r>
      <w:r w:rsidR="000C42C2" w:rsidRPr="0027352B">
        <w:rPr>
          <w:rFonts w:cs="Arial"/>
          <w:b w:val="0"/>
          <w:bCs w:val="0"/>
          <w:color w:val="000000"/>
        </w:rPr>
        <w:t xml:space="preserve">Urzędzie – należy przez to rozumieć Urząd Marszałkowski Województwa Podkarpackiego </w:t>
      </w:r>
      <w:r w:rsidR="000C42C2" w:rsidRPr="0027352B">
        <w:rPr>
          <w:rFonts w:cs="Arial"/>
          <w:b w:val="0"/>
          <w:bCs w:val="0"/>
        </w:rPr>
        <w:t>w Rzeszowie,"</w:t>
      </w:r>
      <w:r w:rsidR="00C715E7" w:rsidRPr="0027352B">
        <w:rPr>
          <w:rFonts w:eastAsiaTheme="majorEastAsia" w:cs="Arial"/>
          <w:b w:val="0"/>
          <w:bCs w:val="0"/>
          <w:lang w:val="pl-PL"/>
        </w:rPr>
        <w:t>,</w:t>
      </w:r>
    </w:p>
    <w:p w14:paraId="47030938" w14:textId="77777777" w:rsidR="004D7407" w:rsidRPr="0027352B" w:rsidRDefault="004D7407" w:rsidP="00B328DA">
      <w:pPr>
        <w:pStyle w:val="Tekstpodstawowy2"/>
        <w:jc w:val="left"/>
        <w:rPr>
          <w:rFonts w:eastAsiaTheme="majorEastAsia" w:cs="Arial"/>
          <w:b w:val="0"/>
          <w:bCs w:val="0"/>
          <w:color w:val="000000"/>
          <w:lang w:val="pl-PL"/>
        </w:rPr>
      </w:pPr>
    </w:p>
    <w:p w14:paraId="4D854513" w14:textId="7617E1F1" w:rsidR="004D7407" w:rsidRPr="0027352B" w:rsidRDefault="004D7407" w:rsidP="00B328DA">
      <w:pPr>
        <w:pStyle w:val="Tekstpodstawowy2"/>
        <w:numPr>
          <w:ilvl w:val="0"/>
          <w:numId w:val="7"/>
        </w:numPr>
        <w:jc w:val="left"/>
        <w:rPr>
          <w:rFonts w:eastAsiaTheme="majorEastAsia" w:cs="Arial"/>
          <w:b w:val="0"/>
          <w:bCs w:val="0"/>
          <w:color w:val="000000"/>
          <w:lang w:val="pl-PL"/>
        </w:rPr>
      </w:pPr>
      <w:r w:rsidRPr="0027352B">
        <w:rPr>
          <w:rFonts w:eastAsiaTheme="majorEastAsia" w:cs="Arial"/>
          <w:b w:val="0"/>
          <w:bCs w:val="0"/>
          <w:color w:val="000000"/>
          <w:lang w:val="pl-PL"/>
        </w:rPr>
        <w:t>pkt 1</w:t>
      </w:r>
      <w:r w:rsidR="000C42C2" w:rsidRPr="0027352B">
        <w:rPr>
          <w:rFonts w:eastAsiaTheme="majorEastAsia" w:cs="Arial"/>
          <w:b w:val="0"/>
          <w:bCs w:val="0"/>
          <w:color w:val="000000"/>
          <w:lang w:val="pl-PL"/>
        </w:rPr>
        <w:t>0</w:t>
      </w:r>
      <w:r w:rsidRPr="0027352B">
        <w:rPr>
          <w:rFonts w:eastAsiaTheme="majorEastAsia" w:cs="Arial"/>
          <w:b w:val="0"/>
          <w:bCs w:val="0"/>
          <w:color w:val="000000"/>
          <w:lang w:val="pl-PL"/>
        </w:rPr>
        <w:t>) otrzymuje brzmienie:</w:t>
      </w:r>
    </w:p>
    <w:p w14:paraId="7B69FA81" w14:textId="5140239D" w:rsidR="004D7407" w:rsidRPr="0027352B" w:rsidRDefault="004D7407" w:rsidP="00B328DA">
      <w:pPr>
        <w:pStyle w:val="Tekstpodstawowy2"/>
        <w:ind w:left="644"/>
        <w:jc w:val="left"/>
        <w:rPr>
          <w:rFonts w:eastAsiaTheme="majorEastAsia" w:cs="Arial"/>
          <w:b w:val="0"/>
          <w:bCs w:val="0"/>
          <w:color w:val="000000"/>
          <w:lang w:val="pl-PL"/>
        </w:rPr>
      </w:pPr>
      <w:r w:rsidRPr="0027352B">
        <w:rPr>
          <w:rFonts w:eastAsiaTheme="majorEastAsia" w:cs="Arial"/>
          <w:b w:val="0"/>
          <w:bCs w:val="0"/>
          <w:color w:val="000000"/>
          <w:lang w:val="pl-PL"/>
        </w:rPr>
        <w:t>„1</w:t>
      </w:r>
      <w:r w:rsidR="000C42C2" w:rsidRPr="0027352B">
        <w:rPr>
          <w:rFonts w:eastAsiaTheme="majorEastAsia" w:cs="Arial"/>
          <w:b w:val="0"/>
          <w:bCs w:val="0"/>
          <w:color w:val="000000"/>
          <w:lang w:val="pl-PL"/>
        </w:rPr>
        <w:t>0</w:t>
      </w:r>
      <w:r w:rsidRPr="0027352B">
        <w:rPr>
          <w:rFonts w:eastAsiaTheme="majorEastAsia" w:cs="Arial"/>
          <w:b w:val="0"/>
          <w:bCs w:val="0"/>
          <w:color w:val="000000"/>
          <w:lang w:val="pl-PL"/>
        </w:rPr>
        <w:t xml:space="preserve">) </w:t>
      </w:r>
      <w:r w:rsidR="000C42C2" w:rsidRPr="0027352B">
        <w:rPr>
          <w:rFonts w:cs="Arial"/>
          <w:b w:val="0"/>
          <w:bCs w:val="0"/>
        </w:rPr>
        <w:t>departamencie – należy przez to rozumieć odpowiednio departament Urzędu lub komórkę organizacyjną na prawach departamentu: kancelarię lub biuro</w:t>
      </w:r>
      <w:r w:rsidRPr="0027352B">
        <w:rPr>
          <w:rFonts w:eastAsiaTheme="majorEastAsia" w:cs="Arial"/>
          <w:b w:val="0"/>
          <w:bCs w:val="0"/>
          <w:lang w:val="pl-PL"/>
        </w:rPr>
        <w:t>,”,</w:t>
      </w:r>
    </w:p>
    <w:p w14:paraId="49058074" w14:textId="77777777" w:rsidR="004D7407" w:rsidRPr="0027352B" w:rsidRDefault="004D7407" w:rsidP="00B328DA">
      <w:pPr>
        <w:pStyle w:val="Tekstpodstawowy2"/>
        <w:jc w:val="left"/>
        <w:rPr>
          <w:rFonts w:eastAsiaTheme="majorEastAsia" w:cs="Arial"/>
          <w:b w:val="0"/>
          <w:bCs w:val="0"/>
          <w:color w:val="000000"/>
          <w:lang w:val="pl-PL"/>
        </w:rPr>
      </w:pPr>
    </w:p>
    <w:p w14:paraId="1172EC42" w14:textId="059E9943" w:rsidR="004D7407" w:rsidRPr="0027352B" w:rsidRDefault="004D7407" w:rsidP="00B328DA">
      <w:pPr>
        <w:pStyle w:val="Tekstpodstawowy2"/>
        <w:numPr>
          <w:ilvl w:val="0"/>
          <w:numId w:val="7"/>
        </w:numPr>
        <w:jc w:val="left"/>
        <w:rPr>
          <w:rFonts w:eastAsiaTheme="majorEastAsia" w:cs="Arial"/>
          <w:b w:val="0"/>
          <w:bCs w:val="0"/>
          <w:color w:val="000000"/>
          <w:lang w:val="pl-PL"/>
        </w:rPr>
      </w:pPr>
      <w:r w:rsidRPr="0027352B">
        <w:rPr>
          <w:rFonts w:eastAsiaTheme="majorEastAsia" w:cs="Arial"/>
          <w:b w:val="0"/>
          <w:bCs w:val="0"/>
          <w:color w:val="000000"/>
          <w:lang w:val="pl-PL"/>
        </w:rPr>
        <w:t>pkt</w:t>
      </w:r>
      <w:r w:rsidR="000C42C2" w:rsidRPr="0027352B">
        <w:rPr>
          <w:rFonts w:eastAsiaTheme="majorEastAsia" w:cs="Arial"/>
          <w:b w:val="0"/>
          <w:bCs w:val="0"/>
          <w:color w:val="000000"/>
          <w:lang w:val="pl-PL"/>
        </w:rPr>
        <w:t xml:space="preserve"> </w:t>
      </w:r>
      <w:r w:rsidR="00057380" w:rsidRPr="0027352B">
        <w:rPr>
          <w:rFonts w:eastAsiaTheme="majorEastAsia" w:cs="Arial"/>
          <w:b w:val="0"/>
          <w:bCs w:val="0"/>
          <w:color w:val="000000"/>
          <w:lang w:val="pl-PL"/>
        </w:rPr>
        <w:t>1</w:t>
      </w:r>
      <w:r w:rsidR="000C42C2" w:rsidRPr="0027352B">
        <w:rPr>
          <w:rFonts w:eastAsiaTheme="majorEastAsia" w:cs="Arial"/>
          <w:b w:val="0"/>
          <w:bCs w:val="0"/>
          <w:color w:val="000000"/>
          <w:lang w:val="pl-PL"/>
        </w:rPr>
        <w:t>1</w:t>
      </w:r>
      <w:r w:rsidR="00057380" w:rsidRPr="0027352B">
        <w:rPr>
          <w:rFonts w:eastAsiaTheme="majorEastAsia" w:cs="Arial"/>
          <w:b w:val="0"/>
          <w:bCs w:val="0"/>
          <w:color w:val="000000"/>
          <w:lang w:val="pl-PL"/>
        </w:rPr>
        <w:t>)</w:t>
      </w:r>
      <w:r w:rsidRPr="0027352B">
        <w:rPr>
          <w:rFonts w:eastAsiaTheme="majorEastAsia" w:cs="Arial"/>
          <w:b w:val="0"/>
          <w:bCs w:val="0"/>
          <w:color w:val="000000"/>
          <w:lang w:val="pl-PL"/>
        </w:rPr>
        <w:t xml:space="preserve"> otrzymuj</w:t>
      </w:r>
      <w:r w:rsidR="000C42C2" w:rsidRPr="0027352B">
        <w:rPr>
          <w:rFonts w:eastAsiaTheme="majorEastAsia" w:cs="Arial"/>
          <w:b w:val="0"/>
          <w:bCs w:val="0"/>
          <w:color w:val="000000"/>
          <w:lang w:val="pl-PL"/>
        </w:rPr>
        <w:t>e</w:t>
      </w:r>
      <w:r w:rsidRPr="0027352B">
        <w:rPr>
          <w:rFonts w:eastAsiaTheme="majorEastAsia" w:cs="Arial"/>
          <w:b w:val="0"/>
          <w:bCs w:val="0"/>
          <w:color w:val="000000"/>
          <w:lang w:val="pl-PL"/>
        </w:rPr>
        <w:t xml:space="preserve"> brzmienie:</w:t>
      </w:r>
    </w:p>
    <w:p w14:paraId="5946DDB8" w14:textId="21F293D0" w:rsidR="00300125" w:rsidRDefault="004D7407" w:rsidP="00B328DA">
      <w:pPr>
        <w:pStyle w:val="Tekstpodstawowy2"/>
        <w:ind w:left="644"/>
        <w:jc w:val="left"/>
        <w:rPr>
          <w:rFonts w:cs="Arial"/>
          <w:b w:val="0"/>
          <w:bCs w:val="0"/>
        </w:rPr>
      </w:pPr>
      <w:r w:rsidRPr="0027352B">
        <w:rPr>
          <w:rFonts w:eastAsiaTheme="majorEastAsia" w:cs="Arial"/>
          <w:b w:val="0"/>
          <w:bCs w:val="0"/>
          <w:color w:val="000000"/>
          <w:lang w:val="pl-PL"/>
        </w:rPr>
        <w:t>„</w:t>
      </w:r>
      <w:r w:rsidRPr="0027352B">
        <w:rPr>
          <w:rFonts w:eastAsiaTheme="majorEastAsia" w:cs="Arial"/>
          <w:b w:val="0"/>
          <w:bCs w:val="0"/>
          <w:lang w:val="pl-PL"/>
        </w:rPr>
        <w:t>1</w:t>
      </w:r>
      <w:r w:rsidR="00946FF0" w:rsidRPr="0027352B">
        <w:rPr>
          <w:rFonts w:eastAsiaTheme="majorEastAsia" w:cs="Arial"/>
          <w:b w:val="0"/>
          <w:bCs w:val="0"/>
          <w:lang w:val="pl-PL"/>
        </w:rPr>
        <w:t>1</w:t>
      </w:r>
      <w:r w:rsidRPr="0027352B">
        <w:rPr>
          <w:rFonts w:eastAsiaTheme="majorEastAsia" w:cs="Arial"/>
          <w:b w:val="0"/>
          <w:bCs w:val="0"/>
          <w:lang w:val="pl-PL"/>
        </w:rPr>
        <w:t xml:space="preserve">) </w:t>
      </w:r>
      <w:r w:rsidR="00946FF0" w:rsidRPr="0027352B">
        <w:rPr>
          <w:rFonts w:cs="Arial"/>
          <w:b w:val="0"/>
          <w:bCs w:val="0"/>
        </w:rPr>
        <w:t>dyrektorze – należy przez to rozumieć osobę kierującą departamentem lub komórką organizacyjną na prawach departamentu,”,</w:t>
      </w:r>
    </w:p>
    <w:p w14:paraId="3A6E52C0" w14:textId="77777777" w:rsidR="006020D7" w:rsidRDefault="006020D7" w:rsidP="00B328DA">
      <w:pPr>
        <w:pStyle w:val="Tekstpodstawowy2"/>
        <w:ind w:left="644"/>
        <w:jc w:val="left"/>
        <w:rPr>
          <w:rFonts w:cs="Arial"/>
          <w:b w:val="0"/>
          <w:bCs w:val="0"/>
        </w:rPr>
      </w:pPr>
    </w:p>
    <w:p w14:paraId="17D7C19D" w14:textId="5E144792" w:rsidR="006020D7" w:rsidRPr="0027352B" w:rsidRDefault="006020D7" w:rsidP="00B328DA">
      <w:pPr>
        <w:pStyle w:val="Tekstpodstawowy2"/>
        <w:numPr>
          <w:ilvl w:val="0"/>
          <w:numId w:val="7"/>
        </w:numPr>
        <w:jc w:val="left"/>
        <w:rPr>
          <w:rFonts w:eastAsiaTheme="majorEastAsia" w:cs="Arial"/>
          <w:b w:val="0"/>
          <w:bCs w:val="0"/>
          <w:color w:val="000000"/>
          <w:lang w:val="pl-PL"/>
        </w:rPr>
      </w:pPr>
      <w:r w:rsidRPr="0027352B">
        <w:rPr>
          <w:rFonts w:eastAsiaTheme="majorEastAsia" w:cs="Arial"/>
          <w:b w:val="0"/>
          <w:bCs w:val="0"/>
          <w:color w:val="000000"/>
          <w:lang w:val="pl-PL"/>
        </w:rPr>
        <w:t>pkt 1</w:t>
      </w:r>
      <w:r>
        <w:rPr>
          <w:rFonts w:eastAsiaTheme="majorEastAsia" w:cs="Arial"/>
          <w:b w:val="0"/>
          <w:bCs w:val="0"/>
          <w:color w:val="000000"/>
          <w:lang w:val="pl-PL"/>
        </w:rPr>
        <w:t>2</w:t>
      </w:r>
      <w:r w:rsidRPr="0027352B">
        <w:rPr>
          <w:rFonts w:eastAsiaTheme="majorEastAsia" w:cs="Arial"/>
          <w:b w:val="0"/>
          <w:bCs w:val="0"/>
          <w:color w:val="000000"/>
          <w:lang w:val="pl-PL"/>
        </w:rPr>
        <w:t>) otrzymuje brzmienie:</w:t>
      </w:r>
    </w:p>
    <w:p w14:paraId="71CB331E" w14:textId="699E814E" w:rsidR="006020D7" w:rsidRPr="006020D7" w:rsidRDefault="006020D7" w:rsidP="00B328DA">
      <w:pPr>
        <w:pStyle w:val="Tekstpodstawowy2"/>
        <w:ind w:left="644"/>
        <w:jc w:val="left"/>
        <w:rPr>
          <w:rFonts w:cs="Arial"/>
          <w:b w:val="0"/>
          <w:bCs w:val="0"/>
        </w:rPr>
      </w:pPr>
      <w:r w:rsidRPr="0027352B">
        <w:rPr>
          <w:rFonts w:eastAsiaTheme="majorEastAsia" w:cs="Arial"/>
          <w:b w:val="0"/>
          <w:bCs w:val="0"/>
          <w:color w:val="000000"/>
          <w:lang w:val="pl-PL"/>
        </w:rPr>
        <w:t>„</w:t>
      </w:r>
      <w:r w:rsidRPr="0027352B">
        <w:rPr>
          <w:rFonts w:eastAsiaTheme="majorEastAsia" w:cs="Arial"/>
          <w:b w:val="0"/>
          <w:bCs w:val="0"/>
          <w:lang w:val="pl-PL"/>
        </w:rPr>
        <w:t>1</w:t>
      </w:r>
      <w:r w:rsidR="006A691A">
        <w:rPr>
          <w:rFonts w:eastAsiaTheme="majorEastAsia" w:cs="Arial"/>
          <w:b w:val="0"/>
          <w:bCs w:val="0"/>
          <w:lang w:val="pl-PL"/>
        </w:rPr>
        <w:t>2</w:t>
      </w:r>
      <w:r w:rsidRPr="0027352B">
        <w:rPr>
          <w:rFonts w:eastAsiaTheme="majorEastAsia" w:cs="Arial"/>
          <w:b w:val="0"/>
          <w:bCs w:val="0"/>
          <w:lang w:val="pl-PL"/>
        </w:rPr>
        <w:t xml:space="preserve">) </w:t>
      </w:r>
      <w:r w:rsidR="006A691A" w:rsidRPr="006A691A">
        <w:rPr>
          <w:rFonts w:cs="Arial"/>
          <w:b w:val="0"/>
          <w:bCs w:val="0"/>
        </w:rPr>
        <w:t>jednostkach organizacyjnych Województwa Podkarpackiego – należy przez to rozumieć wojewódzkie osoby prawne Województwa Podkarpackiego oraz wojewódzkie samorządowe jednostki organizacyjne nieposiadające osobowości prawnej Województwa Podkarpackiego, o których mowa w Uchwale Zarządu Województwa Podkarpackiego</w:t>
      </w:r>
      <w:r w:rsidR="000B7098">
        <w:rPr>
          <w:rFonts w:cs="Arial"/>
          <w:b w:val="0"/>
          <w:bCs w:val="0"/>
        </w:rPr>
        <w:t xml:space="preserve"> w sprawie ustalenia wykazu jednostek organizacyjnych Województwa Podkarpackiego</w:t>
      </w:r>
      <w:r w:rsidR="006A691A" w:rsidRPr="006A691A">
        <w:rPr>
          <w:rFonts w:cs="Arial"/>
          <w:b w:val="0"/>
          <w:bCs w:val="0"/>
        </w:rPr>
        <w:t>,</w:t>
      </w:r>
      <w:r w:rsidRPr="006A691A">
        <w:rPr>
          <w:rFonts w:cs="Arial"/>
          <w:b w:val="0"/>
          <w:bCs w:val="0"/>
        </w:rPr>
        <w:t>”,</w:t>
      </w:r>
    </w:p>
    <w:p w14:paraId="736BC9C0" w14:textId="77777777" w:rsidR="00E22644" w:rsidRPr="0027352B" w:rsidRDefault="00E22644" w:rsidP="00B328DA">
      <w:pPr>
        <w:pStyle w:val="Tekstpodstawowy2"/>
        <w:jc w:val="left"/>
        <w:rPr>
          <w:rFonts w:eastAsiaTheme="majorEastAsia" w:cs="Arial"/>
          <w:b w:val="0"/>
          <w:bCs w:val="0"/>
          <w:color w:val="000000"/>
          <w:lang w:val="pl-PL"/>
        </w:rPr>
      </w:pPr>
    </w:p>
    <w:p w14:paraId="4A046328" w14:textId="40A78B4F" w:rsidR="00E22644" w:rsidRPr="0027352B" w:rsidRDefault="00E22644" w:rsidP="00B328DA">
      <w:pPr>
        <w:pStyle w:val="Tekstpodstawowy2"/>
        <w:numPr>
          <w:ilvl w:val="0"/>
          <w:numId w:val="7"/>
        </w:numPr>
        <w:jc w:val="left"/>
        <w:rPr>
          <w:rFonts w:eastAsiaTheme="majorEastAsia" w:cs="Arial"/>
          <w:b w:val="0"/>
          <w:bCs w:val="0"/>
          <w:color w:val="000000"/>
          <w:lang w:val="pl-PL"/>
        </w:rPr>
      </w:pPr>
      <w:r w:rsidRPr="0027352B">
        <w:rPr>
          <w:rFonts w:eastAsiaTheme="majorEastAsia" w:cs="Arial"/>
          <w:b w:val="0"/>
          <w:bCs w:val="0"/>
          <w:color w:val="000000"/>
          <w:lang w:val="pl-PL"/>
        </w:rPr>
        <w:t>w pkt 1</w:t>
      </w:r>
      <w:r w:rsidR="00946FF0" w:rsidRPr="0027352B">
        <w:rPr>
          <w:rFonts w:eastAsiaTheme="majorEastAsia" w:cs="Arial"/>
          <w:b w:val="0"/>
          <w:bCs w:val="0"/>
          <w:color w:val="000000"/>
          <w:lang w:val="pl-PL"/>
        </w:rPr>
        <w:t>3</w:t>
      </w:r>
      <w:r w:rsidRPr="0027352B">
        <w:rPr>
          <w:rFonts w:eastAsiaTheme="majorEastAsia" w:cs="Arial"/>
          <w:b w:val="0"/>
          <w:bCs w:val="0"/>
          <w:color w:val="000000"/>
          <w:lang w:val="pl-PL"/>
        </w:rPr>
        <w:t>) kropkę zastępuje się przecinkiem i dodaje się pkt 1</w:t>
      </w:r>
      <w:r w:rsidR="00946FF0" w:rsidRPr="0027352B">
        <w:rPr>
          <w:rFonts w:eastAsiaTheme="majorEastAsia" w:cs="Arial"/>
          <w:b w:val="0"/>
          <w:bCs w:val="0"/>
          <w:color w:val="000000"/>
          <w:lang w:val="pl-PL"/>
        </w:rPr>
        <w:t>4</w:t>
      </w:r>
      <w:r w:rsidRPr="0027352B">
        <w:rPr>
          <w:rFonts w:eastAsiaTheme="majorEastAsia" w:cs="Arial"/>
          <w:b w:val="0"/>
          <w:bCs w:val="0"/>
          <w:color w:val="000000"/>
          <w:lang w:val="pl-PL"/>
        </w:rPr>
        <w:t>) w brzmieniu:</w:t>
      </w:r>
    </w:p>
    <w:p w14:paraId="60832BBD" w14:textId="0AC28F9B" w:rsidR="00E22644" w:rsidRPr="0027352B" w:rsidRDefault="00E22644" w:rsidP="00B328DA">
      <w:pPr>
        <w:pStyle w:val="Tekstpodstawowy2"/>
        <w:ind w:left="644"/>
        <w:jc w:val="left"/>
        <w:rPr>
          <w:rFonts w:cs="Arial"/>
          <w:b w:val="0"/>
          <w:bCs w:val="0"/>
        </w:rPr>
      </w:pPr>
      <w:r w:rsidRPr="0027352B">
        <w:rPr>
          <w:rFonts w:eastAsiaTheme="majorEastAsia" w:cs="Arial"/>
          <w:b w:val="0"/>
          <w:bCs w:val="0"/>
          <w:lang w:val="pl-PL"/>
        </w:rPr>
        <w:t>„1</w:t>
      </w:r>
      <w:r w:rsidR="00946FF0" w:rsidRPr="0027352B">
        <w:rPr>
          <w:rFonts w:eastAsiaTheme="majorEastAsia" w:cs="Arial"/>
          <w:b w:val="0"/>
          <w:bCs w:val="0"/>
          <w:lang w:val="pl-PL"/>
        </w:rPr>
        <w:t>4</w:t>
      </w:r>
      <w:r w:rsidRPr="0027352B">
        <w:rPr>
          <w:rFonts w:eastAsiaTheme="majorEastAsia" w:cs="Arial"/>
          <w:b w:val="0"/>
          <w:bCs w:val="0"/>
          <w:lang w:val="pl-PL"/>
        </w:rPr>
        <w:t xml:space="preserve">) </w:t>
      </w:r>
      <w:r w:rsidR="00946FF0" w:rsidRPr="0027352B">
        <w:rPr>
          <w:rFonts w:cs="Arial"/>
          <w:b w:val="0"/>
          <w:bCs w:val="0"/>
        </w:rPr>
        <w:t>systemie EZD – należy przez to rozumieć system teleinformatyczny do elektronicznego zarządzania dokumentacją funkcjonujący w Urzędzie.”.</w:t>
      </w:r>
    </w:p>
    <w:p w14:paraId="7E752DFE" w14:textId="77777777" w:rsidR="00946FF0" w:rsidRDefault="00946FF0" w:rsidP="00B328DA">
      <w:pPr>
        <w:pStyle w:val="Tekstpodstawowy2"/>
        <w:ind w:left="644"/>
        <w:jc w:val="left"/>
        <w:rPr>
          <w:rFonts w:cs="Arial"/>
          <w:b w:val="0"/>
          <w:bCs w:val="0"/>
        </w:rPr>
      </w:pPr>
    </w:p>
    <w:p w14:paraId="560EAC70" w14:textId="0129457B" w:rsidR="00946FF0" w:rsidRPr="00946FF0" w:rsidRDefault="00946FF0" w:rsidP="00B328DA">
      <w:pPr>
        <w:pStyle w:val="Tekstpodstawowy2"/>
        <w:numPr>
          <w:ilvl w:val="0"/>
          <w:numId w:val="8"/>
        </w:numPr>
        <w:ind w:left="426" w:hanging="426"/>
        <w:jc w:val="left"/>
        <w:rPr>
          <w:rFonts w:eastAsiaTheme="majorEastAsia" w:cs="Arial"/>
          <w:b w:val="0"/>
          <w:bCs w:val="0"/>
          <w:lang w:val="pl-PL"/>
        </w:rPr>
      </w:pPr>
      <w:r w:rsidRPr="0027352B">
        <w:rPr>
          <w:rFonts w:eastAsiaTheme="majorEastAsia" w:cs="Arial"/>
          <w:lang w:val="pl-PL"/>
        </w:rPr>
        <w:t>w</w:t>
      </w:r>
      <w:r>
        <w:rPr>
          <w:rFonts w:eastAsiaTheme="majorEastAsia" w:cs="Arial"/>
          <w:b w:val="0"/>
          <w:bCs w:val="0"/>
          <w:lang w:val="pl-PL"/>
        </w:rPr>
        <w:t xml:space="preserve"> </w:t>
      </w:r>
      <w:r w:rsidRPr="00946FF0">
        <w:rPr>
          <w:rFonts w:eastAsiaTheme="majorEastAsia" w:cs="Arial"/>
          <w:color w:val="000000"/>
          <w:lang w:val="pl-PL"/>
        </w:rPr>
        <w:t xml:space="preserve">§ </w:t>
      </w:r>
      <w:r>
        <w:rPr>
          <w:rFonts w:eastAsiaTheme="majorEastAsia" w:cs="Arial"/>
          <w:color w:val="000000"/>
          <w:lang w:val="pl-PL"/>
        </w:rPr>
        <w:t>6</w:t>
      </w:r>
      <w:r w:rsidR="0027352B">
        <w:rPr>
          <w:rFonts w:eastAsiaTheme="majorEastAsia" w:cs="Arial"/>
          <w:color w:val="000000"/>
          <w:lang w:val="pl-PL"/>
        </w:rPr>
        <w:t>:</w:t>
      </w:r>
    </w:p>
    <w:p w14:paraId="1926880A" w14:textId="77777777" w:rsidR="00946FF0" w:rsidRDefault="00946FF0" w:rsidP="00B328DA">
      <w:pPr>
        <w:pStyle w:val="Tekstpodstawowy2"/>
        <w:jc w:val="left"/>
        <w:rPr>
          <w:rFonts w:eastAsiaTheme="majorEastAsia" w:cs="Arial"/>
          <w:color w:val="000000"/>
          <w:lang w:val="pl-PL"/>
        </w:rPr>
      </w:pPr>
    </w:p>
    <w:p w14:paraId="3F99BDC3" w14:textId="6F84996F" w:rsidR="00946FF0" w:rsidRPr="00EA4CD7" w:rsidRDefault="00946FF0" w:rsidP="00B328DA">
      <w:pPr>
        <w:pStyle w:val="Tekstpodstawowy2"/>
        <w:numPr>
          <w:ilvl w:val="0"/>
          <w:numId w:val="9"/>
        </w:numPr>
        <w:jc w:val="left"/>
        <w:rPr>
          <w:rFonts w:eastAsiaTheme="majorEastAsia" w:cs="Arial"/>
          <w:b w:val="0"/>
          <w:bCs w:val="0"/>
          <w:lang w:val="pl-PL"/>
        </w:rPr>
      </w:pPr>
      <w:r w:rsidRPr="00946FF0">
        <w:rPr>
          <w:rFonts w:eastAsiaTheme="majorEastAsia" w:cs="Arial"/>
          <w:b w:val="0"/>
          <w:bCs w:val="0"/>
          <w:color w:val="000000"/>
          <w:lang w:val="pl-PL"/>
        </w:rPr>
        <w:t>ust. 2</w:t>
      </w:r>
      <w:r>
        <w:rPr>
          <w:rFonts w:eastAsiaTheme="majorEastAsia" w:cs="Arial"/>
          <w:b w:val="0"/>
          <w:bCs w:val="0"/>
          <w:lang w:val="pl-PL"/>
        </w:rPr>
        <w:t xml:space="preserve"> </w:t>
      </w:r>
      <w:r>
        <w:rPr>
          <w:rFonts w:eastAsiaTheme="majorEastAsia" w:cs="Arial"/>
          <w:b w:val="0"/>
          <w:bCs w:val="0"/>
          <w:color w:val="000000"/>
          <w:lang w:val="pl-PL"/>
        </w:rPr>
        <w:t>otrzymuje brzmienie:</w:t>
      </w:r>
    </w:p>
    <w:p w14:paraId="4BC33892" w14:textId="09CCAC11" w:rsidR="00946FF0" w:rsidRDefault="00946FF0" w:rsidP="00B328DA">
      <w:pPr>
        <w:pStyle w:val="Tekstpodstawowy2"/>
        <w:ind w:left="426"/>
        <w:jc w:val="left"/>
        <w:rPr>
          <w:rFonts w:cs="Arial"/>
          <w:b w:val="0"/>
          <w:bCs w:val="0"/>
          <w:color w:val="000000"/>
        </w:rPr>
      </w:pPr>
      <w:r>
        <w:rPr>
          <w:rFonts w:eastAsiaTheme="majorEastAsia" w:cs="Arial"/>
          <w:b w:val="0"/>
          <w:bCs w:val="0"/>
          <w:color w:val="000000"/>
          <w:lang w:val="pl-PL"/>
        </w:rPr>
        <w:t xml:space="preserve">„2. </w:t>
      </w:r>
      <w:r w:rsidRPr="00946FF0">
        <w:rPr>
          <w:rFonts w:cs="Arial"/>
          <w:b w:val="0"/>
          <w:bCs w:val="0"/>
          <w:color w:val="000000"/>
        </w:rPr>
        <w:t xml:space="preserve">Marszałek kieruje Urzędem przy pomocy Członków Zarządu, Sekretarza, Skarbnika, Głównego Księgowego Urzędu </w:t>
      </w:r>
      <w:r w:rsidRPr="00946FF0">
        <w:rPr>
          <w:rFonts w:cs="Arial"/>
          <w:b w:val="0"/>
          <w:bCs w:val="0"/>
        </w:rPr>
        <w:t xml:space="preserve">oraz </w:t>
      </w:r>
      <w:r w:rsidRPr="00946FF0">
        <w:rPr>
          <w:rFonts w:cs="Arial"/>
          <w:b w:val="0"/>
          <w:bCs w:val="0"/>
          <w:color w:val="000000"/>
        </w:rPr>
        <w:t>dyrektorów departamentów</w:t>
      </w:r>
      <w:r>
        <w:rPr>
          <w:rFonts w:cs="Arial"/>
          <w:b w:val="0"/>
          <w:bCs w:val="0"/>
          <w:color w:val="000000"/>
        </w:rPr>
        <w:t>.”.</w:t>
      </w:r>
    </w:p>
    <w:p w14:paraId="64606E40" w14:textId="77777777" w:rsidR="00946FF0" w:rsidRDefault="00946FF0" w:rsidP="00B328DA">
      <w:pPr>
        <w:pStyle w:val="Tekstpodstawowy2"/>
        <w:ind w:left="426"/>
        <w:jc w:val="left"/>
        <w:rPr>
          <w:rFonts w:cs="Arial"/>
          <w:b w:val="0"/>
          <w:bCs w:val="0"/>
          <w:color w:val="000000"/>
        </w:rPr>
      </w:pPr>
    </w:p>
    <w:p w14:paraId="5CC86257" w14:textId="037D1106" w:rsidR="00946FF0" w:rsidRPr="00EA4CD7" w:rsidRDefault="00946FF0" w:rsidP="00B328DA">
      <w:pPr>
        <w:pStyle w:val="Tekstpodstawowy2"/>
        <w:numPr>
          <w:ilvl w:val="0"/>
          <w:numId w:val="9"/>
        </w:numPr>
        <w:jc w:val="left"/>
        <w:rPr>
          <w:rFonts w:eastAsiaTheme="majorEastAsia" w:cs="Arial"/>
          <w:b w:val="0"/>
          <w:bCs w:val="0"/>
          <w:lang w:val="pl-PL"/>
        </w:rPr>
      </w:pPr>
      <w:r>
        <w:rPr>
          <w:rFonts w:cs="Arial"/>
          <w:b w:val="0"/>
          <w:bCs w:val="0"/>
          <w:color w:val="000000"/>
        </w:rPr>
        <w:t>ust. 5 otrzymuje brzmienie:</w:t>
      </w:r>
    </w:p>
    <w:p w14:paraId="34957CB0" w14:textId="482AD948" w:rsidR="00946FF0" w:rsidRDefault="0027352B" w:rsidP="00B328DA">
      <w:pPr>
        <w:pStyle w:val="Tekstpodstawowy2"/>
        <w:ind w:left="567"/>
        <w:jc w:val="left"/>
        <w:rPr>
          <w:rFonts w:cs="Arial"/>
          <w:b w:val="0"/>
          <w:bCs w:val="0"/>
          <w:color w:val="000000"/>
        </w:rPr>
      </w:pPr>
      <w:r>
        <w:rPr>
          <w:rFonts w:eastAsiaTheme="majorEastAsia" w:cs="Arial"/>
          <w:b w:val="0"/>
          <w:bCs w:val="0"/>
          <w:color w:val="000000"/>
          <w:lang w:val="pl-PL"/>
        </w:rPr>
        <w:t>„</w:t>
      </w:r>
      <w:r>
        <w:rPr>
          <w:rFonts w:cs="Arial"/>
          <w:b w:val="0"/>
          <w:bCs w:val="0"/>
          <w:color w:val="000000"/>
        </w:rPr>
        <w:t xml:space="preserve">5. </w:t>
      </w:r>
      <w:r w:rsidR="00946FF0" w:rsidRPr="00946FF0">
        <w:rPr>
          <w:rFonts w:cs="Arial"/>
          <w:b w:val="0"/>
          <w:bCs w:val="0"/>
          <w:color w:val="000000"/>
        </w:rPr>
        <w:t>Zadania, o których mowa w ust. 4, Członek Zarządu wykonuje we współdziałaniu z dyrektorem właściwego departamentu</w:t>
      </w:r>
      <w:r>
        <w:rPr>
          <w:rFonts w:cs="Arial"/>
          <w:b w:val="0"/>
          <w:bCs w:val="0"/>
          <w:color w:val="000000"/>
        </w:rPr>
        <w:t>.”.</w:t>
      </w:r>
    </w:p>
    <w:p w14:paraId="1C98B859" w14:textId="77777777" w:rsidR="0027352B" w:rsidRDefault="0027352B" w:rsidP="00B328DA">
      <w:pPr>
        <w:pStyle w:val="Tekstpodstawowy2"/>
        <w:jc w:val="left"/>
        <w:rPr>
          <w:rFonts w:cs="Arial"/>
          <w:b w:val="0"/>
          <w:bCs w:val="0"/>
        </w:rPr>
      </w:pPr>
    </w:p>
    <w:p w14:paraId="4F8BF348" w14:textId="1FEBCB1D" w:rsidR="0027352B" w:rsidRPr="003E2C0C" w:rsidRDefault="0027352B" w:rsidP="00B328DA">
      <w:pPr>
        <w:pStyle w:val="Tekstpodstawowy2"/>
        <w:numPr>
          <w:ilvl w:val="0"/>
          <w:numId w:val="8"/>
        </w:numPr>
        <w:ind w:left="426" w:hanging="426"/>
        <w:jc w:val="left"/>
        <w:rPr>
          <w:rFonts w:eastAsiaTheme="majorEastAsia" w:cs="Arial"/>
          <w:b w:val="0"/>
          <w:bCs w:val="0"/>
          <w:lang w:val="pl-PL"/>
        </w:rPr>
      </w:pPr>
      <w:r w:rsidRPr="0027352B">
        <w:rPr>
          <w:rFonts w:eastAsiaTheme="majorEastAsia" w:cs="Arial"/>
          <w:lang w:val="pl-PL"/>
        </w:rPr>
        <w:t>w</w:t>
      </w:r>
      <w:r>
        <w:rPr>
          <w:rFonts w:eastAsiaTheme="majorEastAsia" w:cs="Arial"/>
          <w:b w:val="0"/>
          <w:bCs w:val="0"/>
          <w:lang w:val="pl-PL"/>
        </w:rPr>
        <w:t xml:space="preserve"> </w:t>
      </w:r>
      <w:r w:rsidRPr="00946FF0">
        <w:rPr>
          <w:rFonts w:eastAsiaTheme="majorEastAsia" w:cs="Arial"/>
          <w:color w:val="000000"/>
          <w:lang w:val="pl-PL"/>
        </w:rPr>
        <w:t xml:space="preserve">§ </w:t>
      </w:r>
      <w:r>
        <w:rPr>
          <w:rFonts w:eastAsiaTheme="majorEastAsia" w:cs="Arial"/>
          <w:color w:val="000000"/>
          <w:lang w:val="pl-PL"/>
        </w:rPr>
        <w:t xml:space="preserve">13 </w:t>
      </w:r>
      <w:r w:rsidR="006A691A">
        <w:rPr>
          <w:rFonts w:eastAsiaTheme="majorEastAsia" w:cs="Arial"/>
          <w:color w:val="000000"/>
          <w:lang w:val="pl-PL"/>
        </w:rPr>
        <w:t xml:space="preserve">w </w:t>
      </w:r>
      <w:r>
        <w:rPr>
          <w:rFonts w:eastAsiaTheme="majorEastAsia" w:cs="Arial"/>
          <w:color w:val="000000"/>
          <w:lang w:val="pl-PL"/>
        </w:rPr>
        <w:t xml:space="preserve">ust. </w:t>
      </w:r>
      <w:r w:rsidR="003E2C0C">
        <w:rPr>
          <w:rFonts w:eastAsiaTheme="majorEastAsia" w:cs="Arial"/>
          <w:color w:val="000000"/>
          <w:lang w:val="pl-PL"/>
        </w:rPr>
        <w:t>1</w:t>
      </w:r>
      <w:r>
        <w:rPr>
          <w:rFonts w:eastAsiaTheme="majorEastAsia" w:cs="Arial"/>
          <w:color w:val="000000"/>
          <w:lang w:val="pl-PL"/>
        </w:rPr>
        <w:t xml:space="preserve"> </w:t>
      </w:r>
      <w:r w:rsidR="003E2C0C">
        <w:rPr>
          <w:rFonts w:eastAsiaTheme="majorEastAsia" w:cs="Arial"/>
          <w:color w:val="000000"/>
          <w:lang w:val="pl-PL"/>
        </w:rPr>
        <w:t>skreśla się pkt 20,</w:t>
      </w:r>
    </w:p>
    <w:p w14:paraId="62062A19" w14:textId="77777777" w:rsidR="003E2C0C" w:rsidRDefault="003E2C0C" w:rsidP="00B328DA">
      <w:pPr>
        <w:pStyle w:val="Tekstpodstawowy2"/>
        <w:ind w:left="426"/>
        <w:jc w:val="left"/>
        <w:rPr>
          <w:rFonts w:eastAsiaTheme="majorEastAsia" w:cs="Arial"/>
          <w:lang w:val="pl-PL"/>
        </w:rPr>
      </w:pPr>
    </w:p>
    <w:p w14:paraId="74C3A843" w14:textId="66197AA2" w:rsidR="00712B9A" w:rsidRDefault="00712B9A" w:rsidP="00B328DA">
      <w:pPr>
        <w:pStyle w:val="Tekstpodstawowy2"/>
        <w:numPr>
          <w:ilvl w:val="0"/>
          <w:numId w:val="8"/>
        </w:numPr>
        <w:ind w:left="284" w:hanging="284"/>
        <w:jc w:val="left"/>
        <w:rPr>
          <w:rFonts w:eastAsiaTheme="majorEastAsia" w:cs="Arial"/>
          <w:b w:val="0"/>
          <w:bCs w:val="0"/>
          <w:color w:val="000000"/>
          <w:lang w:val="pl-PL"/>
        </w:rPr>
      </w:pPr>
      <w:r w:rsidRPr="006A691A">
        <w:rPr>
          <w:rFonts w:eastAsiaTheme="majorEastAsia" w:cs="Arial"/>
          <w:color w:val="000000"/>
          <w:lang w:val="pl-PL"/>
        </w:rPr>
        <w:t>w § 1</w:t>
      </w:r>
      <w:r w:rsidR="0031316D" w:rsidRPr="006A691A">
        <w:rPr>
          <w:rFonts w:eastAsiaTheme="majorEastAsia" w:cs="Arial"/>
          <w:color w:val="000000"/>
          <w:lang w:val="pl-PL"/>
        </w:rPr>
        <w:t>5</w:t>
      </w:r>
      <w:r w:rsidRPr="006A691A">
        <w:rPr>
          <w:rFonts w:eastAsiaTheme="majorEastAsia" w:cs="Arial"/>
          <w:color w:val="000000"/>
          <w:lang w:val="pl-PL"/>
        </w:rPr>
        <w:t xml:space="preserve"> w ust. </w:t>
      </w:r>
      <w:r w:rsidR="0031316D" w:rsidRPr="006A691A">
        <w:rPr>
          <w:rFonts w:eastAsiaTheme="majorEastAsia" w:cs="Arial"/>
          <w:color w:val="000000"/>
          <w:lang w:val="pl-PL"/>
        </w:rPr>
        <w:t>2</w:t>
      </w:r>
      <w:r w:rsidRPr="0027352B">
        <w:rPr>
          <w:rFonts w:eastAsiaTheme="majorEastAsia" w:cs="Arial"/>
          <w:b w:val="0"/>
          <w:bCs w:val="0"/>
          <w:color w:val="000000"/>
          <w:lang w:val="pl-PL"/>
        </w:rPr>
        <w:t xml:space="preserve"> kropkę zastępuje się przecinkiem i dodaje się </w:t>
      </w:r>
      <w:r>
        <w:rPr>
          <w:rFonts w:eastAsiaTheme="majorEastAsia" w:cs="Arial"/>
          <w:b w:val="0"/>
          <w:bCs w:val="0"/>
          <w:color w:val="000000"/>
          <w:lang w:val="pl-PL"/>
        </w:rPr>
        <w:t xml:space="preserve">ust. </w:t>
      </w:r>
      <w:r w:rsidR="0031316D">
        <w:rPr>
          <w:rFonts w:eastAsiaTheme="majorEastAsia" w:cs="Arial"/>
          <w:b w:val="0"/>
          <w:bCs w:val="0"/>
          <w:color w:val="000000"/>
          <w:lang w:val="pl-PL"/>
        </w:rPr>
        <w:t>3</w:t>
      </w:r>
      <w:r w:rsidRPr="0027352B">
        <w:rPr>
          <w:rFonts w:eastAsiaTheme="majorEastAsia" w:cs="Arial"/>
          <w:b w:val="0"/>
          <w:bCs w:val="0"/>
          <w:color w:val="000000"/>
          <w:lang w:val="pl-PL"/>
        </w:rPr>
        <w:t xml:space="preserve"> w brzmieniu:</w:t>
      </w:r>
    </w:p>
    <w:p w14:paraId="5A5FF62E" w14:textId="77777777" w:rsidR="0031316D" w:rsidRDefault="0031316D" w:rsidP="00B328DA">
      <w:pPr>
        <w:pStyle w:val="Tekstpodstawowy2"/>
        <w:ind w:left="284"/>
        <w:jc w:val="left"/>
        <w:rPr>
          <w:rFonts w:eastAsiaTheme="majorEastAsia" w:cs="Arial"/>
          <w:b w:val="0"/>
          <w:bCs w:val="0"/>
          <w:color w:val="000000"/>
          <w:lang w:val="pl-PL"/>
        </w:rPr>
      </w:pPr>
    </w:p>
    <w:p w14:paraId="543921B1" w14:textId="42A84FFE" w:rsidR="00EA4CD7" w:rsidRDefault="0031316D" w:rsidP="00B328DA">
      <w:pPr>
        <w:pStyle w:val="Tekstpodstawowy2"/>
        <w:ind w:left="426"/>
        <w:jc w:val="left"/>
        <w:rPr>
          <w:rFonts w:cs="Arial"/>
          <w:b w:val="0"/>
          <w:bCs w:val="0"/>
        </w:rPr>
      </w:pPr>
      <w:r>
        <w:rPr>
          <w:rFonts w:eastAsiaTheme="majorEastAsia" w:cs="Arial"/>
          <w:b w:val="0"/>
          <w:bCs w:val="0"/>
          <w:color w:val="000000"/>
          <w:lang w:val="pl-PL"/>
        </w:rPr>
        <w:t xml:space="preserve">„3. </w:t>
      </w:r>
      <w:r w:rsidRPr="0031316D">
        <w:rPr>
          <w:rFonts w:cs="Arial"/>
          <w:b w:val="0"/>
          <w:bCs w:val="0"/>
        </w:rPr>
        <w:t>Sekretarz w drodze polecenia służbowego może tworzyć zespoły robocze do realizacji określonych celów, w skład których mogą wchodzić pracownicy Urzędu.”.</w:t>
      </w:r>
    </w:p>
    <w:p w14:paraId="0C34513D" w14:textId="7043EBF9" w:rsidR="004010B6" w:rsidRPr="004010B6" w:rsidRDefault="004010B6" w:rsidP="00B328DA">
      <w:pPr>
        <w:pStyle w:val="Tekstpodstawowy2"/>
        <w:numPr>
          <w:ilvl w:val="0"/>
          <w:numId w:val="8"/>
        </w:numPr>
        <w:ind w:left="284" w:hanging="284"/>
        <w:jc w:val="left"/>
        <w:rPr>
          <w:rFonts w:eastAsiaTheme="majorEastAsia" w:cs="Arial"/>
          <w:color w:val="000000"/>
          <w:lang w:val="pl-PL"/>
        </w:rPr>
      </w:pPr>
      <w:r w:rsidRPr="004010B6">
        <w:rPr>
          <w:rFonts w:cs="Arial"/>
        </w:rPr>
        <w:lastRenderedPageBreak/>
        <w:t xml:space="preserve">w </w:t>
      </w:r>
      <w:r w:rsidRPr="004010B6">
        <w:rPr>
          <w:rFonts w:eastAsiaTheme="majorEastAsia" w:cs="Arial"/>
          <w:color w:val="000000"/>
          <w:lang w:val="pl-PL"/>
        </w:rPr>
        <w:t>§ 16:</w:t>
      </w:r>
    </w:p>
    <w:p w14:paraId="09703E8C" w14:textId="77777777" w:rsidR="004010B6" w:rsidRDefault="004010B6" w:rsidP="00B328DA">
      <w:pPr>
        <w:pStyle w:val="Tekstpodstawowy2"/>
        <w:ind w:left="284"/>
        <w:jc w:val="left"/>
        <w:rPr>
          <w:rFonts w:cs="Arial"/>
          <w:b w:val="0"/>
          <w:bCs w:val="0"/>
        </w:rPr>
      </w:pPr>
    </w:p>
    <w:p w14:paraId="011041E6" w14:textId="6150283C" w:rsidR="004010B6" w:rsidRPr="004010B6" w:rsidRDefault="004010B6" w:rsidP="00B328DA">
      <w:pPr>
        <w:pStyle w:val="Tekstpodstawowy2"/>
        <w:numPr>
          <w:ilvl w:val="0"/>
          <w:numId w:val="14"/>
        </w:numPr>
        <w:jc w:val="left"/>
        <w:rPr>
          <w:rFonts w:eastAsiaTheme="majorEastAsia" w:cs="Arial"/>
          <w:b w:val="0"/>
          <w:bCs w:val="0"/>
          <w:color w:val="000000"/>
          <w:lang w:val="pl-PL"/>
        </w:rPr>
      </w:pPr>
      <w:r>
        <w:rPr>
          <w:rFonts w:cs="Arial"/>
          <w:b w:val="0"/>
          <w:bCs w:val="0"/>
        </w:rPr>
        <w:t>pkt 23 otrzymuje brzmienie:</w:t>
      </w:r>
    </w:p>
    <w:p w14:paraId="204D012B" w14:textId="6A5FD910" w:rsidR="004010B6" w:rsidRDefault="004010B6" w:rsidP="00B328DA">
      <w:pPr>
        <w:pStyle w:val="Tekstpodstawowy2"/>
        <w:ind w:left="644"/>
        <w:jc w:val="left"/>
        <w:rPr>
          <w:rFonts w:cs="Arial"/>
          <w:b w:val="0"/>
          <w:bCs w:val="0"/>
        </w:rPr>
      </w:pPr>
      <w:r>
        <w:rPr>
          <w:rFonts w:eastAsiaTheme="majorEastAsia" w:cs="Arial"/>
          <w:b w:val="0"/>
          <w:bCs w:val="0"/>
          <w:color w:val="000000"/>
          <w:lang w:val="pl-PL"/>
        </w:rPr>
        <w:t>„</w:t>
      </w:r>
      <w:r>
        <w:rPr>
          <w:rFonts w:cs="Arial"/>
          <w:b w:val="0"/>
          <w:bCs w:val="0"/>
        </w:rPr>
        <w:t xml:space="preserve">23) </w:t>
      </w:r>
      <w:r w:rsidRPr="004010B6">
        <w:rPr>
          <w:rFonts w:cs="Arial"/>
          <w:b w:val="0"/>
          <w:bCs w:val="0"/>
        </w:rPr>
        <w:t>sporządzanie umów w sprawie realizacji zadań Województwa zawieranych z podmiotami oraz rejestrowanie ich w Generalnym Rejestrze Umów,</w:t>
      </w:r>
      <w:r>
        <w:rPr>
          <w:rFonts w:cs="Arial"/>
          <w:b w:val="0"/>
          <w:bCs w:val="0"/>
        </w:rPr>
        <w:t>”,</w:t>
      </w:r>
    </w:p>
    <w:p w14:paraId="09F6F1B3" w14:textId="77777777" w:rsidR="004010B6" w:rsidRDefault="004010B6" w:rsidP="00B328DA">
      <w:pPr>
        <w:pStyle w:val="Tekstpodstawowy2"/>
        <w:ind w:left="644"/>
        <w:jc w:val="left"/>
        <w:rPr>
          <w:rFonts w:cs="Arial"/>
          <w:b w:val="0"/>
          <w:bCs w:val="0"/>
        </w:rPr>
      </w:pPr>
    </w:p>
    <w:p w14:paraId="2D12FA0E" w14:textId="131CCE44" w:rsidR="004010B6" w:rsidRDefault="004010B6" w:rsidP="00B328DA">
      <w:pPr>
        <w:pStyle w:val="Tekstpodstawowy2"/>
        <w:numPr>
          <w:ilvl w:val="0"/>
          <w:numId w:val="14"/>
        </w:numPr>
        <w:jc w:val="left"/>
        <w:rPr>
          <w:rFonts w:eastAsiaTheme="majorEastAsia" w:cs="Arial"/>
          <w:b w:val="0"/>
          <w:bCs w:val="0"/>
          <w:color w:val="000000"/>
          <w:lang w:val="pl-PL"/>
        </w:rPr>
      </w:pPr>
      <w:r>
        <w:rPr>
          <w:rFonts w:eastAsiaTheme="majorEastAsia" w:cs="Arial"/>
          <w:b w:val="0"/>
          <w:bCs w:val="0"/>
          <w:color w:val="000000"/>
          <w:lang w:val="pl-PL"/>
        </w:rPr>
        <w:t>pkt 37 lit. a i b otrzymują brzmienie:</w:t>
      </w:r>
    </w:p>
    <w:p w14:paraId="36291B48" w14:textId="50C7DEAF" w:rsidR="004010B6" w:rsidRDefault="004010B6" w:rsidP="00B328DA">
      <w:pPr>
        <w:pStyle w:val="Tekstpodstawowy2"/>
        <w:ind w:left="644"/>
        <w:jc w:val="left"/>
        <w:rPr>
          <w:rFonts w:cs="Arial"/>
          <w:b w:val="0"/>
          <w:bCs w:val="0"/>
          <w:color w:val="000000"/>
        </w:rPr>
      </w:pPr>
      <w:r w:rsidRPr="004010B6">
        <w:rPr>
          <w:rFonts w:eastAsiaTheme="majorEastAsia" w:cs="Arial"/>
          <w:b w:val="0"/>
          <w:bCs w:val="0"/>
          <w:color w:val="000000"/>
          <w:lang w:val="pl-PL"/>
        </w:rPr>
        <w:t xml:space="preserve">„a) </w:t>
      </w:r>
      <w:r w:rsidRPr="004010B6">
        <w:rPr>
          <w:rFonts w:cs="Arial"/>
          <w:b w:val="0"/>
          <w:bCs w:val="0"/>
          <w:color w:val="000000"/>
        </w:rPr>
        <w:t>współuczestniczenie w opracowywaniu planu przedsięwzięć z zakresu</w:t>
      </w:r>
      <w:r w:rsidRPr="00420B2A">
        <w:rPr>
          <w:rFonts w:cs="Arial"/>
          <w:color w:val="000000"/>
        </w:rPr>
        <w:t xml:space="preserve"> </w:t>
      </w:r>
      <w:r w:rsidRPr="004010B6">
        <w:rPr>
          <w:rFonts w:cs="Arial"/>
          <w:b w:val="0"/>
          <w:bCs w:val="0"/>
          <w:color w:val="000000"/>
        </w:rPr>
        <w:t>pozamilitarnych przygotowań obronnych w Urzędzie na dany rok oraz innych planów i dokumentacji wynikających z zarządzeń i wytycznych Wojewody Podkarpackiego</w:t>
      </w:r>
      <w:r>
        <w:rPr>
          <w:rFonts w:cs="Arial"/>
          <w:b w:val="0"/>
          <w:bCs w:val="0"/>
          <w:color w:val="000000"/>
        </w:rPr>
        <w:t>,</w:t>
      </w:r>
    </w:p>
    <w:p w14:paraId="628F4DB4" w14:textId="0BA593E5" w:rsidR="004010B6" w:rsidRDefault="004010B6" w:rsidP="00B328DA">
      <w:pPr>
        <w:pStyle w:val="Tekstpodstawowy2"/>
        <w:ind w:left="644"/>
        <w:jc w:val="left"/>
        <w:rPr>
          <w:rFonts w:cs="Arial"/>
          <w:b w:val="0"/>
          <w:bCs w:val="0"/>
          <w:color w:val="000000"/>
        </w:rPr>
      </w:pPr>
      <w:r>
        <w:rPr>
          <w:rFonts w:cs="Arial"/>
          <w:b w:val="0"/>
          <w:bCs w:val="0"/>
          <w:color w:val="000000"/>
        </w:rPr>
        <w:t xml:space="preserve">b) </w:t>
      </w:r>
      <w:r w:rsidRPr="004010B6">
        <w:rPr>
          <w:rFonts w:cs="Arial"/>
          <w:b w:val="0"/>
          <w:bCs w:val="0"/>
          <w:color w:val="000000"/>
        </w:rPr>
        <w:t>realizacja zadań wycinkowych wynikających z opracowanych planów przedsięwzięć z zakresu pozamilitarnych przygotowań obronnych na dany rok</w:t>
      </w:r>
      <w:r>
        <w:rPr>
          <w:rFonts w:cs="Arial"/>
          <w:b w:val="0"/>
          <w:bCs w:val="0"/>
          <w:color w:val="000000"/>
        </w:rPr>
        <w:t>,”,</w:t>
      </w:r>
    </w:p>
    <w:p w14:paraId="0D7A4BBC" w14:textId="77777777" w:rsidR="004010B6" w:rsidRDefault="004010B6" w:rsidP="00B328DA">
      <w:pPr>
        <w:pStyle w:val="Tekstpodstawowy2"/>
        <w:jc w:val="left"/>
        <w:rPr>
          <w:rFonts w:cs="Arial"/>
          <w:b w:val="0"/>
          <w:bCs w:val="0"/>
          <w:color w:val="000000"/>
        </w:rPr>
      </w:pPr>
    </w:p>
    <w:p w14:paraId="4270DAA5" w14:textId="69476D1B" w:rsidR="004010B6" w:rsidRDefault="004010B6" w:rsidP="00B328DA">
      <w:pPr>
        <w:pStyle w:val="Tekstpodstawowy2"/>
        <w:numPr>
          <w:ilvl w:val="0"/>
          <w:numId w:val="14"/>
        </w:numPr>
        <w:jc w:val="left"/>
        <w:rPr>
          <w:rFonts w:eastAsiaTheme="majorEastAsia" w:cs="Arial"/>
          <w:b w:val="0"/>
          <w:bCs w:val="0"/>
          <w:color w:val="000000"/>
          <w:lang w:val="pl-PL"/>
        </w:rPr>
      </w:pPr>
      <w:r>
        <w:rPr>
          <w:rFonts w:eastAsiaTheme="majorEastAsia" w:cs="Arial"/>
          <w:b w:val="0"/>
          <w:bCs w:val="0"/>
          <w:color w:val="000000"/>
          <w:lang w:val="pl-PL"/>
        </w:rPr>
        <w:t xml:space="preserve">pkt 37 lit. </w:t>
      </w:r>
      <w:r w:rsidR="008562E1">
        <w:rPr>
          <w:rFonts w:eastAsiaTheme="majorEastAsia" w:cs="Arial"/>
          <w:b w:val="0"/>
          <w:bCs w:val="0"/>
          <w:color w:val="000000"/>
          <w:lang w:val="pl-PL"/>
        </w:rPr>
        <w:t>k, l, m</w:t>
      </w:r>
      <w:r>
        <w:rPr>
          <w:rFonts w:eastAsiaTheme="majorEastAsia" w:cs="Arial"/>
          <w:b w:val="0"/>
          <w:bCs w:val="0"/>
          <w:color w:val="000000"/>
          <w:lang w:val="pl-PL"/>
        </w:rPr>
        <w:t xml:space="preserve"> otrzymują brzmienie:</w:t>
      </w:r>
    </w:p>
    <w:p w14:paraId="2C2A5D14" w14:textId="30D0EB69" w:rsidR="008562E1" w:rsidRDefault="008562E1" w:rsidP="00B328DA">
      <w:pPr>
        <w:pStyle w:val="Tekstpodstawowy2"/>
        <w:ind w:left="644"/>
        <w:jc w:val="left"/>
        <w:rPr>
          <w:rFonts w:cs="Arial"/>
          <w:b w:val="0"/>
          <w:bCs w:val="0"/>
          <w:color w:val="000000"/>
        </w:rPr>
      </w:pPr>
      <w:r w:rsidRPr="008562E1">
        <w:rPr>
          <w:rFonts w:eastAsiaTheme="majorEastAsia" w:cs="Arial"/>
          <w:b w:val="0"/>
          <w:bCs w:val="0"/>
          <w:color w:val="000000"/>
          <w:lang w:val="pl-PL"/>
        </w:rPr>
        <w:t xml:space="preserve">„k) </w:t>
      </w:r>
      <w:r w:rsidRPr="008562E1">
        <w:rPr>
          <w:rFonts w:cs="Arial"/>
          <w:b w:val="0"/>
          <w:bCs w:val="0"/>
          <w:color w:val="000000"/>
        </w:rPr>
        <w:t xml:space="preserve">uczestniczenie w przygotowaniu, organizowaniu, rozwinięciu </w:t>
      </w:r>
      <w:r w:rsidR="008361EE">
        <w:rPr>
          <w:rFonts w:cs="Arial"/>
          <w:b w:val="0"/>
          <w:bCs w:val="0"/>
          <w:color w:val="000000"/>
        </w:rPr>
        <w:br/>
      </w:r>
      <w:r w:rsidRPr="008562E1">
        <w:rPr>
          <w:rFonts w:cs="Arial"/>
          <w:b w:val="0"/>
          <w:bCs w:val="0"/>
          <w:color w:val="000000"/>
        </w:rPr>
        <w:t>i funkcjonowaniu</w:t>
      </w:r>
      <w:r>
        <w:rPr>
          <w:rFonts w:cs="Arial"/>
          <w:b w:val="0"/>
          <w:bCs w:val="0"/>
          <w:color w:val="000000"/>
        </w:rPr>
        <w:t xml:space="preserve"> </w:t>
      </w:r>
      <w:r w:rsidRPr="008562E1">
        <w:rPr>
          <w:rFonts w:cs="Arial"/>
          <w:b w:val="0"/>
          <w:bCs w:val="0"/>
          <w:color w:val="000000"/>
        </w:rPr>
        <w:t>Stanowiska Kierowania Marszałka Województwa Podkarpackiego</w:t>
      </w:r>
      <w:r>
        <w:rPr>
          <w:rFonts w:cs="Arial"/>
          <w:b w:val="0"/>
          <w:bCs w:val="0"/>
          <w:color w:val="000000"/>
        </w:rPr>
        <w:t>,</w:t>
      </w:r>
    </w:p>
    <w:p w14:paraId="28A12393" w14:textId="5BEE87C5" w:rsidR="008562E1" w:rsidRDefault="008562E1" w:rsidP="00B328DA">
      <w:pPr>
        <w:pStyle w:val="Tekstpodstawowy2"/>
        <w:ind w:left="644"/>
        <w:jc w:val="left"/>
        <w:rPr>
          <w:rFonts w:cs="Arial"/>
          <w:b w:val="0"/>
          <w:bCs w:val="0"/>
          <w:color w:val="000000"/>
        </w:rPr>
      </w:pPr>
      <w:r w:rsidRPr="008562E1">
        <w:rPr>
          <w:rFonts w:cs="Arial"/>
          <w:b w:val="0"/>
          <w:bCs w:val="0"/>
          <w:color w:val="000000"/>
        </w:rPr>
        <w:t xml:space="preserve">l) uczestniczenie w kontrolach </w:t>
      </w:r>
      <w:r w:rsidRPr="008562E1">
        <w:rPr>
          <w:rFonts w:cs="Arial"/>
          <w:b w:val="0"/>
          <w:bCs w:val="0"/>
        </w:rPr>
        <w:t xml:space="preserve">realizacji </w:t>
      </w:r>
      <w:r w:rsidRPr="008562E1">
        <w:rPr>
          <w:rFonts w:cs="Arial"/>
          <w:b w:val="0"/>
          <w:bCs w:val="0"/>
          <w:color w:val="000000"/>
        </w:rPr>
        <w:t>zadań obronnych zarządzonych przez Marszałka na dany rok,</w:t>
      </w:r>
    </w:p>
    <w:p w14:paraId="44EFA50E" w14:textId="32BD6973" w:rsidR="008562E1" w:rsidRPr="008562E1" w:rsidRDefault="008562E1" w:rsidP="00B328DA">
      <w:pPr>
        <w:pStyle w:val="Tekstpodstawowy2"/>
        <w:ind w:left="644"/>
        <w:jc w:val="left"/>
        <w:rPr>
          <w:rFonts w:eastAsiaTheme="majorEastAsia" w:cs="Arial"/>
          <w:b w:val="0"/>
          <w:bCs w:val="0"/>
          <w:color w:val="000000"/>
          <w:lang w:val="pl-PL"/>
        </w:rPr>
      </w:pPr>
      <w:r>
        <w:rPr>
          <w:rFonts w:cs="Arial"/>
          <w:b w:val="0"/>
          <w:bCs w:val="0"/>
          <w:color w:val="000000"/>
        </w:rPr>
        <w:t xml:space="preserve">m) </w:t>
      </w:r>
      <w:r w:rsidRPr="008562E1">
        <w:rPr>
          <w:rFonts w:cs="Arial"/>
          <w:b w:val="0"/>
          <w:bCs w:val="0"/>
          <w:color w:val="000000"/>
        </w:rPr>
        <w:t xml:space="preserve">współuczestniczenie z Biurem Bezpieczeństwa i Ochrony Informacji Niejawnych oraz Departamentem Organizacyjno-Prawnym w sprawach </w:t>
      </w:r>
      <w:r w:rsidRPr="008562E1">
        <w:rPr>
          <w:rFonts w:cs="Arial"/>
          <w:b w:val="0"/>
          <w:bCs w:val="0"/>
        </w:rPr>
        <w:t xml:space="preserve">wyłączenia </w:t>
      </w:r>
      <w:r w:rsidRPr="008562E1">
        <w:rPr>
          <w:rFonts w:cs="Arial"/>
          <w:b w:val="0"/>
          <w:bCs w:val="0"/>
          <w:color w:val="000000"/>
        </w:rPr>
        <w:t xml:space="preserve">pracowników od obowiązku pełnienia czynnej służby wojskowej </w:t>
      </w:r>
      <w:r w:rsidR="008361EE">
        <w:rPr>
          <w:rFonts w:cs="Arial"/>
          <w:b w:val="0"/>
          <w:bCs w:val="0"/>
          <w:color w:val="000000"/>
        </w:rPr>
        <w:br/>
      </w:r>
      <w:r w:rsidRPr="008562E1">
        <w:rPr>
          <w:rFonts w:cs="Arial"/>
          <w:b w:val="0"/>
          <w:bCs w:val="0"/>
          <w:color w:val="000000"/>
        </w:rPr>
        <w:t>w razie ogłoszenia mobilizacji i w czasie wojny</w:t>
      </w:r>
      <w:r>
        <w:rPr>
          <w:rFonts w:cs="Arial"/>
          <w:b w:val="0"/>
          <w:bCs w:val="0"/>
          <w:color w:val="000000"/>
        </w:rPr>
        <w:t>,”,</w:t>
      </w:r>
    </w:p>
    <w:p w14:paraId="25367140" w14:textId="77777777" w:rsidR="008562E1" w:rsidRDefault="008562E1" w:rsidP="00B328DA">
      <w:pPr>
        <w:pStyle w:val="Tekstpodstawowy2"/>
        <w:jc w:val="left"/>
        <w:rPr>
          <w:rFonts w:eastAsiaTheme="majorEastAsia" w:cs="Arial"/>
          <w:b w:val="0"/>
          <w:bCs w:val="0"/>
          <w:color w:val="000000"/>
          <w:lang w:val="pl-PL"/>
        </w:rPr>
      </w:pPr>
    </w:p>
    <w:p w14:paraId="5F13D17F" w14:textId="0E9F89A1" w:rsidR="004010B6" w:rsidRPr="008562E1" w:rsidRDefault="008562E1" w:rsidP="00B328DA">
      <w:pPr>
        <w:pStyle w:val="Tekstpodstawowy2"/>
        <w:numPr>
          <w:ilvl w:val="0"/>
          <w:numId w:val="14"/>
        </w:numPr>
        <w:jc w:val="left"/>
        <w:rPr>
          <w:rFonts w:eastAsiaTheme="majorEastAsia" w:cs="Arial"/>
          <w:b w:val="0"/>
          <w:bCs w:val="0"/>
          <w:color w:val="000000"/>
          <w:lang w:val="pl-PL"/>
        </w:rPr>
      </w:pPr>
      <w:r>
        <w:rPr>
          <w:rFonts w:cs="Arial"/>
          <w:b w:val="0"/>
          <w:bCs w:val="0"/>
        </w:rPr>
        <w:t>pkt 37 lit. p otrzymuje brzmienie:</w:t>
      </w:r>
    </w:p>
    <w:p w14:paraId="6CC44570" w14:textId="6EEE4245" w:rsidR="008562E1" w:rsidRDefault="008562E1" w:rsidP="00B328DA">
      <w:pPr>
        <w:pStyle w:val="Tekstpodstawowy2"/>
        <w:ind w:left="644"/>
        <w:jc w:val="left"/>
        <w:rPr>
          <w:rFonts w:cs="Arial"/>
          <w:b w:val="0"/>
          <w:bCs w:val="0"/>
        </w:rPr>
      </w:pPr>
      <w:r w:rsidRPr="008562E1">
        <w:rPr>
          <w:rFonts w:eastAsiaTheme="majorEastAsia" w:cs="Arial"/>
          <w:b w:val="0"/>
          <w:bCs w:val="0"/>
          <w:color w:val="000000"/>
          <w:lang w:val="pl-PL"/>
        </w:rPr>
        <w:t>„</w:t>
      </w:r>
      <w:r w:rsidRPr="008562E1">
        <w:rPr>
          <w:rFonts w:cs="Arial"/>
          <w:b w:val="0"/>
          <w:bCs w:val="0"/>
        </w:rPr>
        <w:t xml:space="preserve">p) realizacja zadań z zakresu pozamilitarnych przygotowań obronnych, zarządzania kryzysowego, ochrony ludności i obrony cywilnej wynikających </w:t>
      </w:r>
      <w:r w:rsidR="008361EE">
        <w:rPr>
          <w:rFonts w:cs="Arial"/>
          <w:b w:val="0"/>
          <w:bCs w:val="0"/>
        </w:rPr>
        <w:br/>
      </w:r>
      <w:r w:rsidRPr="008562E1">
        <w:rPr>
          <w:rFonts w:cs="Arial"/>
          <w:b w:val="0"/>
          <w:bCs w:val="0"/>
        </w:rPr>
        <w:t>z opracowanej na szczeblu Urzędu dokumentacji zgodnie z zakresem działalności merytorycznej departamentów,</w:t>
      </w:r>
      <w:r>
        <w:rPr>
          <w:rFonts w:cs="Arial"/>
          <w:b w:val="0"/>
          <w:bCs w:val="0"/>
        </w:rPr>
        <w:t>”,</w:t>
      </w:r>
    </w:p>
    <w:p w14:paraId="4660A382" w14:textId="77777777" w:rsidR="008562E1" w:rsidRDefault="008562E1" w:rsidP="00B328DA">
      <w:pPr>
        <w:pStyle w:val="Tekstpodstawowy2"/>
        <w:jc w:val="left"/>
        <w:rPr>
          <w:rFonts w:cs="Arial"/>
          <w:b w:val="0"/>
          <w:bCs w:val="0"/>
        </w:rPr>
      </w:pPr>
    </w:p>
    <w:p w14:paraId="7C8318BD" w14:textId="315A4F79" w:rsidR="008562E1" w:rsidRPr="00B73E1A" w:rsidRDefault="008562E1" w:rsidP="00B328DA">
      <w:pPr>
        <w:pStyle w:val="Tekstpodstawowy2"/>
        <w:numPr>
          <w:ilvl w:val="0"/>
          <w:numId w:val="14"/>
        </w:numPr>
        <w:jc w:val="left"/>
        <w:rPr>
          <w:rFonts w:eastAsiaTheme="majorEastAsia" w:cs="Arial"/>
          <w:b w:val="0"/>
          <w:bCs w:val="0"/>
          <w:lang w:val="pl-PL"/>
        </w:rPr>
      </w:pPr>
      <w:r w:rsidRPr="0027352B">
        <w:rPr>
          <w:rFonts w:eastAsiaTheme="majorEastAsia" w:cs="Arial"/>
          <w:b w:val="0"/>
          <w:bCs w:val="0"/>
          <w:color w:val="000000"/>
          <w:lang w:val="pl-PL"/>
        </w:rPr>
        <w:t xml:space="preserve">w </w:t>
      </w:r>
      <w:r w:rsidR="00B73E1A">
        <w:rPr>
          <w:rFonts w:eastAsiaTheme="majorEastAsia" w:cs="Arial"/>
          <w:b w:val="0"/>
          <w:bCs w:val="0"/>
          <w:color w:val="000000"/>
          <w:lang w:val="pl-PL"/>
        </w:rPr>
        <w:t>pkt 50</w:t>
      </w:r>
      <w:r w:rsidRPr="0027352B">
        <w:rPr>
          <w:rFonts w:eastAsiaTheme="majorEastAsia" w:cs="Arial"/>
          <w:b w:val="0"/>
          <w:bCs w:val="0"/>
          <w:color w:val="000000"/>
          <w:lang w:val="pl-PL"/>
        </w:rPr>
        <w:t xml:space="preserve"> kropkę zastępuje się przecinkiem i dodaje się </w:t>
      </w:r>
      <w:r w:rsidR="00B73E1A">
        <w:rPr>
          <w:rFonts w:eastAsiaTheme="majorEastAsia" w:cs="Arial"/>
          <w:b w:val="0"/>
          <w:bCs w:val="0"/>
          <w:color w:val="000000"/>
          <w:lang w:val="pl-PL"/>
        </w:rPr>
        <w:t>pkt 51 - 5</w:t>
      </w:r>
      <w:r w:rsidR="00234B28">
        <w:rPr>
          <w:rFonts w:eastAsiaTheme="majorEastAsia" w:cs="Arial"/>
          <w:b w:val="0"/>
          <w:bCs w:val="0"/>
          <w:color w:val="000000"/>
          <w:lang w:val="pl-PL"/>
        </w:rPr>
        <w:t>7</w:t>
      </w:r>
      <w:r w:rsidRPr="0027352B">
        <w:rPr>
          <w:rFonts w:eastAsiaTheme="majorEastAsia" w:cs="Arial"/>
          <w:b w:val="0"/>
          <w:bCs w:val="0"/>
          <w:color w:val="000000"/>
          <w:lang w:val="pl-PL"/>
        </w:rPr>
        <w:t xml:space="preserve"> w brzmieniu</w:t>
      </w:r>
      <w:r w:rsidR="00B73E1A">
        <w:rPr>
          <w:rFonts w:eastAsiaTheme="majorEastAsia" w:cs="Arial"/>
          <w:b w:val="0"/>
          <w:bCs w:val="0"/>
          <w:color w:val="000000"/>
          <w:lang w:val="pl-PL"/>
        </w:rPr>
        <w:t>:</w:t>
      </w:r>
    </w:p>
    <w:p w14:paraId="55CD109F" w14:textId="5BB28EAE" w:rsidR="00B73E1A" w:rsidRDefault="00D62FD8" w:rsidP="00B328DA">
      <w:pPr>
        <w:pStyle w:val="Akapitzlist"/>
        <w:shd w:val="clear" w:color="auto" w:fill="FFFFFF"/>
        <w:spacing w:before="75" w:after="75"/>
        <w:ind w:left="644"/>
        <w:rPr>
          <w:rFonts w:ascii="Arial" w:hAnsi="Arial" w:cs="Arial"/>
        </w:rPr>
      </w:pPr>
      <w:r>
        <w:rPr>
          <w:rFonts w:ascii="Arial" w:hAnsi="Arial" w:cs="Arial"/>
        </w:rPr>
        <w:t xml:space="preserve">„51) </w:t>
      </w:r>
      <w:r w:rsidR="00B73E1A" w:rsidRPr="00D62FD8">
        <w:rPr>
          <w:rFonts w:ascii="Arial" w:hAnsi="Arial" w:cs="Arial"/>
        </w:rPr>
        <w:t>współdziałanie z wyznaczonymi Koordynatorami w zakresie dostępności</w:t>
      </w:r>
      <w:r w:rsidR="008361EE">
        <w:rPr>
          <w:rFonts w:ascii="Arial" w:hAnsi="Arial" w:cs="Arial"/>
        </w:rPr>
        <w:t xml:space="preserve"> </w:t>
      </w:r>
      <w:r w:rsidR="00B73E1A" w:rsidRPr="00D62FD8">
        <w:rPr>
          <w:rFonts w:ascii="Arial" w:hAnsi="Arial" w:cs="Arial"/>
        </w:rPr>
        <w:t>cyfrowej oraz architektonicznej i informacyjno-komunikacyjnej,</w:t>
      </w:r>
    </w:p>
    <w:p w14:paraId="370379A1" w14:textId="057A5F25" w:rsidR="00B73E1A" w:rsidRPr="00D62FD8" w:rsidRDefault="00D62FD8" w:rsidP="00B328DA">
      <w:pPr>
        <w:pStyle w:val="Akapitzlist"/>
        <w:shd w:val="clear" w:color="auto" w:fill="FFFFFF"/>
        <w:spacing w:before="75" w:after="75"/>
        <w:ind w:left="644"/>
        <w:rPr>
          <w:rFonts w:ascii="Arial" w:hAnsi="Arial" w:cs="Arial"/>
        </w:rPr>
      </w:pPr>
      <w:r>
        <w:rPr>
          <w:rFonts w:ascii="Arial" w:hAnsi="Arial" w:cs="Arial"/>
        </w:rPr>
        <w:t>52)</w:t>
      </w:r>
      <w:r w:rsidR="00B73E1A" w:rsidRPr="00D62FD8">
        <w:rPr>
          <w:rFonts w:ascii="Arial" w:hAnsi="Arial" w:cs="Arial"/>
        </w:rPr>
        <w:t>współdziałanie w zakresie funkcjonowania w Urzędzie systemu EZD,</w:t>
      </w:r>
    </w:p>
    <w:p w14:paraId="1B5DF579" w14:textId="2A72EFF2" w:rsidR="00B73E1A" w:rsidRDefault="00D62FD8" w:rsidP="00B328DA">
      <w:pPr>
        <w:shd w:val="clear" w:color="auto" w:fill="FFFFFF"/>
        <w:spacing w:before="75" w:after="75"/>
        <w:ind w:left="644"/>
        <w:rPr>
          <w:rFonts w:ascii="Arial" w:hAnsi="Arial" w:cs="Arial"/>
        </w:rPr>
      </w:pPr>
      <w:r>
        <w:rPr>
          <w:rFonts w:ascii="Arial" w:hAnsi="Arial" w:cs="Arial"/>
        </w:rPr>
        <w:t>53)</w:t>
      </w:r>
      <w:r w:rsidR="00B73E1A" w:rsidRPr="00D62FD8">
        <w:rPr>
          <w:rFonts w:ascii="Arial" w:hAnsi="Arial" w:cs="Arial"/>
        </w:rPr>
        <w:t>regularny przegląd i aktualizacja wersji systemów, np.</w:t>
      </w:r>
      <w:r w:rsidR="008361EE">
        <w:rPr>
          <w:rFonts w:ascii="Arial" w:hAnsi="Arial" w:cs="Arial"/>
        </w:rPr>
        <w:t xml:space="preserve"> </w:t>
      </w:r>
      <w:proofErr w:type="spellStart"/>
      <w:r w:rsidR="00B73E1A" w:rsidRPr="00D62FD8">
        <w:rPr>
          <w:rFonts w:ascii="Arial" w:hAnsi="Arial" w:cs="Arial"/>
        </w:rPr>
        <w:t>Joomla</w:t>
      </w:r>
      <w:proofErr w:type="spellEnd"/>
      <w:r w:rsidR="00B73E1A" w:rsidRPr="00D62FD8">
        <w:rPr>
          <w:rFonts w:ascii="Arial" w:hAnsi="Arial" w:cs="Arial"/>
        </w:rPr>
        <w:t xml:space="preserve">, </w:t>
      </w:r>
      <w:proofErr w:type="spellStart"/>
      <w:r w:rsidR="00B73E1A" w:rsidRPr="00D62FD8">
        <w:rPr>
          <w:rFonts w:ascii="Arial" w:hAnsi="Arial" w:cs="Arial"/>
        </w:rPr>
        <w:t>WordPress</w:t>
      </w:r>
      <w:proofErr w:type="spellEnd"/>
      <w:r w:rsidR="00B73E1A" w:rsidRPr="00D62FD8">
        <w:rPr>
          <w:rFonts w:ascii="Arial" w:hAnsi="Arial" w:cs="Arial"/>
        </w:rPr>
        <w:t xml:space="preserve">, itd. </w:t>
      </w:r>
      <w:r w:rsidR="008361EE" w:rsidRPr="00D62FD8">
        <w:rPr>
          <w:rFonts w:ascii="Arial" w:hAnsi="Arial" w:cs="Arial"/>
        </w:rPr>
        <w:t>U</w:t>
      </w:r>
      <w:r w:rsidR="00B73E1A" w:rsidRPr="00D62FD8">
        <w:rPr>
          <w:rFonts w:ascii="Arial" w:hAnsi="Arial" w:cs="Arial"/>
        </w:rPr>
        <w:t>rzędowych</w:t>
      </w:r>
      <w:r w:rsidR="008361EE">
        <w:rPr>
          <w:rFonts w:ascii="Arial" w:hAnsi="Arial" w:cs="Arial"/>
        </w:rPr>
        <w:t xml:space="preserve"> </w:t>
      </w:r>
      <w:r w:rsidR="00B73E1A" w:rsidRPr="00D62FD8">
        <w:rPr>
          <w:rFonts w:ascii="Arial" w:hAnsi="Arial" w:cs="Arial"/>
        </w:rPr>
        <w:t xml:space="preserve">stron internetowych, wraz z używanymi rozszerzeniami, w celu wyeliminowania ryzyka ataku przy użyciu znanych podatności i luk </w:t>
      </w:r>
      <w:r w:rsidR="008361EE">
        <w:rPr>
          <w:rFonts w:ascii="Arial" w:hAnsi="Arial" w:cs="Arial"/>
        </w:rPr>
        <w:br/>
      </w:r>
      <w:r w:rsidR="00B73E1A" w:rsidRPr="00D62FD8">
        <w:rPr>
          <w:rFonts w:ascii="Arial" w:hAnsi="Arial" w:cs="Arial"/>
        </w:rPr>
        <w:t>w zabezpieczeniach starszych wersji,</w:t>
      </w:r>
    </w:p>
    <w:p w14:paraId="7E9EF094" w14:textId="47412F74" w:rsidR="00B73E1A" w:rsidRDefault="00D62FD8" w:rsidP="00B328DA">
      <w:pPr>
        <w:shd w:val="clear" w:color="auto" w:fill="FFFFFF"/>
        <w:spacing w:before="75" w:after="75"/>
        <w:ind w:left="644"/>
        <w:rPr>
          <w:rFonts w:ascii="Arial" w:hAnsi="Arial" w:cs="Arial"/>
        </w:rPr>
      </w:pPr>
      <w:r>
        <w:rPr>
          <w:rFonts w:ascii="Arial" w:hAnsi="Arial" w:cs="Arial"/>
        </w:rPr>
        <w:t>54)</w:t>
      </w:r>
      <w:r w:rsidR="00B73E1A" w:rsidRPr="00D62FD8">
        <w:rPr>
          <w:rFonts w:ascii="Arial" w:hAnsi="Arial" w:cs="Arial"/>
        </w:rPr>
        <w:t>prowadzenie dokumentacji spraw w systemie EZD zgodnie z Zarządzeniem Marszałka w tym zakresie</w:t>
      </w:r>
      <w:r w:rsidR="006A691A">
        <w:rPr>
          <w:rFonts w:ascii="Arial" w:hAnsi="Arial" w:cs="Arial"/>
        </w:rPr>
        <w:t xml:space="preserve"> oraz </w:t>
      </w:r>
      <w:r w:rsidR="00B73E1A" w:rsidRPr="00D62FD8">
        <w:rPr>
          <w:rFonts w:ascii="Arial" w:hAnsi="Arial" w:cs="Arial"/>
        </w:rPr>
        <w:t>obowiązującymi przepisami</w:t>
      </w:r>
      <w:r w:rsidR="006A691A">
        <w:rPr>
          <w:rFonts w:ascii="Arial" w:hAnsi="Arial" w:cs="Arial"/>
        </w:rPr>
        <w:t>,</w:t>
      </w:r>
    </w:p>
    <w:p w14:paraId="328064DD" w14:textId="166BECC9" w:rsidR="00B73E1A" w:rsidRDefault="00D62FD8" w:rsidP="00B328DA">
      <w:pPr>
        <w:shd w:val="clear" w:color="auto" w:fill="FFFFFF"/>
        <w:spacing w:before="75" w:after="75"/>
        <w:ind w:left="644"/>
        <w:rPr>
          <w:rFonts w:ascii="Arial" w:hAnsi="Arial" w:cs="Arial"/>
        </w:rPr>
      </w:pPr>
      <w:r>
        <w:rPr>
          <w:rFonts w:ascii="Arial" w:hAnsi="Arial" w:cs="Arial"/>
        </w:rPr>
        <w:t xml:space="preserve">55) </w:t>
      </w:r>
      <w:r w:rsidR="00B73E1A" w:rsidRPr="00D62FD8">
        <w:rPr>
          <w:rFonts w:ascii="Arial" w:hAnsi="Arial" w:cs="Arial"/>
        </w:rPr>
        <w:t xml:space="preserve">współdziałanie z komórką właściwą ds. bhp w zakresie przestrzegania </w:t>
      </w:r>
      <w:r w:rsidR="008361EE">
        <w:rPr>
          <w:rFonts w:ascii="Arial" w:hAnsi="Arial" w:cs="Arial"/>
        </w:rPr>
        <w:br/>
      </w:r>
      <w:r w:rsidR="00B73E1A" w:rsidRPr="00D62FD8">
        <w:rPr>
          <w:rFonts w:ascii="Arial" w:hAnsi="Arial" w:cs="Arial"/>
        </w:rPr>
        <w:t>i egzekwowania przepisów bezpieczeństwa i higieny pracy,</w:t>
      </w:r>
    </w:p>
    <w:p w14:paraId="6DC5AF28" w14:textId="77777777" w:rsidR="00A64F17" w:rsidRDefault="00D62FD8" w:rsidP="00B328DA">
      <w:pPr>
        <w:shd w:val="clear" w:color="auto" w:fill="FFFFFF"/>
        <w:spacing w:before="75" w:after="75"/>
        <w:ind w:left="644"/>
        <w:rPr>
          <w:rFonts w:ascii="Arial" w:hAnsi="Arial" w:cs="Arial"/>
        </w:rPr>
      </w:pPr>
      <w:r>
        <w:rPr>
          <w:rFonts w:ascii="Arial" w:hAnsi="Arial" w:cs="Arial"/>
        </w:rPr>
        <w:t>56)</w:t>
      </w:r>
      <w:r w:rsidR="00B73E1A" w:rsidRPr="00D62FD8">
        <w:rPr>
          <w:rFonts w:ascii="Arial" w:hAnsi="Arial" w:cs="Arial"/>
        </w:rPr>
        <w:t>współdziałanie z departamentami Urzędu w zakresie realizacji zadań wynikających z funkcjonowania Krajowego Systemu e-Faktur (</w:t>
      </w:r>
      <w:proofErr w:type="spellStart"/>
      <w:r w:rsidR="00B73E1A" w:rsidRPr="00D62FD8">
        <w:rPr>
          <w:rFonts w:ascii="Arial" w:hAnsi="Arial" w:cs="Arial"/>
        </w:rPr>
        <w:t>KSeF</w:t>
      </w:r>
      <w:proofErr w:type="spellEnd"/>
      <w:r w:rsidR="00B73E1A" w:rsidRPr="00D62FD8">
        <w:rPr>
          <w:rFonts w:ascii="Arial" w:hAnsi="Arial" w:cs="Arial"/>
        </w:rPr>
        <w:t>)</w:t>
      </w:r>
      <w:r w:rsidR="00A64F17">
        <w:rPr>
          <w:rFonts w:ascii="Arial" w:hAnsi="Arial" w:cs="Arial"/>
        </w:rPr>
        <w:t>,</w:t>
      </w:r>
    </w:p>
    <w:p w14:paraId="682D9CBF" w14:textId="77777777" w:rsidR="00A64F17" w:rsidRPr="00126D8A" w:rsidRDefault="00A64F17" w:rsidP="00B328DA">
      <w:pPr>
        <w:shd w:val="clear" w:color="auto" w:fill="FFFFFF"/>
        <w:spacing w:before="75" w:after="75"/>
        <w:ind w:left="709"/>
        <w:rPr>
          <w:rFonts w:ascii="Arial" w:hAnsi="Arial" w:cs="Arial"/>
        </w:rPr>
      </w:pPr>
      <w:r w:rsidRPr="00126D8A">
        <w:rPr>
          <w:rFonts w:ascii="Arial" w:hAnsi="Arial" w:cs="Arial"/>
        </w:rPr>
        <w:t>57) Współdziałanie z Kancelarią Zarządu w zakresie publikacji uchwał Zarządu Województwa w Biuletynie Informacji Publicznej poprzez:</w:t>
      </w:r>
    </w:p>
    <w:p w14:paraId="38E3363C" w14:textId="50FCFFFA" w:rsidR="00A64F17" w:rsidRPr="00126D8A" w:rsidRDefault="00A64F17" w:rsidP="00B328DA">
      <w:pPr>
        <w:pStyle w:val="Akapitzlist"/>
        <w:numPr>
          <w:ilvl w:val="0"/>
          <w:numId w:val="42"/>
        </w:numPr>
        <w:shd w:val="clear" w:color="auto" w:fill="FFFFFF"/>
        <w:spacing w:before="75" w:after="75"/>
        <w:rPr>
          <w:rFonts w:ascii="Arial" w:hAnsi="Arial" w:cs="Arial"/>
        </w:rPr>
      </w:pPr>
      <w:r w:rsidRPr="00126D8A">
        <w:rPr>
          <w:rFonts w:ascii="Arial" w:hAnsi="Arial" w:cs="Arial"/>
        </w:rPr>
        <w:lastRenderedPageBreak/>
        <w:t>zapewnienie dostępności cyfrowej dokumentów,</w:t>
      </w:r>
    </w:p>
    <w:p w14:paraId="3BB283A3" w14:textId="77777777" w:rsidR="00A91F3D" w:rsidRPr="00126D8A" w:rsidRDefault="00A64F17" w:rsidP="00B328DA">
      <w:pPr>
        <w:pStyle w:val="Akapitzlist"/>
        <w:numPr>
          <w:ilvl w:val="0"/>
          <w:numId w:val="42"/>
        </w:numPr>
        <w:shd w:val="clear" w:color="auto" w:fill="FFFFFF"/>
        <w:spacing w:before="75" w:after="75"/>
        <w:rPr>
          <w:rFonts w:ascii="Arial" w:hAnsi="Arial" w:cs="Arial"/>
        </w:rPr>
      </w:pPr>
      <w:r w:rsidRPr="00126D8A">
        <w:rPr>
          <w:rFonts w:ascii="Arial" w:hAnsi="Arial" w:cs="Arial"/>
        </w:rPr>
        <w:t xml:space="preserve">dostosowanie dokumentów do wymogów </w:t>
      </w:r>
      <w:r w:rsidR="00234B28" w:rsidRPr="00126D8A">
        <w:rPr>
          <w:rFonts w:ascii="Arial" w:hAnsi="Arial" w:cs="Arial"/>
        </w:rPr>
        <w:t xml:space="preserve">przepisów </w:t>
      </w:r>
      <w:r w:rsidRPr="00126D8A">
        <w:rPr>
          <w:rFonts w:ascii="Arial" w:hAnsi="Arial" w:cs="Arial"/>
        </w:rPr>
        <w:t xml:space="preserve">o </w:t>
      </w:r>
      <w:r w:rsidR="00234B28" w:rsidRPr="00126D8A">
        <w:rPr>
          <w:rFonts w:ascii="Arial" w:hAnsi="Arial" w:cs="Arial"/>
        </w:rPr>
        <w:t>o</w:t>
      </w:r>
      <w:r w:rsidRPr="00126D8A">
        <w:rPr>
          <w:rFonts w:ascii="Arial" w:hAnsi="Arial" w:cs="Arial"/>
        </w:rPr>
        <w:t xml:space="preserve">chronie </w:t>
      </w:r>
      <w:r w:rsidR="00234B28" w:rsidRPr="00126D8A">
        <w:rPr>
          <w:rFonts w:ascii="Arial" w:hAnsi="Arial" w:cs="Arial"/>
        </w:rPr>
        <w:t>d</w:t>
      </w:r>
      <w:r w:rsidRPr="00126D8A">
        <w:rPr>
          <w:rFonts w:ascii="Arial" w:hAnsi="Arial" w:cs="Arial"/>
        </w:rPr>
        <w:t xml:space="preserve">anych </w:t>
      </w:r>
      <w:r w:rsidR="00234B28" w:rsidRPr="00126D8A">
        <w:rPr>
          <w:rFonts w:ascii="Arial" w:hAnsi="Arial" w:cs="Arial"/>
        </w:rPr>
        <w:t>o</w:t>
      </w:r>
      <w:r w:rsidRPr="00126D8A">
        <w:rPr>
          <w:rFonts w:ascii="Arial" w:hAnsi="Arial" w:cs="Arial"/>
        </w:rPr>
        <w:t>sobowych</w:t>
      </w:r>
      <w:r w:rsidR="00A91F3D" w:rsidRPr="00126D8A">
        <w:rPr>
          <w:rFonts w:ascii="Arial" w:hAnsi="Arial" w:cs="Arial"/>
        </w:rPr>
        <w:t>,</w:t>
      </w:r>
    </w:p>
    <w:p w14:paraId="45CCD06C" w14:textId="7A4692ED" w:rsidR="00234B28" w:rsidRPr="00126D8A" w:rsidRDefault="00A91F3D" w:rsidP="00B328DA">
      <w:pPr>
        <w:pStyle w:val="Akapitzlist"/>
        <w:numPr>
          <w:ilvl w:val="0"/>
          <w:numId w:val="42"/>
        </w:numPr>
        <w:contextualSpacing w:val="0"/>
        <w:rPr>
          <w:rFonts w:ascii="Arial" w:hAnsi="Arial" w:cs="Arial"/>
        </w:rPr>
      </w:pPr>
      <w:r w:rsidRPr="00126D8A">
        <w:rPr>
          <w:rFonts w:ascii="Arial" w:hAnsi="Arial" w:cs="Arial"/>
        </w:rPr>
        <w:t xml:space="preserve">informowanie pisemne o konieczności </w:t>
      </w:r>
      <w:proofErr w:type="spellStart"/>
      <w:r w:rsidRPr="00126D8A">
        <w:rPr>
          <w:rFonts w:ascii="Arial" w:hAnsi="Arial" w:cs="Arial"/>
        </w:rPr>
        <w:t>anonimizacji</w:t>
      </w:r>
      <w:proofErr w:type="spellEnd"/>
      <w:r w:rsidRPr="00126D8A">
        <w:rPr>
          <w:rFonts w:ascii="Arial" w:hAnsi="Arial" w:cs="Arial"/>
        </w:rPr>
        <w:t xml:space="preserve"> danych osobowych.</w:t>
      </w:r>
      <w:r w:rsidR="00234B28" w:rsidRPr="00126D8A">
        <w:rPr>
          <w:rFonts w:ascii="Arial" w:hAnsi="Arial" w:cs="Arial"/>
        </w:rPr>
        <w:t>”.</w:t>
      </w:r>
    </w:p>
    <w:p w14:paraId="658F4464" w14:textId="77777777" w:rsidR="00D62FD8" w:rsidRPr="00126D8A" w:rsidRDefault="00D62FD8" w:rsidP="00B328DA">
      <w:pPr>
        <w:pStyle w:val="Akapitzlist"/>
        <w:shd w:val="clear" w:color="auto" w:fill="FFFFFF"/>
        <w:spacing w:before="75" w:after="75"/>
        <w:ind w:left="709"/>
        <w:rPr>
          <w:rFonts w:ascii="Arial" w:hAnsi="Arial" w:cs="Arial"/>
        </w:rPr>
      </w:pPr>
    </w:p>
    <w:p w14:paraId="73546D0A" w14:textId="77777777" w:rsidR="00D62FD8" w:rsidRPr="00D62FD8" w:rsidRDefault="00D62FD8" w:rsidP="00B328DA">
      <w:pPr>
        <w:pStyle w:val="Tekstpodstawowy2"/>
        <w:numPr>
          <w:ilvl w:val="0"/>
          <w:numId w:val="8"/>
        </w:numPr>
        <w:ind w:left="284" w:hanging="284"/>
        <w:jc w:val="left"/>
        <w:rPr>
          <w:rFonts w:eastAsiaTheme="majorEastAsia" w:cs="Arial"/>
          <w:b w:val="0"/>
          <w:bCs w:val="0"/>
          <w:color w:val="000000"/>
          <w:lang w:val="pl-PL"/>
        </w:rPr>
      </w:pPr>
      <w:r w:rsidRPr="00D62FD8">
        <w:rPr>
          <w:rFonts w:cs="Arial"/>
        </w:rPr>
        <w:t xml:space="preserve">w </w:t>
      </w:r>
      <w:r w:rsidRPr="00D62FD8">
        <w:rPr>
          <w:rFonts w:eastAsiaTheme="majorEastAsia" w:cs="Arial"/>
          <w:color w:val="000000"/>
          <w:lang w:val="pl-PL"/>
        </w:rPr>
        <w:t>§ 18</w:t>
      </w:r>
      <w:r>
        <w:rPr>
          <w:rFonts w:eastAsiaTheme="majorEastAsia" w:cs="Arial"/>
          <w:color w:val="000000"/>
          <w:lang w:val="pl-PL"/>
        </w:rPr>
        <w:t>:</w:t>
      </w:r>
    </w:p>
    <w:p w14:paraId="49448FFA" w14:textId="77777777" w:rsidR="00D62FD8" w:rsidRDefault="00D62FD8" w:rsidP="00B328DA">
      <w:pPr>
        <w:pStyle w:val="Tekstpodstawowy2"/>
        <w:ind w:left="284"/>
        <w:jc w:val="left"/>
        <w:rPr>
          <w:rFonts w:cs="Arial"/>
        </w:rPr>
      </w:pPr>
    </w:p>
    <w:p w14:paraId="3BF130CE" w14:textId="4A19178A" w:rsidR="00D62FD8" w:rsidRDefault="00D62FD8" w:rsidP="00B328DA">
      <w:pPr>
        <w:pStyle w:val="Tekstpodstawowy2"/>
        <w:ind w:left="284"/>
        <w:jc w:val="left"/>
        <w:rPr>
          <w:rFonts w:eastAsiaTheme="majorEastAsia" w:cs="Arial"/>
          <w:b w:val="0"/>
          <w:bCs w:val="0"/>
          <w:color w:val="000000"/>
          <w:lang w:val="pl-PL"/>
        </w:rPr>
      </w:pPr>
      <w:r>
        <w:rPr>
          <w:rFonts w:cs="Arial"/>
        </w:rPr>
        <w:t>a)</w:t>
      </w:r>
      <w:r w:rsidRPr="00D62FD8">
        <w:rPr>
          <w:rFonts w:eastAsiaTheme="majorEastAsia" w:cs="Arial"/>
          <w:color w:val="000000"/>
          <w:lang w:val="pl-PL"/>
        </w:rPr>
        <w:t xml:space="preserve"> pkt 1d)</w:t>
      </w:r>
      <w:r w:rsidRPr="00D62FD8">
        <w:rPr>
          <w:rFonts w:eastAsiaTheme="majorEastAsia" w:cs="Arial"/>
          <w:b w:val="0"/>
          <w:bCs w:val="0"/>
          <w:color w:val="000000"/>
          <w:lang w:val="pl-PL"/>
        </w:rPr>
        <w:t xml:space="preserve"> otrzymuje brzmienie:</w:t>
      </w:r>
    </w:p>
    <w:p w14:paraId="56F01599" w14:textId="72EA1170" w:rsidR="00D62FD8" w:rsidRPr="00D62FD8" w:rsidRDefault="00D62FD8" w:rsidP="00B328DA">
      <w:pPr>
        <w:shd w:val="clear" w:color="auto" w:fill="FFFFFF"/>
        <w:ind w:left="360"/>
        <w:rPr>
          <w:rFonts w:ascii="Arial" w:hAnsi="Arial" w:cs="Arial"/>
          <w:color w:val="000000"/>
        </w:rPr>
      </w:pPr>
      <w:r w:rsidRPr="00D62FD8">
        <w:rPr>
          <w:rFonts w:ascii="Arial" w:eastAsiaTheme="majorEastAsia" w:hAnsi="Arial" w:cs="Arial"/>
          <w:color w:val="000000"/>
        </w:rPr>
        <w:t>„1d)</w:t>
      </w:r>
      <w:r w:rsidRPr="00D62FD8">
        <w:rPr>
          <w:rFonts w:ascii="Arial" w:hAnsi="Arial" w:cs="Arial"/>
          <w:color w:val="000000"/>
        </w:rPr>
        <w:t xml:space="preserve"> współpraca z Kancelarią Sejmiku w zakresie przedkładania materiałów pod</w:t>
      </w:r>
    </w:p>
    <w:p w14:paraId="205E1442" w14:textId="3F57AF50" w:rsidR="00D62FD8" w:rsidRDefault="00D62FD8" w:rsidP="00B328DA">
      <w:pPr>
        <w:pStyle w:val="Tekstpodstawowy2"/>
        <w:ind w:left="709" w:hanging="142"/>
        <w:jc w:val="left"/>
        <w:rPr>
          <w:rFonts w:cs="Arial"/>
          <w:b w:val="0"/>
          <w:bCs w:val="0"/>
          <w:color w:val="000000"/>
        </w:rPr>
      </w:pPr>
      <w:r w:rsidRPr="00D62FD8">
        <w:rPr>
          <w:rFonts w:cs="Arial"/>
          <w:b w:val="0"/>
          <w:bCs w:val="0"/>
          <w:color w:val="000000"/>
        </w:rPr>
        <w:t>obrady Sejmiku</w:t>
      </w:r>
      <w:r>
        <w:rPr>
          <w:rFonts w:cs="Arial"/>
          <w:b w:val="0"/>
          <w:bCs w:val="0"/>
          <w:color w:val="000000"/>
        </w:rPr>
        <w:t>,”,</w:t>
      </w:r>
    </w:p>
    <w:p w14:paraId="463FC6FA" w14:textId="77777777" w:rsidR="00D62FD8" w:rsidRDefault="00D62FD8" w:rsidP="00B328DA">
      <w:pPr>
        <w:pStyle w:val="Tekstpodstawowy2"/>
        <w:jc w:val="left"/>
        <w:rPr>
          <w:rFonts w:cs="Arial"/>
          <w:b w:val="0"/>
          <w:bCs w:val="0"/>
          <w:color w:val="000000"/>
        </w:rPr>
      </w:pPr>
    </w:p>
    <w:p w14:paraId="46E7DA30" w14:textId="58D5C984" w:rsidR="00D62FD8" w:rsidRDefault="00D62FD8" w:rsidP="00B328DA">
      <w:pPr>
        <w:pStyle w:val="Tekstpodstawowy2"/>
        <w:ind w:firstLine="284"/>
        <w:jc w:val="left"/>
        <w:rPr>
          <w:rFonts w:eastAsiaTheme="majorEastAsia" w:cs="Arial"/>
          <w:b w:val="0"/>
          <w:bCs w:val="0"/>
          <w:color w:val="000000"/>
          <w:lang w:val="pl-PL"/>
        </w:rPr>
      </w:pPr>
      <w:r w:rsidRPr="006C29E1">
        <w:rPr>
          <w:rFonts w:cs="Arial"/>
          <w:color w:val="000000"/>
        </w:rPr>
        <w:t>b)</w:t>
      </w:r>
      <w:r>
        <w:rPr>
          <w:rFonts w:cs="Arial"/>
          <w:b w:val="0"/>
          <w:bCs w:val="0"/>
          <w:color w:val="000000"/>
        </w:rPr>
        <w:t xml:space="preserve"> </w:t>
      </w:r>
      <w:r w:rsidRPr="0027352B">
        <w:rPr>
          <w:rFonts w:eastAsiaTheme="majorEastAsia" w:cs="Arial"/>
          <w:b w:val="0"/>
          <w:bCs w:val="0"/>
          <w:color w:val="000000"/>
          <w:lang w:val="pl-PL"/>
        </w:rPr>
        <w:t xml:space="preserve">w </w:t>
      </w:r>
      <w:r>
        <w:rPr>
          <w:rFonts w:eastAsiaTheme="majorEastAsia" w:cs="Arial"/>
          <w:b w:val="0"/>
          <w:bCs w:val="0"/>
          <w:color w:val="000000"/>
          <w:lang w:val="pl-PL"/>
        </w:rPr>
        <w:t xml:space="preserve">pkt </w:t>
      </w:r>
      <w:r w:rsidR="006C29E1">
        <w:rPr>
          <w:rFonts w:eastAsiaTheme="majorEastAsia" w:cs="Arial"/>
          <w:b w:val="0"/>
          <w:bCs w:val="0"/>
          <w:color w:val="000000"/>
          <w:lang w:val="pl-PL"/>
        </w:rPr>
        <w:t>17</w:t>
      </w:r>
      <w:r w:rsidRPr="0027352B">
        <w:rPr>
          <w:rFonts w:eastAsiaTheme="majorEastAsia" w:cs="Arial"/>
          <w:b w:val="0"/>
          <w:bCs w:val="0"/>
          <w:color w:val="000000"/>
          <w:lang w:val="pl-PL"/>
        </w:rPr>
        <w:t xml:space="preserve"> kropkę zastępuje się przecinkiem i dodaje się </w:t>
      </w:r>
      <w:r>
        <w:rPr>
          <w:rFonts w:eastAsiaTheme="majorEastAsia" w:cs="Arial"/>
          <w:b w:val="0"/>
          <w:bCs w:val="0"/>
          <w:color w:val="000000"/>
          <w:lang w:val="pl-PL"/>
        </w:rPr>
        <w:t xml:space="preserve">pkt </w:t>
      </w:r>
      <w:r w:rsidR="006C29E1">
        <w:rPr>
          <w:rFonts w:eastAsiaTheme="majorEastAsia" w:cs="Arial"/>
          <w:b w:val="0"/>
          <w:bCs w:val="0"/>
          <w:color w:val="000000"/>
          <w:lang w:val="pl-PL"/>
        </w:rPr>
        <w:t>18-19</w:t>
      </w:r>
      <w:r w:rsidRPr="0027352B">
        <w:rPr>
          <w:rFonts w:eastAsiaTheme="majorEastAsia" w:cs="Arial"/>
          <w:b w:val="0"/>
          <w:bCs w:val="0"/>
          <w:color w:val="000000"/>
          <w:lang w:val="pl-PL"/>
        </w:rPr>
        <w:t xml:space="preserve"> w brzmieniu</w:t>
      </w:r>
      <w:r>
        <w:rPr>
          <w:rFonts w:eastAsiaTheme="majorEastAsia" w:cs="Arial"/>
          <w:b w:val="0"/>
          <w:bCs w:val="0"/>
          <w:color w:val="000000"/>
          <w:lang w:val="pl-PL"/>
        </w:rPr>
        <w:t>:</w:t>
      </w:r>
    </w:p>
    <w:p w14:paraId="2B1737C5" w14:textId="0FFBB0BF" w:rsidR="006C29E1" w:rsidRPr="006C29E1" w:rsidRDefault="006C29E1" w:rsidP="00B328DA">
      <w:pPr>
        <w:shd w:val="clear" w:color="auto" w:fill="FFFFFF"/>
        <w:ind w:left="567" w:hanging="141"/>
        <w:rPr>
          <w:rFonts w:ascii="Arial" w:hAnsi="Arial" w:cs="Arial"/>
        </w:rPr>
      </w:pPr>
      <w:r w:rsidRPr="006C29E1">
        <w:rPr>
          <w:rFonts w:ascii="Arial" w:hAnsi="Arial" w:cs="Arial"/>
        </w:rPr>
        <w:t xml:space="preserve">„18) utrzymywanie aktualności e-usług w zakresie zadań realizowanych </w:t>
      </w:r>
      <w:r w:rsidR="008361EE">
        <w:rPr>
          <w:rFonts w:ascii="Arial" w:hAnsi="Arial" w:cs="Arial"/>
        </w:rPr>
        <w:br/>
      </w:r>
      <w:r w:rsidRPr="006C29E1">
        <w:rPr>
          <w:rFonts w:ascii="Arial" w:hAnsi="Arial" w:cs="Arial"/>
        </w:rPr>
        <w:t>w Departamencie,</w:t>
      </w:r>
    </w:p>
    <w:p w14:paraId="5CA10F18" w14:textId="5FF6A436" w:rsidR="006C29E1" w:rsidRDefault="006C29E1" w:rsidP="00B328DA">
      <w:pPr>
        <w:shd w:val="clear" w:color="auto" w:fill="FFFFFF"/>
        <w:ind w:left="567" w:hanging="141"/>
        <w:rPr>
          <w:rFonts w:ascii="Arial" w:hAnsi="Arial" w:cs="Arial"/>
        </w:rPr>
      </w:pPr>
      <w:r w:rsidRPr="006C29E1">
        <w:rPr>
          <w:rFonts w:ascii="Arial" w:hAnsi="Arial" w:cs="Arial"/>
        </w:rPr>
        <w:t>19) monitorowanie oraz nadzór nad materiałami publikowanymi na stronach internetowych Urzędu pod względem spełnienia wymogów dostępności cyfrowej w zakresie zadań realizowanych w Departamencie</w:t>
      </w:r>
      <w:r>
        <w:rPr>
          <w:rFonts w:ascii="Arial" w:hAnsi="Arial" w:cs="Arial"/>
        </w:rPr>
        <w:t>.”.</w:t>
      </w:r>
    </w:p>
    <w:p w14:paraId="50780BC4" w14:textId="77777777" w:rsidR="007F6D45" w:rsidRDefault="007F6D45" w:rsidP="00B328DA">
      <w:pPr>
        <w:shd w:val="clear" w:color="auto" w:fill="FFFFFF"/>
        <w:ind w:left="567" w:hanging="567"/>
        <w:rPr>
          <w:rFonts w:ascii="Arial" w:hAnsi="Arial" w:cs="Arial"/>
        </w:rPr>
      </w:pPr>
    </w:p>
    <w:p w14:paraId="05DA9F33" w14:textId="1A4BC778" w:rsidR="007F6D45" w:rsidRPr="007F6D45" w:rsidRDefault="007F6D45" w:rsidP="00B328DA">
      <w:pPr>
        <w:pStyle w:val="Tekstpodstawowy2"/>
        <w:numPr>
          <w:ilvl w:val="0"/>
          <w:numId w:val="8"/>
        </w:numPr>
        <w:ind w:left="284" w:hanging="284"/>
        <w:jc w:val="left"/>
        <w:rPr>
          <w:rFonts w:eastAsiaTheme="majorEastAsia" w:cs="Arial"/>
          <w:b w:val="0"/>
          <w:bCs w:val="0"/>
          <w:color w:val="000000"/>
          <w:lang w:val="pl-PL"/>
        </w:rPr>
      </w:pPr>
      <w:r w:rsidRPr="00D62FD8">
        <w:rPr>
          <w:rFonts w:cs="Arial"/>
        </w:rPr>
        <w:t xml:space="preserve">w </w:t>
      </w:r>
      <w:r w:rsidRPr="00D62FD8">
        <w:rPr>
          <w:rFonts w:eastAsiaTheme="majorEastAsia" w:cs="Arial"/>
          <w:color w:val="000000"/>
          <w:lang w:val="pl-PL"/>
        </w:rPr>
        <w:t>§ 1</w:t>
      </w:r>
      <w:r>
        <w:rPr>
          <w:rFonts w:eastAsiaTheme="majorEastAsia" w:cs="Arial"/>
          <w:color w:val="000000"/>
          <w:lang w:val="pl-PL"/>
        </w:rPr>
        <w:t>9:</w:t>
      </w:r>
    </w:p>
    <w:p w14:paraId="17060EC5" w14:textId="77777777" w:rsidR="007F6D45" w:rsidRDefault="007F6D45" w:rsidP="00B328DA">
      <w:pPr>
        <w:pStyle w:val="Tekstpodstawowy2"/>
        <w:ind w:left="284"/>
        <w:jc w:val="left"/>
        <w:rPr>
          <w:rFonts w:cs="Arial"/>
        </w:rPr>
      </w:pPr>
    </w:p>
    <w:p w14:paraId="4B7E533D" w14:textId="4CA2C14D" w:rsidR="00F51C05" w:rsidRPr="00EA4CD7" w:rsidRDefault="007F6D45" w:rsidP="00B328DA">
      <w:pPr>
        <w:pStyle w:val="Tekstpodstawowy2"/>
        <w:numPr>
          <w:ilvl w:val="0"/>
          <w:numId w:val="19"/>
        </w:numPr>
        <w:jc w:val="left"/>
        <w:rPr>
          <w:rFonts w:eastAsiaTheme="majorEastAsia" w:cs="Arial"/>
          <w:b w:val="0"/>
          <w:bCs w:val="0"/>
          <w:color w:val="000000"/>
          <w:lang w:val="pl-PL"/>
        </w:rPr>
      </w:pPr>
      <w:r w:rsidRPr="007F6D45">
        <w:rPr>
          <w:rFonts w:cs="Arial"/>
          <w:b w:val="0"/>
          <w:bCs w:val="0"/>
        </w:rPr>
        <w:t>pkt 1 otrzymuje brzmienie:</w:t>
      </w:r>
    </w:p>
    <w:p w14:paraId="0F6814A7" w14:textId="1FBEDF33" w:rsidR="007F6D45" w:rsidRDefault="007F6D45" w:rsidP="00B328DA">
      <w:pPr>
        <w:pStyle w:val="Tekstpodstawowy2"/>
        <w:ind w:left="644"/>
        <w:jc w:val="left"/>
        <w:rPr>
          <w:rFonts w:cs="Arial"/>
          <w:b w:val="0"/>
          <w:bCs w:val="0"/>
          <w:color w:val="000000"/>
        </w:rPr>
      </w:pPr>
      <w:r w:rsidRPr="007F6D45">
        <w:rPr>
          <w:rFonts w:cs="Arial"/>
          <w:b w:val="0"/>
          <w:bCs w:val="0"/>
        </w:rPr>
        <w:t>„1</w:t>
      </w:r>
      <w:r>
        <w:rPr>
          <w:rFonts w:cs="Arial"/>
          <w:b w:val="0"/>
          <w:bCs w:val="0"/>
        </w:rPr>
        <w:t>)</w:t>
      </w:r>
      <w:r w:rsidRPr="007F6D45">
        <w:rPr>
          <w:rFonts w:cs="Arial"/>
          <w:color w:val="000000"/>
        </w:rPr>
        <w:t xml:space="preserve"> </w:t>
      </w:r>
      <w:r w:rsidRPr="007F6D45">
        <w:rPr>
          <w:rFonts w:cs="Arial"/>
          <w:b w:val="0"/>
          <w:bCs w:val="0"/>
          <w:color w:val="000000"/>
        </w:rPr>
        <w:t>prowadzenie spraw osobowych pracowników Urzędu i kierowników jednostek organizacyjnych</w:t>
      </w:r>
      <w:r w:rsidR="00933DD8">
        <w:rPr>
          <w:rFonts w:cs="Arial"/>
          <w:b w:val="0"/>
          <w:bCs w:val="0"/>
          <w:color w:val="000000"/>
        </w:rPr>
        <w:t xml:space="preserve"> Województwa Podkarpackiego</w:t>
      </w:r>
      <w:r>
        <w:rPr>
          <w:rFonts w:cs="Arial"/>
          <w:b w:val="0"/>
          <w:bCs w:val="0"/>
          <w:color w:val="000000"/>
        </w:rPr>
        <w:t>,”,</w:t>
      </w:r>
    </w:p>
    <w:p w14:paraId="6E631287" w14:textId="77777777" w:rsidR="007F6D45" w:rsidRDefault="007F6D45" w:rsidP="00B328DA">
      <w:pPr>
        <w:pStyle w:val="Tekstpodstawowy2"/>
        <w:jc w:val="left"/>
        <w:rPr>
          <w:rFonts w:cs="Arial"/>
          <w:b w:val="0"/>
          <w:bCs w:val="0"/>
        </w:rPr>
      </w:pPr>
    </w:p>
    <w:p w14:paraId="218264B5" w14:textId="6C03792D" w:rsidR="007F6D45" w:rsidRPr="007F6D45" w:rsidRDefault="007F6D45" w:rsidP="00B328DA">
      <w:pPr>
        <w:pStyle w:val="Tekstpodstawowy2"/>
        <w:numPr>
          <w:ilvl w:val="0"/>
          <w:numId w:val="19"/>
        </w:numPr>
        <w:jc w:val="left"/>
        <w:rPr>
          <w:rFonts w:cs="Arial"/>
          <w:b w:val="0"/>
          <w:bCs w:val="0"/>
          <w:color w:val="000000"/>
        </w:rPr>
      </w:pPr>
      <w:r>
        <w:rPr>
          <w:rFonts w:cs="Arial"/>
          <w:b w:val="0"/>
          <w:bCs w:val="0"/>
        </w:rPr>
        <w:t>pkt 2 lit. a otrzymuje brzmienie:</w:t>
      </w:r>
    </w:p>
    <w:p w14:paraId="0593D9C5" w14:textId="6C043244" w:rsidR="007F6D45" w:rsidRDefault="007F6D45" w:rsidP="00B328DA">
      <w:pPr>
        <w:pStyle w:val="Tekstpodstawowy2"/>
        <w:ind w:left="644"/>
        <w:jc w:val="left"/>
        <w:rPr>
          <w:rFonts w:cs="Arial"/>
          <w:b w:val="0"/>
          <w:bCs w:val="0"/>
          <w:color w:val="000000"/>
        </w:rPr>
      </w:pPr>
      <w:r w:rsidRPr="007F6D45">
        <w:rPr>
          <w:rFonts w:cs="Arial"/>
          <w:b w:val="0"/>
          <w:bCs w:val="0"/>
        </w:rPr>
        <w:t xml:space="preserve">„a) </w:t>
      </w:r>
      <w:r w:rsidRPr="007F6D45">
        <w:rPr>
          <w:rFonts w:cs="Arial"/>
          <w:b w:val="0"/>
          <w:bCs w:val="0"/>
          <w:color w:val="000000"/>
        </w:rPr>
        <w:t xml:space="preserve">opracowywanie projektu Regulaminu Organizacyjnego Urzędu oraz regulaminu służby przygotowawczej, regulaminu pracy, regulaminu wynagradzania, regulaminu przeprowadzania okresowej oceny pracowników </w:t>
      </w:r>
      <w:r w:rsidR="008361EE">
        <w:rPr>
          <w:rFonts w:cs="Arial"/>
          <w:b w:val="0"/>
          <w:bCs w:val="0"/>
          <w:color w:val="000000"/>
        </w:rPr>
        <w:br/>
      </w:r>
      <w:r w:rsidRPr="007F6D45">
        <w:rPr>
          <w:rFonts w:cs="Arial"/>
          <w:b w:val="0"/>
          <w:bCs w:val="0"/>
          <w:color w:val="000000"/>
        </w:rPr>
        <w:t>i regulaminu zakładowego funduszu świadczeń socjalnych, a także przygotowywanie niezbędnych zmian ww. regulaminów</w:t>
      </w:r>
      <w:r>
        <w:rPr>
          <w:rFonts w:cs="Arial"/>
          <w:b w:val="0"/>
          <w:bCs w:val="0"/>
          <w:color w:val="000000"/>
        </w:rPr>
        <w:t>,”,</w:t>
      </w:r>
    </w:p>
    <w:p w14:paraId="3766F132" w14:textId="77777777" w:rsidR="007F6D45" w:rsidRDefault="007F6D45" w:rsidP="00B328DA">
      <w:pPr>
        <w:pStyle w:val="Tekstpodstawowy2"/>
        <w:jc w:val="left"/>
        <w:rPr>
          <w:rFonts w:cs="Arial"/>
          <w:b w:val="0"/>
          <w:bCs w:val="0"/>
          <w:color w:val="000000"/>
        </w:rPr>
      </w:pPr>
    </w:p>
    <w:p w14:paraId="45C28337" w14:textId="397121B3" w:rsidR="007F6D45" w:rsidRDefault="007F6D45" w:rsidP="00B328DA">
      <w:pPr>
        <w:pStyle w:val="Tekstpodstawowy2"/>
        <w:numPr>
          <w:ilvl w:val="0"/>
          <w:numId w:val="19"/>
        </w:numPr>
        <w:jc w:val="left"/>
        <w:rPr>
          <w:rFonts w:cs="Arial"/>
          <w:b w:val="0"/>
          <w:bCs w:val="0"/>
          <w:color w:val="000000"/>
        </w:rPr>
      </w:pPr>
      <w:r>
        <w:rPr>
          <w:rFonts w:cs="Arial"/>
          <w:b w:val="0"/>
          <w:bCs w:val="0"/>
          <w:color w:val="000000"/>
        </w:rPr>
        <w:t>pkt 5 otrzymuje brzmienie:</w:t>
      </w:r>
    </w:p>
    <w:p w14:paraId="16FCA19B" w14:textId="7CA2EB2D" w:rsidR="007F6D45" w:rsidRDefault="000025C6" w:rsidP="00B328DA">
      <w:pPr>
        <w:pStyle w:val="Tekstpodstawowy2"/>
        <w:ind w:left="644"/>
        <w:jc w:val="left"/>
        <w:rPr>
          <w:rFonts w:cs="Arial"/>
          <w:b w:val="0"/>
          <w:bCs w:val="0"/>
          <w:color w:val="000000"/>
        </w:rPr>
      </w:pPr>
      <w:r w:rsidRPr="007F6D45">
        <w:rPr>
          <w:rFonts w:cs="Arial"/>
          <w:b w:val="0"/>
          <w:bCs w:val="0"/>
        </w:rPr>
        <w:t>„</w:t>
      </w:r>
      <w:r w:rsidR="007F6D45">
        <w:rPr>
          <w:rFonts w:cs="Arial"/>
          <w:b w:val="0"/>
          <w:bCs w:val="0"/>
          <w:color w:val="000000"/>
        </w:rPr>
        <w:t>5) prowadzenie obsługi kancelaryjnej Urzędu,”,</w:t>
      </w:r>
    </w:p>
    <w:p w14:paraId="6B797F2F" w14:textId="77777777" w:rsidR="000025C6" w:rsidRDefault="000025C6" w:rsidP="00B328DA">
      <w:pPr>
        <w:pStyle w:val="Tekstpodstawowy2"/>
        <w:jc w:val="left"/>
        <w:rPr>
          <w:rFonts w:cs="Arial"/>
          <w:b w:val="0"/>
          <w:bCs w:val="0"/>
          <w:color w:val="000000"/>
        </w:rPr>
      </w:pPr>
    </w:p>
    <w:p w14:paraId="3F829E7A" w14:textId="5E835DE5" w:rsidR="000025C6" w:rsidRPr="000025C6" w:rsidRDefault="000025C6" w:rsidP="00B328DA">
      <w:pPr>
        <w:pStyle w:val="Tekstpodstawowy2"/>
        <w:numPr>
          <w:ilvl w:val="0"/>
          <w:numId w:val="19"/>
        </w:numPr>
        <w:jc w:val="left"/>
        <w:rPr>
          <w:rFonts w:cs="Arial"/>
          <w:b w:val="0"/>
          <w:bCs w:val="0"/>
          <w:color w:val="000000"/>
        </w:rPr>
      </w:pPr>
      <w:r w:rsidRPr="0027352B">
        <w:rPr>
          <w:rFonts w:eastAsiaTheme="majorEastAsia" w:cs="Arial"/>
          <w:b w:val="0"/>
          <w:bCs w:val="0"/>
          <w:color w:val="000000"/>
          <w:lang w:val="pl-PL"/>
        </w:rPr>
        <w:t xml:space="preserve">w </w:t>
      </w:r>
      <w:r>
        <w:rPr>
          <w:rFonts w:eastAsiaTheme="majorEastAsia" w:cs="Arial"/>
          <w:b w:val="0"/>
          <w:bCs w:val="0"/>
          <w:color w:val="000000"/>
          <w:lang w:val="pl-PL"/>
        </w:rPr>
        <w:t>pkt 26</w:t>
      </w:r>
      <w:r w:rsidRPr="0027352B">
        <w:rPr>
          <w:rFonts w:eastAsiaTheme="majorEastAsia" w:cs="Arial"/>
          <w:b w:val="0"/>
          <w:bCs w:val="0"/>
          <w:color w:val="000000"/>
          <w:lang w:val="pl-PL"/>
        </w:rPr>
        <w:t xml:space="preserve"> kropkę zastępuje się przecinkiem i dodaje się </w:t>
      </w:r>
      <w:r>
        <w:rPr>
          <w:rFonts w:eastAsiaTheme="majorEastAsia" w:cs="Arial"/>
          <w:b w:val="0"/>
          <w:bCs w:val="0"/>
          <w:color w:val="000000"/>
          <w:lang w:val="pl-PL"/>
        </w:rPr>
        <w:t>pkt 27-28</w:t>
      </w:r>
      <w:r w:rsidRPr="0027352B">
        <w:rPr>
          <w:rFonts w:eastAsiaTheme="majorEastAsia" w:cs="Arial"/>
          <w:b w:val="0"/>
          <w:bCs w:val="0"/>
          <w:color w:val="000000"/>
          <w:lang w:val="pl-PL"/>
        </w:rPr>
        <w:t xml:space="preserve"> w brzmieniu</w:t>
      </w:r>
      <w:r>
        <w:rPr>
          <w:rFonts w:eastAsiaTheme="majorEastAsia" w:cs="Arial"/>
          <w:b w:val="0"/>
          <w:bCs w:val="0"/>
          <w:color w:val="000000"/>
          <w:lang w:val="pl-PL"/>
        </w:rPr>
        <w:t>:</w:t>
      </w:r>
    </w:p>
    <w:p w14:paraId="748CCF83" w14:textId="0A7FB336" w:rsidR="000025C6" w:rsidRPr="000025C6" w:rsidRDefault="000025C6" w:rsidP="00B328DA">
      <w:pPr>
        <w:pStyle w:val="Tekstpodstawowy2"/>
        <w:ind w:left="644"/>
        <w:jc w:val="left"/>
        <w:rPr>
          <w:rFonts w:cs="Arial"/>
          <w:b w:val="0"/>
          <w:bCs w:val="0"/>
        </w:rPr>
      </w:pPr>
      <w:r w:rsidRPr="000025C6">
        <w:rPr>
          <w:rFonts w:eastAsiaTheme="majorEastAsia" w:cs="Arial"/>
          <w:b w:val="0"/>
          <w:bCs w:val="0"/>
          <w:lang w:val="pl-PL"/>
        </w:rPr>
        <w:t xml:space="preserve">„27) </w:t>
      </w:r>
      <w:r w:rsidRPr="000025C6">
        <w:rPr>
          <w:rFonts w:cs="Arial"/>
          <w:b w:val="0"/>
          <w:bCs w:val="0"/>
        </w:rPr>
        <w:t>szkolenie wstępne pracowników Urzędu z zakresu bezpieczeństwa i higieny pracy,</w:t>
      </w:r>
    </w:p>
    <w:p w14:paraId="0FDB4305" w14:textId="466D4C73" w:rsidR="000025C6" w:rsidRDefault="000025C6" w:rsidP="00B328DA">
      <w:pPr>
        <w:pStyle w:val="Tekstpodstawowy2"/>
        <w:ind w:left="644"/>
        <w:jc w:val="left"/>
        <w:rPr>
          <w:rFonts w:cs="Arial"/>
          <w:b w:val="0"/>
          <w:bCs w:val="0"/>
        </w:rPr>
      </w:pPr>
      <w:r w:rsidRPr="000025C6">
        <w:rPr>
          <w:rFonts w:cs="Arial"/>
          <w:b w:val="0"/>
          <w:bCs w:val="0"/>
        </w:rPr>
        <w:t>28) prowadzenie spraw związanych z przestrzeganiem przepisów bezpieczeństwa i higieny pracy w Urzędzie.”.</w:t>
      </w:r>
    </w:p>
    <w:p w14:paraId="1E561DFA" w14:textId="77777777" w:rsidR="000025C6" w:rsidRDefault="000025C6" w:rsidP="00B328DA">
      <w:pPr>
        <w:pStyle w:val="Tekstpodstawowy2"/>
        <w:jc w:val="left"/>
        <w:rPr>
          <w:rFonts w:cs="Arial"/>
          <w:b w:val="0"/>
          <w:bCs w:val="0"/>
        </w:rPr>
      </w:pPr>
    </w:p>
    <w:p w14:paraId="2AB0245D" w14:textId="70AC895D" w:rsidR="000025C6" w:rsidRDefault="000025C6" w:rsidP="00B328DA">
      <w:pPr>
        <w:pStyle w:val="Tekstpodstawowy2"/>
        <w:numPr>
          <w:ilvl w:val="0"/>
          <w:numId w:val="8"/>
        </w:numPr>
        <w:ind w:left="426" w:hanging="426"/>
        <w:jc w:val="left"/>
        <w:rPr>
          <w:rFonts w:eastAsiaTheme="majorEastAsia" w:cs="Arial"/>
          <w:b w:val="0"/>
          <w:bCs w:val="0"/>
          <w:color w:val="000000"/>
          <w:lang w:val="pl-PL"/>
        </w:rPr>
      </w:pPr>
      <w:r>
        <w:rPr>
          <w:rFonts w:cs="Arial"/>
        </w:rPr>
        <w:t xml:space="preserve"> </w:t>
      </w:r>
      <w:r w:rsidRPr="00D62FD8">
        <w:rPr>
          <w:rFonts w:cs="Arial"/>
        </w:rPr>
        <w:t xml:space="preserve">w </w:t>
      </w:r>
      <w:r w:rsidRPr="00D62FD8">
        <w:rPr>
          <w:rFonts w:eastAsiaTheme="majorEastAsia" w:cs="Arial"/>
          <w:color w:val="000000"/>
          <w:lang w:val="pl-PL"/>
        </w:rPr>
        <w:t xml:space="preserve">§ </w:t>
      </w:r>
      <w:r w:rsidR="00933DD8">
        <w:rPr>
          <w:rFonts w:eastAsiaTheme="majorEastAsia" w:cs="Arial"/>
          <w:color w:val="000000"/>
          <w:lang w:val="pl-PL"/>
        </w:rPr>
        <w:t>20</w:t>
      </w:r>
      <w:r>
        <w:rPr>
          <w:rFonts w:eastAsiaTheme="majorEastAsia" w:cs="Arial"/>
          <w:color w:val="000000"/>
          <w:lang w:val="pl-PL"/>
        </w:rPr>
        <w:t xml:space="preserve"> pkt 4 </w:t>
      </w:r>
      <w:r w:rsidRPr="000025C6">
        <w:rPr>
          <w:rFonts w:eastAsiaTheme="majorEastAsia" w:cs="Arial"/>
          <w:b w:val="0"/>
          <w:bCs w:val="0"/>
          <w:color w:val="000000"/>
          <w:lang w:val="pl-PL"/>
        </w:rPr>
        <w:t>otrzymuje brzmienie:</w:t>
      </w:r>
    </w:p>
    <w:p w14:paraId="6323B351" w14:textId="77777777" w:rsidR="000025C6" w:rsidRDefault="000025C6" w:rsidP="00B328DA">
      <w:pPr>
        <w:pStyle w:val="Tekstpodstawowy2"/>
        <w:ind w:left="426"/>
        <w:jc w:val="left"/>
        <w:rPr>
          <w:rFonts w:eastAsiaTheme="majorEastAsia" w:cs="Arial"/>
          <w:b w:val="0"/>
          <w:bCs w:val="0"/>
          <w:color w:val="000000"/>
          <w:lang w:val="pl-PL"/>
        </w:rPr>
      </w:pPr>
    </w:p>
    <w:p w14:paraId="1D3C48C4" w14:textId="186779D3" w:rsidR="000025C6" w:rsidRDefault="000025C6" w:rsidP="00B328DA">
      <w:pPr>
        <w:pStyle w:val="Tekstpodstawowy2"/>
        <w:ind w:left="426"/>
        <w:jc w:val="left"/>
        <w:rPr>
          <w:rFonts w:cs="Arial"/>
          <w:b w:val="0"/>
          <w:bCs w:val="0"/>
        </w:rPr>
      </w:pPr>
      <w:r w:rsidRPr="000025C6">
        <w:rPr>
          <w:rFonts w:eastAsiaTheme="majorEastAsia" w:cs="Arial"/>
          <w:b w:val="0"/>
          <w:bCs w:val="0"/>
          <w:lang w:val="pl-PL"/>
        </w:rPr>
        <w:t>„</w:t>
      </w:r>
      <w:r w:rsidRPr="000025C6">
        <w:rPr>
          <w:rFonts w:cs="Arial"/>
          <w:b w:val="0"/>
          <w:bCs w:val="0"/>
        </w:rPr>
        <w:t>4)</w:t>
      </w:r>
      <w:r>
        <w:rPr>
          <w:rFonts w:cs="Arial"/>
          <w:b w:val="0"/>
          <w:bCs w:val="0"/>
        </w:rPr>
        <w:t xml:space="preserve"> </w:t>
      </w:r>
      <w:r w:rsidRPr="000025C6">
        <w:rPr>
          <w:rFonts w:cs="Arial"/>
          <w:b w:val="0"/>
          <w:bCs w:val="0"/>
        </w:rPr>
        <w:t xml:space="preserve">przeprowadzanie kontroli pozaplanowych, zarządzonych przez Zarząd </w:t>
      </w:r>
      <w:r w:rsidR="008361EE">
        <w:rPr>
          <w:rFonts w:cs="Arial"/>
          <w:b w:val="0"/>
          <w:bCs w:val="0"/>
        </w:rPr>
        <w:br/>
      </w:r>
      <w:r w:rsidRPr="000025C6">
        <w:rPr>
          <w:rFonts w:cs="Arial"/>
          <w:b w:val="0"/>
          <w:bCs w:val="0"/>
        </w:rPr>
        <w:t xml:space="preserve">w wojewódzkich samorządowych jednostkach organizacyjnych lub Marszałka </w:t>
      </w:r>
      <w:r w:rsidR="008361EE">
        <w:rPr>
          <w:rFonts w:cs="Arial"/>
          <w:b w:val="0"/>
          <w:bCs w:val="0"/>
        </w:rPr>
        <w:br/>
      </w:r>
      <w:r w:rsidRPr="000025C6">
        <w:rPr>
          <w:rFonts w:cs="Arial"/>
          <w:b w:val="0"/>
          <w:bCs w:val="0"/>
        </w:rPr>
        <w:t>w departamentach Urzędu</w:t>
      </w:r>
      <w:r>
        <w:rPr>
          <w:rFonts w:cs="Arial"/>
          <w:b w:val="0"/>
          <w:bCs w:val="0"/>
        </w:rPr>
        <w:t>,”,</w:t>
      </w:r>
    </w:p>
    <w:p w14:paraId="747BB321" w14:textId="77777777" w:rsidR="000025C6" w:rsidRDefault="000025C6" w:rsidP="00B328DA">
      <w:pPr>
        <w:pStyle w:val="Tekstpodstawowy2"/>
        <w:jc w:val="left"/>
        <w:rPr>
          <w:rFonts w:cs="Arial"/>
          <w:b w:val="0"/>
          <w:bCs w:val="0"/>
        </w:rPr>
      </w:pPr>
    </w:p>
    <w:p w14:paraId="70193B21" w14:textId="744BA6BF" w:rsidR="000025C6" w:rsidRPr="000025C6" w:rsidRDefault="000025C6" w:rsidP="00B328DA">
      <w:pPr>
        <w:pStyle w:val="Tekstpodstawowy2"/>
        <w:numPr>
          <w:ilvl w:val="0"/>
          <w:numId w:val="8"/>
        </w:numPr>
        <w:ind w:left="567" w:hanging="567"/>
        <w:jc w:val="left"/>
        <w:rPr>
          <w:rFonts w:eastAsiaTheme="majorEastAsia" w:cs="Arial"/>
          <w:b w:val="0"/>
          <w:bCs w:val="0"/>
          <w:color w:val="000000"/>
          <w:lang w:val="pl-PL"/>
        </w:rPr>
      </w:pPr>
      <w:r w:rsidRPr="00D62FD8">
        <w:rPr>
          <w:rFonts w:cs="Arial"/>
        </w:rPr>
        <w:t xml:space="preserve">w </w:t>
      </w:r>
      <w:r w:rsidRPr="00D62FD8">
        <w:rPr>
          <w:rFonts w:eastAsiaTheme="majorEastAsia" w:cs="Arial"/>
          <w:color w:val="000000"/>
          <w:lang w:val="pl-PL"/>
        </w:rPr>
        <w:t xml:space="preserve">§ </w:t>
      </w:r>
      <w:r>
        <w:rPr>
          <w:rFonts w:eastAsiaTheme="majorEastAsia" w:cs="Arial"/>
          <w:color w:val="000000"/>
          <w:lang w:val="pl-PL"/>
        </w:rPr>
        <w:t>21:</w:t>
      </w:r>
    </w:p>
    <w:p w14:paraId="30F4734F" w14:textId="77777777" w:rsidR="000025C6" w:rsidRDefault="000025C6" w:rsidP="00B328DA">
      <w:pPr>
        <w:pStyle w:val="Tekstpodstawowy2"/>
        <w:ind w:left="567"/>
        <w:jc w:val="left"/>
        <w:rPr>
          <w:rFonts w:cs="Arial"/>
        </w:rPr>
      </w:pPr>
    </w:p>
    <w:p w14:paraId="5017DCF2" w14:textId="029EFB87" w:rsidR="000025C6" w:rsidRDefault="000025C6" w:rsidP="00B328DA">
      <w:pPr>
        <w:pStyle w:val="Tekstpodstawowy2"/>
        <w:numPr>
          <w:ilvl w:val="0"/>
          <w:numId w:val="21"/>
        </w:numPr>
        <w:jc w:val="left"/>
        <w:rPr>
          <w:rFonts w:eastAsiaTheme="majorEastAsia" w:cs="Arial"/>
          <w:b w:val="0"/>
          <w:bCs w:val="0"/>
          <w:color w:val="000000"/>
          <w:lang w:val="pl-PL"/>
        </w:rPr>
      </w:pPr>
      <w:r>
        <w:rPr>
          <w:rFonts w:eastAsiaTheme="majorEastAsia" w:cs="Arial"/>
          <w:b w:val="0"/>
          <w:bCs w:val="0"/>
          <w:color w:val="000000"/>
          <w:lang w:val="pl-PL"/>
        </w:rPr>
        <w:t>pkt 8 otrzymuje brzmienie:</w:t>
      </w:r>
    </w:p>
    <w:p w14:paraId="09DB6808" w14:textId="6305560F" w:rsidR="000025C6" w:rsidRDefault="000025C6" w:rsidP="00B328DA">
      <w:pPr>
        <w:pStyle w:val="Tekstpodstawowy2"/>
        <w:ind w:left="927"/>
        <w:jc w:val="left"/>
        <w:rPr>
          <w:rFonts w:cs="Arial"/>
          <w:b w:val="0"/>
          <w:bCs w:val="0"/>
        </w:rPr>
      </w:pPr>
      <w:r w:rsidRPr="000025C6">
        <w:rPr>
          <w:rFonts w:eastAsiaTheme="majorEastAsia" w:cs="Arial"/>
          <w:b w:val="0"/>
          <w:bCs w:val="0"/>
          <w:lang w:val="pl-PL"/>
        </w:rPr>
        <w:lastRenderedPageBreak/>
        <w:t xml:space="preserve">„8) </w:t>
      </w:r>
      <w:r w:rsidRPr="000025C6">
        <w:rPr>
          <w:rFonts w:cs="Arial"/>
          <w:b w:val="0"/>
          <w:bCs w:val="0"/>
        </w:rPr>
        <w:t>akceptacja finansowa umów rejestrowanych przez departamenty merytoryczne Urzędu w Generalnym Rejestrze Umów</w:t>
      </w:r>
      <w:r>
        <w:rPr>
          <w:rFonts w:cs="Arial"/>
          <w:b w:val="0"/>
          <w:bCs w:val="0"/>
        </w:rPr>
        <w:t>,”,</w:t>
      </w:r>
    </w:p>
    <w:p w14:paraId="06D6051C" w14:textId="77777777" w:rsidR="000025C6" w:rsidRDefault="000025C6" w:rsidP="00B328DA">
      <w:pPr>
        <w:pStyle w:val="Tekstpodstawowy2"/>
        <w:jc w:val="left"/>
        <w:rPr>
          <w:rFonts w:eastAsiaTheme="majorEastAsia" w:cs="Arial"/>
          <w:b w:val="0"/>
          <w:bCs w:val="0"/>
          <w:lang w:val="pl-PL"/>
        </w:rPr>
      </w:pPr>
    </w:p>
    <w:p w14:paraId="0E99FD9E" w14:textId="43423B4A" w:rsidR="000025C6" w:rsidRPr="000025C6" w:rsidRDefault="000025C6" w:rsidP="00B328DA">
      <w:pPr>
        <w:pStyle w:val="Tekstpodstawowy2"/>
        <w:numPr>
          <w:ilvl w:val="0"/>
          <w:numId w:val="21"/>
        </w:numPr>
        <w:jc w:val="left"/>
        <w:rPr>
          <w:rFonts w:eastAsiaTheme="majorEastAsia" w:cs="Arial"/>
          <w:b w:val="0"/>
          <w:bCs w:val="0"/>
          <w:lang w:val="pl-PL"/>
        </w:rPr>
      </w:pPr>
      <w:r w:rsidRPr="0027352B">
        <w:rPr>
          <w:rFonts w:eastAsiaTheme="majorEastAsia" w:cs="Arial"/>
          <w:b w:val="0"/>
          <w:bCs w:val="0"/>
          <w:color w:val="000000"/>
          <w:lang w:val="pl-PL"/>
        </w:rPr>
        <w:t xml:space="preserve">w </w:t>
      </w:r>
      <w:r>
        <w:rPr>
          <w:rFonts w:eastAsiaTheme="majorEastAsia" w:cs="Arial"/>
          <w:b w:val="0"/>
          <w:bCs w:val="0"/>
          <w:color w:val="000000"/>
          <w:lang w:val="pl-PL"/>
        </w:rPr>
        <w:t>pkt 14</w:t>
      </w:r>
      <w:r w:rsidRPr="0027352B">
        <w:rPr>
          <w:rFonts w:eastAsiaTheme="majorEastAsia" w:cs="Arial"/>
          <w:b w:val="0"/>
          <w:bCs w:val="0"/>
          <w:color w:val="000000"/>
          <w:lang w:val="pl-PL"/>
        </w:rPr>
        <w:t xml:space="preserve"> kropkę zastępuje się przecinkiem i dodaje się </w:t>
      </w:r>
      <w:r>
        <w:rPr>
          <w:rFonts w:eastAsiaTheme="majorEastAsia" w:cs="Arial"/>
          <w:b w:val="0"/>
          <w:bCs w:val="0"/>
          <w:color w:val="000000"/>
          <w:lang w:val="pl-PL"/>
        </w:rPr>
        <w:t>pkt 15</w:t>
      </w:r>
      <w:r w:rsidRPr="0027352B">
        <w:rPr>
          <w:rFonts w:eastAsiaTheme="majorEastAsia" w:cs="Arial"/>
          <w:b w:val="0"/>
          <w:bCs w:val="0"/>
          <w:color w:val="000000"/>
          <w:lang w:val="pl-PL"/>
        </w:rPr>
        <w:t xml:space="preserve"> w brzmieniu</w:t>
      </w:r>
      <w:r>
        <w:rPr>
          <w:rFonts w:eastAsiaTheme="majorEastAsia" w:cs="Arial"/>
          <w:b w:val="0"/>
          <w:bCs w:val="0"/>
          <w:color w:val="000000"/>
          <w:lang w:val="pl-PL"/>
        </w:rPr>
        <w:t>:</w:t>
      </w:r>
    </w:p>
    <w:p w14:paraId="0D0F4385" w14:textId="74226BD1" w:rsidR="00C37859" w:rsidRDefault="000025C6" w:rsidP="00B328DA">
      <w:pPr>
        <w:pStyle w:val="Tekstpodstawowy2"/>
        <w:ind w:left="927"/>
        <w:jc w:val="left"/>
        <w:rPr>
          <w:rFonts w:cs="Arial"/>
          <w:b w:val="0"/>
          <w:bCs w:val="0"/>
        </w:rPr>
      </w:pPr>
      <w:r w:rsidRPr="000025C6">
        <w:rPr>
          <w:rFonts w:eastAsiaTheme="majorEastAsia" w:cs="Arial"/>
          <w:b w:val="0"/>
          <w:bCs w:val="0"/>
          <w:lang w:val="pl-PL"/>
        </w:rPr>
        <w:t xml:space="preserve">„15) </w:t>
      </w:r>
      <w:r w:rsidRPr="000025C6">
        <w:rPr>
          <w:rFonts w:cs="Arial"/>
          <w:b w:val="0"/>
          <w:bCs w:val="0"/>
        </w:rPr>
        <w:t>nadzór nad funkcjonowaniem Krajowego Systemu e-Faktur (</w:t>
      </w:r>
      <w:proofErr w:type="spellStart"/>
      <w:r w:rsidRPr="000025C6">
        <w:rPr>
          <w:rFonts w:cs="Arial"/>
          <w:b w:val="0"/>
          <w:bCs w:val="0"/>
        </w:rPr>
        <w:t>KSeF</w:t>
      </w:r>
      <w:proofErr w:type="spellEnd"/>
      <w:r w:rsidRPr="000025C6">
        <w:rPr>
          <w:rFonts w:cs="Arial"/>
          <w:b w:val="0"/>
          <w:bCs w:val="0"/>
        </w:rPr>
        <w:t>).</w:t>
      </w:r>
      <w:r>
        <w:rPr>
          <w:rFonts w:cs="Arial"/>
          <w:b w:val="0"/>
          <w:bCs w:val="0"/>
        </w:rPr>
        <w:t>”.</w:t>
      </w:r>
    </w:p>
    <w:p w14:paraId="7AE995E8" w14:textId="77777777" w:rsidR="00C37859" w:rsidRDefault="00C37859" w:rsidP="00B328DA">
      <w:pPr>
        <w:pStyle w:val="Tekstpodstawowy2"/>
        <w:jc w:val="left"/>
        <w:rPr>
          <w:rFonts w:cs="Arial"/>
          <w:b w:val="0"/>
          <w:bCs w:val="0"/>
        </w:rPr>
      </w:pPr>
    </w:p>
    <w:p w14:paraId="2EE7DB2D" w14:textId="2D8A8D0C" w:rsidR="00C37859" w:rsidRDefault="00C37859" w:rsidP="00B328DA">
      <w:pPr>
        <w:pStyle w:val="Tekstpodstawowy2"/>
        <w:numPr>
          <w:ilvl w:val="0"/>
          <w:numId w:val="8"/>
        </w:numPr>
        <w:ind w:left="426" w:hanging="426"/>
        <w:jc w:val="left"/>
        <w:rPr>
          <w:rFonts w:cs="Arial"/>
          <w:b w:val="0"/>
          <w:bCs w:val="0"/>
        </w:rPr>
      </w:pPr>
      <w:r>
        <w:rPr>
          <w:rFonts w:cs="Arial"/>
          <w:b w:val="0"/>
          <w:bCs w:val="0"/>
        </w:rPr>
        <w:t xml:space="preserve"> </w:t>
      </w:r>
      <w:r w:rsidRPr="00D62FD8">
        <w:rPr>
          <w:rFonts w:cs="Arial"/>
        </w:rPr>
        <w:t xml:space="preserve">w </w:t>
      </w:r>
      <w:r w:rsidRPr="00D62FD8">
        <w:rPr>
          <w:rFonts w:eastAsiaTheme="majorEastAsia" w:cs="Arial"/>
          <w:color w:val="000000"/>
          <w:lang w:val="pl-PL"/>
        </w:rPr>
        <w:t xml:space="preserve">§ </w:t>
      </w:r>
      <w:r>
        <w:rPr>
          <w:rFonts w:eastAsiaTheme="majorEastAsia" w:cs="Arial"/>
          <w:color w:val="000000"/>
          <w:lang w:val="pl-PL"/>
        </w:rPr>
        <w:t xml:space="preserve">23 </w:t>
      </w:r>
      <w:r w:rsidRPr="00C37859">
        <w:rPr>
          <w:rFonts w:eastAsiaTheme="majorEastAsia" w:cs="Arial"/>
          <w:color w:val="000000"/>
          <w:lang w:val="pl-PL"/>
        </w:rPr>
        <w:t>pkt 14</w:t>
      </w:r>
      <w:r w:rsidRPr="00C37859">
        <w:rPr>
          <w:rFonts w:eastAsiaTheme="majorEastAsia" w:cs="Arial"/>
          <w:b w:val="0"/>
          <w:bCs w:val="0"/>
          <w:color w:val="000000"/>
          <w:lang w:val="pl-PL"/>
        </w:rPr>
        <w:t xml:space="preserve"> otrzymuje brzmienie:</w:t>
      </w:r>
      <w:r>
        <w:rPr>
          <w:rFonts w:cs="Arial"/>
          <w:b w:val="0"/>
          <w:bCs w:val="0"/>
        </w:rPr>
        <w:t xml:space="preserve"> </w:t>
      </w:r>
    </w:p>
    <w:p w14:paraId="567D0C48" w14:textId="77777777" w:rsidR="00C37859" w:rsidRDefault="00C37859" w:rsidP="00B328DA">
      <w:pPr>
        <w:pStyle w:val="Tekstpodstawowy2"/>
        <w:ind w:left="426"/>
        <w:jc w:val="left"/>
        <w:rPr>
          <w:rFonts w:cs="Arial"/>
          <w:b w:val="0"/>
          <w:bCs w:val="0"/>
        </w:rPr>
      </w:pPr>
    </w:p>
    <w:p w14:paraId="256FAF81" w14:textId="0DBDE864" w:rsidR="00C37859" w:rsidRDefault="00C37859" w:rsidP="00B328DA">
      <w:pPr>
        <w:pStyle w:val="Tekstpodstawowy2"/>
        <w:ind w:left="426"/>
        <w:jc w:val="left"/>
        <w:rPr>
          <w:rFonts w:cs="Arial"/>
          <w:b w:val="0"/>
          <w:bCs w:val="0"/>
          <w:color w:val="000000"/>
        </w:rPr>
      </w:pPr>
      <w:r w:rsidRPr="00C37859">
        <w:rPr>
          <w:rFonts w:eastAsiaTheme="majorEastAsia" w:cs="Arial"/>
          <w:b w:val="0"/>
          <w:bCs w:val="0"/>
          <w:lang w:val="pl-PL"/>
        </w:rPr>
        <w:t xml:space="preserve">„ 14) </w:t>
      </w:r>
      <w:r w:rsidRPr="00C37859">
        <w:rPr>
          <w:rFonts w:cs="Arial"/>
          <w:b w:val="0"/>
          <w:bCs w:val="0"/>
          <w:color w:val="000000"/>
        </w:rPr>
        <w:t>uczestnictwo w przygotowaniu, wdrażaniu oraz rozliczaniu projektów pomocy technicznej w zakresie obsługi komisji oceny projektów w ramach RPO WP 2014-2020 i FEP 2021-2027, a także prowadzenie spraw związanych z planowaniem, wykorzystywaniem i rozliczaniem środków w ramach budżetu Województwa, przeznaczonych na zadania realizowane przez Departament,”,</w:t>
      </w:r>
    </w:p>
    <w:p w14:paraId="6A3DB752" w14:textId="77777777" w:rsidR="00C37859" w:rsidRDefault="00C37859" w:rsidP="00B328DA">
      <w:pPr>
        <w:pStyle w:val="Tekstpodstawowy2"/>
        <w:jc w:val="left"/>
        <w:rPr>
          <w:rFonts w:cs="Arial"/>
          <w:b w:val="0"/>
          <w:bCs w:val="0"/>
          <w:color w:val="000000"/>
        </w:rPr>
      </w:pPr>
    </w:p>
    <w:p w14:paraId="745737EB" w14:textId="13315BEE" w:rsidR="00C37859" w:rsidRDefault="00C37859" w:rsidP="00B328DA">
      <w:pPr>
        <w:pStyle w:val="Tekstpodstawowy2"/>
        <w:numPr>
          <w:ilvl w:val="0"/>
          <w:numId w:val="8"/>
        </w:numPr>
        <w:ind w:left="426" w:hanging="426"/>
        <w:jc w:val="left"/>
        <w:rPr>
          <w:rFonts w:cs="Arial"/>
          <w:b w:val="0"/>
          <w:bCs w:val="0"/>
        </w:rPr>
      </w:pPr>
      <w:r w:rsidRPr="00D62FD8">
        <w:rPr>
          <w:rFonts w:cs="Arial"/>
        </w:rPr>
        <w:t xml:space="preserve">w </w:t>
      </w:r>
      <w:r w:rsidRPr="00D62FD8">
        <w:rPr>
          <w:rFonts w:eastAsiaTheme="majorEastAsia" w:cs="Arial"/>
          <w:color w:val="000000"/>
          <w:lang w:val="pl-PL"/>
        </w:rPr>
        <w:t xml:space="preserve">§ </w:t>
      </w:r>
      <w:r>
        <w:rPr>
          <w:rFonts w:eastAsiaTheme="majorEastAsia" w:cs="Arial"/>
          <w:color w:val="000000"/>
          <w:lang w:val="pl-PL"/>
        </w:rPr>
        <w:t xml:space="preserve">24 </w:t>
      </w:r>
      <w:r w:rsidRPr="00C37859">
        <w:rPr>
          <w:rFonts w:eastAsiaTheme="majorEastAsia" w:cs="Arial"/>
          <w:color w:val="000000"/>
          <w:lang w:val="pl-PL"/>
        </w:rPr>
        <w:t>pkt 14</w:t>
      </w:r>
      <w:r w:rsidRPr="00C37859">
        <w:rPr>
          <w:rFonts w:eastAsiaTheme="majorEastAsia" w:cs="Arial"/>
          <w:b w:val="0"/>
          <w:bCs w:val="0"/>
          <w:color w:val="000000"/>
          <w:lang w:val="pl-PL"/>
        </w:rPr>
        <w:t xml:space="preserve"> otrzymuje brzmienie:</w:t>
      </w:r>
      <w:r>
        <w:rPr>
          <w:rFonts w:cs="Arial"/>
          <w:b w:val="0"/>
          <w:bCs w:val="0"/>
        </w:rPr>
        <w:t xml:space="preserve"> </w:t>
      </w:r>
    </w:p>
    <w:p w14:paraId="11C7B61F" w14:textId="77777777" w:rsidR="00C37859" w:rsidRDefault="00C37859" w:rsidP="00B328DA">
      <w:pPr>
        <w:pStyle w:val="Tekstpodstawowy2"/>
        <w:ind w:left="426"/>
        <w:jc w:val="left"/>
        <w:rPr>
          <w:rFonts w:cs="Arial"/>
        </w:rPr>
      </w:pPr>
    </w:p>
    <w:p w14:paraId="33369367" w14:textId="54B949D3" w:rsidR="00C37859" w:rsidRDefault="00C37859" w:rsidP="00B328DA">
      <w:pPr>
        <w:pStyle w:val="Tekstpodstawowy2"/>
        <w:ind w:left="426"/>
        <w:jc w:val="left"/>
        <w:rPr>
          <w:rFonts w:cs="Arial"/>
          <w:b w:val="0"/>
          <w:bCs w:val="0"/>
          <w:color w:val="000000"/>
        </w:rPr>
      </w:pPr>
      <w:r w:rsidRPr="00C37859">
        <w:rPr>
          <w:rFonts w:eastAsiaTheme="majorEastAsia" w:cs="Arial"/>
          <w:b w:val="0"/>
          <w:bCs w:val="0"/>
          <w:lang w:val="pl-PL"/>
        </w:rPr>
        <w:t xml:space="preserve">„ </w:t>
      </w:r>
      <w:r w:rsidRPr="00C37859">
        <w:rPr>
          <w:rFonts w:cs="Arial"/>
          <w:b w:val="0"/>
          <w:bCs w:val="0"/>
        </w:rPr>
        <w:t xml:space="preserve">14) </w:t>
      </w:r>
      <w:r w:rsidRPr="00C37859">
        <w:rPr>
          <w:rFonts w:cs="Arial"/>
          <w:b w:val="0"/>
          <w:bCs w:val="0"/>
          <w:color w:val="000000"/>
        </w:rPr>
        <w:t xml:space="preserve">uczestnictwo w przygotowaniu, wdrażaniu oraz rozliczaniu projektów pomocy technicznej w ramach FEP 2021-2027, a także prowadzenie spraw związanych </w:t>
      </w:r>
      <w:r w:rsidR="008361EE">
        <w:rPr>
          <w:rFonts w:cs="Arial"/>
          <w:b w:val="0"/>
          <w:bCs w:val="0"/>
          <w:color w:val="000000"/>
        </w:rPr>
        <w:br/>
      </w:r>
      <w:r w:rsidRPr="00C37859">
        <w:rPr>
          <w:rFonts w:cs="Arial"/>
          <w:b w:val="0"/>
          <w:bCs w:val="0"/>
          <w:color w:val="000000"/>
        </w:rPr>
        <w:t>z planowaniem, wykorzystywaniem i rozliczaniem środków</w:t>
      </w:r>
      <w:r>
        <w:rPr>
          <w:rFonts w:cs="Arial"/>
          <w:b w:val="0"/>
          <w:bCs w:val="0"/>
          <w:color w:val="000000"/>
        </w:rPr>
        <w:t xml:space="preserve"> </w:t>
      </w:r>
      <w:r w:rsidRPr="00C37859">
        <w:rPr>
          <w:rFonts w:cs="Arial"/>
          <w:b w:val="0"/>
          <w:bCs w:val="0"/>
          <w:color w:val="000000"/>
        </w:rPr>
        <w:t>w ramach budżetu Województwa, przeznaczonych na zadania realizowane przez Departament,”,</w:t>
      </w:r>
    </w:p>
    <w:p w14:paraId="0B443E34" w14:textId="77777777" w:rsidR="00C37859" w:rsidRDefault="00C37859" w:rsidP="00B328DA">
      <w:pPr>
        <w:pStyle w:val="Tekstpodstawowy2"/>
        <w:jc w:val="left"/>
        <w:rPr>
          <w:rFonts w:cs="Arial"/>
          <w:b w:val="0"/>
          <w:bCs w:val="0"/>
          <w:color w:val="000000"/>
        </w:rPr>
      </w:pPr>
    </w:p>
    <w:p w14:paraId="7F046ABE" w14:textId="1D451B42" w:rsidR="00C37859" w:rsidRDefault="00C37859" w:rsidP="00B328DA">
      <w:pPr>
        <w:pStyle w:val="Tekstpodstawowy2"/>
        <w:numPr>
          <w:ilvl w:val="0"/>
          <w:numId w:val="8"/>
        </w:numPr>
        <w:ind w:left="426" w:hanging="426"/>
        <w:jc w:val="left"/>
        <w:rPr>
          <w:rFonts w:cs="Arial"/>
          <w:b w:val="0"/>
          <w:bCs w:val="0"/>
        </w:rPr>
      </w:pPr>
      <w:r w:rsidRPr="00D62FD8">
        <w:rPr>
          <w:rFonts w:cs="Arial"/>
        </w:rPr>
        <w:t xml:space="preserve">w </w:t>
      </w:r>
      <w:r w:rsidRPr="00D62FD8">
        <w:rPr>
          <w:rFonts w:eastAsiaTheme="majorEastAsia" w:cs="Arial"/>
          <w:color w:val="000000"/>
          <w:lang w:val="pl-PL"/>
        </w:rPr>
        <w:t xml:space="preserve">§ </w:t>
      </w:r>
      <w:r>
        <w:rPr>
          <w:rFonts w:eastAsiaTheme="majorEastAsia" w:cs="Arial"/>
          <w:color w:val="000000"/>
          <w:lang w:val="pl-PL"/>
        </w:rPr>
        <w:t>2</w:t>
      </w:r>
      <w:r w:rsidRPr="00C37859">
        <w:rPr>
          <w:rFonts w:eastAsiaTheme="majorEastAsia" w:cs="Arial"/>
          <w:color w:val="000000"/>
          <w:lang w:val="pl-PL"/>
        </w:rPr>
        <w:t>7:</w:t>
      </w:r>
      <w:r>
        <w:rPr>
          <w:rFonts w:cs="Arial"/>
          <w:b w:val="0"/>
          <w:bCs w:val="0"/>
        </w:rPr>
        <w:t xml:space="preserve"> </w:t>
      </w:r>
    </w:p>
    <w:p w14:paraId="76101238" w14:textId="77777777" w:rsidR="00C37859" w:rsidRDefault="00C37859" w:rsidP="00B328DA">
      <w:pPr>
        <w:pStyle w:val="Tekstpodstawowy2"/>
        <w:ind w:left="426"/>
        <w:jc w:val="left"/>
        <w:rPr>
          <w:rFonts w:cs="Arial"/>
        </w:rPr>
      </w:pPr>
    </w:p>
    <w:p w14:paraId="198DE64E" w14:textId="6886DCA9" w:rsidR="00C37859" w:rsidRPr="00C37859" w:rsidRDefault="00C37859" w:rsidP="00B328DA">
      <w:pPr>
        <w:pStyle w:val="Tekstpodstawowy2"/>
        <w:numPr>
          <w:ilvl w:val="0"/>
          <w:numId w:val="22"/>
        </w:numPr>
        <w:jc w:val="left"/>
        <w:rPr>
          <w:rFonts w:cs="Arial"/>
          <w:b w:val="0"/>
          <w:bCs w:val="0"/>
        </w:rPr>
      </w:pPr>
      <w:r w:rsidRPr="00C37859">
        <w:rPr>
          <w:rFonts w:cs="Arial"/>
          <w:b w:val="0"/>
          <w:bCs w:val="0"/>
        </w:rPr>
        <w:t>pkt 2</w:t>
      </w:r>
      <w:r>
        <w:rPr>
          <w:rFonts w:cs="Arial"/>
        </w:rPr>
        <w:t xml:space="preserve"> </w:t>
      </w:r>
      <w:r w:rsidRPr="00C37859">
        <w:rPr>
          <w:rFonts w:eastAsiaTheme="majorEastAsia" w:cs="Arial"/>
          <w:b w:val="0"/>
          <w:bCs w:val="0"/>
          <w:color w:val="000000"/>
          <w:lang w:val="pl-PL"/>
        </w:rPr>
        <w:t>otrzymuje brzmienie</w:t>
      </w:r>
      <w:r>
        <w:rPr>
          <w:rFonts w:eastAsiaTheme="majorEastAsia" w:cs="Arial"/>
          <w:b w:val="0"/>
          <w:bCs w:val="0"/>
          <w:color w:val="000000"/>
          <w:lang w:val="pl-PL"/>
        </w:rPr>
        <w:t>:</w:t>
      </w:r>
    </w:p>
    <w:p w14:paraId="6C915AB2" w14:textId="3AA7BAC0" w:rsidR="00C37859" w:rsidRDefault="00C37859" w:rsidP="00B328DA">
      <w:pPr>
        <w:pStyle w:val="Tekstpodstawowy2"/>
        <w:ind w:left="851" w:hanging="142"/>
        <w:jc w:val="left"/>
        <w:rPr>
          <w:rFonts w:cs="Arial"/>
          <w:b w:val="0"/>
          <w:bCs w:val="0"/>
          <w:color w:val="000000"/>
        </w:rPr>
      </w:pPr>
      <w:r w:rsidRPr="00C37859">
        <w:rPr>
          <w:rFonts w:eastAsiaTheme="majorEastAsia" w:cs="Arial"/>
          <w:b w:val="0"/>
          <w:bCs w:val="0"/>
          <w:color w:val="000000"/>
          <w:lang w:val="pl-PL"/>
        </w:rPr>
        <w:t xml:space="preserve">„2) </w:t>
      </w:r>
      <w:r w:rsidRPr="00C37859">
        <w:rPr>
          <w:rFonts w:cs="Arial"/>
          <w:b w:val="0"/>
          <w:bCs w:val="0"/>
          <w:color w:val="000000"/>
        </w:rPr>
        <w:t>opiniowanie przedsięwzięć na potrzeby decyzji o środowiskowych uwarunkowaniach, dotyczących instalacji będących we właściwości Marszałka, wymagających uzyskania pozwolenia</w:t>
      </w:r>
      <w:r w:rsidRPr="00420B2A">
        <w:rPr>
          <w:rFonts w:cs="Arial"/>
          <w:color w:val="000000"/>
        </w:rPr>
        <w:t xml:space="preserve"> </w:t>
      </w:r>
      <w:r w:rsidRPr="00C37859">
        <w:rPr>
          <w:rFonts w:cs="Arial"/>
          <w:b w:val="0"/>
          <w:bCs w:val="0"/>
          <w:color w:val="000000"/>
        </w:rPr>
        <w:t>zintegrowanego</w:t>
      </w:r>
      <w:r>
        <w:rPr>
          <w:rFonts w:cs="Arial"/>
          <w:b w:val="0"/>
          <w:bCs w:val="0"/>
          <w:color w:val="000000"/>
        </w:rPr>
        <w:t>,”,</w:t>
      </w:r>
    </w:p>
    <w:p w14:paraId="4CABD8E0" w14:textId="77777777" w:rsidR="00C37859" w:rsidRDefault="00C37859" w:rsidP="00B328DA">
      <w:pPr>
        <w:pStyle w:val="Tekstpodstawowy2"/>
        <w:ind w:left="426"/>
        <w:jc w:val="left"/>
        <w:rPr>
          <w:rFonts w:cs="Arial"/>
          <w:b w:val="0"/>
          <w:bCs w:val="0"/>
          <w:color w:val="000000"/>
        </w:rPr>
      </w:pPr>
    </w:p>
    <w:p w14:paraId="1877C3CF" w14:textId="2674F566" w:rsidR="00C37859" w:rsidRPr="00EA4CD7" w:rsidRDefault="00C37859" w:rsidP="00B328DA">
      <w:pPr>
        <w:pStyle w:val="Tekstpodstawowy2"/>
        <w:numPr>
          <w:ilvl w:val="0"/>
          <w:numId w:val="22"/>
        </w:numPr>
        <w:jc w:val="left"/>
        <w:rPr>
          <w:rFonts w:cs="Arial"/>
          <w:b w:val="0"/>
          <w:bCs w:val="0"/>
        </w:rPr>
      </w:pPr>
      <w:r w:rsidRPr="00C37859">
        <w:rPr>
          <w:rFonts w:cs="Arial"/>
          <w:b w:val="0"/>
          <w:bCs w:val="0"/>
        </w:rPr>
        <w:t xml:space="preserve">pkt </w:t>
      </w:r>
      <w:r>
        <w:rPr>
          <w:rFonts w:cs="Arial"/>
          <w:b w:val="0"/>
          <w:bCs w:val="0"/>
        </w:rPr>
        <w:t>13</w:t>
      </w:r>
      <w:r>
        <w:rPr>
          <w:rFonts w:cs="Arial"/>
        </w:rPr>
        <w:t xml:space="preserve"> </w:t>
      </w:r>
      <w:r w:rsidRPr="00C37859">
        <w:rPr>
          <w:rFonts w:eastAsiaTheme="majorEastAsia" w:cs="Arial"/>
          <w:b w:val="0"/>
          <w:bCs w:val="0"/>
          <w:color w:val="000000"/>
          <w:lang w:val="pl-PL"/>
        </w:rPr>
        <w:t>otrzymuje brzmienie</w:t>
      </w:r>
      <w:r>
        <w:rPr>
          <w:rFonts w:eastAsiaTheme="majorEastAsia" w:cs="Arial"/>
          <w:b w:val="0"/>
          <w:bCs w:val="0"/>
          <w:color w:val="000000"/>
          <w:lang w:val="pl-PL"/>
        </w:rPr>
        <w:t>:</w:t>
      </w:r>
    </w:p>
    <w:p w14:paraId="29B1BF2B" w14:textId="636D67D2" w:rsidR="00C37859" w:rsidRPr="00C37859" w:rsidRDefault="00C37859" w:rsidP="00B328DA">
      <w:pPr>
        <w:pStyle w:val="Tekstpodstawowy2"/>
        <w:ind w:left="786"/>
        <w:jc w:val="left"/>
        <w:rPr>
          <w:rFonts w:cs="Arial"/>
          <w:b w:val="0"/>
          <w:bCs w:val="0"/>
        </w:rPr>
      </w:pPr>
      <w:r w:rsidRPr="00C37859">
        <w:rPr>
          <w:rFonts w:eastAsiaTheme="majorEastAsia" w:cs="Arial"/>
          <w:b w:val="0"/>
          <w:bCs w:val="0"/>
          <w:color w:val="000000"/>
          <w:lang w:val="pl-PL"/>
        </w:rPr>
        <w:t>„</w:t>
      </w:r>
      <w:r w:rsidRPr="00C37859">
        <w:rPr>
          <w:rFonts w:cs="Arial"/>
          <w:b w:val="0"/>
          <w:bCs w:val="0"/>
        </w:rPr>
        <w:t xml:space="preserve">13) </w:t>
      </w:r>
      <w:r w:rsidRPr="00C37859">
        <w:rPr>
          <w:rFonts w:cs="Arial"/>
          <w:b w:val="0"/>
          <w:bCs w:val="0"/>
          <w:color w:val="000000"/>
        </w:rPr>
        <w:t>prowadzenie spraw związanych z wykonywaniem przez organy Województwa uprawnień dotyczących funkcjonowania Wojewódzkiego Funduszu Ochrony Środowiska i Gospodarki Wodnej w Rzeszowie,”,</w:t>
      </w:r>
    </w:p>
    <w:p w14:paraId="3E456148" w14:textId="77777777" w:rsidR="00C37859" w:rsidRDefault="00C37859" w:rsidP="00B328DA">
      <w:pPr>
        <w:pStyle w:val="Tekstpodstawowy2"/>
        <w:jc w:val="left"/>
        <w:rPr>
          <w:rFonts w:cs="Arial"/>
          <w:b w:val="0"/>
          <w:bCs w:val="0"/>
        </w:rPr>
      </w:pPr>
    </w:p>
    <w:p w14:paraId="0C25BAF1" w14:textId="4DA8A6B2" w:rsidR="00C37859" w:rsidRPr="00EA4CD7" w:rsidRDefault="00C37859" w:rsidP="00B328DA">
      <w:pPr>
        <w:pStyle w:val="Tekstpodstawowy2"/>
        <w:numPr>
          <w:ilvl w:val="0"/>
          <w:numId w:val="22"/>
        </w:numPr>
        <w:jc w:val="left"/>
        <w:rPr>
          <w:rFonts w:cs="Arial"/>
          <w:b w:val="0"/>
          <w:bCs w:val="0"/>
        </w:rPr>
      </w:pPr>
      <w:r w:rsidRPr="00C37859">
        <w:rPr>
          <w:rFonts w:cs="Arial"/>
          <w:b w:val="0"/>
          <w:bCs w:val="0"/>
        </w:rPr>
        <w:t xml:space="preserve">pkt </w:t>
      </w:r>
      <w:r>
        <w:rPr>
          <w:rFonts w:cs="Arial"/>
          <w:b w:val="0"/>
          <w:bCs w:val="0"/>
        </w:rPr>
        <w:t>14</w:t>
      </w:r>
      <w:r>
        <w:rPr>
          <w:rFonts w:cs="Arial"/>
        </w:rPr>
        <w:t xml:space="preserve"> </w:t>
      </w:r>
      <w:r w:rsidRPr="00C37859">
        <w:rPr>
          <w:rFonts w:eastAsiaTheme="majorEastAsia" w:cs="Arial"/>
          <w:b w:val="0"/>
          <w:bCs w:val="0"/>
          <w:color w:val="000000"/>
          <w:lang w:val="pl-PL"/>
        </w:rPr>
        <w:t>otrzymuje brzmienie</w:t>
      </w:r>
      <w:r>
        <w:rPr>
          <w:rFonts w:eastAsiaTheme="majorEastAsia" w:cs="Arial"/>
          <w:b w:val="0"/>
          <w:bCs w:val="0"/>
          <w:color w:val="000000"/>
          <w:lang w:val="pl-PL"/>
        </w:rPr>
        <w:t>:</w:t>
      </w:r>
    </w:p>
    <w:p w14:paraId="70FBA4C6" w14:textId="13C774C1" w:rsidR="00C37859" w:rsidRDefault="00C37859" w:rsidP="00B328DA">
      <w:pPr>
        <w:pStyle w:val="Tekstpodstawowy2"/>
        <w:ind w:left="786"/>
        <w:jc w:val="left"/>
        <w:rPr>
          <w:rFonts w:cs="Arial"/>
          <w:b w:val="0"/>
          <w:bCs w:val="0"/>
          <w:color w:val="000000"/>
        </w:rPr>
      </w:pPr>
      <w:r w:rsidRPr="00A60F37">
        <w:rPr>
          <w:rFonts w:eastAsiaTheme="majorEastAsia" w:cs="Arial"/>
          <w:b w:val="0"/>
          <w:bCs w:val="0"/>
          <w:color w:val="000000"/>
          <w:lang w:val="pl-PL"/>
        </w:rPr>
        <w:t xml:space="preserve">„14) </w:t>
      </w:r>
      <w:r w:rsidR="00A60F37" w:rsidRPr="00A60F37">
        <w:rPr>
          <w:rFonts w:cs="Arial"/>
          <w:b w:val="0"/>
          <w:bCs w:val="0"/>
          <w:color w:val="000000"/>
        </w:rPr>
        <w:t>prowadzenie kontroli dotyczącej ochrony środowiska będących we właściwości Marszałka, w tym ochrony przyrody,”,</w:t>
      </w:r>
    </w:p>
    <w:p w14:paraId="7413B640" w14:textId="77777777" w:rsidR="00A60F37" w:rsidRDefault="00A60F37" w:rsidP="00B328DA">
      <w:pPr>
        <w:pStyle w:val="Tekstpodstawowy2"/>
        <w:jc w:val="left"/>
        <w:rPr>
          <w:rFonts w:cs="Arial"/>
          <w:b w:val="0"/>
          <w:bCs w:val="0"/>
          <w:color w:val="000000"/>
        </w:rPr>
      </w:pPr>
    </w:p>
    <w:p w14:paraId="21BAEC4A" w14:textId="7B291C9C" w:rsidR="00A60F37" w:rsidRPr="00EA4CD7" w:rsidRDefault="00A60F37" w:rsidP="00B328DA">
      <w:pPr>
        <w:pStyle w:val="Tekstpodstawowy2"/>
        <w:numPr>
          <w:ilvl w:val="0"/>
          <w:numId w:val="22"/>
        </w:numPr>
        <w:jc w:val="left"/>
        <w:rPr>
          <w:rFonts w:cs="Arial"/>
          <w:b w:val="0"/>
          <w:bCs w:val="0"/>
        </w:rPr>
      </w:pPr>
      <w:r w:rsidRPr="00C37859">
        <w:rPr>
          <w:rFonts w:cs="Arial"/>
          <w:b w:val="0"/>
          <w:bCs w:val="0"/>
        </w:rPr>
        <w:t xml:space="preserve">pkt </w:t>
      </w:r>
      <w:r>
        <w:rPr>
          <w:rFonts w:cs="Arial"/>
          <w:b w:val="0"/>
          <w:bCs w:val="0"/>
        </w:rPr>
        <w:t>27</w:t>
      </w:r>
      <w:r>
        <w:rPr>
          <w:rFonts w:cs="Arial"/>
        </w:rPr>
        <w:t xml:space="preserve"> </w:t>
      </w:r>
      <w:r w:rsidRPr="00A60F37">
        <w:rPr>
          <w:rFonts w:cs="Arial"/>
          <w:b w:val="0"/>
          <w:bCs w:val="0"/>
        </w:rPr>
        <w:t>zdanie pierwsze</w:t>
      </w:r>
      <w:r>
        <w:rPr>
          <w:rFonts w:cs="Arial"/>
        </w:rPr>
        <w:t xml:space="preserve"> </w:t>
      </w:r>
      <w:r w:rsidRPr="00C37859">
        <w:rPr>
          <w:rFonts w:eastAsiaTheme="majorEastAsia" w:cs="Arial"/>
          <w:b w:val="0"/>
          <w:bCs w:val="0"/>
          <w:color w:val="000000"/>
          <w:lang w:val="pl-PL"/>
        </w:rPr>
        <w:t>otrzymuje brzmienie</w:t>
      </w:r>
      <w:r>
        <w:rPr>
          <w:rFonts w:eastAsiaTheme="majorEastAsia" w:cs="Arial"/>
          <w:b w:val="0"/>
          <w:bCs w:val="0"/>
          <w:color w:val="000000"/>
          <w:lang w:val="pl-PL"/>
        </w:rPr>
        <w:t>:</w:t>
      </w:r>
    </w:p>
    <w:p w14:paraId="00077BA9" w14:textId="63520A01" w:rsidR="00A60F37" w:rsidRDefault="00A60F37" w:rsidP="00B328DA">
      <w:pPr>
        <w:pStyle w:val="Tekstpodstawowy2"/>
        <w:ind w:left="786"/>
        <w:jc w:val="left"/>
        <w:rPr>
          <w:rFonts w:cs="Arial"/>
          <w:b w:val="0"/>
          <w:bCs w:val="0"/>
          <w:color w:val="000000"/>
        </w:rPr>
      </w:pPr>
      <w:r w:rsidRPr="00A60F37">
        <w:rPr>
          <w:rFonts w:eastAsiaTheme="majorEastAsia" w:cs="Arial"/>
          <w:b w:val="0"/>
          <w:bCs w:val="0"/>
          <w:color w:val="000000"/>
          <w:lang w:val="pl-PL"/>
        </w:rPr>
        <w:t>„</w:t>
      </w:r>
      <w:r>
        <w:rPr>
          <w:rFonts w:cs="Arial"/>
          <w:b w:val="0"/>
          <w:bCs w:val="0"/>
        </w:rPr>
        <w:t xml:space="preserve">27) </w:t>
      </w:r>
      <w:r w:rsidRPr="00A60F37">
        <w:rPr>
          <w:rFonts w:cs="Arial"/>
          <w:b w:val="0"/>
          <w:bCs w:val="0"/>
          <w:color w:val="000000"/>
        </w:rPr>
        <w:t xml:space="preserve">prowadzenie przez Geologa Wojewódzkiego spraw związanych </w:t>
      </w:r>
      <w:r w:rsidR="008361EE">
        <w:rPr>
          <w:rFonts w:cs="Arial"/>
          <w:b w:val="0"/>
          <w:bCs w:val="0"/>
          <w:color w:val="000000"/>
        </w:rPr>
        <w:br/>
      </w:r>
      <w:r w:rsidRPr="00A60F37">
        <w:rPr>
          <w:rFonts w:cs="Arial"/>
          <w:b w:val="0"/>
          <w:bCs w:val="0"/>
          <w:color w:val="000000"/>
        </w:rPr>
        <w:t>z zadaniami Marszałka wynikających z przepisów ustawy – Prawo geologiczne i górnicze, dotyczących:</w:t>
      </w:r>
      <w:r>
        <w:rPr>
          <w:rFonts w:cs="Arial"/>
          <w:b w:val="0"/>
          <w:bCs w:val="0"/>
          <w:color w:val="000000"/>
        </w:rPr>
        <w:t>”,</w:t>
      </w:r>
    </w:p>
    <w:p w14:paraId="66AACBA1" w14:textId="77777777" w:rsidR="00A60F37" w:rsidRDefault="00A60F37" w:rsidP="00B328DA">
      <w:pPr>
        <w:pStyle w:val="Tekstpodstawowy2"/>
        <w:jc w:val="left"/>
        <w:rPr>
          <w:rFonts w:cs="Arial"/>
          <w:b w:val="0"/>
          <w:bCs w:val="0"/>
          <w:color w:val="000000"/>
        </w:rPr>
      </w:pPr>
    </w:p>
    <w:p w14:paraId="1E0EDAC9" w14:textId="0F63608C" w:rsidR="00A60F37" w:rsidRDefault="00A60F37" w:rsidP="00B328DA">
      <w:pPr>
        <w:pStyle w:val="Tekstpodstawowy2"/>
        <w:numPr>
          <w:ilvl w:val="0"/>
          <w:numId w:val="8"/>
        </w:numPr>
        <w:ind w:left="426" w:hanging="426"/>
        <w:jc w:val="left"/>
        <w:rPr>
          <w:rFonts w:cs="Arial"/>
          <w:b w:val="0"/>
          <w:bCs w:val="0"/>
        </w:rPr>
      </w:pPr>
      <w:r w:rsidRPr="00D62FD8">
        <w:rPr>
          <w:rFonts w:cs="Arial"/>
        </w:rPr>
        <w:t xml:space="preserve">w </w:t>
      </w:r>
      <w:r w:rsidRPr="00D62FD8">
        <w:rPr>
          <w:rFonts w:eastAsiaTheme="majorEastAsia" w:cs="Arial"/>
          <w:color w:val="000000"/>
          <w:lang w:val="pl-PL"/>
        </w:rPr>
        <w:t xml:space="preserve">§ </w:t>
      </w:r>
      <w:r>
        <w:rPr>
          <w:rFonts w:eastAsiaTheme="majorEastAsia" w:cs="Arial"/>
          <w:color w:val="000000"/>
          <w:lang w:val="pl-PL"/>
        </w:rPr>
        <w:t>29</w:t>
      </w:r>
      <w:r w:rsidRPr="00C37859">
        <w:rPr>
          <w:rFonts w:eastAsiaTheme="majorEastAsia" w:cs="Arial"/>
          <w:color w:val="000000"/>
          <w:lang w:val="pl-PL"/>
        </w:rPr>
        <w:t>:</w:t>
      </w:r>
      <w:r>
        <w:rPr>
          <w:rFonts w:cs="Arial"/>
          <w:b w:val="0"/>
          <w:bCs w:val="0"/>
        </w:rPr>
        <w:t xml:space="preserve"> </w:t>
      </w:r>
    </w:p>
    <w:p w14:paraId="0B4F310D" w14:textId="77777777" w:rsidR="00A60F37" w:rsidRDefault="00A60F37" w:rsidP="00B328DA">
      <w:pPr>
        <w:pStyle w:val="Tekstpodstawowy2"/>
        <w:ind w:left="426"/>
        <w:jc w:val="left"/>
        <w:rPr>
          <w:rFonts w:cs="Arial"/>
        </w:rPr>
      </w:pPr>
    </w:p>
    <w:p w14:paraId="7FAD958C" w14:textId="756FCD84" w:rsidR="00A60F37" w:rsidRPr="00EA4CD7" w:rsidRDefault="00A60F37" w:rsidP="00B328DA">
      <w:pPr>
        <w:pStyle w:val="Tekstpodstawowy2"/>
        <w:numPr>
          <w:ilvl w:val="0"/>
          <w:numId w:val="23"/>
        </w:numPr>
        <w:jc w:val="left"/>
        <w:rPr>
          <w:rFonts w:cs="Arial"/>
          <w:b w:val="0"/>
          <w:bCs w:val="0"/>
        </w:rPr>
      </w:pPr>
      <w:r w:rsidRPr="00C37859">
        <w:rPr>
          <w:rFonts w:cs="Arial"/>
          <w:b w:val="0"/>
          <w:bCs w:val="0"/>
        </w:rPr>
        <w:t>pkt</w:t>
      </w:r>
      <w:r>
        <w:rPr>
          <w:rFonts w:cs="Arial"/>
          <w:b w:val="0"/>
          <w:bCs w:val="0"/>
        </w:rPr>
        <w:t xml:space="preserve"> 2</w:t>
      </w:r>
      <w:r>
        <w:rPr>
          <w:rFonts w:cs="Arial"/>
        </w:rPr>
        <w:t xml:space="preserve"> </w:t>
      </w:r>
      <w:r w:rsidRPr="00C37859">
        <w:rPr>
          <w:rFonts w:eastAsiaTheme="majorEastAsia" w:cs="Arial"/>
          <w:b w:val="0"/>
          <w:bCs w:val="0"/>
          <w:color w:val="000000"/>
          <w:lang w:val="pl-PL"/>
        </w:rPr>
        <w:t>otrzymuje brzmienie</w:t>
      </w:r>
      <w:r>
        <w:rPr>
          <w:rFonts w:eastAsiaTheme="majorEastAsia" w:cs="Arial"/>
          <w:b w:val="0"/>
          <w:bCs w:val="0"/>
          <w:color w:val="000000"/>
          <w:lang w:val="pl-PL"/>
        </w:rPr>
        <w:t>:</w:t>
      </w:r>
    </w:p>
    <w:p w14:paraId="14EB6D01" w14:textId="5D56A6D9" w:rsidR="00A60F37" w:rsidRDefault="00A60F37" w:rsidP="00B328DA">
      <w:pPr>
        <w:pStyle w:val="Tekstpodstawowy2"/>
        <w:ind w:left="786"/>
        <w:jc w:val="left"/>
        <w:rPr>
          <w:rFonts w:cs="Arial"/>
          <w:b w:val="0"/>
          <w:bCs w:val="0"/>
          <w:color w:val="000000"/>
        </w:rPr>
      </w:pPr>
      <w:r w:rsidRPr="00A60F37">
        <w:rPr>
          <w:rFonts w:eastAsiaTheme="majorEastAsia" w:cs="Arial"/>
          <w:b w:val="0"/>
          <w:bCs w:val="0"/>
          <w:color w:val="000000"/>
          <w:lang w:val="pl-PL"/>
        </w:rPr>
        <w:t xml:space="preserve">„2) </w:t>
      </w:r>
      <w:r w:rsidRPr="00A60F37">
        <w:rPr>
          <w:rFonts w:cs="Arial"/>
          <w:b w:val="0"/>
          <w:bCs w:val="0"/>
          <w:color w:val="000000"/>
        </w:rPr>
        <w:t xml:space="preserve">prowadzenie spraw należących do właściwości sejmiku, zarządu </w:t>
      </w:r>
      <w:r w:rsidR="008361EE">
        <w:rPr>
          <w:rFonts w:cs="Arial"/>
          <w:b w:val="0"/>
          <w:bCs w:val="0"/>
          <w:color w:val="000000"/>
        </w:rPr>
        <w:br/>
      </w:r>
      <w:r w:rsidRPr="00A60F37">
        <w:rPr>
          <w:rFonts w:cs="Arial"/>
          <w:b w:val="0"/>
          <w:bCs w:val="0"/>
          <w:color w:val="000000"/>
        </w:rPr>
        <w:t>i marszałka, w tym przygotowywanie projektów dokumentów w zakresie unormowanym ustawą Prawo o ruchu drogowym i ustawą o drogach publicznych,</w:t>
      </w:r>
      <w:r>
        <w:rPr>
          <w:rFonts w:cs="Arial"/>
          <w:b w:val="0"/>
          <w:bCs w:val="0"/>
          <w:color w:val="000000"/>
        </w:rPr>
        <w:t>”,</w:t>
      </w:r>
    </w:p>
    <w:p w14:paraId="44DD1CF6" w14:textId="77777777" w:rsidR="00A60F37" w:rsidRDefault="00A60F37" w:rsidP="00B328DA">
      <w:pPr>
        <w:pStyle w:val="Tekstpodstawowy2"/>
        <w:jc w:val="left"/>
        <w:rPr>
          <w:rFonts w:cs="Arial"/>
          <w:b w:val="0"/>
          <w:bCs w:val="0"/>
          <w:color w:val="000000"/>
        </w:rPr>
      </w:pPr>
    </w:p>
    <w:p w14:paraId="0EE60D54" w14:textId="5A72BC8B" w:rsidR="00A60F37" w:rsidRPr="008361EE" w:rsidRDefault="00A60F37" w:rsidP="00B328DA">
      <w:pPr>
        <w:pStyle w:val="Tekstpodstawowy2"/>
        <w:numPr>
          <w:ilvl w:val="0"/>
          <w:numId w:val="23"/>
        </w:numPr>
        <w:jc w:val="left"/>
        <w:rPr>
          <w:rFonts w:cs="Arial"/>
          <w:b w:val="0"/>
          <w:bCs w:val="0"/>
        </w:rPr>
      </w:pPr>
      <w:r w:rsidRPr="00C37859">
        <w:rPr>
          <w:rFonts w:cs="Arial"/>
          <w:b w:val="0"/>
          <w:bCs w:val="0"/>
        </w:rPr>
        <w:t>pkt</w:t>
      </w:r>
      <w:r>
        <w:rPr>
          <w:rFonts w:cs="Arial"/>
          <w:b w:val="0"/>
          <w:bCs w:val="0"/>
        </w:rPr>
        <w:t xml:space="preserve"> 4</w:t>
      </w:r>
      <w:r>
        <w:rPr>
          <w:rFonts w:cs="Arial"/>
        </w:rPr>
        <w:t xml:space="preserve"> </w:t>
      </w:r>
      <w:r w:rsidRPr="00C37859">
        <w:rPr>
          <w:rFonts w:eastAsiaTheme="majorEastAsia" w:cs="Arial"/>
          <w:b w:val="0"/>
          <w:bCs w:val="0"/>
          <w:color w:val="000000"/>
          <w:lang w:val="pl-PL"/>
        </w:rPr>
        <w:t>otrzymuje brzmienie</w:t>
      </w:r>
      <w:r>
        <w:rPr>
          <w:rFonts w:eastAsiaTheme="majorEastAsia" w:cs="Arial"/>
          <w:b w:val="0"/>
          <w:bCs w:val="0"/>
          <w:color w:val="000000"/>
          <w:lang w:val="pl-PL"/>
        </w:rPr>
        <w:t>:</w:t>
      </w:r>
    </w:p>
    <w:p w14:paraId="1E3FC373" w14:textId="76ABFD24" w:rsidR="00A60F37" w:rsidRDefault="00A60F37" w:rsidP="00B328DA">
      <w:pPr>
        <w:pStyle w:val="Tekstpodstawowy2"/>
        <w:ind w:left="786"/>
        <w:jc w:val="left"/>
        <w:rPr>
          <w:rFonts w:cs="Arial"/>
          <w:b w:val="0"/>
          <w:bCs w:val="0"/>
          <w:color w:val="000000"/>
        </w:rPr>
      </w:pPr>
      <w:r w:rsidRPr="00A60F37">
        <w:rPr>
          <w:rFonts w:eastAsiaTheme="majorEastAsia" w:cs="Arial"/>
          <w:b w:val="0"/>
          <w:bCs w:val="0"/>
          <w:color w:val="000000"/>
          <w:lang w:val="pl-PL"/>
        </w:rPr>
        <w:t>„</w:t>
      </w:r>
      <w:r w:rsidRPr="00A60F37">
        <w:rPr>
          <w:rFonts w:cs="Arial"/>
          <w:b w:val="0"/>
          <w:bCs w:val="0"/>
          <w:color w:val="000000"/>
        </w:rPr>
        <w:t xml:space="preserve">4) prowadzenie spraw należących do właściwości marszałka i zarządu </w:t>
      </w:r>
      <w:r w:rsidR="008361EE">
        <w:rPr>
          <w:rFonts w:cs="Arial"/>
          <w:b w:val="0"/>
          <w:bCs w:val="0"/>
          <w:color w:val="000000"/>
        </w:rPr>
        <w:br/>
      </w:r>
      <w:r w:rsidRPr="00A60F37">
        <w:rPr>
          <w:rFonts w:cs="Arial"/>
          <w:b w:val="0"/>
          <w:bCs w:val="0"/>
          <w:color w:val="000000"/>
        </w:rPr>
        <w:t>w zakresie wynikającym z ustaw</w:t>
      </w:r>
      <w:r w:rsidR="00933DD8">
        <w:rPr>
          <w:rFonts w:cs="Arial"/>
          <w:b w:val="0"/>
          <w:bCs w:val="0"/>
          <w:color w:val="000000"/>
        </w:rPr>
        <w:t xml:space="preserve"> o</w:t>
      </w:r>
      <w:r w:rsidRPr="00A60F37">
        <w:rPr>
          <w:rFonts w:cs="Arial"/>
          <w:b w:val="0"/>
          <w:bCs w:val="0"/>
          <w:color w:val="000000"/>
        </w:rPr>
        <w:t xml:space="preserve">: publicznym transporcie zbiorowym, transporcie drogowym, transporcie kolejowym, kierujących pojazdami </w:t>
      </w:r>
      <w:r w:rsidR="008361EE">
        <w:rPr>
          <w:rFonts w:cs="Arial"/>
          <w:b w:val="0"/>
          <w:bCs w:val="0"/>
          <w:color w:val="000000"/>
        </w:rPr>
        <w:br/>
      </w:r>
      <w:r w:rsidRPr="00A60F37">
        <w:rPr>
          <w:rFonts w:cs="Arial"/>
          <w:b w:val="0"/>
          <w:bCs w:val="0"/>
          <w:color w:val="000000"/>
        </w:rPr>
        <w:t>i przewozie towarów niebezpiecznych,</w:t>
      </w:r>
      <w:r>
        <w:rPr>
          <w:rFonts w:cs="Arial"/>
          <w:b w:val="0"/>
          <w:bCs w:val="0"/>
          <w:color w:val="000000"/>
        </w:rPr>
        <w:t>”,</w:t>
      </w:r>
    </w:p>
    <w:p w14:paraId="7C772899" w14:textId="77777777" w:rsidR="00A60F37" w:rsidRDefault="00A60F37" w:rsidP="00B328DA">
      <w:pPr>
        <w:pStyle w:val="Tekstpodstawowy2"/>
        <w:jc w:val="left"/>
        <w:rPr>
          <w:rFonts w:cs="Arial"/>
          <w:b w:val="0"/>
          <w:bCs w:val="0"/>
          <w:color w:val="000000"/>
        </w:rPr>
      </w:pPr>
    </w:p>
    <w:p w14:paraId="02D35BC7" w14:textId="6DFF6DC3" w:rsidR="00A60F37" w:rsidRPr="00EA4CD7" w:rsidRDefault="00A60F37" w:rsidP="00B328DA">
      <w:pPr>
        <w:pStyle w:val="Tekstpodstawowy2"/>
        <w:numPr>
          <w:ilvl w:val="0"/>
          <w:numId w:val="23"/>
        </w:numPr>
        <w:jc w:val="left"/>
        <w:rPr>
          <w:rFonts w:cs="Arial"/>
          <w:b w:val="0"/>
          <w:bCs w:val="0"/>
        </w:rPr>
      </w:pPr>
      <w:r w:rsidRPr="00C37859">
        <w:rPr>
          <w:rFonts w:cs="Arial"/>
          <w:b w:val="0"/>
          <w:bCs w:val="0"/>
        </w:rPr>
        <w:t>pkt</w:t>
      </w:r>
      <w:r>
        <w:rPr>
          <w:rFonts w:cs="Arial"/>
          <w:b w:val="0"/>
          <w:bCs w:val="0"/>
        </w:rPr>
        <w:t xml:space="preserve"> 9</w:t>
      </w:r>
      <w:r>
        <w:rPr>
          <w:rFonts w:cs="Arial"/>
        </w:rPr>
        <w:t xml:space="preserve"> </w:t>
      </w:r>
      <w:r w:rsidRPr="00C37859">
        <w:rPr>
          <w:rFonts w:eastAsiaTheme="majorEastAsia" w:cs="Arial"/>
          <w:b w:val="0"/>
          <w:bCs w:val="0"/>
          <w:color w:val="000000"/>
          <w:lang w:val="pl-PL"/>
        </w:rPr>
        <w:t>otrzymuje brzmienie</w:t>
      </w:r>
      <w:r>
        <w:rPr>
          <w:rFonts w:eastAsiaTheme="majorEastAsia" w:cs="Arial"/>
          <w:b w:val="0"/>
          <w:bCs w:val="0"/>
          <w:color w:val="000000"/>
          <w:lang w:val="pl-PL"/>
        </w:rPr>
        <w:t>:</w:t>
      </w:r>
    </w:p>
    <w:p w14:paraId="6D881D40" w14:textId="5B97C6DD" w:rsidR="00A60F37" w:rsidRDefault="00A60F37" w:rsidP="00B328DA">
      <w:pPr>
        <w:pStyle w:val="Tekstpodstawowy2"/>
        <w:ind w:left="786"/>
        <w:jc w:val="left"/>
        <w:rPr>
          <w:rFonts w:cs="Arial"/>
          <w:b w:val="0"/>
          <w:bCs w:val="0"/>
          <w:color w:val="000000"/>
        </w:rPr>
      </w:pPr>
      <w:r w:rsidRPr="00A60F37">
        <w:rPr>
          <w:rFonts w:eastAsiaTheme="majorEastAsia" w:cs="Arial"/>
          <w:b w:val="0"/>
          <w:bCs w:val="0"/>
          <w:color w:val="000000"/>
          <w:lang w:val="pl-PL"/>
        </w:rPr>
        <w:t>„</w:t>
      </w:r>
      <w:r w:rsidRPr="00A60F37">
        <w:rPr>
          <w:rFonts w:cs="Arial"/>
          <w:b w:val="0"/>
          <w:bCs w:val="0"/>
        </w:rPr>
        <w:t xml:space="preserve">9) </w:t>
      </w:r>
      <w:r w:rsidRPr="00A60F37">
        <w:rPr>
          <w:rFonts w:cs="Arial"/>
          <w:b w:val="0"/>
          <w:bCs w:val="0"/>
          <w:color w:val="000000"/>
        </w:rPr>
        <w:t xml:space="preserve">współdziałanie z Biurem Nadzoru Właścicielskiego i Analiz Ekonomicznych w wykonywaniu uprawnień wynikających z udziałów Województwa w spółkach: Port Lotniczy </w:t>
      </w:r>
      <w:r w:rsidRPr="00A60F37">
        <w:rPr>
          <w:rFonts w:cs="Arial"/>
          <w:b w:val="0"/>
          <w:bCs w:val="0"/>
        </w:rPr>
        <w:t xml:space="preserve">„Rzeszów-Jasionka im. Rodziny </w:t>
      </w:r>
      <w:proofErr w:type="spellStart"/>
      <w:r w:rsidRPr="00A60F37">
        <w:rPr>
          <w:rFonts w:cs="Arial"/>
          <w:b w:val="0"/>
          <w:bCs w:val="0"/>
        </w:rPr>
        <w:t>Ulmów</w:t>
      </w:r>
      <w:proofErr w:type="spellEnd"/>
      <w:r w:rsidRPr="00A60F37">
        <w:rPr>
          <w:rFonts w:cs="Arial"/>
          <w:b w:val="0"/>
          <w:bCs w:val="0"/>
        </w:rPr>
        <w:t>”</w:t>
      </w:r>
      <w:r w:rsidRPr="00A60F37">
        <w:rPr>
          <w:rFonts w:cs="Arial"/>
          <w:b w:val="0"/>
          <w:bCs w:val="0"/>
          <w:color w:val="000000"/>
        </w:rPr>
        <w:t xml:space="preserve"> Sp. z o. o. i Przewozy Regionalne Sp. z o. o. oraz w prowadzeniu wspólnych projektów Województwa i spółek,</w:t>
      </w:r>
      <w:r>
        <w:rPr>
          <w:rFonts w:cs="Arial"/>
          <w:b w:val="0"/>
          <w:bCs w:val="0"/>
          <w:color w:val="000000"/>
        </w:rPr>
        <w:t>”,</w:t>
      </w:r>
    </w:p>
    <w:p w14:paraId="0381F689" w14:textId="77777777" w:rsidR="00A60F37" w:rsidRDefault="00A60F37" w:rsidP="00B328DA">
      <w:pPr>
        <w:pStyle w:val="Tekstpodstawowy2"/>
        <w:jc w:val="left"/>
        <w:rPr>
          <w:rFonts w:cs="Arial"/>
          <w:b w:val="0"/>
          <w:bCs w:val="0"/>
          <w:color w:val="000000"/>
        </w:rPr>
      </w:pPr>
    </w:p>
    <w:p w14:paraId="7BC09FEE" w14:textId="0AA9146B" w:rsidR="00A60F37" w:rsidRPr="00EA4CD7" w:rsidRDefault="00A60F37" w:rsidP="00B328DA">
      <w:pPr>
        <w:pStyle w:val="Tekstpodstawowy2"/>
        <w:numPr>
          <w:ilvl w:val="0"/>
          <w:numId w:val="23"/>
        </w:numPr>
        <w:jc w:val="left"/>
        <w:rPr>
          <w:rFonts w:cs="Arial"/>
          <w:b w:val="0"/>
          <w:bCs w:val="0"/>
        </w:rPr>
      </w:pPr>
      <w:r w:rsidRPr="00C37859">
        <w:rPr>
          <w:rFonts w:cs="Arial"/>
          <w:b w:val="0"/>
          <w:bCs w:val="0"/>
        </w:rPr>
        <w:t>pkt</w:t>
      </w:r>
      <w:r>
        <w:rPr>
          <w:rFonts w:cs="Arial"/>
          <w:b w:val="0"/>
          <w:bCs w:val="0"/>
        </w:rPr>
        <w:t xml:space="preserve"> 10</w:t>
      </w:r>
      <w:r>
        <w:rPr>
          <w:rFonts w:cs="Arial"/>
        </w:rPr>
        <w:t xml:space="preserve"> </w:t>
      </w:r>
      <w:r w:rsidRPr="00C37859">
        <w:rPr>
          <w:rFonts w:eastAsiaTheme="majorEastAsia" w:cs="Arial"/>
          <w:b w:val="0"/>
          <w:bCs w:val="0"/>
          <w:color w:val="000000"/>
          <w:lang w:val="pl-PL"/>
        </w:rPr>
        <w:t>otrzymuje brzmienie</w:t>
      </w:r>
      <w:r>
        <w:rPr>
          <w:rFonts w:eastAsiaTheme="majorEastAsia" w:cs="Arial"/>
          <w:b w:val="0"/>
          <w:bCs w:val="0"/>
          <w:color w:val="000000"/>
          <w:lang w:val="pl-PL"/>
        </w:rPr>
        <w:t>:</w:t>
      </w:r>
    </w:p>
    <w:p w14:paraId="457A7CFE" w14:textId="071A0148" w:rsidR="00A60F37" w:rsidRDefault="00A60F37" w:rsidP="00B328DA">
      <w:pPr>
        <w:pStyle w:val="Tekstpodstawowy2"/>
        <w:ind w:left="786"/>
        <w:jc w:val="left"/>
        <w:rPr>
          <w:rFonts w:cs="Arial"/>
          <w:b w:val="0"/>
          <w:bCs w:val="0"/>
          <w:color w:val="000000"/>
        </w:rPr>
      </w:pPr>
      <w:r w:rsidRPr="00A60F37">
        <w:rPr>
          <w:rFonts w:eastAsiaTheme="majorEastAsia" w:cs="Arial"/>
          <w:b w:val="0"/>
          <w:bCs w:val="0"/>
          <w:color w:val="000000"/>
          <w:lang w:val="pl-PL"/>
        </w:rPr>
        <w:t>„</w:t>
      </w:r>
      <w:r w:rsidRPr="00A60F37">
        <w:rPr>
          <w:rFonts w:cs="Arial"/>
          <w:b w:val="0"/>
          <w:bCs w:val="0"/>
        </w:rPr>
        <w:t xml:space="preserve">10) </w:t>
      </w:r>
      <w:r w:rsidRPr="00A60F37">
        <w:rPr>
          <w:rFonts w:cs="Arial"/>
          <w:b w:val="0"/>
          <w:bCs w:val="0"/>
          <w:color w:val="000000"/>
        </w:rPr>
        <w:t>prowadzenie spraw związanych z realizacją zadań organu zarządzającego ruchem określonych w § 3 ust. 1 pkt 1-5, pkt 7-8 rozporządzenia Ministra Infrastruktury z dnia 23 września 2003 r. w sprawie szczegółowych warunków zarządzania ruchem na drogach oraz wykonywania nadzoru nad tym zarządzeniem,”,</w:t>
      </w:r>
    </w:p>
    <w:p w14:paraId="7388D459" w14:textId="77777777" w:rsidR="00A60F37" w:rsidRDefault="00A60F37" w:rsidP="00B328DA">
      <w:pPr>
        <w:pStyle w:val="Tekstpodstawowy2"/>
        <w:jc w:val="left"/>
        <w:rPr>
          <w:rFonts w:cs="Arial"/>
          <w:b w:val="0"/>
          <w:bCs w:val="0"/>
          <w:color w:val="000000"/>
        </w:rPr>
      </w:pPr>
    </w:p>
    <w:p w14:paraId="58F04687" w14:textId="60E59E24" w:rsidR="00A60F37" w:rsidRDefault="00A60F37" w:rsidP="00B328DA">
      <w:pPr>
        <w:pStyle w:val="Tekstpodstawowy2"/>
        <w:numPr>
          <w:ilvl w:val="0"/>
          <w:numId w:val="8"/>
        </w:numPr>
        <w:ind w:left="426" w:hanging="426"/>
        <w:jc w:val="left"/>
        <w:rPr>
          <w:rFonts w:cs="Arial"/>
          <w:b w:val="0"/>
          <w:bCs w:val="0"/>
        </w:rPr>
      </w:pPr>
      <w:r w:rsidRPr="00D62FD8">
        <w:rPr>
          <w:rFonts w:cs="Arial"/>
        </w:rPr>
        <w:t xml:space="preserve">w </w:t>
      </w:r>
      <w:r w:rsidRPr="00D62FD8">
        <w:rPr>
          <w:rFonts w:eastAsiaTheme="majorEastAsia" w:cs="Arial"/>
          <w:color w:val="000000"/>
          <w:lang w:val="pl-PL"/>
        </w:rPr>
        <w:t xml:space="preserve">§ </w:t>
      </w:r>
      <w:r>
        <w:rPr>
          <w:rFonts w:eastAsiaTheme="majorEastAsia" w:cs="Arial"/>
          <w:color w:val="000000"/>
          <w:lang w:val="pl-PL"/>
        </w:rPr>
        <w:t>30</w:t>
      </w:r>
      <w:r w:rsidRPr="00C37859">
        <w:rPr>
          <w:rFonts w:eastAsiaTheme="majorEastAsia" w:cs="Arial"/>
          <w:color w:val="000000"/>
          <w:lang w:val="pl-PL"/>
        </w:rPr>
        <w:t>:</w:t>
      </w:r>
      <w:r>
        <w:rPr>
          <w:rFonts w:cs="Arial"/>
          <w:b w:val="0"/>
          <w:bCs w:val="0"/>
        </w:rPr>
        <w:t xml:space="preserve"> </w:t>
      </w:r>
    </w:p>
    <w:p w14:paraId="1AD960A1" w14:textId="77777777" w:rsidR="00A60F37" w:rsidRDefault="00A60F37" w:rsidP="00B328DA">
      <w:pPr>
        <w:pStyle w:val="Tekstpodstawowy2"/>
        <w:jc w:val="left"/>
        <w:rPr>
          <w:rFonts w:cs="Arial"/>
        </w:rPr>
      </w:pPr>
    </w:p>
    <w:p w14:paraId="40C71571" w14:textId="174AC61C" w:rsidR="00A60F37" w:rsidRPr="00EA4CD7" w:rsidRDefault="00A60F37" w:rsidP="00B328DA">
      <w:pPr>
        <w:pStyle w:val="Tekstpodstawowy2"/>
        <w:numPr>
          <w:ilvl w:val="0"/>
          <w:numId w:val="24"/>
        </w:numPr>
        <w:jc w:val="left"/>
        <w:rPr>
          <w:rFonts w:cs="Arial"/>
          <w:b w:val="0"/>
          <w:bCs w:val="0"/>
        </w:rPr>
      </w:pPr>
      <w:r w:rsidRPr="00C37859">
        <w:rPr>
          <w:rFonts w:cs="Arial"/>
          <w:b w:val="0"/>
          <w:bCs w:val="0"/>
        </w:rPr>
        <w:t>pkt</w:t>
      </w:r>
      <w:r>
        <w:rPr>
          <w:rFonts w:cs="Arial"/>
          <w:b w:val="0"/>
          <w:bCs w:val="0"/>
        </w:rPr>
        <w:t xml:space="preserve"> 8</w:t>
      </w:r>
      <w:r>
        <w:rPr>
          <w:rFonts w:cs="Arial"/>
        </w:rPr>
        <w:t xml:space="preserve"> </w:t>
      </w:r>
      <w:r w:rsidRPr="00C37859">
        <w:rPr>
          <w:rFonts w:eastAsiaTheme="majorEastAsia" w:cs="Arial"/>
          <w:b w:val="0"/>
          <w:bCs w:val="0"/>
          <w:color w:val="000000"/>
          <w:lang w:val="pl-PL"/>
        </w:rPr>
        <w:t>otrzymuje brzmienie</w:t>
      </w:r>
      <w:r>
        <w:rPr>
          <w:rFonts w:eastAsiaTheme="majorEastAsia" w:cs="Arial"/>
          <w:b w:val="0"/>
          <w:bCs w:val="0"/>
          <w:color w:val="000000"/>
          <w:lang w:val="pl-PL"/>
        </w:rPr>
        <w:t>:</w:t>
      </w:r>
    </w:p>
    <w:p w14:paraId="60D1F4E6" w14:textId="3F1B3328" w:rsidR="00A60F37" w:rsidRDefault="00A60F37" w:rsidP="00B328DA">
      <w:pPr>
        <w:pStyle w:val="Tekstpodstawowy2"/>
        <w:ind w:left="786"/>
        <w:jc w:val="left"/>
        <w:rPr>
          <w:rFonts w:cs="Arial"/>
          <w:b w:val="0"/>
          <w:bCs w:val="0"/>
          <w:color w:val="000000"/>
        </w:rPr>
      </w:pPr>
      <w:r w:rsidRPr="00A60F37">
        <w:rPr>
          <w:rFonts w:eastAsiaTheme="majorEastAsia" w:cs="Arial"/>
          <w:b w:val="0"/>
          <w:bCs w:val="0"/>
          <w:color w:val="000000"/>
          <w:lang w:val="pl-PL"/>
        </w:rPr>
        <w:t xml:space="preserve">„8) </w:t>
      </w:r>
      <w:r w:rsidRPr="00A60F37">
        <w:rPr>
          <w:rFonts w:cs="Arial"/>
          <w:b w:val="0"/>
          <w:bCs w:val="0"/>
          <w:color w:val="000000"/>
        </w:rPr>
        <w:t xml:space="preserve">prowadzenie spraw związanych z przyznawaniem stypendiów Województwa dla słuchaczy osiągających najlepsze wyniki w nauce oraz znajdujących się w trudnych warunkach materialnych, uczących się </w:t>
      </w:r>
      <w:r w:rsidR="008361EE">
        <w:rPr>
          <w:rFonts w:cs="Arial"/>
          <w:b w:val="0"/>
          <w:bCs w:val="0"/>
          <w:color w:val="000000"/>
        </w:rPr>
        <w:br/>
      </w:r>
      <w:r w:rsidRPr="00A60F37">
        <w:rPr>
          <w:rFonts w:cs="Arial"/>
          <w:b w:val="0"/>
          <w:bCs w:val="0"/>
          <w:color w:val="000000"/>
        </w:rPr>
        <w:t>w szkołach, prowadzonych przez Województwo,”,</w:t>
      </w:r>
    </w:p>
    <w:p w14:paraId="293BEEF3" w14:textId="77777777" w:rsidR="00A60F37" w:rsidRDefault="00A60F37" w:rsidP="00B328DA">
      <w:pPr>
        <w:pStyle w:val="Tekstpodstawowy2"/>
        <w:jc w:val="left"/>
        <w:rPr>
          <w:rFonts w:cs="Arial"/>
          <w:b w:val="0"/>
          <w:bCs w:val="0"/>
          <w:color w:val="000000"/>
        </w:rPr>
      </w:pPr>
    </w:p>
    <w:p w14:paraId="35726ADB" w14:textId="42E0EAC8" w:rsidR="00957D7B" w:rsidRPr="00EA4CD7" w:rsidRDefault="00A60F37" w:rsidP="00B328DA">
      <w:pPr>
        <w:pStyle w:val="Tekstpodstawowy2"/>
        <w:numPr>
          <w:ilvl w:val="0"/>
          <w:numId w:val="24"/>
        </w:numPr>
        <w:jc w:val="left"/>
        <w:rPr>
          <w:rFonts w:cs="Arial"/>
          <w:b w:val="0"/>
          <w:bCs w:val="0"/>
        </w:rPr>
      </w:pPr>
      <w:r w:rsidRPr="00C37859">
        <w:rPr>
          <w:rFonts w:cs="Arial"/>
          <w:b w:val="0"/>
          <w:bCs w:val="0"/>
        </w:rPr>
        <w:t>pkt</w:t>
      </w:r>
      <w:r>
        <w:rPr>
          <w:rFonts w:cs="Arial"/>
          <w:b w:val="0"/>
          <w:bCs w:val="0"/>
        </w:rPr>
        <w:t xml:space="preserve"> 10</w:t>
      </w:r>
      <w:r>
        <w:rPr>
          <w:rFonts w:cs="Arial"/>
        </w:rPr>
        <w:t xml:space="preserve"> </w:t>
      </w:r>
      <w:r w:rsidRPr="00C37859">
        <w:rPr>
          <w:rFonts w:eastAsiaTheme="majorEastAsia" w:cs="Arial"/>
          <w:b w:val="0"/>
          <w:bCs w:val="0"/>
          <w:color w:val="000000"/>
          <w:lang w:val="pl-PL"/>
        </w:rPr>
        <w:t>otrzymuje brzmienie</w:t>
      </w:r>
      <w:r>
        <w:rPr>
          <w:rFonts w:eastAsiaTheme="majorEastAsia" w:cs="Arial"/>
          <w:b w:val="0"/>
          <w:bCs w:val="0"/>
          <w:color w:val="000000"/>
          <w:lang w:val="pl-PL"/>
        </w:rPr>
        <w:t>:</w:t>
      </w:r>
    </w:p>
    <w:p w14:paraId="21F3E48C" w14:textId="04952EC6" w:rsidR="00957D7B" w:rsidRDefault="00957D7B" w:rsidP="00B328DA">
      <w:pPr>
        <w:pStyle w:val="Tekstpodstawowy2"/>
        <w:ind w:left="786"/>
        <w:jc w:val="left"/>
        <w:rPr>
          <w:rFonts w:cs="Arial"/>
          <w:b w:val="0"/>
          <w:bCs w:val="0"/>
          <w:color w:val="000000"/>
        </w:rPr>
      </w:pPr>
      <w:r w:rsidRPr="00957D7B">
        <w:rPr>
          <w:rFonts w:cs="Arial"/>
          <w:b w:val="0"/>
          <w:bCs w:val="0"/>
        </w:rPr>
        <w:t xml:space="preserve">“10) </w:t>
      </w:r>
      <w:r w:rsidRPr="00957D7B">
        <w:rPr>
          <w:rFonts w:cs="Arial"/>
          <w:b w:val="0"/>
          <w:bCs w:val="0"/>
          <w:color w:val="000000"/>
        </w:rPr>
        <w:t>realizacja zadań związanych z przyznawaniem stypendiów Marszałka dla studentów z podkarpackich uczelni,”,</w:t>
      </w:r>
    </w:p>
    <w:p w14:paraId="1984A001" w14:textId="77777777" w:rsidR="00957D7B" w:rsidRDefault="00957D7B" w:rsidP="00B328DA">
      <w:pPr>
        <w:pStyle w:val="Tekstpodstawowy2"/>
        <w:jc w:val="left"/>
        <w:rPr>
          <w:rFonts w:cs="Arial"/>
          <w:b w:val="0"/>
          <w:bCs w:val="0"/>
          <w:color w:val="000000"/>
        </w:rPr>
      </w:pPr>
    </w:p>
    <w:p w14:paraId="2E9680BE" w14:textId="6BC7975E" w:rsidR="00957D7B" w:rsidRDefault="00957D7B" w:rsidP="00B328DA">
      <w:pPr>
        <w:pStyle w:val="Tekstpodstawowy2"/>
        <w:numPr>
          <w:ilvl w:val="0"/>
          <w:numId w:val="8"/>
        </w:numPr>
        <w:ind w:left="426" w:hanging="426"/>
        <w:jc w:val="left"/>
        <w:rPr>
          <w:rFonts w:cs="Arial"/>
          <w:b w:val="0"/>
          <w:bCs w:val="0"/>
        </w:rPr>
      </w:pPr>
      <w:r w:rsidRPr="00D62FD8">
        <w:rPr>
          <w:rFonts w:cs="Arial"/>
        </w:rPr>
        <w:t xml:space="preserve">w </w:t>
      </w:r>
      <w:r w:rsidRPr="00D62FD8">
        <w:rPr>
          <w:rFonts w:eastAsiaTheme="majorEastAsia" w:cs="Arial"/>
          <w:color w:val="000000"/>
          <w:lang w:val="pl-PL"/>
        </w:rPr>
        <w:t xml:space="preserve">§ </w:t>
      </w:r>
      <w:r>
        <w:rPr>
          <w:rFonts w:eastAsiaTheme="majorEastAsia" w:cs="Arial"/>
          <w:color w:val="000000"/>
          <w:lang w:val="pl-PL"/>
        </w:rPr>
        <w:t>3</w:t>
      </w:r>
      <w:r w:rsidR="00550058">
        <w:rPr>
          <w:rFonts w:eastAsiaTheme="majorEastAsia" w:cs="Arial"/>
          <w:color w:val="000000"/>
          <w:lang w:val="pl-PL"/>
        </w:rPr>
        <w:t>1</w:t>
      </w:r>
      <w:r w:rsidRPr="00C37859">
        <w:rPr>
          <w:rFonts w:eastAsiaTheme="majorEastAsia" w:cs="Arial"/>
          <w:color w:val="000000"/>
          <w:lang w:val="pl-PL"/>
        </w:rPr>
        <w:t>:</w:t>
      </w:r>
      <w:r>
        <w:rPr>
          <w:rFonts w:cs="Arial"/>
          <w:b w:val="0"/>
          <w:bCs w:val="0"/>
        </w:rPr>
        <w:t xml:space="preserve"> </w:t>
      </w:r>
    </w:p>
    <w:p w14:paraId="685D1B91" w14:textId="77777777" w:rsidR="00957D7B" w:rsidRDefault="00957D7B" w:rsidP="00B328DA">
      <w:pPr>
        <w:pStyle w:val="Tekstpodstawowy2"/>
        <w:ind w:left="426"/>
        <w:jc w:val="left"/>
        <w:rPr>
          <w:rFonts w:cs="Arial"/>
        </w:rPr>
      </w:pPr>
    </w:p>
    <w:p w14:paraId="0C0374EF" w14:textId="3624EA0E" w:rsidR="00957D7B" w:rsidRPr="00EA4CD7" w:rsidRDefault="00957D7B" w:rsidP="00B328DA">
      <w:pPr>
        <w:pStyle w:val="Tekstpodstawowy2"/>
        <w:numPr>
          <w:ilvl w:val="0"/>
          <w:numId w:val="25"/>
        </w:numPr>
        <w:jc w:val="left"/>
        <w:rPr>
          <w:rFonts w:cs="Arial"/>
          <w:b w:val="0"/>
          <w:bCs w:val="0"/>
        </w:rPr>
      </w:pPr>
      <w:r w:rsidRPr="00C37859">
        <w:rPr>
          <w:rFonts w:cs="Arial"/>
          <w:b w:val="0"/>
          <w:bCs w:val="0"/>
        </w:rPr>
        <w:t>pkt</w:t>
      </w:r>
      <w:r>
        <w:rPr>
          <w:rFonts w:cs="Arial"/>
          <w:b w:val="0"/>
          <w:bCs w:val="0"/>
        </w:rPr>
        <w:t xml:space="preserve"> 2-6</w:t>
      </w:r>
      <w:r>
        <w:rPr>
          <w:rFonts w:cs="Arial"/>
        </w:rPr>
        <w:t xml:space="preserve"> </w:t>
      </w:r>
      <w:r w:rsidRPr="00C37859">
        <w:rPr>
          <w:rFonts w:eastAsiaTheme="majorEastAsia" w:cs="Arial"/>
          <w:b w:val="0"/>
          <w:bCs w:val="0"/>
          <w:color w:val="000000"/>
          <w:lang w:val="pl-PL"/>
        </w:rPr>
        <w:t>otrzymuj</w:t>
      </w:r>
      <w:r>
        <w:rPr>
          <w:rFonts w:eastAsiaTheme="majorEastAsia" w:cs="Arial"/>
          <w:b w:val="0"/>
          <w:bCs w:val="0"/>
          <w:color w:val="000000"/>
          <w:lang w:val="pl-PL"/>
        </w:rPr>
        <w:t>ą</w:t>
      </w:r>
      <w:r w:rsidRPr="00C37859">
        <w:rPr>
          <w:rFonts w:eastAsiaTheme="majorEastAsia" w:cs="Arial"/>
          <w:b w:val="0"/>
          <w:bCs w:val="0"/>
          <w:color w:val="000000"/>
          <w:lang w:val="pl-PL"/>
        </w:rPr>
        <w:t xml:space="preserve"> brzmienie</w:t>
      </w:r>
      <w:r>
        <w:rPr>
          <w:rFonts w:eastAsiaTheme="majorEastAsia" w:cs="Arial"/>
          <w:b w:val="0"/>
          <w:bCs w:val="0"/>
          <w:color w:val="000000"/>
          <w:lang w:val="pl-PL"/>
        </w:rPr>
        <w:t>:</w:t>
      </w:r>
    </w:p>
    <w:p w14:paraId="10353A02" w14:textId="1943DF74" w:rsidR="00957D7B" w:rsidRPr="00550058" w:rsidRDefault="00957D7B" w:rsidP="00B328DA">
      <w:pPr>
        <w:pStyle w:val="Tekstpodstawowy2"/>
        <w:ind w:left="786"/>
        <w:jc w:val="left"/>
        <w:rPr>
          <w:rFonts w:cs="Arial"/>
          <w:b w:val="0"/>
          <w:bCs w:val="0"/>
          <w:color w:val="000000"/>
        </w:rPr>
      </w:pPr>
      <w:r w:rsidRPr="00550058">
        <w:rPr>
          <w:rFonts w:eastAsiaTheme="majorEastAsia" w:cs="Arial"/>
          <w:b w:val="0"/>
          <w:bCs w:val="0"/>
          <w:color w:val="000000"/>
          <w:lang w:val="pl-PL"/>
        </w:rPr>
        <w:t>„</w:t>
      </w:r>
      <w:r w:rsidR="00550058">
        <w:rPr>
          <w:rFonts w:eastAsiaTheme="majorEastAsia" w:cs="Arial"/>
          <w:b w:val="0"/>
          <w:bCs w:val="0"/>
          <w:color w:val="000000"/>
          <w:lang w:val="pl-PL"/>
        </w:rPr>
        <w:t>2</w:t>
      </w:r>
      <w:r w:rsidRPr="00550058">
        <w:rPr>
          <w:rFonts w:eastAsiaTheme="majorEastAsia" w:cs="Arial"/>
          <w:b w:val="0"/>
          <w:bCs w:val="0"/>
          <w:color w:val="000000"/>
          <w:lang w:val="pl-PL"/>
        </w:rPr>
        <w:t xml:space="preserve">) </w:t>
      </w:r>
      <w:r w:rsidRPr="00550058">
        <w:rPr>
          <w:rFonts w:cs="Arial"/>
          <w:b w:val="0"/>
          <w:bCs w:val="0"/>
          <w:color w:val="000000"/>
        </w:rPr>
        <w:t>prowadzenie spraw związanych z przygotowaniem i realizacją budżetu Województwa w części dotyczącej zadań Departamentu,</w:t>
      </w:r>
    </w:p>
    <w:p w14:paraId="64FF2921" w14:textId="6B394EDA" w:rsidR="00957D7B" w:rsidRPr="00550058" w:rsidRDefault="00550058" w:rsidP="00B328DA">
      <w:pPr>
        <w:pStyle w:val="Tekstpodstawowy2"/>
        <w:ind w:left="786"/>
        <w:jc w:val="left"/>
        <w:rPr>
          <w:rFonts w:cs="Arial"/>
          <w:b w:val="0"/>
          <w:bCs w:val="0"/>
          <w:color w:val="000000"/>
        </w:rPr>
      </w:pPr>
      <w:r>
        <w:rPr>
          <w:rFonts w:cs="Arial"/>
          <w:b w:val="0"/>
          <w:bCs w:val="0"/>
          <w:color w:val="000000"/>
        </w:rPr>
        <w:t>3</w:t>
      </w:r>
      <w:r w:rsidRPr="00550058">
        <w:rPr>
          <w:rFonts w:cs="Arial"/>
          <w:b w:val="0"/>
          <w:bCs w:val="0"/>
          <w:color w:val="000000"/>
        </w:rPr>
        <w:t xml:space="preserve">) </w:t>
      </w:r>
      <w:r w:rsidR="00957D7B" w:rsidRPr="00550058">
        <w:rPr>
          <w:rFonts w:cs="Arial"/>
          <w:b w:val="0"/>
          <w:bCs w:val="0"/>
          <w:color w:val="000000"/>
        </w:rPr>
        <w:t xml:space="preserve">realizacja spraw związanych ze sprawowaniem przez Województwo mecenatu nad działalnością kulturalną realizowaną przez organizacje pozarządowe i inne podmioty prowadzące działalność pożytku publicznego </w:t>
      </w:r>
      <w:r w:rsidR="008361EE">
        <w:rPr>
          <w:rFonts w:cs="Arial"/>
          <w:b w:val="0"/>
          <w:bCs w:val="0"/>
          <w:color w:val="000000"/>
        </w:rPr>
        <w:br/>
      </w:r>
      <w:r w:rsidR="00957D7B" w:rsidRPr="00550058">
        <w:rPr>
          <w:rFonts w:cs="Arial"/>
          <w:b w:val="0"/>
          <w:bCs w:val="0"/>
          <w:color w:val="000000"/>
        </w:rPr>
        <w:t xml:space="preserve">w zakresie aktywności kulturalnej o istotnych wartościach dla wizerunku </w:t>
      </w:r>
      <w:r w:rsidR="008361EE">
        <w:rPr>
          <w:rFonts w:cs="Arial"/>
          <w:b w:val="0"/>
          <w:bCs w:val="0"/>
          <w:color w:val="000000"/>
        </w:rPr>
        <w:br/>
      </w:r>
      <w:r w:rsidR="00957D7B" w:rsidRPr="00550058">
        <w:rPr>
          <w:rFonts w:cs="Arial"/>
          <w:b w:val="0"/>
          <w:bCs w:val="0"/>
          <w:color w:val="000000"/>
        </w:rPr>
        <w:t>i promocji kultury regionu,</w:t>
      </w:r>
    </w:p>
    <w:p w14:paraId="2BD9BEFE" w14:textId="72F9F42D" w:rsidR="00957D7B" w:rsidRPr="00550058" w:rsidRDefault="00550058" w:rsidP="00B328DA">
      <w:pPr>
        <w:pStyle w:val="Tekstpodstawowy2"/>
        <w:ind w:left="786"/>
        <w:jc w:val="left"/>
        <w:rPr>
          <w:rFonts w:cs="Arial"/>
          <w:b w:val="0"/>
          <w:bCs w:val="0"/>
          <w:color w:val="000000"/>
        </w:rPr>
      </w:pPr>
      <w:r>
        <w:rPr>
          <w:rFonts w:cs="Arial"/>
          <w:b w:val="0"/>
          <w:bCs w:val="0"/>
          <w:color w:val="000000"/>
        </w:rPr>
        <w:t>4</w:t>
      </w:r>
      <w:r w:rsidRPr="00550058">
        <w:rPr>
          <w:rFonts w:cs="Arial"/>
          <w:b w:val="0"/>
          <w:bCs w:val="0"/>
          <w:color w:val="000000"/>
        </w:rPr>
        <w:t xml:space="preserve">) </w:t>
      </w:r>
      <w:r w:rsidR="00957D7B" w:rsidRPr="00550058">
        <w:rPr>
          <w:rFonts w:cs="Arial"/>
          <w:b w:val="0"/>
          <w:bCs w:val="0"/>
          <w:color w:val="000000"/>
        </w:rPr>
        <w:t xml:space="preserve">realizacja spraw związanych ze sprawowaniem przez Województwo mecenatu kulturalnego polegającego na wspieraniu i promocji indywidualnej, </w:t>
      </w:r>
      <w:r w:rsidR="008361EE">
        <w:rPr>
          <w:rFonts w:cs="Arial"/>
          <w:b w:val="0"/>
          <w:bCs w:val="0"/>
          <w:color w:val="000000"/>
        </w:rPr>
        <w:br/>
      </w:r>
      <w:r w:rsidR="00957D7B" w:rsidRPr="00550058">
        <w:rPr>
          <w:rFonts w:cs="Arial"/>
          <w:b w:val="0"/>
          <w:bCs w:val="0"/>
          <w:color w:val="000000"/>
        </w:rPr>
        <w:t xml:space="preserve">a także zbiorowej twórczości artystycznej oraz działań w zakresie kultury </w:t>
      </w:r>
      <w:r w:rsidR="008361EE">
        <w:rPr>
          <w:rFonts w:cs="Arial"/>
          <w:b w:val="0"/>
          <w:bCs w:val="0"/>
          <w:color w:val="000000"/>
        </w:rPr>
        <w:br/>
      </w:r>
      <w:r w:rsidR="00957D7B" w:rsidRPr="00550058">
        <w:rPr>
          <w:rFonts w:cs="Arial"/>
          <w:b w:val="0"/>
          <w:bCs w:val="0"/>
          <w:color w:val="000000"/>
        </w:rPr>
        <w:t>w formie stypendiów i nagród,</w:t>
      </w:r>
    </w:p>
    <w:p w14:paraId="5B80CE3E" w14:textId="66E74A3E" w:rsidR="00957D7B" w:rsidRPr="00550058" w:rsidRDefault="00550058" w:rsidP="00B328DA">
      <w:pPr>
        <w:pStyle w:val="Tekstpodstawowy2"/>
        <w:ind w:left="786"/>
        <w:jc w:val="left"/>
        <w:rPr>
          <w:rFonts w:cs="Arial"/>
          <w:b w:val="0"/>
          <w:bCs w:val="0"/>
          <w:color w:val="000000"/>
        </w:rPr>
      </w:pPr>
      <w:r>
        <w:rPr>
          <w:rFonts w:cs="Arial"/>
          <w:b w:val="0"/>
          <w:bCs w:val="0"/>
          <w:color w:val="000000"/>
        </w:rPr>
        <w:t>5</w:t>
      </w:r>
      <w:r w:rsidRPr="00550058">
        <w:rPr>
          <w:rFonts w:cs="Arial"/>
          <w:b w:val="0"/>
          <w:bCs w:val="0"/>
          <w:color w:val="000000"/>
        </w:rPr>
        <w:t xml:space="preserve">) </w:t>
      </w:r>
      <w:r w:rsidR="00957D7B" w:rsidRPr="00550058">
        <w:rPr>
          <w:rFonts w:cs="Arial"/>
          <w:b w:val="0"/>
          <w:bCs w:val="0"/>
          <w:color w:val="000000"/>
        </w:rPr>
        <w:t>współpraca w zakresie promocji Województwa poprzez kulturę oraz kreowanie jego wizerunku w oparciu o zasoby kultury i dziedzictwa kulturowego,</w:t>
      </w:r>
    </w:p>
    <w:p w14:paraId="4E62272B" w14:textId="77777777" w:rsidR="00971C8F" w:rsidRDefault="00550058" w:rsidP="00B328DA">
      <w:pPr>
        <w:pStyle w:val="Tekstpodstawowy2"/>
        <w:ind w:left="786"/>
        <w:jc w:val="left"/>
        <w:rPr>
          <w:rFonts w:cs="Arial"/>
          <w:b w:val="0"/>
          <w:bCs w:val="0"/>
          <w:color w:val="000000"/>
        </w:rPr>
      </w:pPr>
      <w:r>
        <w:rPr>
          <w:rFonts w:cs="Arial"/>
          <w:b w:val="0"/>
          <w:bCs w:val="0"/>
          <w:color w:val="000000"/>
        </w:rPr>
        <w:lastRenderedPageBreak/>
        <w:t>6</w:t>
      </w:r>
      <w:r w:rsidRPr="00550058">
        <w:rPr>
          <w:rFonts w:cs="Arial"/>
          <w:b w:val="0"/>
          <w:bCs w:val="0"/>
          <w:color w:val="000000"/>
        </w:rPr>
        <w:t xml:space="preserve">) </w:t>
      </w:r>
      <w:r w:rsidR="00957D7B" w:rsidRPr="00550058">
        <w:rPr>
          <w:rFonts w:cs="Arial"/>
          <w:b w:val="0"/>
          <w:bCs w:val="0"/>
          <w:color w:val="000000"/>
        </w:rPr>
        <w:t>współpraca Województwa z jednostkami samorządu terytorialnego i innymi podmiotami mająca na celu pielęgnowanie polskości, kształtowanie świadomości narodowej, obywatelskiej i kulturowej mieszkańców,</w:t>
      </w:r>
      <w:r w:rsidRPr="00550058">
        <w:rPr>
          <w:rFonts w:cs="Arial"/>
          <w:b w:val="0"/>
          <w:bCs w:val="0"/>
          <w:color w:val="000000"/>
        </w:rPr>
        <w:t>”,</w:t>
      </w:r>
    </w:p>
    <w:p w14:paraId="1A7ECE4B" w14:textId="77777777" w:rsidR="00971C8F" w:rsidRDefault="00971C8F" w:rsidP="00B328DA">
      <w:pPr>
        <w:pStyle w:val="Tekstpodstawowy2"/>
        <w:ind w:left="786"/>
        <w:jc w:val="left"/>
        <w:rPr>
          <w:rFonts w:cs="Arial"/>
          <w:b w:val="0"/>
          <w:bCs w:val="0"/>
          <w:color w:val="000000"/>
        </w:rPr>
      </w:pPr>
    </w:p>
    <w:p w14:paraId="238BDD08" w14:textId="31EDA7B3" w:rsidR="00550058" w:rsidRPr="000B7098" w:rsidRDefault="00971C8F" w:rsidP="00B328DA">
      <w:pPr>
        <w:pStyle w:val="Tekstpodstawowy2"/>
        <w:ind w:left="786" w:hanging="360"/>
        <w:jc w:val="left"/>
        <w:rPr>
          <w:rFonts w:cs="Arial"/>
          <w:b w:val="0"/>
          <w:bCs w:val="0"/>
          <w:color w:val="000000"/>
        </w:rPr>
      </w:pPr>
      <w:r w:rsidRPr="00971C8F">
        <w:rPr>
          <w:rFonts w:cs="Arial"/>
          <w:color w:val="000000"/>
        </w:rPr>
        <w:t>b)</w:t>
      </w:r>
      <w:r>
        <w:rPr>
          <w:rFonts w:cs="Arial"/>
          <w:b w:val="0"/>
          <w:bCs w:val="0"/>
          <w:color w:val="000000"/>
        </w:rPr>
        <w:t xml:space="preserve"> </w:t>
      </w:r>
      <w:r w:rsidR="00550058" w:rsidRPr="00C37859">
        <w:rPr>
          <w:rFonts w:cs="Arial"/>
          <w:b w:val="0"/>
          <w:bCs w:val="0"/>
        </w:rPr>
        <w:t>pkt</w:t>
      </w:r>
      <w:r w:rsidR="00550058">
        <w:rPr>
          <w:rFonts w:cs="Arial"/>
          <w:b w:val="0"/>
          <w:bCs w:val="0"/>
        </w:rPr>
        <w:t xml:space="preserve"> 12</w:t>
      </w:r>
      <w:r w:rsidR="00550058">
        <w:rPr>
          <w:rFonts w:cs="Arial"/>
        </w:rPr>
        <w:t xml:space="preserve"> </w:t>
      </w:r>
      <w:r w:rsidR="00550058" w:rsidRPr="00C37859">
        <w:rPr>
          <w:rFonts w:eastAsiaTheme="majorEastAsia" w:cs="Arial"/>
          <w:b w:val="0"/>
          <w:bCs w:val="0"/>
          <w:color w:val="000000"/>
          <w:lang w:val="pl-PL"/>
        </w:rPr>
        <w:t>otrzymuje brzmienie</w:t>
      </w:r>
      <w:r w:rsidR="00550058">
        <w:rPr>
          <w:rFonts w:eastAsiaTheme="majorEastAsia" w:cs="Arial"/>
          <w:b w:val="0"/>
          <w:bCs w:val="0"/>
          <w:color w:val="000000"/>
          <w:lang w:val="pl-PL"/>
        </w:rPr>
        <w:t>:</w:t>
      </w:r>
    </w:p>
    <w:p w14:paraId="0DDB0D8D" w14:textId="1E951D49" w:rsidR="00550058" w:rsidRDefault="00550058" w:rsidP="00B328DA">
      <w:pPr>
        <w:pStyle w:val="Tekstpodstawowy2"/>
        <w:ind w:left="786"/>
        <w:jc w:val="left"/>
        <w:rPr>
          <w:rFonts w:cs="Arial"/>
          <w:b w:val="0"/>
          <w:bCs w:val="0"/>
          <w:color w:val="000000"/>
        </w:rPr>
      </w:pPr>
      <w:r w:rsidRPr="00550058">
        <w:rPr>
          <w:rFonts w:eastAsiaTheme="majorEastAsia" w:cs="Arial"/>
          <w:b w:val="0"/>
          <w:bCs w:val="0"/>
          <w:color w:val="000000"/>
          <w:lang w:val="pl-PL"/>
        </w:rPr>
        <w:t>„</w:t>
      </w:r>
      <w:r w:rsidRPr="00550058">
        <w:rPr>
          <w:rFonts w:cs="Arial"/>
          <w:b w:val="0"/>
          <w:bCs w:val="0"/>
        </w:rPr>
        <w:t xml:space="preserve">12) </w:t>
      </w:r>
      <w:r w:rsidRPr="00550058">
        <w:rPr>
          <w:rFonts w:cs="Arial"/>
          <w:b w:val="0"/>
          <w:bCs w:val="0"/>
          <w:color w:val="000000"/>
        </w:rPr>
        <w:t>prowadzenie spraw związanych z udzielaniem i rozliczaniem dotacji celowych z budżetu Województwa w formie pomocy finansowej dla jednostek samorządu terytorialnego na działania w zakresie kultury,”,</w:t>
      </w:r>
    </w:p>
    <w:p w14:paraId="5E14F03B" w14:textId="77777777" w:rsidR="00550058" w:rsidRDefault="00550058" w:rsidP="00B328DA">
      <w:pPr>
        <w:pStyle w:val="Tekstpodstawowy2"/>
        <w:jc w:val="left"/>
        <w:rPr>
          <w:rFonts w:cs="Arial"/>
          <w:b w:val="0"/>
          <w:bCs w:val="0"/>
          <w:color w:val="000000"/>
        </w:rPr>
      </w:pPr>
    </w:p>
    <w:p w14:paraId="44ADE2F6" w14:textId="1DF5F334" w:rsidR="00550058" w:rsidRDefault="00550058" w:rsidP="00B328DA">
      <w:pPr>
        <w:pStyle w:val="Tekstpodstawowy2"/>
        <w:numPr>
          <w:ilvl w:val="0"/>
          <w:numId w:val="8"/>
        </w:numPr>
        <w:ind w:left="426" w:hanging="426"/>
        <w:jc w:val="left"/>
        <w:rPr>
          <w:rFonts w:cs="Arial"/>
          <w:b w:val="0"/>
          <w:bCs w:val="0"/>
        </w:rPr>
      </w:pPr>
      <w:r w:rsidRPr="00D62FD8">
        <w:rPr>
          <w:rFonts w:cs="Arial"/>
        </w:rPr>
        <w:t xml:space="preserve">w </w:t>
      </w:r>
      <w:r w:rsidRPr="00D62FD8">
        <w:rPr>
          <w:rFonts w:eastAsiaTheme="majorEastAsia" w:cs="Arial"/>
          <w:color w:val="000000"/>
          <w:lang w:val="pl-PL"/>
        </w:rPr>
        <w:t xml:space="preserve">§ </w:t>
      </w:r>
      <w:r>
        <w:rPr>
          <w:rFonts w:eastAsiaTheme="majorEastAsia" w:cs="Arial"/>
          <w:color w:val="000000"/>
          <w:lang w:val="pl-PL"/>
        </w:rPr>
        <w:t xml:space="preserve">32 </w:t>
      </w:r>
      <w:r w:rsidRPr="00C37859">
        <w:rPr>
          <w:rFonts w:eastAsiaTheme="majorEastAsia" w:cs="Arial"/>
          <w:color w:val="000000"/>
          <w:lang w:val="pl-PL"/>
        </w:rPr>
        <w:t>pkt 14</w:t>
      </w:r>
      <w:r w:rsidRPr="00C37859">
        <w:rPr>
          <w:rFonts w:eastAsiaTheme="majorEastAsia" w:cs="Arial"/>
          <w:b w:val="0"/>
          <w:bCs w:val="0"/>
          <w:color w:val="000000"/>
          <w:lang w:val="pl-PL"/>
        </w:rPr>
        <w:t xml:space="preserve"> otrzymuje brzmienie:</w:t>
      </w:r>
      <w:r>
        <w:rPr>
          <w:rFonts w:cs="Arial"/>
          <w:b w:val="0"/>
          <w:bCs w:val="0"/>
        </w:rPr>
        <w:t xml:space="preserve"> </w:t>
      </w:r>
    </w:p>
    <w:p w14:paraId="687222E4" w14:textId="77777777" w:rsidR="00550058" w:rsidRDefault="00550058" w:rsidP="00B328DA">
      <w:pPr>
        <w:pStyle w:val="Tekstpodstawowy2"/>
        <w:ind w:left="426"/>
        <w:jc w:val="left"/>
        <w:rPr>
          <w:rFonts w:cs="Arial"/>
        </w:rPr>
      </w:pPr>
    </w:p>
    <w:p w14:paraId="19A90ADD" w14:textId="7A1968C4" w:rsidR="00550058" w:rsidRDefault="00550058" w:rsidP="00B328DA">
      <w:pPr>
        <w:pStyle w:val="Tekstpodstawowy2"/>
        <w:ind w:left="426"/>
        <w:jc w:val="left"/>
        <w:rPr>
          <w:rFonts w:cs="Arial"/>
          <w:b w:val="0"/>
          <w:bCs w:val="0"/>
          <w:color w:val="000000"/>
        </w:rPr>
      </w:pPr>
      <w:r w:rsidRPr="00550058">
        <w:rPr>
          <w:rFonts w:eastAsiaTheme="majorEastAsia" w:cs="Arial"/>
          <w:b w:val="0"/>
          <w:bCs w:val="0"/>
          <w:color w:val="000000"/>
          <w:lang w:val="pl-PL"/>
        </w:rPr>
        <w:t>„</w:t>
      </w:r>
      <w:r w:rsidRPr="00550058">
        <w:rPr>
          <w:rFonts w:cs="Arial"/>
          <w:b w:val="0"/>
          <w:bCs w:val="0"/>
        </w:rPr>
        <w:t xml:space="preserve">14) </w:t>
      </w:r>
      <w:r w:rsidRPr="00550058">
        <w:rPr>
          <w:rFonts w:cs="Arial"/>
          <w:b w:val="0"/>
          <w:bCs w:val="0"/>
          <w:color w:val="000000"/>
        </w:rPr>
        <w:t xml:space="preserve">prowadzenie spraw związanych z realizacją zadań Marszałka określonych </w:t>
      </w:r>
      <w:r w:rsidR="008361EE">
        <w:rPr>
          <w:rFonts w:cs="Arial"/>
          <w:b w:val="0"/>
          <w:bCs w:val="0"/>
          <w:color w:val="000000"/>
        </w:rPr>
        <w:br/>
      </w:r>
      <w:r w:rsidRPr="00550058">
        <w:rPr>
          <w:rFonts w:cs="Arial"/>
          <w:b w:val="0"/>
          <w:bCs w:val="0"/>
          <w:color w:val="000000"/>
        </w:rPr>
        <w:t>w ustawie z dnia 24 listopada 2017 r. o imprezach turystycznych i powiązanych usługach turystycznych oraz ustawie z dnia 29 sierpnia 1997 r. o usługach hotelarskich oraz usługach pilotów wycieczek i przewodników turystycznych,”,</w:t>
      </w:r>
    </w:p>
    <w:p w14:paraId="725A52D2" w14:textId="77777777" w:rsidR="00550058" w:rsidRDefault="00550058" w:rsidP="00B328DA">
      <w:pPr>
        <w:pStyle w:val="Tekstpodstawowy2"/>
        <w:jc w:val="left"/>
        <w:rPr>
          <w:rFonts w:cs="Arial"/>
          <w:b w:val="0"/>
          <w:bCs w:val="0"/>
          <w:color w:val="000000"/>
        </w:rPr>
      </w:pPr>
    </w:p>
    <w:p w14:paraId="1FC3EF34" w14:textId="228E3F3B" w:rsidR="00550058" w:rsidRPr="00550058" w:rsidRDefault="00550058" w:rsidP="00B328DA">
      <w:pPr>
        <w:pStyle w:val="Tekstpodstawowy2"/>
        <w:numPr>
          <w:ilvl w:val="0"/>
          <w:numId w:val="8"/>
        </w:numPr>
        <w:ind w:left="426" w:hanging="426"/>
        <w:jc w:val="left"/>
        <w:rPr>
          <w:rFonts w:cs="Arial"/>
          <w:b w:val="0"/>
          <w:bCs w:val="0"/>
        </w:rPr>
      </w:pPr>
      <w:r>
        <w:rPr>
          <w:rFonts w:cs="Arial"/>
        </w:rPr>
        <w:t xml:space="preserve">skreśla się </w:t>
      </w:r>
      <w:r w:rsidRPr="00D62FD8">
        <w:rPr>
          <w:rFonts w:eastAsiaTheme="majorEastAsia" w:cs="Arial"/>
          <w:color w:val="000000"/>
          <w:lang w:val="pl-PL"/>
        </w:rPr>
        <w:t xml:space="preserve">§ </w:t>
      </w:r>
      <w:r>
        <w:rPr>
          <w:rFonts w:eastAsiaTheme="majorEastAsia" w:cs="Arial"/>
          <w:color w:val="000000"/>
          <w:lang w:val="pl-PL"/>
        </w:rPr>
        <w:t>35a</w:t>
      </w:r>
      <w:r w:rsidRPr="00550058">
        <w:rPr>
          <w:rFonts w:eastAsiaTheme="majorEastAsia" w:cs="Arial"/>
          <w:b w:val="0"/>
          <w:bCs w:val="0"/>
          <w:color w:val="000000"/>
          <w:lang w:val="pl-PL"/>
        </w:rPr>
        <w:t>,</w:t>
      </w:r>
      <w:r>
        <w:rPr>
          <w:rFonts w:cs="Arial"/>
        </w:rPr>
        <w:t xml:space="preserve"> </w:t>
      </w:r>
    </w:p>
    <w:p w14:paraId="34276D3A" w14:textId="77777777" w:rsidR="00550058" w:rsidRDefault="00550058" w:rsidP="00B328DA">
      <w:pPr>
        <w:pStyle w:val="Tekstpodstawowy2"/>
        <w:jc w:val="left"/>
        <w:rPr>
          <w:rFonts w:cs="Arial"/>
        </w:rPr>
      </w:pPr>
    </w:p>
    <w:p w14:paraId="5C01F1A7" w14:textId="7CCC2C1C" w:rsidR="00550058" w:rsidRDefault="00550058" w:rsidP="00B328DA">
      <w:pPr>
        <w:pStyle w:val="Tekstpodstawowy2"/>
        <w:numPr>
          <w:ilvl w:val="0"/>
          <w:numId w:val="8"/>
        </w:numPr>
        <w:ind w:left="426" w:hanging="426"/>
        <w:jc w:val="left"/>
        <w:rPr>
          <w:rFonts w:cs="Arial"/>
          <w:b w:val="0"/>
          <w:bCs w:val="0"/>
        </w:rPr>
      </w:pPr>
      <w:r w:rsidRPr="00D62FD8">
        <w:rPr>
          <w:rFonts w:eastAsiaTheme="majorEastAsia" w:cs="Arial"/>
          <w:color w:val="000000"/>
          <w:lang w:val="pl-PL"/>
        </w:rPr>
        <w:t xml:space="preserve">§ </w:t>
      </w:r>
      <w:r>
        <w:rPr>
          <w:rFonts w:eastAsiaTheme="majorEastAsia" w:cs="Arial"/>
          <w:color w:val="000000"/>
          <w:lang w:val="pl-PL"/>
        </w:rPr>
        <w:t>3</w:t>
      </w:r>
      <w:r w:rsidR="006D214B">
        <w:rPr>
          <w:rFonts w:eastAsiaTheme="majorEastAsia" w:cs="Arial"/>
          <w:color w:val="000000"/>
          <w:lang w:val="pl-PL"/>
        </w:rPr>
        <w:t>5c</w:t>
      </w:r>
      <w:r>
        <w:rPr>
          <w:rFonts w:eastAsiaTheme="majorEastAsia" w:cs="Arial"/>
          <w:color w:val="000000"/>
          <w:lang w:val="pl-PL"/>
        </w:rPr>
        <w:t xml:space="preserve"> </w:t>
      </w:r>
      <w:r w:rsidRPr="00C37859">
        <w:rPr>
          <w:rFonts w:eastAsiaTheme="majorEastAsia" w:cs="Arial"/>
          <w:b w:val="0"/>
          <w:bCs w:val="0"/>
          <w:color w:val="000000"/>
          <w:lang w:val="pl-PL"/>
        </w:rPr>
        <w:t>otrzymuje brzmienie:</w:t>
      </w:r>
      <w:r>
        <w:rPr>
          <w:rFonts w:cs="Arial"/>
          <w:b w:val="0"/>
          <w:bCs w:val="0"/>
        </w:rPr>
        <w:t xml:space="preserve"> </w:t>
      </w:r>
    </w:p>
    <w:p w14:paraId="3A344827" w14:textId="77777777" w:rsidR="006D214B" w:rsidRDefault="006D214B" w:rsidP="00B328DA">
      <w:pPr>
        <w:pStyle w:val="Akapitzlist"/>
        <w:rPr>
          <w:rFonts w:cs="Arial"/>
          <w:b/>
          <w:bCs/>
        </w:rPr>
      </w:pPr>
    </w:p>
    <w:p w14:paraId="02C0C9AD" w14:textId="7CFF2DB4" w:rsidR="006D214B" w:rsidRPr="00420B2A" w:rsidRDefault="006D214B" w:rsidP="00B328DA">
      <w:pPr>
        <w:shd w:val="clear" w:color="auto" w:fill="FFFFFF"/>
        <w:spacing w:before="75" w:after="75" w:line="237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„</w:t>
      </w:r>
      <w:r w:rsidRPr="00420B2A">
        <w:rPr>
          <w:rFonts w:ascii="Arial" w:hAnsi="Arial" w:cs="Arial"/>
          <w:b/>
          <w:bCs/>
          <w:color w:val="000000"/>
        </w:rPr>
        <w:t>§ 35c</w:t>
      </w:r>
    </w:p>
    <w:p w14:paraId="3905AC98" w14:textId="77777777" w:rsidR="006D214B" w:rsidRPr="00420B2A" w:rsidRDefault="006D214B" w:rsidP="00B328DA">
      <w:pPr>
        <w:shd w:val="clear" w:color="auto" w:fill="FFFFFF"/>
        <w:spacing w:before="75" w:after="75" w:line="237" w:lineRule="atLeast"/>
        <w:rPr>
          <w:rFonts w:ascii="Arial" w:hAnsi="Arial" w:cs="Arial"/>
          <w:b/>
          <w:bCs/>
          <w:color w:val="000000"/>
        </w:rPr>
      </w:pPr>
      <w:r w:rsidRPr="00420B2A">
        <w:rPr>
          <w:rFonts w:ascii="Arial" w:hAnsi="Arial" w:cs="Arial"/>
          <w:b/>
          <w:bCs/>
          <w:color w:val="000000"/>
        </w:rPr>
        <w:t>Biuro Informacji o Funduszach Europejskich</w:t>
      </w:r>
    </w:p>
    <w:p w14:paraId="29BB0649" w14:textId="77777777" w:rsidR="006D214B" w:rsidRPr="00420B2A" w:rsidRDefault="006D214B" w:rsidP="00B328DA">
      <w:pPr>
        <w:shd w:val="clear" w:color="auto" w:fill="FFFFFF"/>
        <w:spacing w:before="75" w:after="75" w:line="237" w:lineRule="atLeast"/>
        <w:rPr>
          <w:rFonts w:ascii="Arial" w:hAnsi="Arial" w:cs="Arial"/>
          <w:color w:val="000000"/>
        </w:rPr>
      </w:pPr>
    </w:p>
    <w:p w14:paraId="06ECD871" w14:textId="77777777" w:rsidR="006D214B" w:rsidRPr="006D214B" w:rsidRDefault="006D214B" w:rsidP="00B328DA">
      <w:pPr>
        <w:pStyle w:val="Default"/>
        <w:widowControl/>
        <w:numPr>
          <w:ilvl w:val="0"/>
          <w:numId w:val="27"/>
        </w:numPr>
        <w:tabs>
          <w:tab w:val="left" w:pos="426"/>
        </w:tabs>
        <w:ind w:left="426" w:hanging="426"/>
        <w:rPr>
          <w:rFonts w:ascii="Arial" w:hAnsi="Arial" w:cs="Arial"/>
          <w:color w:val="auto"/>
        </w:rPr>
      </w:pPr>
      <w:r w:rsidRPr="006D214B">
        <w:rPr>
          <w:rFonts w:ascii="Arial" w:hAnsi="Arial" w:cs="Arial"/>
          <w:color w:val="auto"/>
        </w:rPr>
        <w:t>Zadaniem Biura jest prowadzenie Sieci Punktów Informacyjnych Funduszy Europejskich w Województwie Podkarpackim w zakresie informowania na temat Funduszy Europejskich, poszczególnych Programów i Działań, programów zarządzanych centralnie przez Komisję Europejską, Krajowego Planu Odbudowy oraz Partnerstwa Publiczno-Prywatnego, w tym w szczególności:</w:t>
      </w:r>
    </w:p>
    <w:p w14:paraId="47382A30" w14:textId="77777777" w:rsidR="006D214B" w:rsidRPr="006D214B" w:rsidRDefault="006D214B" w:rsidP="00B328DA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6D214B">
        <w:rPr>
          <w:rFonts w:ascii="Arial" w:hAnsi="Arial" w:cs="Arial"/>
        </w:rPr>
        <w:t xml:space="preserve">prowadzenie Głównego Punktu Informacyjnego Funduszy Europejskich </w:t>
      </w:r>
      <w:r w:rsidRPr="006D214B">
        <w:rPr>
          <w:rFonts w:ascii="Arial" w:hAnsi="Arial" w:cs="Arial"/>
        </w:rPr>
        <w:br/>
        <w:t>w Rzeszowie oraz prowadzenie, koordynacja, promocja, monitoring i kontrola Lokalnych Punktów Informacyjnych Funduszy Europejskich mających siedziby w Krośnie, Mielcu oraz Przemyślu dla perspektywy 2021-2027,</w:t>
      </w:r>
    </w:p>
    <w:p w14:paraId="50B743AF" w14:textId="77777777" w:rsidR="006D214B" w:rsidRPr="006D214B" w:rsidRDefault="006D214B" w:rsidP="00B328DA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6D214B">
        <w:rPr>
          <w:rFonts w:ascii="Arial" w:hAnsi="Arial" w:cs="Arial"/>
        </w:rPr>
        <w:t>świadczenie usług informacyjnych w odniesieniu do wszystkich programów finansowanych z Europejskiego Funduszu Rozwoju Regionalnego, Europejskiego Funduszu Społecznego, Europejskiego Funduszu Społecznego Plus (EFS+), Funduszu na rzecz Sprawiedliwej Transformacji, Europejskiego Funduszu Morskiego, Rybackiego i Akwakultury (EFRMA), Funduszu Spójności, Społecznego Funduszu Klimatycznego,</w:t>
      </w:r>
    </w:p>
    <w:p w14:paraId="21AC7F05" w14:textId="77777777" w:rsidR="006D214B" w:rsidRPr="006D214B" w:rsidRDefault="006D214B" w:rsidP="00B328DA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6D214B">
        <w:rPr>
          <w:rFonts w:ascii="Arial" w:hAnsi="Arial" w:cs="Arial"/>
        </w:rPr>
        <w:t xml:space="preserve">świadczenie konsultacji na etapie przygotowania wniosku o dotację oraz konsultacji na etapie realizacji projektu w odniesieniu do programów polityki spójności w ramach perspektywy 2021-2027 oraz EFMRA 2021-2027, zaś </w:t>
      </w:r>
      <w:r w:rsidRPr="006D214B">
        <w:rPr>
          <w:rFonts w:ascii="Arial" w:hAnsi="Arial" w:cs="Arial"/>
        </w:rPr>
        <w:br/>
        <w:t>w zakresie projektów PPP świadczonych wyłącznie w Głównym Punkcie Informacyjnym Funduszy Europejskich w Rzeszowie - do świadczenia konsultacji na etapie identyfikacji i przygotowania, a następnie realizacji projektów PPP niezależnie od ich sposobu finansowania,</w:t>
      </w:r>
    </w:p>
    <w:p w14:paraId="7191B29D" w14:textId="77777777" w:rsidR="006D214B" w:rsidRPr="006D214B" w:rsidRDefault="006D214B" w:rsidP="00B328DA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6D214B">
        <w:rPr>
          <w:rFonts w:ascii="Arial" w:hAnsi="Arial" w:cs="Arial"/>
        </w:rPr>
        <w:t xml:space="preserve">w przypadku Krajowego Planu Odbudowy i Zwiększania Odporności, Programów KE (m.in. Horyzont Europa (2021-2027), LIFE, ERASMUS+, CEF, EFIS, Europejski Korpus Solidarności, itp.), Funduszu Azylu, Migracji </w:t>
      </w:r>
      <w:r w:rsidRPr="006D214B">
        <w:rPr>
          <w:rFonts w:ascii="Arial" w:hAnsi="Arial" w:cs="Arial"/>
        </w:rPr>
        <w:br/>
        <w:t xml:space="preserve">i Integracji, Funduszu Bezpieczeństwa Wewnętrznego i Instrumentu Wsparcia </w:t>
      </w:r>
      <w:r w:rsidRPr="006D214B">
        <w:rPr>
          <w:rFonts w:ascii="Arial" w:hAnsi="Arial" w:cs="Arial"/>
        </w:rPr>
        <w:lastRenderedPageBreak/>
        <w:t xml:space="preserve">Finansowego na rzecz Zarządzania Granicami i Polityki Wizowej oraz programów w ramach Wspólnej Polityki Rolnej zarządzanych przez Ministra właściwego do spraw Rolnictwa i Rozwoju Wsi, z wyjątkiem Programu Rybactwo i Morze 2021-2027, PIFE świadczy usługi informacyjne w zakresie ogólnym, tj. nie świadczy usług konsultacji na etapie przygotowania wniosku </w:t>
      </w:r>
      <w:r w:rsidRPr="006D214B">
        <w:rPr>
          <w:rFonts w:ascii="Arial" w:hAnsi="Arial" w:cs="Arial"/>
        </w:rPr>
        <w:br/>
        <w:t>o dotację oraz konsultacji na etapie realizacji projektów,</w:t>
      </w:r>
    </w:p>
    <w:p w14:paraId="7D7E1C08" w14:textId="77777777" w:rsidR="006D214B" w:rsidRPr="006D214B" w:rsidRDefault="006D214B" w:rsidP="00B328DA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6D214B">
        <w:rPr>
          <w:rFonts w:ascii="Arial" w:hAnsi="Arial" w:cs="Arial"/>
        </w:rPr>
        <w:t xml:space="preserve">informowanie o możliwości uzyskania dofinansowania w ramach Funduszy Europejskich – tj. udzielenie klientowi informacji o systemie wdrażania, bądź zakwalifikowanie pomysłu na projekt do konkretnego Priorytetu/Działania </w:t>
      </w:r>
      <w:r w:rsidRPr="006D214B">
        <w:rPr>
          <w:rFonts w:ascii="Arial" w:hAnsi="Arial" w:cs="Arial"/>
        </w:rPr>
        <w:br/>
        <w:t xml:space="preserve">w Programie finansowanym z FE (m.in. w zakresie możliwości korzystania ze środków w ramach FE, informacji o konkursach i możliwych źródłach i formach finansowania, informacji nt. ogólnych warunków, kryteriów oraz procedur przyznawania wsparcia oraz danych kontaktowych do właściwych instytucji) oraz informowanie o możliwości realizacji projektów w formule PPP, </w:t>
      </w:r>
      <w:r w:rsidRPr="006D214B">
        <w:rPr>
          <w:rFonts w:ascii="Arial" w:hAnsi="Arial" w:cs="Arial"/>
        </w:rPr>
        <w:br/>
        <w:t>w szczególności w kontekście możliwości łączenia PPP z FE,</w:t>
      </w:r>
    </w:p>
    <w:p w14:paraId="6A06476E" w14:textId="77777777" w:rsidR="006D214B" w:rsidRPr="006D214B" w:rsidRDefault="006D214B" w:rsidP="00B328DA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6D214B">
        <w:rPr>
          <w:rFonts w:ascii="Arial" w:hAnsi="Arial" w:cs="Arial"/>
        </w:rPr>
        <w:t xml:space="preserve">informowanie, jak przygotować wniosek o wsparcie – tj. min. przedstawienie zasad i warunków decydujących o przyznaniu wsparcia z Funduszy Europejskich, a także cech, którymi musi charakteryzować się konkretny wniosek oraz warunków, które musi spełnić składający go beneficjent, aby ubiegać się o konkretne wsparcie w konkretnym Programie/Działaniu/Konkursie, </w:t>
      </w:r>
    </w:p>
    <w:p w14:paraId="0DEF2FCA" w14:textId="77777777" w:rsidR="006D214B" w:rsidRPr="006D214B" w:rsidRDefault="006D214B" w:rsidP="00B328DA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bookmarkStart w:id="1" w:name="_Hlk217892890"/>
      <w:r w:rsidRPr="006D214B">
        <w:rPr>
          <w:rFonts w:ascii="Arial" w:hAnsi="Arial" w:cs="Arial"/>
        </w:rPr>
        <w:t>informowanie, jak realizować i rozliczyć projekt – tj. min. przedstawienie obowiązków wynikających z realizacji projektu, sporządzania oraz archiwizacji w sposób prawidłowy dokumentacji finansowej i merytorycznej realizowanego przedsięwzięcia, procesu przesyłania wniosków o płatność oraz wniosków sprawozdawczych poprzez system elektroniczny obsługi wniosków a także informowania nt. procesu kontroli projektów współfinansowanych z FE,</w:t>
      </w:r>
    </w:p>
    <w:bookmarkEnd w:id="1"/>
    <w:p w14:paraId="2C091048" w14:textId="3BD52250" w:rsidR="006D214B" w:rsidRPr="006D214B" w:rsidRDefault="006D214B" w:rsidP="00B328DA">
      <w:pPr>
        <w:pStyle w:val="Default"/>
        <w:widowControl/>
        <w:numPr>
          <w:ilvl w:val="0"/>
          <w:numId w:val="28"/>
        </w:numPr>
        <w:rPr>
          <w:rFonts w:ascii="Arial" w:eastAsiaTheme="minorEastAsia" w:hAnsi="Arial" w:cs="Arial"/>
          <w:color w:val="auto"/>
        </w:rPr>
      </w:pPr>
      <w:r w:rsidRPr="006D214B">
        <w:rPr>
          <w:rFonts w:ascii="Arial" w:eastAsiaTheme="minorEastAsia" w:hAnsi="Arial" w:cs="Arial"/>
          <w:color w:val="auto"/>
        </w:rPr>
        <w:t xml:space="preserve">informowanie o projektach – tj. przedstawienie aktualnej informacji </w:t>
      </w:r>
      <w:r w:rsidR="008361EE">
        <w:rPr>
          <w:rFonts w:ascii="Arial" w:eastAsiaTheme="minorEastAsia" w:hAnsi="Arial" w:cs="Arial"/>
          <w:color w:val="auto"/>
        </w:rPr>
        <w:br/>
      </w:r>
      <w:r w:rsidRPr="006D214B">
        <w:rPr>
          <w:rFonts w:ascii="Arial" w:eastAsiaTheme="minorEastAsia" w:hAnsi="Arial" w:cs="Arial"/>
          <w:color w:val="auto"/>
        </w:rPr>
        <w:t>nt. możliwości udziału w realizowanych przez innych beneficjentów, projektach współfinansowanych z FE, a także wskazaniu klientowi narzędzi do wyszukania interesujących go projektów, np. internetowe bazy projektów.</w:t>
      </w:r>
    </w:p>
    <w:p w14:paraId="72C260F6" w14:textId="77777777" w:rsidR="006D214B" w:rsidRPr="006D214B" w:rsidRDefault="006D214B" w:rsidP="00B328DA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6D214B">
        <w:rPr>
          <w:rFonts w:ascii="Arial" w:hAnsi="Arial" w:cs="Arial"/>
        </w:rPr>
        <w:t>organizacja i prowadzenie Mobilnych Punktów Informacyjnych, spotkań informacyjnych, konferencji, webinariów, szkoleń oraz warsztatów dla potencjalnych i faktycznych beneficjentów Funduszy Europejskich,</w:t>
      </w:r>
    </w:p>
    <w:p w14:paraId="260EB029" w14:textId="77777777" w:rsidR="006D214B" w:rsidRPr="006D214B" w:rsidRDefault="006D214B" w:rsidP="00B328DA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6D214B">
        <w:rPr>
          <w:rFonts w:ascii="Arial" w:hAnsi="Arial" w:cs="Arial"/>
        </w:rPr>
        <w:t>odbywanie całodziennych dyżurów w ramach Mobilnego Punktu Informacyjnego Funduszy Europejskich jako formy spotkań z klientami przeprowadzanej poza siedzibą PIFE – w miejscowościach, w których PIFE nie ma siedziby, z uwzględnieniem zidentyfikowanych potrzeb informacyjnych mieszkańców danego rejonu,</w:t>
      </w:r>
    </w:p>
    <w:p w14:paraId="1C88D2DD" w14:textId="77777777" w:rsidR="006D214B" w:rsidRPr="006D214B" w:rsidRDefault="006D214B" w:rsidP="00B328DA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6D214B">
        <w:rPr>
          <w:rFonts w:ascii="Arial" w:hAnsi="Arial" w:cs="Arial"/>
        </w:rPr>
        <w:t>podnoszenie wiedzy uczestników Sieci poprzez udział w szkoleniach i wizytach studyjnych,</w:t>
      </w:r>
    </w:p>
    <w:p w14:paraId="480E2414" w14:textId="77777777" w:rsidR="006D214B" w:rsidRPr="006D214B" w:rsidRDefault="006D214B" w:rsidP="00B328DA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6D214B">
        <w:rPr>
          <w:rFonts w:ascii="Arial" w:hAnsi="Arial" w:cs="Arial"/>
        </w:rPr>
        <w:t>współpraca z innymi instytucjami/podmiotami/sieciami Punktów Informacyjnych Funduszy Europejskich działającymi na terenie innych województw</w:t>
      </w:r>
      <w:r w:rsidRPr="006D214B">
        <w:t xml:space="preserve"> </w:t>
      </w:r>
      <w:r w:rsidRPr="006D214B">
        <w:rPr>
          <w:rFonts w:ascii="Arial" w:hAnsi="Arial" w:cs="Arial"/>
        </w:rPr>
        <w:t>w zakresie organizacji spotkań, szkoleń oraz innych wydarzeń dla grup beneficjentów/potencjalnych beneficjentów Funduszy Europejskich,</w:t>
      </w:r>
    </w:p>
    <w:p w14:paraId="618AEB28" w14:textId="77777777" w:rsidR="006D214B" w:rsidRPr="006D214B" w:rsidRDefault="006D214B" w:rsidP="00B328DA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6D214B">
        <w:rPr>
          <w:rFonts w:ascii="Arial" w:hAnsi="Arial" w:cs="Arial"/>
        </w:rPr>
        <w:t xml:space="preserve">promowanie Sieci Punktów Informacyjnych Funduszy Europejskich </w:t>
      </w:r>
      <w:r w:rsidRPr="006D214B">
        <w:rPr>
          <w:rFonts w:ascii="Arial" w:hAnsi="Arial" w:cs="Arial"/>
        </w:rPr>
        <w:br/>
        <w:t>w województwie oraz świadczonych przez niej usług zgodnie z zasadami przekazywanymi przez Ministra,</w:t>
      </w:r>
      <w:r w:rsidRPr="006D214B">
        <w:t xml:space="preserve"> </w:t>
      </w:r>
    </w:p>
    <w:p w14:paraId="296C39D8" w14:textId="77777777" w:rsidR="006D214B" w:rsidRPr="006D214B" w:rsidRDefault="006D214B" w:rsidP="00B328DA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6D214B">
        <w:rPr>
          <w:rFonts w:ascii="Arial" w:hAnsi="Arial" w:cs="Arial"/>
        </w:rPr>
        <w:lastRenderedPageBreak/>
        <w:t>udział w charakterze prelegenta podczas konferencji, szkoleń, spotkań organizowanych przez inną komórkę organizacyjną/instytucję, uczelnię wyższą,</w:t>
      </w:r>
    </w:p>
    <w:p w14:paraId="37F3E4EB" w14:textId="77777777" w:rsidR="006D214B" w:rsidRPr="006D214B" w:rsidRDefault="006D214B" w:rsidP="00B328DA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6D214B">
        <w:rPr>
          <w:rFonts w:ascii="Arial" w:hAnsi="Arial" w:cs="Arial"/>
        </w:rPr>
        <w:t>organizacja stoiska i udział w targach, konferencjach i innych wydarzeniach,</w:t>
      </w:r>
    </w:p>
    <w:p w14:paraId="22A1CFDC" w14:textId="77777777" w:rsidR="006D214B" w:rsidRPr="006D214B" w:rsidRDefault="006D214B" w:rsidP="00B328DA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6D214B">
        <w:rPr>
          <w:rFonts w:ascii="Arial" w:hAnsi="Arial" w:cs="Arial"/>
        </w:rPr>
        <w:t>zakup i dystrybucja materiałów informacyjno-promocyjnych na potrzeby Punktów Informacyjnych Funduszy Europejskich w województwie,</w:t>
      </w:r>
    </w:p>
    <w:p w14:paraId="34AFDF26" w14:textId="77777777" w:rsidR="006D214B" w:rsidRPr="006D214B" w:rsidRDefault="006D214B" w:rsidP="00B328DA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6D214B">
        <w:rPr>
          <w:rFonts w:ascii="Arial" w:hAnsi="Arial" w:cs="Arial"/>
        </w:rPr>
        <w:t xml:space="preserve">prowadzenie strony internetowej i kont w mediach społecznościowych Sieci Punktów Informacyjnych Funduszy Europejskich w Województwie Podkarpackim. </w:t>
      </w:r>
    </w:p>
    <w:p w14:paraId="5A107F6F" w14:textId="77777777" w:rsidR="006D214B" w:rsidRPr="006D214B" w:rsidRDefault="006D214B" w:rsidP="00B328DA">
      <w:pPr>
        <w:rPr>
          <w:rFonts w:ascii="Arial" w:hAnsi="Arial" w:cs="Arial"/>
        </w:rPr>
      </w:pPr>
    </w:p>
    <w:p w14:paraId="45F59BDE" w14:textId="77777777" w:rsidR="006D214B" w:rsidRPr="006D214B" w:rsidRDefault="006D214B" w:rsidP="00B328DA">
      <w:pPr>
        <w:pStyle w:val="Default"/>
        <w:widowControl/>
        <w:numPr>
          <w:ilvl w:val="0"/>
          <w:numId w:val="27"/>
        </w:numPr>
        <w:tabs>
          <w:tab w:val="left" w:pos="426"/>
        </w:tabs>
        <w:ind w:left="426" w:hanging="426"/>
        <w:rPr>
          <w:rFonts w:ascii="Arial" w:hAnsi="Arial" w:cs="Arial"/>
          <w:color w:val="auto"/>
        </w:rPr>
      </w:pPr>
      <w:r w:rsidRPr="006D214B">
        <w:rPr>
          <w:rFonts w:ascii="Arial" w:hAnsi="Arial" w:cs="Arial"/>
          <w:color w:val="auto"/>
        </w:rPr>
        <w:t>Zadaniem Biura jest prowadzenie punktu EUROPE DIRECT w Przemyślu, którego zakres obowiązków jest następujący:</w:t>
      </w:r>
    </w:p>
    <w:p w14:paraId="7A69659E" w14:textId="77777777" w:rsidR="006D214B" w:rsidRPr="006D214B" w:rsidRDefault="006D214B" w:rsidP="00B328DA">
      <w:pPr>
        <w:pStyle w:val="Akapitzlist"/>
        <w:numPr>
          <w:ilvl w:val="0"/>
          <w:numId w:val="29"/>
        </w:numPr>
        <w:rPr>
          <w:rFonts w:ascii="Arial" w:hAnsi="Arial" w:cs="Arial"/>
        </w:rPr>
      </w:pPr>
      <w:r w:rsidRPr="006D214B">
        <w:rPr>
          <w:rFonts w:ascii="Arial" w:hAnsi="Arial" w:cs="Arial"/>
        </w:rPr>
        <w:t xml:space="preserve">informowanie o strategiach i działaniach UE, w szczególności o tych, które mają wpływ na szczeblu lokalnym, aby zwiększyć widoczność takich strategii </w:t>
      </w:r>
      <w:r w:rsidRPr="006D214B">
        <w:rPr>
          <w:rFonts w:ascii="Arial" w:hAnsi="Arial" w:cs="Arial"/>
        </w:rPr>
        <w:br/>
        <w:t xml:space="preserve">i działań, </w:t>
      </w:r>
    </w:p>
    <w:p w14:paraId="386C53A9" w14:textId="77777777" w:rsidR="006D214B" w:rsidRPr="006D214B" w:rsidRDefault="006D214B" w:rsidP="00B328DA">
      <w:pPr>
        <w:pStyle w:val="Akapitzlist"/>
        <w:numPr>
          <w:ilvl w:val="0"/>
          <w:numId w:val="29"/>
        </w:numPr>
        <w:rPr>
          <w:rFonts w:ascii="Arial" w:hAnsi="Arial" w:cs="Arial"/>
        </w:rPr>
      </w:pPr>
      <w:r w:rsidRPr="006D214B">
        <w:rPr>
          <w:rFonts w:ascii="Arial" w:hAnsi="Arial" w:cs="Arial"/>
        </w:rPr>
        <w:t xml:space="preserve">wysłuchiwanie spostrzeżeń obywateli dotyczących kwestii wchodzących </w:t>
      </w:r>
      <w:r w:rsidRPr="006D214B">
        <w:rPr>
          <w:rFonts w:ascii="Arial" w:hAnsi="Arial" w:cs="Arial"/>
        </w:rPr>
        <w:br/>
        <w:t xml:space="preserve">w zakres odpowiedzialności UE i przekazywanie ich Przedstawicielstwu Komisji Europejskiej w Polsce, </w:t>
      </w:r>
    </w:p>
    <w:p w14:paraId="2ED25E93" w14:textId="77777777" w:rsidR="006D214B" w:rsidRPr="006D214B" w:rsidRDefault="006D214B" w:rsidP="00B328DA">
      <w:pPr>
        <w:pStyle w:val="Akapitzlist"/>
        <w:numPr>
          <w:ilvl w:val="0"/>
          <w:numId w:val="29"/>
        </w:numPr>
        <w:rPr>
          <w:rFonts w:ascii="Arial" w:hAnsi="Arial" w:cs="Arial"/>
        </w:rPr>
      </w:pPr>
      <w:r w:rsidRPr="006D214B">
        <w:rPr>
          <w:rFonts w:ascii="Arial" w:hAnsi="Arial" w:cs="Arial"/>
        </w:rPr>
        <w:t xml:space="preserve">angażowanie obywateli w otwarty dialog na temat UE i jej wpływu na ich codzienne życie w celu wzmocnienia lub wytworzenia poczucia odpowiedzialności za projekt europejski oraz zachęcania do uczestnictwa </w:t>
      </w:r>
      <w:r w:rsidRPr="006D214B">
        <w:rPr>
          <w:rFonts w:ascii="Arial" w:hAnsi="Arial" w:cs="Arial"/>
        </w:rPr>
        <w:br/>
        <w:t xml:space="preserve">w europejskim procesie demokratycznym, </w:t>
      </w:r>
    </w:p>
    <w:p w14:paraId="5783019F" w14:textId="77777777" w:rsidR="006D214B" w:rsidRPr="006D214B" w:rsidRDefault="006D214B" w:rsidP="00B328DA">
      <w:pPr>
        <w:pStyle w:val="Akapitzlist"/>
        <w:numPr>
          <w:ilvl w:val="0"/>
          <w:numId w:val="29"/>
        </w:numPr>
        <w:rPr>
          <w:rFonts w:ascii="Arial" w:hAnsi="Arial" w:cs="Arial"/>
        </w:rPr>
      </w:pPr>
      <w:r w:rsidRPr="006D214B">
        <w:rPr>
          <w:rFonts w:ascii="Arial" w:hAnsi="Arial" w:cs="Arial"/>
        </w:rPr>
        <w:t xml:space="preserve">wspieranie europejskiej edukacji obywatelskiej, </w:t>
      </w:r>
    </w:p>
    <w:p w14:paraId="57E210E5" w14:textId="77777777" w:rsidR="006D214B" w:rsidRPr="006D214B" w:rsidRDefault="006D214B" w:rsidP="00B328DA">
      <w:pPr>
        <w:pStyle w:val="Akapitzlist"/>
        <w:numPr>
          <w:ilvl w:val="0"/>
          <w:numId w:val="29"/>
        </w:numPr>
        <w:rPr>
          <w:rFonts w:ascii="Arial" w:hAnsi="Arial" w:cs="Arial"/>
        </w:rPr>
      </w:pPr>
      <w:r w:rsidRPr="006D214B">
        <w:rPr>
          <w:rFonts w:ascii="Arial" w:hAnsi="Arial" w:cs="Arial"/>
        </w:rPr>
        <w:t>przyczynienie się do tworzenia europejskiej sfery publicznej,</w:t>
      </w:r>
    </w:p>
    <w:p w14:paraId="16AEFCC2" w14:textId="77777777" w:rsidR="006D214B" w:rsidRPr="006D214B" w:rsidRDefault="006D214B" w:rsidP="00B328DA">
      <w:pPr>
        <w:pStyle w:val="Akapitzlist"/>
        <w:numPr>
          <w:ilvl w:val="0"/>
          <w:numId w:val="29"/>
        </w:numPr>
        <w:rPr>
          <w:rFonts w:ascii="Arial" w:hAnsi="Arial" w:cs="Arial"/>
        </w:rPr>
      </w:pPr>
      <w:r w:rsidRPr="006D214B">
        <w:rPr>
          <w:rFonts w:ascii="Arial" w:hAnsi="Arial" w:cs="Arial"/>
        </w:rPr>
        <w:t>organizowanie lekcji europejskich, spotkań informacyjnych, debat obywatelskich oraz MPI,</w:t>
      </w:r>
    </w:p>
    <w:p w14:paraId="5223509A" w14:textId="77777777" w:rsidR="006D214B" w:rsidRPr="006D214B" w:rsidRDefault="006D214B" w:rsidP="00B328DA">
      <w:pPr>
        <w:pStyle w:val="Akapitzlist"/>
        <w:numPr>
          <w:ilvl w:val="0"/>
          <w:numId w:val="29"/>
        </w:numPr>
        <w:rPr>
          <w:rFonts w:ascii="Arial" w:hAnsi="Arial" w:cs="Arial"/>
        </w:rPr>
      </w:pPr>
      <w:r w:rsidRPr="006D214B">
        <w:rPr>
          <w:rFonts w:ascii="Arial" w:hAnsi="Arial" w:cs="Arial"/>
        </w:rPr>
        <w:t>zakup i dystrybucja materiałów informacyjno-promocyjnych na potrzeby Sieci Europe Direct,</w:t>
      </w:r>
    </w:p>
    <w:p w14:paraId="2FD811A4" w14:textId="090C80B5" w:rsidR="006D214B" w:rsidRDefault="006D214B" w:rsidP="00B328DA">
      <w:pPr>
        <w:pStyle w:val="Akapitzlist"/>
        <w:numPr>
          <w:ilvl w:val="0"/>
          <w:numId w:val="29"/>
        </w:numPr>
        <w:rPr>
          <w:rFonts w:ascii="Arial" w:hAnsi="Arial" w:cs="Arial"/>
        </w:rPr>
      </w:pPr>
      <w:r w:rsidRPr="006D214B">
        <w:rPr>
          <w:rFonts w:ascii="Arial" w:hAnsi="Arial" w:cs="Arial"/>
        </w:rPr>
        <w:t>prowadzenie strony internetowej i kont w mediach społecznościowych punktu EUROPE DIRECT w Przemyślu.</w:t>
      </w:r>
      <w:r>
        <w:rPr>
          <w:rFonts w:ascii="Arial" w:hAnsi="Arial" w:cs="Arial"/>
        </w:rPr>
        <w:t>”,</w:t>
      </w:r>
    </w:p>
    <w:p w14:paraId="37103187" w14:textId="77777777" w:rsidR="006D214B" w:rsidRPr="006D214B" w:rsidRDefault="006D214B" w:rsidP="00B328DA">
      <w:pPr>
        <w:spacing w:line="276" w:lineRule="auto"/>
        <w:rPr>
          <w:rFonts w:ascii="Arial" w:hAnsi="Arial" w:cs="Arial"/>
        </w:rPr>
      </w:pPr>
    </w:p>
    <w:p w14:paraId="42EDE964" w14:textId="1DF31BBC" w:rsidR="006D214B" w:rsidRDefault="006D214B" w:rsidP="00B328DA">
      <w:pPr>
        <w:pStyle w:val="Tekstpodstawowy2"/>
        <w:numPr>
          <w:ilvl w:val="0"/>
          <w:numId w:val="8"/>
        </w:numPr>
        <w:ind w:left="426" w:hanging="426"/>
        <w:jc w:val="left"/>
        <w:rPr>
          <w:rFonts w:cs="Arial"/>
          <w:b w:val="0"/>
          <w:bCs w:val="0"/>
        </w:rPr>
      </w:pPr>
      <w:r w:rsidRPr="00D62FD8">
        <w:rPr>
          <w:rFonts w:eastAsiaTheme="majorEastAsia" w:cs="Arial"/>
          <w:color w:val="000000"/>
          <w:lang w:val="pl-PL"/>
        </w:rPr>
        <w:t xml:space="preserve">§ </w:t>
      </w:r>
      <w:r>
        <w:rPr>
          <w:rFonts w:eastAsiaTheme="majorEastAsia" w:cs="Arial"/>
          <w:color w:val="000000"/>
          <w:lang w:val="pl-PL"/>
        </w:rPr>
        <w:t xml:space="preserve">35d </w:t>
      </w:r>
      <w:r w:rsidRPr="00C37859">
        <w:rPr>
          <w:rFonts w:eastAsiaTheme="majorEastAsia" w:cs="Arial"/>
          <w:b w:val="0"/>
          <w:bCs w:val="0"/>
          <w:color w:val="000000"/>
          <w:lang w:val="pl-PL"/>
        </w:rPr>
        <w:t>otrzymuje brzmienie:</w:t>
      </w:r>
      <w:r>
        <w:rPr>
          <w:rFonts w:cs="Arial"/>
          <w:b w:val="0"/>
          <w:bCs w:val="0"/>
        </w:rPr>
        <w:t xml:space="preserve"> </w:t>
      </w:r>
    </w:p>
    <w:p w14:paraId="371945D6" w14:textId="77777777" w:rsidR="006D214B" w:rsidRDefault="006D214B" w:rsidP="00B328DA">
      <w:pPr>
        <w:pStyle w:val="Tekstpodstawowy2"/>
        <w:ind w:left="4248"/>
        <w:jc w:val="left"/>
        <w:rPr>
          <w:rFonts w:eastAsiaTheme="majorEastAsia" w:cs="Arial"/>
          <w:color w:val="000000"/>
          <w:lang w:val="pl-PL"/>
        </w:rPr>
      </w:pPr>
    </w:p>
    <w:p w14:paraId="65561914" w14:textId="56A75274" w:rsidR="006D214B" w:rsidRDefault="006D214B" w:rsidP="00B328DA">
      <w:pPr>
        <w:pStyle w:val="Tekstpodstawowy2"/>
        <w:jc w:val="both"/>
        <w:rPr>
          <w:rFonts w:cs="Arial"/>
          <w:b w:val="0"/>
          <w:bCs w:val="0"/>
        </w:rPr>
      </w:pPr>
      <w:r>
        <w:rPr>
          <w:rFonts w:eastAsiaTheme="majorEastAsia" w:cs="Arial"/>
          <w:color w:val="000000"/>
          <w:lang w:val="pl-PL"/>
        </w:rPr>
        <w:t xml:space="preserve">„ </w:t>
      </w:r>
      <w:r w:rsidRPr="00420B2A">
        <w:rPr>
          <w:rFonts w:cs="Arial"/>
          <w:color w:val="000000"/>
        </w:rPr>
        <w:t>§</w:t>
      </w:r>
      <w:r>
        <w:rPr>
          <w:rFonts w:cs="Arial"/>
          <w:color w:val="000000"/>
        </w:rPr>
        <w:t xml:space="preserve"> </w:t>
      </w:r>
      <w:r>
        <w:rPr>
          <w:rFonts w:eastAsiaTheme="majorEastAsia" w:cs="Arial"/>
          <w:color w:val="000000"/>
          <w:lang w:val="pl-PL"/>
        </w:rPr>
        <w:t>35d</w:t>
      </w:r>
    </w:p>
    <w:p w14:paraId="32F8A5B7" w14:textId="77777777" w:rsidR="00933DD8" w:rsidRPr="00420B2A" w:rsidRDefault="00933DD8" w:rsidP="00B328DA">
      <w:pPr>
        <w:shd w:val="clear" w:color="auto" w:fill="FFFFFF"/>
        <w:spacing w:before="75" w:after="75" w:line="237" w:lineRule="atLeast"/>
        <w:rPr>
          <w:rFonts w:ascii="Arial" w:hAnsi="Arial" w:cs="Arial"/>
          <w:b/>
          <w:bCs/>
          <w:color w:val="000000"/>
        </w:rPr>
      </w:pPr>
      <w:r w:rsidRPr="00420B2A">
        <w:rPr>
          <w:rFonts w:ascii="Arial" w:hAnsi="Arial" w:cs="Arial"/>
          <w:b/>
          <w:bCs/>
          <w:color w:val="000000"/>
        </w:rPr>
        <w:t>Biuro Audytu Wewnętrznego</w:t>
      </w:r>
    </w:p>
    <w:p w14:paraId="6F7C1D5A" w14:textId="68B378AA" w:rsidR="006D214B" w:rsidRPr="006D214B" w:rsidRDefault="006D214B" w:rsidP="00B328DA">
      <w:pPr>
        <w:shd w:val="clear" w:color="auto" w:fill="FFFFFF"/>
        <w:spacing w:before="75" w:after="75"/>
        <w:rPr>
          <w:rFonts w:ascii="Arial" w:hAnsi="Arial" w:cs="Arial"/>
          <w:color w:val="000000"/>
        </w:rPr>
      </w:pPr>
      <w:r w:rsidRPr="00420B2A">
        <w:rPr>
          <w:rFonts w:ascii="Arial" w:hAnsi="Arial" w:cs="Arial"/>
          <w:color w:val="000000"/>
        </w:rPr>
        <w:t>Do zadań Biura należy w szczególności:</w:t>
      </w:r>
    </w:p>
    <w:p w14:paraId="077EFA23" w14:textId="77777777" w:rsidR="006D214B" w:rsidRPr="006D214B" w:rsidRDefault="006D214B" w:rsidP="00B328DA">
      <w:pPr>
        <w:pStyle w:val="Akapitzlist"/>
        <w:numPr>
          <w:ilvl w:val="0"/>
          <w:numId w:val="31"/>
        </w:numPr>
        <w:ind w:left="709" w:hanging="425"/>
        <w:contextualSpacing w:val="0"/>
        <w:rPr>
          <w:rFonts w:ascii="Arial" w:hAnsi="Arial" w:cs="Arial"/>
        </w:rPr>
      </w:pPr>
      <w:r w:rsidRPr="006D214B">
        <w:rPr>
          <w:rFonts w:ascii="Arial" w:hAnsi="Arial" w:cs="Arial"/>
        </w:rPr>
        <w:t xml:space="preserve">przygotowanie planu audytu na dany rok na podstawie analizy obszarów ryzyka </w:t>
      </w:r>
      <w:r w:rsidRPr="006D214B">
        <w:rPr>
          <w:rFonts w:ascii="Arial" w:hAnsi="Arial" w:cs="Arial"/>
        </w:rPr>
        <w:br/>
        <w:t xml:space="preserve">w zakresie działania Urzędu i </w:t>
      </w:r>
      <w:bookmarkStart w:id="2" w:name="_Hlk196292675"/>
      <w:r w:rsidRPr="006D214B">
        <w:rPr>
          <w:rFonts w:ascii="Arial" w:hAnsi="Arial" w:cs="Arial"/>
        </w:rPr>
        <w:t>wojewódzkich samorządowych jednostek organizacyjnych będących jednostkami sektora finansów publicznych</w:t>
      </w:r>
      <w:bookmarkEnd w:id="2"/>
      <w:r w:rsidRPr="006D214B">
        <w:rPr>
          <w:rFonts w:ascii="Arial" w:hAnsi="Arial" w:cs="Arial"/>
        </w:rPr>
        <w:t>,</w:t>
      </w:r>
    </w:p>
    <w:p w14:paraId="2D4ECEAF" w14:textId="77777777" w:rsidR="006D214B" w:rsidRPr="006D214B" w:rsidRDefault="006D214B" w:rsidP="00B328DA">
      <w:pPr>
        <w:pStyle w:val="Akapitzlist"/>
        <w:numPr>
          <w:ilvl w:val="0"/>
          <w:numId w:val="31"/>
        </w:numPr>
        <w:ind w:left="709" w:hanging="425"/>
        <w:contextualSpacing w:val="0"/>
        <w:rPr>
          <w:rFonts w:ascii="Arial" w:hAnsi="Arial" w:cs="Arial"/>
        </w:rPr>
      </w:pPr>
      <w:r w:rsidRPr="006D214B">
        <w:rPr>
          <w:rFonts w:ascii="Arial" w:hAnsi="Arial" w:cs="Arial"/>
        </w:rPr>
        <w:t>dokumentowanie czynności i zdarzeń, które mają istotne znaczenie dla ustaleń audytu wewnętrznego przy wykorzystaniu narzędzi informatycznych do wspomagania procesu obiegu dokumentacji,</w:t>
      </w:r>
    </w:p>
    <w:p w14:paraId="435BCB5E" w14:textId="77777777" w:rsidR="006D214B" w:rsidRPr="006D214B" w:rsidRDefault="006D214B" w:rsidP="00B328DA">
      <w:pPr>
        <w:pStyle w:val="Akapitzlist"/>
        <w:numPr>
          <w:ilvl w:val="0"/>
          <w:numId w:val="31"/>
        </w:numPr>
        <w:ind w:left="709" w:hanging="425"/>
        <w:contextualSpacing w:val="0"/>
        <w:rPr>
          <w:rFonts w:ascii="Arial" w:hAnsi="Arial" w:cs="Arial"/>
        </w:rPr>
      </w:pPr>
      <w:r w:rsidRPr="006D214B">
        <w:rPr>
          <w:rFonts w:ascii="Arial" w:hAnsi="Arial" w:cs="Arial"/>
        </w:rPr>
        <w:t>przeprowadzanie audytu wewnętrznego zgodnie z planem audytu oraz audytu zleconego (poza planem) w Urzędzie i wojewódzkich samorządowych jednostkach organizacyjnych będących jednostkami sektora finansów publicznych,</w:t>
      </w:r>
    </w:p>
    <w:p w14:paraId="3395AD0A" w14:textId="77777777" w:rsidR="006D214B" w:rsidRPr="006D214B" w:rsidRDefault="006D214B" w:rsidP="00B328DA">
      <w:pPr>
        <w:pStyle w:val="Akapitzlist"/>
        <w:numPr>
          <w:ilvl w:val="0"/>
          <w:numId w:val="31"/>
        </w:numPr>
        <w:ind w:left="709" w:hanging="425"/>
        <w:contextualSpacing w:val="0"/>
        <w:rPr>
          <w:rFonts w:ascii="Arial" w:hAnsi="Arial" w:cs="Arial"/>
        </w:rPr>
      </w:pPr>
      <w:r w:rsidRPr="006D214B">
        <w:rPr>
          <w:rFonts w:ascii="Arial" w:hAnsi="Arial" w:cs="Arial"/>
        </w:rPr>
        <w:t xml:space="preserve">przeprowadzanie czynności sprawdzających w celu oceny sposobu wdrożenia </w:t>
      </w:r>
      <w:r w:rsidRPr="006D214B">
        <w:rPr>
          <w:rFonts w:ascii="Arial" w:hAnsi="Arial" w:cs="Arial"/>
        </w:rPr>
        <w:br/>
        <w:t>i skuteczności zaleceń zrealizowanych przez audytowanego,</w:t>
      </w:r>
    </w:p>
    <w:p w14:paraId="101C34F3" w14:textId="77777777" w:rsidR="006D214B" w:rsidRPr="006D214B" w:rsidRDefault="006D214B" w:rsidP="00B328DA">
      <w:pPr>
        <w:pStyle w:val="Akapitzlist"/>
        <w:numPr>
          <w:ilvl w:val="0"/>
          <w:numId w:val="31"/>
        </w:numPr>
        <w:ind w:left="709" w:hanging="425"/>
        <w:contextualSpacing w:val="0"/>
        <w:rPr>
          <w:rFonts w:ascii="Arial" w:hAnsi="Arial" w:cs="Arial"/>
        </w:rPr>
      </w:pPr>
      <w:r w:rsidRPr="006D214B">
        <w:rPr>
          <w:rFonts w:ascii="Arial" w:hAnsi="Arial" w:cs="Arial"/>
        </w:rPr>
        <w:lastRenderedPageBreak/>
        <w:t>wykonywanie czynności doradczych, w tym składanie wniosków mających na celu usprawnienie funkcjonowania Urzędu oraz wojewódzkich samorządowych jednostek organizacyjnych będących jednostkami sektora finansów publicznych,</w:t>
      </w:r>
    </w:p>
    <w:p w14:paraId="2527F95D" w14:textId="77777777" w:rsidR="006D214B" w:rsidRPr="006D214B" w:rsidRDefault="006D214B" w:rsidP="00B328DA">
      <w:pPr>
        <w:pStyle w:val="Akapitzlist"/>
        <w:numPr>
          <w:ilvl w:val="0"/>
          <w:numId w:val="31"/>
        </w:numPr>
        <w:ind w:left="709" w:hanging="425"/>
        <w:contextualSpacing w:val="0"/>
        <w:rPr>
          <w:rFonts w:ascii="Arial" w:hAnsi="Arial" w:cs="Arial"/>
        </w:rPr>
      </w:pPr>
      <w:r w:rsidRPr="006D214B">
        <w:rPr>
          <w:rFonts w:ascii="Arial" w:hAnsi="Arial" w:cs="Arial"/>
        </w:rPr>
        <w:t>sporządzanie sprawozdań z realizacji zadań audytowych oraz z wykonania planu audytu,</w:t>
      </w:r>
    </w:p>
    <w:p w14:paraId="09962946" w14:textId="79C124F5" w:rsidR="006D214B" w:rsidRDefault="006D214B" w:rsidP="00B328DA">
      <w:pPr>
        <w:pStyle w:val="Akapitzlist"/>
        <w:numPr>
          <w:ilvl w:val="0"/>
          <w:numId w:val="31"/>
        </w:numPr>
        <w:ind w:left="709" w:hanging="425"/>
        <w:contextualSpacing w:val="0"/>
        <w:rPr>
          <w:rFonts w:ascii="Arial" w:hAnsi="Arial" w:cs="Arial"/>
        </w:rPr>
      </w:pPr>
      <w:r w:rsidRPr="006D214B">
        <w:rPr>
          <w:rFonts w:ascii="Arial" w:hAnsi="Arial" w:cs="Arial"/>
        </w:rPr>
        <w:t>szacowanie ryzyka dla realizacji zadań.</w:t>
      </w:r>
      <w:r>
        <w:rPr>
          <w:rFonts w:ascii="Arial" w:hAnsi="Arial" w:cs="Arial"/>
        </w:rPr>
        <w:t>”,</w:t>
      </w:r>
    </w:p>
    <w:p w14:paraId="09AE619E" w14:textId="77777777" w:rsidR="006D214B" w:rsidRDefault="006D214B" w:rsidP="00B328DA">
      <w:pPr>
        <w:rPr>
          <w:rFonts w:ascii="Arial" w:hAnsi="Arial" w:cs="Arial"/>
        </w:rPr>
      </w:pPr>
    </w:p>
    <w:p w14:paraId="18440DB1" w14:textId="7A921B52" w:rsidR="006D214B" w:rsidRPr="007F7260" w:rsidRDefault="006D214B" w:rsidP="00B328DA">
      <w:pPr>
        <w:pStyle w:val="Tekstpodstawowy2"/>
        <w:numPr>
          <w:ilvl w:val="0"/>
          <w:numId w:val="8"/>
        </w:numPr>
        <w:ind w:left="426" w:hanging="426"/>
        <w:jc w:val="left"/>
        <w:rPr>
          <w:rFonts w:cs="Arial"/>
          <w:b w:val="0"/>
          <w:bCs w:val="0"/>
        </w:rPr>
      </w:pPr>
      <w:r w:rsidRPr="00D62FD8">
        <w:rPr>
          <w:rFonts w:cs="Arial"/>
        </w:rPr>
        <w:t xml:space="preserve">w </w:t>
      </w:r>
      <w:r w:rsidRPr="00D62FD8">
        <w:rPr>
          <w:rFonts w:eastAsiaTheme="majorEastAsia" w:cs="Arial"/>
          <w:color w:val="000000"/>
          <w:lang w:val="pl-PL"/>
        </w:rPr>
        <w:t xml:space="preserve">§ </w:t>
      </w:r>
      <w:r>
        <w:rPr>
          <w:rFonts w:eastAsiaTheme="majorEastAsia" w:cs="Arial"/>
          <w:color w:val="000000"/>
          <w:lang w:val="pl-PL"/>
        </w:rPr>
        <w:t xml:space="preserve">38 w ust. 2 </w:t>
      </w:r>
      <w:r w:rsidRPr="0027352B">
        <w:rPr>
          <w:rFonts w:eastAsiaTheme="majorEastAsia" w:cs="Arial"/>
          <w:b w:val="0"/>
          <w:bCs w:val="0"/>
          <w:color w:val="000000"/>
          <w:lang w:val="pl-PL"/>
        </w:rPr>
        <w:t xml:space="preserve">w </w:t>
      </w:r>
      <w:r>
        <w:rPr>
          <w:rFonts w:eastAsiaTheme="majorEastAsia" w:cs="Arial"/>
          <w:b w:val="0"/>
          <w:bCs w:val="0"/>
          <w:color w:val="000000"/>
          <w:lang w:val="pl-PL"/>
        </w:rPr>
        <w:t>pkt 2</w:t>
      </w:r>
      <w:r w:rsidRPr="0027352B">
        <w:rPr>
          <w:rFonts w:eastAsiaTheme="majorEastAsia" w:cs="Arial"/>
          <w:b w:val="0"/>
          <w:bCs w:val="0"/>
          <w:color w:val="000000"/>
          <w:lang w:val="pl-PL"/>
        </w:rPr>
        <w:t xml:space="preserve"> kropkę zastępuje się przecinkiem i dodaje się </w:t>
      </w:r>
      <w:r w:rsidR="007F7260">
        <w:rPr>
          <w:rFonts w:eastAsiaTheme="majorEastAsia" w:cs="Arial"/>
          <w:b w:val="0"/>
          <w:bCs w:val="0"/>
          <w:color w:val="000000"/>
          <w:lang w:val="pl-PL"/>
        </w:rPr>
        <w:t>ust. 3-4</w:t>
      </w:r>
      <w:r w:rsidRPr="0027352B">
        <w:rPr>
          <w:rFonts w:eastAsiaTheme="majorEastAsia" w:cs="Arial"/>
          <w:b w:val="0"/>
          <w:bCs w:val="0"/>
          <w:color w:val="000000"/>
          <w:lang w:val="pl-PL"/>
        </w:rPr>
        <w:t xml:space="preserve"> </w:t>
      </w:r>
      <w:r w:rsidR="008361EE">
        <w:rPr>
          <w:rFonts w:eastAsiaTheme="majorEastAsia" w:cs="Arial"/>
          <w:b w:val="0"/>
          <w:bCs w:val="0"/>
          <w:color w:val="000000"/>
          <w:lang w:val="pl-PL"/>
        </w:rPr>
        <w:br/>
      </w:r>
      <w:r w:rsidRPr="0027352B">
        <w:rPr>
          <w:rFonts w:eastAsiaTheme="majorEastAsia" w:cs="Arial"/>
          <w:b w:val="0"/>
          <w:bCs w:val="0"/>
          <w:color w:val="000000"/>
          <w:lang w:val="pl-PL"/>
        </w:rPr>
        <w:t>w brzmieniu</w:t>
      </w:r>
      <w:r w:rsidR="007F7260">
        <w:rPr>
          <w:rFonts w:eastAsiaTheme="majorEastAsia" w:cs="Arial"/>
          <w:b w:val="0"/>
          <w:bCs w:val="0"/>
          <w:color w:val="000000"/>
          <w:lang w:val="pl-PL"/>
        </w:rPr>
        <w:t>:</w:t>
      </w:r>
    </w:p>
    <w:p w14:paraId="79E73F75" w14:textId="77777777" w:rsidR="007F7260" w:rsidRDefault="007F7260" w:rsidP="00B328DA">
      <w:pPr>
        <w:pStyle w:val="Tekstpodstawowy2"/>
        <w:ind w:left="426"/>
        <w:jc w:val="left"/>
        <w:rPr>
          <w:rFonts w:cs="Arial"/>
        </w:rPr>
      </w:pPr>
    </w:p>
    <w:p w14:paraId="67DB2736" w14:textId="6FE97805" w:rsidR="007F7260" w:rsidRDefault="007F7260" w:rsidP="00B328DA">
      <w:pPr>
        <w:pStyle w:val="Akapitzlist"/>
        <w:shd w:val="clear" w:color="auto" w:fill="FFFFFF"/>
        <w:spacing w:before="75" w:after="75"/>
        <w:rPr>
          <w:rFonts w:ascii="Arial" w:hAnsi="Arial" w:cs="Arial"/>
          <w:szCs w:val="20"/>
        </w:rPr>
      </w:pPr>
      <w:r w:rsidRPr="007F7260">
        <w:rPr>
          <w:rFonts w:ascii="Arial" w:hAnsi="Arial" w:cs="Arial"/>
        </w:rPr>
        <w:t>„</w:t>
      </w:r>
      <w:r>
        <w:rPr>
          <w:rFonts w:ascii="Arial" w:hAnsi="Arial" w:cs="Arial"/>
        </w:rPr>
        <w:t>3</w:t>
      </w:r>
      <w:r w:rsidRPr="007F7260">
        <w:rPr>
          <w:rFonts w:ascii="Arial" w:hAnsi="Arial" w:cs="Arial"/>
        </w:rPr>
        <w:t xml:space="preserve">. Zasady i tryb wykonywania czynności kancelaryjnych w Urzędzie określa instrukcja kancelaryjna stanowiąca załącznik nr 1 do rozporządzenia Rady Ministrów </w:t>
      </w:r>
      <w:r w:rsidRPr="007F7260">
        <w:rPr>
          <w:rFonts w:ascii="Arial" w:hAnsi="Arial" w:cs="Arial"/>
          <w:szCs w:val="20"/>
        </w:rPr>
        <w:t>w sprawie instrukcji kancelaryjnej dla organów samorządu województwa, jednolitych rzeczowych wykazów akt oraz instrukcji w sprawie organizacji i zakresu działania archiwów zakładowych.</w:t>
      </w:r>
    </w:p>
    <w:p w14:paraId="5D7C2E10" w14:textId="42F980B4" w:rsidR="007F7260" w:rsidRPr="007F7260" w:rsidRDefault="007F7260" w:rsidP="00B328DA">
      <w:pPr>
        <w:pStyle w:val="Akapitzlist"/>
        <w:numPr>
          <w:ilvl w:val="0"/>
          <w:numId w:val="34"/>
        </w:numPr>
        <w:shd w:val="clear" w:color="auto" w:fill="FFFFFF"/>
        <w:tabs>
          <w:tab w:val="left" w:pos="993"/>
        </w:tabs>
        <w:spacing w:before="75" w:after="75"/>
        <w:ind w:left="709" w:firstLine="0"/>
        <w:rPr>
          <w:rFonts w:ascii="Arial" w:hAnsi="Arial" w:cs="Arial"/>
          <w:szCs w:val="20"/>
        </w:rPr>
      </w:pPr>
      <w:r w:rsidRPr="007F7260">
        <w:rPr>
          <w:rFonts w:ascii="Arial" w:hAnsi="Arial" w:cs="Arial"/>
        </w:rPr>
        <w:t>W Urzędzie stosuje się jednolity, rzeczowy wykaz akt obowiązujący dla organów samorządu województwa i urzędów marszałkowskich stanowiący załącznik nr 4 do rozporządzenia Rady Ministrów w sprawie instrukcji kancelaryjnej dla organów samorządu województwa, jednolitych rzeczowych wykazów akt oraz instrukcji w sprawie organizacji i zakresu działania archiwów zakładowych.</w:t>
      </w:r>
      <w:r>
        <w:rPr>
          <w:rFonts w:ascii="Arial" w:hAnsi="Arial" w:cs="Arial"/>
        </w:rPr>
        <w:t>”,</w:t>
      </w:r>
    </w:p>
    <w:p w14:paraId="217DD49C" w14:textId="77777777" w:rsidR="007F7260" w:rsidRDefault="007F7260" w:rsidP="00B328DA">
      <w:pPr>
        <w:shd w:val="clear" w:color="auto" w:fill="FFFFFF"/>
        <w:tabs>
          <w:tab w:val="left" w:pos="993"/>
        </w:tabs>
        <w:spacing w:before="75" w:after="75"/>
        <w:rPr>
          <w:rFonts w:ascii="Arial" w:hAnsi="Arial" w:cs="Arial"/>
          <w:szCs w:val="20"/>
        </w:rPr>
      </w:pPr>
    </w:p>
    <w:p w14:paraId="26888783" w14:textId="1189E198" w:rsidR="007F7260" w:rsidRDefault="007F7260" w:rsidP="00B328DA">
      <w:pPr>
        <w:pStyle w:val="Tekstpodstawowy2"/>
        <w:numPr>
          <w:ilvl w:val="0"/>
          <w:numId w:val="8"/>
        </w:numPr>
        <w:ind w:left="426" w:hanging="426"/>
        <w:jc w:val="left"/>
        <w:rPr>
          <w:rFonts w:cs="Arial"/>
          <w:b w:val="0"/>
          <w:bCs w:val="0"/>
        </w:rPr>
      </w:pPr>
      <w:bookmarkStart w:id="3" w:name="_Hlk219107644"/>
      <w:r w:rsidRPr="00D62FD8">
        <w:rPr>
          <w:rFonts w:eastAsiaTheme="majorEastAsia" w:cs="Arial"/>
          <w:color w:val="000000"/>
          <w:lang w:val="pl-PL"/>
        </w:rPr>
        <w:t xml:space="preserve">§ </w:t>
      </w:r>
      <w:r>
        <w:rPr>
          <w:rFonts w:eastAsiaTheme="majorEastAsia" w:cs="Arial"/>
          <w:color w:val="000000"/>
          <w:lang w:val="pl-PL"/>
        </w:rPr>
        <w:t xml:space="preserve">40 </w:t>
      </w:r>
      <w:r w:rsidRPr="00C37859">
        <w:rPr>
          <w:rFonts w:eastAsiaTheme="majorEastAsia" w:cs="Arial"/>
          <w:b w:val="0"/>
          <w:bCs w:val="0"/>
          <w:color w:val="000000"/>
          <w:lang w:val="pl-PL"/>
        </w:rPr>
        <w:t>otrzymuje brzmienie:</w:t>
      </w:r>
      <w:r>
        <w:rPr>
          <w:rFonts w:cs="Arial"/>
          <w:b w:val="0"/>
          <w:bCs w:val="0"/>
        </w:rPr>
        <w:t xml:space="preserve"> </w:t>
      </w:r>
    </w:p>
    <w:bookmarkEnd w:id="3"/>
    <w:p w14:paraId="59EE331A" w14:textId="77777777" w:rsidR="007F7260" w:rsidRDefault="007F7260" w:rsidP="00B328DA">
      <w:pPr>
        <w:shd w:val="clear" w:color="auto" w:fill="FFFFFF"/>
        <w:spacing w:before="75" w:after="75"/>
        <w:rPr>
          <w:rFonts w:ascii="Arial" w:hAnsi="Arial" w:cs="Arial"/>
          <w:b/>
          <w:bCs/>
          <w:color w:val="000000"/>
        </w:rPr>
      </w:pPr>
    </w:p>
    <w:p w14:paraId="6AB2D71D" w14:textId="275D7BF2" w:rsidR="007F7260" w:rsidRPr="00420B2A" w:rsidRDefault="007F7260" w:rsidP="00B328DA">
      <w:pPr>
        <w:shd w:val="clear" w:color="auto" w:fill="FFFFFF"/>
        <w:spacing w:before="75" w:after="75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„</w:t>
      </w:r>
      <w:r w:rsidRPr="00420B2A">
        <w:rPr>
          <w:rFonts w:ascii="Arial" w:hAnsi="Arial" w:cs="Arial"/>
          <w:b/>
          <w:bCs/>
          <w:color w:val="000000"/>
        </w:rPr>
        <w:t>§ 40</w:t>
      </w:r>
    </w:p>
    <w:p w14:paraId="376D5C38" w14:textId="4CAAE038" w:rsidR="007F7260" w:rsidRPr="007F7260" w:rsidRDefault="007F7260" w:rsidP="00B328DA">
      <w:pPr>
        <w:pStyle w:val="Akapitzlist"/>
        <w:numPr>
          <w:ilvl w:val="0"/>
          <w:numId w:val="35"/>
        </w:numPr>
        <w:shd w:val="clear" w:color="auto" w:fill="FFFFFF"/>
        <w:spacing w:before="75" w:after="75"/>
        <w:rPr>
          <w:rFonts w:ascii="Arial" w:hAnsi="Arial" w:cs="Arial"/>
        </w:rPr>
      </w:pPr>
      <w:r w:rsidRPr="007F7260">
        <w:rPr>
          <w:rFonts w:ascii="Arial" w:hAnsi="Arial" w:cs="Arial"/>
        </w:rPr>
        <w:t>Kontrolę instytucjonalną w jednostkach organizacyjnych</w:t>
      </w:r>
      <w:r w:rsidR="00A90AB8">
        <w:rPr>
          <w:rFonts w:ascii="Arial" w:hAnsi="Arial" w:cs="Arial"/>
        </w:rPr>
        <w:t xml:space="preserve"> Województwa Podkarpackiego</w:t>
      </w:r>
      <w:r w:rsidRPr="007F7260">
        <w:rPr>
          <w:rFonts w:ascii="Arial" w:hAnsi="Arial" w:cs="Arial"/>
        </w:rPr>
        <w:t xml:space="preserve"> przeprowadza Departament Kontroli na podstawie rocznego planu kontroli zatwierdzanego przez Zarząd.</w:t>
      </w:r>
    </w:p>
    <w:p w14:paraId="79779A98" w14:textId="522F04D6" w:rsidR="007F7260" w:rsidRPr="007F7260" w:rsidRDefault="007F7260" w:rsidP="00B328DA">
      <w:pPr>
        <w:pStyle w:val="Akapitzlist"/>
        <w:numPr>
          <w:ilvl w:val="0"/>
          <w:numId w:val="35"/>
        </w:numPr>
        <w:shd w:val="clear" w:color="auto" w:fill="FFFFFF"/>
        <w:spacing w:before="75" w:after="75"/>
        <w:rPr>
          <w:rFonts w:ascii="Arial" w:hAnsi="Arial" w:cs="Arial"/>
        </w:rPr>
      </w:pPr>
      <w:r w:rsidRPr="007F7260">
        <w:rPr>
          <w:rFonts w:ascii="Arial" w:hAnsi="Arial" w:cs="Arial"/>
        </w:rPr>
        <w:t xml:space="preserve">Plan kontroli, o którym mowa w ust. 1, przygotowuje dyrektor Departamentu Kontroli z uwzględnieniem zakresu i przedmiotu kontroli wynikającego </w:t>
      </w:r>
      <w:r w:rsidR="008361EE">
        <w:rPr>
          <w:rFonts w:ascii="Arial" w:hAnsi="Arial" w:cs="Arial"/>
        </w:rPr>
        <w:br/>
      </w:r>
      <w:r w:rsidRPr="007F7260">
        <w:rPr>
          <w:rFonts w:ascii="Arial" w:hAnsi="Arial" w:cs="Arial"/>
        </w:rPr>
        <w:t>z propozycji zgłoszonych w terminie do 31 października każdego roku przez dyrektorów departamentów.</w:t>
      </w:r>
    </w:p>
    <w:p w14:paraId="5848D5AB" w14:textId="6A1DCCF3" w:rsidR="007F7260" w:rsidRPr="007F7260" w:rsidRDefault="007F7260" w:rsidP="00B328DA">
      <w:pPr>
        <w:pStyle w:val="Akapitzlist"/>
        <w:numPr>
          <w:ilvl w:val="0"/>
          <w:numId w:val="35"/>
        </w:numPr>
        <w:shd w:val="clear" w:color="auto" w:fill="FFFFFF"/>
        <w:spacing w:before="75" w:after="75"/>
        <w:rPr>
          <w:rFonts w:ascii="Arial" w:hAnsi="Arial" w:cs="Arial"/>
          <w:strike/>
        </w:rPr>
      </w:pPr>
      <w:r w:rsidRPr="007F7260">
        <w:rPr>
          <w:rFonts w:ascii="Arial" w:hAnsi="Arial" w:cs="Arial"/>
        </w:rPr>
        <w:t xml:space="preserve">Kontrole </w:t>
      </w:r>
      <w:r w:rsidR="00A90AB8" w:rsidRPr="007F7260">
        <w:rPr>
          <w:rFonts w:ascii="Arial" w:hAnsi="Arial" w:cs="Arial"/>
        </w:rPr>
        <w:t>w jednostkach organizacyjnych</w:t>
      </w:r>
      <w:r w:rsidR="00A90AB8">
        <w:rPr>
          <w:rFonts w:ascii="Arial" w:hAnsi="Arial" w:cs="Arial"/>
        </w:rPr>
        <w:t xml:space="preserve"> Województwa Podkarpackiego</w:t>
      </w:r>
      <w:r w:rsidR="00A90AB8" w:rsidRPr="007F7260">
        <w:rPr>
          <w:rFonts w:ascii="Arial" w:hAnsi="Arial" w:cs="Arial"/>
        </w:rPr>
        <w:t xml:space="preserve"> </w:t>
      </w:r>
      <w:r w:rsidRPr="007F7260">
        <w:rPr>
          <w:rFonts w:ascii="Arial" w:hAnsi="Arial" w:cs="Arial"/>
        </w:rPr>
        <w:t>realizują również inne departamenty Urzędu – w zakresie wynikającym z ich właściwości rzeczowej.</w:t>
      </w:r>
    </w:p>
    <w:p w14:paraId="2FBFDEF9" w14:textId="69FBE458" w:rsidR="007F7260" w:rsidRPr="007F7260" w:rsidRDefault="007F7260" w:rsidP="00B328DA">
      <w:pPr>
        <w:pStyle w:val="Akapitzlist"/>
        <w:numPr>
          <w:ilvl w:val="0"/>
          <w:numId w:val="35"/>
        </w:numPr>
        <w:shd w:val="clear" w:color="auto" w:fill="FFFFFF"/>
        <w:spacing w:before="75" w:after="75"/>
        <w:rPr>
          <w:rFonts w:ascii="Arial" w:hAnsi="Arial" w:cs="Arial"/>
          <w:strike/>
        </w:rPr>
      </w:pPr>
      <w:r w:rsidRPr="007F7260">
        <w:rPr>
          <w:rFonts w:ascii="Arial" w:hAnsi="Arial" w:cs="Arial"/>
        </w:rPr>
        <w:t xml:space="preserve">Kontrole przeprowadza się zgodnie z przepisami prawa powszechnie obowiązującego, a w zakresie nieuregulowanym – na podstawie wewnętrznych regulacji przyjętych </w:t>
      </w:r>
      <w:r w:rsidR="006A691A">
        <w:rPr>
          <w:rFonts w:ascii="Arial" w:hAnsi="Arial" w:cs="Arial"/>
        </w:rPr>
        <w:t>w Urzędzie</w:t>
      </w:r>
      <w:r w:rsidRPr="007F7260">
        <w:rPr>
          <w:rFonts w:ascii="Arial" w:hAnsi="Arial" w:cs="Arial"/>
        </w:rPr>
        <w:t>.</w:t>
      </w:r>
    </w:p>
    <w:p w14:paraId="6ED9B46C" w14:textId="7BFE0DE0" w:rsidR="007F7260" w:rsidRPr="007F7260" w:rsidRDefault="007F7260" w:rsidP="00B328DA">
      <w:pPr>
        <w:pStyle w:val="Akapitzlist"/>
        <w:numPr>
          <w:ilvl w:val="0"/>
          <w:numId w:val="35"/>
        </w:numPr>
        <w:shd w:val="clear" w:color="auto" w:fill="FFFFFF"/>
        <w:spacing w:before="75" w:after="75"/>
        <w:rPr>
          <w:rFonts w:ascii="Arial" w:hAnsi="Arial" w:cs="Arial"/>
        </w:rPr>
      </w:pPr>
      <w:r w:rsidRPr="007F7260">
        <w:rPr>
          <w:rFonts w:ascii="Arial" w:hAnsi="Arial" w:cs="Arial"/>
        </w:rPr>
        <w:t>Upoważnień do przeprowadzenia kontroli udziela Marszałek</w:t>
      </w:r>
      <w:r w:rsidR="006A691A">
        <w:rPr>
          <w:rFonts w:ascii="Arial" w:hAnsi="Arial" w:cs="Arial"/>
        </w:rPr>
        <w:t>, Zarząd</w:t>
      </w:r>
      <w:r w:rsidRPr="007F7260">
        <w:rPr>
          <w:rFonts w:ascii="Arial" w:hAnsi="Arial" w:cs="Arial"/>
        </w:rPr>
        <w:t xml:space="preserve"> lub osoba upoważniona.</w:t>
      </w:r>
    </w:p>
    <w:p w14:paraId="5403555E" w14:textId="158EFDAA" w:rsidR="00971C8F" w:rsidRDefault="007F7260" w:rsidP="00B328DA">
      <w:pPr>
        <w:pStyle w:val="Akapitzlist"/>
        <w:numPr>
          <w:ilvl w:val="0"/>
          <w:numId w:val="35"/>
        </w:numPr>
        <w:shd w:val="clear" w:color="auto" w:fill="FFFFFF"/>
        <w:spacing w:before="75" w:after="75"/>
        <w:rPr>
          <w:rFonts w:ascii="Arial" w:hAnsi="Arial" w:cs="Arial"/>
        </w:rPr>
      </w:pPr>
      <w:r w:rsidRPr="007F7260">
        <w:rPr>
          <w:rFonts w:ascii="Arial" w:hAnsi="Arial" w:cs="Arial"/>
        </w:rPr>
        <w:t xml:space="preserve">Kontrole z zakresu realizacji zadań obronnych w departamentach </w:t>
      </w:r>
      <w:r w:rsidR="008361EE">
        <w:rPr>
          <w:rFonts w:ascii="Arial" w:hAnsi="Arial" w:cs="Arial"/>
        </w:rPr>
        <w:br/>
      </w:r>
      <w:r w:rsidRPr="007F7260">
        <w:rPr>
          <w:rFonts w:ascii="Arial" w:hAnsi="Arial" w:cs="Arial"/>
        </w:rPr>
        <w:t xml:space="preserve">i </w:t>
      </w:r>
      <w:r w:rsidR="00A90AB8" w:rsidRPr="007F7260">
        <w:rPr>
          <w:rFonts w:ascii="Arial" w:hAnsi="Arial" w:cs="Arial"/>
        </w:rPr>
        <w:t>w jednostkach organizacyjnych</w:t>
      </w:r>
      <w:r w:rsidR="00A90AB8">
        <w:rPr>
          <w:rFonts w:ascii="Arial" w:hAnsi="Arial" w:cs="Arial"/>
        </w:rPr>
        <w:t xml:space="preserve"> Województwa Podkarpackiego</w:t>
      </w:r>
      <w:r w:rsidR="00A90AB8" w:rsidRPr="007F7260">
        <w:rPr>
          <w:rFonts w:ascii="Arial" w:hAnsi="Arial" w:cs="Arial"/>
        </w:rPr>
        <w:t xml:space="preserve"> </w:t>
      </w:r>
      <w:r w:rsidRPr="007F7260">
        <w:rPr>
          <w:rFonts w:ascii="Arial" w:hAnsi="Arial" w:cs="Arial"/>
        </w:rPr>
        <w:t xml:space="preserve">przeprowadza się na podstawie rozporządzenia Rady Ministrów w sprawie kontroli realizacji zadań obronnych oraz rocznego „Planu kontroli realizacji pozamilitarnych przygotowań obronnych w departamentach Urzędu Marszałkowskiego </w:t>
      </w:r>
      <w:r w:rsidR="008361EE">
        <w:rPr>
          <w:rFonts w:ascii="Arial" w:hAnsi="Arial" w:cs="Arial"/>
        </w:rPr>
        <w:br/>
      </w:r>
      <w:r w:rsidRPr="007F7260">
        <w:rPr>
          <w:rFonts w:ascii="Arial" w:hAnsi="Arial" w:cs="Arial"/>
        </w:rPr>
        <w:t>i wojewódzkich samorządowych jednostkach organizacyjnych” zatwierdzonego przez Marszałka.”,</w:t>
      </w:r>
    </w:p>
    <w:p w14:paraId="7DB549A0" w14:textId="75E0FB28" w:rsidR="007F7260" w:rsidRDefault="007F7260" w:rsidP="00B328DA">
      <w:pPr>
        <w:pStyle w:val="Tekstpodstawowy2"/>
        <w:numPr>
          <w:ilvl w:val="0"/>
          <w:numId w:val="8"/>
        </w:numPr>
        <w:ind w:left="426" w:hanging="426"/>
        <w:jc w:val="left"/>
        <w:rPr>
          <w:rFonts w:cs="Arial"/>
          <w:b w:val="0"/>
          <w:bCs w:val="0"/>
        </w:rPr>
      </w:pPr>
      <w:r w:rsidRPr="00D62FD8">
        <w:rPr>
          <w:rFonts w:eastAsiaTheme="majorEastAsia" w:cs="Arial"/>
          <w:color w:val="000000"/>
          <w:lang w:val="pl-PL"/>
        </w:rPr>
        <w:lastRenderedPageBreak/>
        <w:t xml:space="preserve">§ </w:t>
      </w:r>
      <w:r>
        <w:rPr>
          <w:rFonts w:eastAsiaTheme="majorEastAsia" w:cs="Arial"/>
          <w:color w:val="000000"/>
          <w:lang w:val="pl-PL"/>
        </w:rPr>
        <w:t xml:space="preserve">41 </w:t>
      </w:r>
      <w:r w:rsidRPr="00C37859">
        <w:rPr>
          <w:rFonts w:eastAsiaTheme="majorEastAsia" w:cs="Arial"/>
          <w:b w:val="0"/>
          <w:bCs w:val="0"/>
          <w:color w:val="000000"/>
          <w:lang w:val="pl-PL"/>
        </w:rPr>
        <w:t>otrzymuje brzmienie:</w:t>
      </w:r>
      <w:r>
        <w:rPr>
          <w:rFonts w:cs="Arial"/>
          <w:b w:val="0"/>
          <w:bCs w:val="0"/>
        </w:rPr>
        <w:t xml:space="preserve"> </w:t>
      </w:r>
    </w:p>
    <w:p w14:paraId="32C8C602" w14:textId="00FD9E35" w:rsidR="007F7260" w:rsidRPr="00420B2A" w:rsidRDefault="007F7260" w:rsidP="00B328DA">
      <w:pPr>
        <w:shd w:val="clear" w:color="auto" w:fill="FFFFFF"/>
        <w:spacing w:before="75" w:after="75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„</w:t>
      </w:r>
      <w:r w:rsidRPr="00420B2A">
        <w:rPr>
          <w:rFonts w:ascii="Arial" w:hAnsi="Arial" w:cs="Arial"/>
          <w:b/>
          <w:bCs/>
          <w:color w:val="000000"/>
        </w:rPr>
        <w:t>§ 41</w:t>
      </w:r>
    </w:p>
    <w:p w14:paraId="5B61164A" w14:textId="2355B5F3" w:rsidR="007F7260" w:rsidRPr="007F7260" w:rsidRDefault="007F7260" w:rsidP="00B328DA">
      <w:pPr>
        <w:pStyle w:val="Akapitzlist"/>
        <w:numPr>
          <w:ilvl w:val="0"/>
          <w:numId w:val="36"/>
        </w:numPr>
        <w:shd w:val="clear" w:color="auto" w:fill="FFFFFF"/>
        <w:spacing w:before="75" w:after="75"/>
        <w:rPr>
          <w:rFonts w:ascii="Arial" w:hAnsi="Arial" w:cs="Arial"/>
        </w:rPr>
      </w:pPr>
      <w:r w:rsidRPr="007F7260">
        <w:rPr>
          <w:rFonts w:ascii="Arial" w:hAnsi="Arial" w:cs="Arial"/>
        </w:rPr>
        <w:t xml:space="preserve">Projekty uchwał Zarządu oraz pozostałe materiały kierowane pod obrady Zarządu przedkładają, w ramach swoich kompetencji Skarbnik, Sekretarz </w:t>
      </w:r>
      <w:r w:rsidR="008361EE">
        <w:rPr>
          <w:rFonts w:ascii="Arial" w:hAnsi="Arial" w:cs="Arial"/>
        </w:rPr>
        <w:br/>
      </w:r>
      <w:r w:rsidRPr="007F7260">
        <w:rPr>
          <w:rFonts w:ascii="Arial" w:hAnsi="Arial" w:cs="Arial"/>
        </w:rPr>
        <w:t>i dyrektorzy departamentów Urzędu.</w:t>
      </w:r>
    </w:p>
    <w:p w14:paraId="36A0ED60" w14:textId="77777777" w:rsidR="007F7260" w:rsidRPr="007F7260" w:rsidRDefault="007F7260" w:rsidP="00B328DA">
      <w:pPr>
        <w:shd w:val="clear" w:color="auto" w:fill="FFFFFF"/>
        <w:spacing w:before="75" w:after="75"/>
        <w:ind w:left="851" w:hanging="491"/>
        <w:rPr>
          <w:rFonts w:ascii="Arial" w:hAnsi="Arial" w:cs="Arial"/>
        </w:rPr>
      </w:pPr>
      <w:r w:rsidRPr="007F7260">
        <w:rPr>
          <w:rFonts w:ascii="Arial" w:hAnsi="Arial" w:cs="Arial"/>
        </w:rPr>
        <w:t>1a. Jeżeli uchwała wywołuje skutki finansowe dla budżetu Województwa, powinna zawierać akceptację lub uwagi Skarbnika.</w:t>
      </w:r>
    </w:p>
    <w:p w14:paraId="56BF4335" w14:textId="28BC8BD9" w:rsidR="007F7260" w:rsidRPr="007F7260" w:rsidRDefault="007F7260" w:rsidP="00B328DA">
      <w:pPr>
        <w:pStyle w:val="Akapitzlist"/>
        <w:numPr>
          <w:ilvl w:val="0"/>
          <w:numId w:val="36"/>
        </w:numPr>
        <w:shd w:val="clear" w:color="auto" w:fill="FFFFFF"/>
        <w:spacing w:before="75" w:after="75"/>
        <w:rPr>
          <w:rFonts w:ascii="Arial" w:hAnsi="Arial" w:cs="Arial"/>
          <w:strike/>
        </w:rPr>
      </w:pPr>
      <w:r w:rsidRPr="007F7260">
        <w:rPr>
          <w:rFonts w:ascii="Arial" w:hAnsi="Arial" w:cs="Arial"/>
        </w:rPr>
        <w:t xml:space="preserve">Do projektu uchwały dołącza się uzasadnienie. </w:t>
      </w:r>
    </w:p>
    <w:p w14:paraId="02821F1A" w14:textId="77777777" w:rsidR="007F7260" w:rsidRPr="007F7260" w:rsidRDefault="007F7260" w:rsidP="00B328DA">
      <w:pPr>
        <w:pStyle w:val="Akapitzlist"/>
        <w:numPr>
          <w:ilvl w:val="0"/>
          <w:numId w:val="36"/>
        </w:numPr>
        <w:shd w:val="clear" w:color="auto" w:fill="FFFFFF"/>
        <w:spacing w:before="75" w:after="75"/>
        <w:rPr>
          <w:rFonts w:ascii="Arial" w:hAnsi="Arial" w:cs="Arial"/>
        </w:rPr>
      </w:pPr>
      <w:r w:rsidRPr="007F7260">
        <w:rPr>
          <w:rFonts w:ascii="Arial" w:hAnsi="Arial" w:cs="Arial"/>
        </w:rPr>
        <w:t>Projekty uchwał Zarządu wymagają uzyskania opinii radcy prawnego.</w:t>
      </w:r>
    </w:p>
    <w:p w14:paraId="54EFC990" w14:textId="2A31F9F4" w:rsidR="007F7260" w:rsidRPr="007F7260" w:rsidRDefault="007F7260" w:rsidP="00B328DA">
      <w:pPr>
        <w:pStyle w:val="Akapitzlist"/>
        <w:numPr>
          <w:ilvl w:val="0"/>
          <w:numId w:val="36"/>
        </w:numPr>
        <w:shd w:val="clear" w:color="auto" w:fill="FFFFFF"/>
        <w:spacing w:before="75" w:after="75"/>
        <w:rPr>
          <w:rFonts w:ascii="Arial" w:hAnsi="Arial" w:cs="Arial"/>
        </w:rPr>
      </w:pPr>
      <w:r w:rsidRPr="007F7260">
        <w:rPr>
          <w:rFonts w:ascii="Arial" w:hAnsi="Arial" w:cs="Arial"/>
        </w:rPr>
        <w:t>Projekty uchwał i pozostałe materiały kierowane pod obrady Zarządu powinny być uzgodnione z Marszałkiem lub Członkiem Zarządu sprawującym merytoryczny nadzór nad departamentem przygotowującym dokumenty. Na tę okoliczność Marszałek lub Członek Zarządu akceptuje każdorazowo projekt uchwały i pozostałe materiały</w:t>
      </w:r>
      <w:r w:rsidRPr="00A90AB8">
        <w:rPr>
          <w:rFonts w:ascii="Arial" w:hAnsi="Arial" w:cs="Arial"/>
        </w:rPr>
        <w:t>,</w:t>
      </w:r>
      <w:r w:rsidRPr="007F7260">
        <w:rPr>
          <w:rFonts w:ascii="Arial" w:hAnsi="Arial" w:cs="Arial"/>
        </w:rPr>
        <w:t xml:space="preserve"> potwierdzając fakt zapoznania się </w:t>
      </w:r>
      <w:r w:rsidR="008361EE">
        <w:rPr>
          <w:rFonts w:ascii="Arial" w:hAnsi="Arial" w:cs="Arial"/>
        </w:rPr>
        <w:br/>
      </w:r>
      <w:r w:rsidRPr="007F7260">
        <w:rPr>
          <w:rFonts w:ascii="Arial" w:hAnsi="Arial" w:cs="Arial"/>
        </w:rPr>
        <w:t>z dokumentem.</w:t>
      </w:r>
    </w:p>
    <w:p w14:paraId="0E147E19" w14:textId="5A4ED4D7" w:rsidR="007F7260" w:rsidRDefault="007F7260" w:rsidP="00B328DA">
      <w:pPr>
        <w:pStyle w:val="Akapitzlist"/>
        <w:numPr>
          <w:ilvl w:val="0"/>
          <w:numId w:val="36"/>
        </w:numPr>
        <w:shd w:val="clear" w:color="auto" w:fill="FFFFFF"/>
        <w:spacing w:before="75" w:after="75"/>
        <w:rPr>
          <w:rFonts w:ascii="Arial" w:hAnsi="Arial" w:cs="Arial"/>
        </w:rPr>
      </w:pPr>
      <w:r w:rsidRPr="007F7260">
        <w:rPr>
          <w:rFonts w:ascii="Arial" w:hAnsi="Arial" w:cs="Arial"/>
        </w:rPr>
        <w:t xml:space="preserve">Zaopiniowane projekty uchwał Zarządu oraz pozostałe materiały, osoby, </w:t>
      </w:r>
      <w:r w:rsidR="008361EE">
        <w:rPr>
          <w:rFonts w:ascii="Arial" w:hAnsi="Arial" w:cs="Arial"/>
        </w:rPr>
        <w:br/>
      </w:r>
      <w:r w:rsidRPr="007F7260">
        <w:rPr>
          <w:rFonts w:ascii="Arial" w:hAnsi="Arial" w:cs="Arial"/>
        </w:rPr>
        <w:t>o których mowa w ust. 1, przekazują Kancelarii Zarządu, co najmniej na dwa dni przed posiedzeniem Zarządu.</w:t>
      </w:r>
    </w:p>
    <w:p w14:paraId="65120419" w14:textId="16985F16" w:rsidR="00234B28" w:rsidRPr="007F7260" w:rsidRDefault="00234B28" w:rsidP="00B328DA">
      <w:pPr>
        <w:pStyle w:val="Akapitzlist"/>
        <w:shd w:val="clear" w:color="auto" w:fill="FFFFFF"/>
        <w:spacing w:before="75" w:after="75"/>
        <w:ind w:left="851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5a. </w:t>
      </w:r>
      <w:r w:rsidRPr="00234B28">
        <w:rPr>
          <w:rFonts w:ascii="Arial" w:hAnsi="Arial" w:cs="Arial"/>
        </w:rPr>
        <w:t>Projekty uchwał oraz inne materiały podlegające publikacji na stronach internetowych Urzędu muszą spełniać wymogi dostępności cyfrowej.</w:t>
      </w:r>
    </w:p>
    <w:p w14:paraId="433634F6" w14:textId="77777777" w:rsidR="007F7260" w:rsidRPr="007F7260" w:rsidRDefault="007F7260" w:rsidP="00B328DA">
      <w:pPr>
        <w:pStyle w:val="Akapitzlist"/>
        <w:numPr>
          <w:ilvl w:val="0"/>
          <w:numId w:val="36"/>
        </w:numPr>
        <w:shd w:val="clear" w:color="auto" w:fill="FFFFFF"/>
        <w:spacing w:before="75" w:after="75"/>
        <w:rPr>
          <w:rFonts w:ascii="Arial" w:hAnsi="Arial" w:cs="Arial"/>
        </w:rPr>
      </w:pPr>
      <w:r w:rsidRPr="007F7260">
        <w:rPr>
          <w:rFonts w:ascii="Arial" w:hAnsi="Arial" w:cs="Arial"/>
        </w:rPr>
        <w:t>Kancelaria Zarządu przedkłada projekty uchwał oraz pozostałe materiały Marszałkowi celem podjęcia decyzji o uwzględnieniu ich w projekcie porządku obrad Zarządu.</w:t>
      </w:r>
    </w:p>
    <w:p w14:paraId="119A9DD5" w14:textId="0A982792" w:rsidR="007F7260" w:rsidRPr="007F7260" w:rsidRDefault="007F7260" w:rsidP="00B328DA">
      <w:pPr>
        <w:pStyle w:val="Akapitzlist"/>
        <w:numPr>
          <w:ilvl w:val="0"/>
          <w:numId w:val="36"/>
        </w:numPr>
        <w:shd w:val="clear" w:color="auto" w:fill="FFFFFF"/>
        <w:spacing w:before="75" w:after="75"/>
        <w:rPr>
          <w:rFonts w:ascii="Arial" w:hAnsi="Arial" w:cs="Arial"/>
        </w:rPr>
      </w:pPr>
      <w:r w:rsidRPr="007F7260">
        <w:rPr>
          <w:rFonts w:ascii="Arial" w:hAnsi="Arial" w:cs="Arial"/>
        </w:rPr>
        <w:t>Po uwzględnieniu projektów uchwał oraz pozostałych materiałów w projekcie porządku obrad Zarządu, Kancelaria Zarządu przekazuje Zarządowi projekt porządku obrad oraz teksty projektów uchwał i innych materiałów.</w:t>
      </w:r>
    </w:p>
    <w:p w14:paraId="73A5AD66" w14:textId="1D4815B9" w:rsidR="007F7260" w:rsidRPr="007F7260" w:rsidRDefault="007F7260" w:rsidP="00B328DA">
      <w:pPr>
        <w:pStyle w:val="Akapitzlist"/>
        <w:numPr>
          <w:ilvl w:val="0"/>
          <w:numId w:val="36"/>
        </w:numPr>
        <w:shd w:val="clear" w:color="auto" w:fill="FFFFFF"/>
        <w:spacing w:before="75" w:after="75"/>
        <w:rPr>
          <w:rFonts w:ascii="Arial" w:hAnsi="Arial" w:cs="Arial"/>
        </w:rPr>
      </w:pPr>
      <w:r w:rsidRPr="007F7260">
        <w:rPr>
          <w:rFonts w:ascii="Arial" w:hAnsi="Arial" w:cs="Arial"/>
        </w:rPr>
        <w:t xml:space="preserve">Po podjęciu uchwał przez Zarząd, Kancelaria Zarządu rejestruje je w rejestrze uchwał Zarządu i po uzyskaniu podpisu Marszałka przekazuje osobom, </w:t>
      </w:r>
      <w:r w:rsidR="008361EE">
        <w:rPr>
          <w:rFonts w:ascii="Arial" w:hAnsi="Arial" w:cs="Arial"/>
        </w:rPr>
        <w:br/>
      </w:r>
      <w:r w:rsidRPr="007F7260">
        <w:rPr>
          <w:rFonts w:ascii="Arial" w:hAnsi="Arial" w:cs="Arial"/>
        </w:rPr>
        <w:t>o których mowa w ust. 1, zobowiązanym do ich wykonania.</w:t>
      </w:r>
    </w:p>
    <w:p w14:paraId="35FA04A9" w14:textId="0A32CF54" w:rsidR="007F7260" w:rsidRPr="007F7260" w:rsidRDefault="007F7260" w:rsidP="00B328DA">
      <w:pPr>
        <w:pStyle w:val="Akapitzlist"/>
        <w:numPr>
          <w:ilvl w:val="0"/>
          <w:numId w:val="36"/>
        </w:numPr>
        <w:shd w:val="clear" w:color="auto" w:fill="FFFFFF"/>
        <w:spacing w:before="75" w:after="75"/>
        <w:rPr>
          <w:rFonts w:ascii="Arial" w:hAnsi="Arial" w:cs="Arial"/>
        </w:rPr>
      </w:pPr>
      <w:r w:rsidRPr="007F7260">
        <w:rPr>
          <w:rFonts w:ascii="Arial" w:hAnsi="Arial" w:cs="Arial"/>
        </w:rPr>
        <w:t>O sposobie realizacji uchwał osoby, o których mowa w ust. 1, informują Kancelarię Zarządu. O ewentualnym niewykonaniu uchwał Kancelaria Zarządu na bieżąco informuje Marszałka.</w:t>
      </w:r>
    </w:p>
    <w:p w14:paraId="5391A2BB" w14:textId="5BC5DAC4" w:rsidR="007F7260" w:rsidRPr="0031582B" w:rsidRDefault="007F7260" w:rsidP="00B328DA">
      <w:pPr>
        <w:pStyle w:val="Akapitzlist"/>
        <w:numPr>
          <w:ilvl w:val="0"/>
          <w:numId w:val="36"/>
        </w:numPr>
        <w:shd w:val="clear" w:color="auto" w:fill="FFFFFF"/>
        <w:spacing w:before="75" w:after="75"/>
        <w:rPr>
          <w:rFonts w:ascii="Arial" w:hAnsi="Arial" w:cs="Arial"/>
          <w:strike/>
        </w:rPr>
      </w:pPr>
      <w:r w:rsidRPr="007F7260">
        <w:rPr>
          <w:rFonts w:ascii="Arial" w:hAnsi="Arial" w:cs="Arial"/>
        </w:rPr>
        <w:t>Zasady, określone w ust. 1-8, odnoszą się również do przygotowywania projektów uchwał Sejmiku. Kancelaria Zarządu po zarejestrowaniu uchwały Zarządu w sprawie wniesienia pod obrady Sejmiku projekt</w:t>
      </w:r>
      <w:r w:rsidR="00234B28">
        <w:rPr>
          <w:rFonts w:ascii="Arial" w:hAnsi="Arial" w:cs="Arial"/>
        </w:rPr>
        <w:t>u</w:t>
      </w:r>
      <w:r w:rsidRPr="007F7260">
        <w:rPr>
          <w:rFonts w:ascii="Arial" w:hAnsi="Arial" w:cs="Arial"/>
        </w:rPr>
        <w:t xml:space="preserve"> uchwały Sejmiku</w:t>
      </w:r>
      <w:r w:rsidR="002C45C7">
        <w:rPr>
          <w:rFonts w:ascii="Arial" w:hAnsi="Arial" w:cs="Arial"/>
        </w:rPr>
        <w:t>,</w:t>
      </w:r>
      <w:r w:rsidRPr="007F7260">
        <w:rPr>
          <w:rFonts w:ascii="Arial" w:hAnsi="Arial" w:cs="Arial"/>
        </w:rPr>
        <w:t xml:space="preserve"> przekazuje ją Kancelarii Sejmiku.”,</w:t>
      </w:r>
    </w:p>
    <w:p w14:paraId="6CB07FA4" w14:textId="77777777" w:rsidR="0031582B" w:rsidRDefault="0031582B" w:rsidP="00B328DA">
      <w:pPr>
        <w:shd w:val="clear" w:color="auto" w:fill="FFFFFF"/>
        <w:spacing w:before="75" w:after="75"/>
        <w:rPr>
          <w:rFonts w:ascii="Arial" w:hAnsi="Arial" w:cs="Arial"/>
          <w:strike/>
        </w:rPr>
      </w:pPr>
    </w:p>
    <w:p w14:paraId="63C6ECFE" w14:textId="259D8A80" w:rsidR="0031582B" w:rsidRDefault="00EA4CD7" w:rsidP="00B328DA">
      <w:pPr>
        <w:pStyle w:val="Tekstpodstawowy2"/>
        <w:numPr>
          <w:ilvl w:val="0"/>
          <w:numId w:val="8"/>
        </w:numPr>
        <w:ind w:left="426" w:hanging="426"/>
        <w:jc w:val="left"/>
        <w:rPr>
          <w:rFonts w:cs="Arial"/>
          <w:b w:val="0"/>
          <w:bCs w:val="0"/>
        </w:rPr>
      </w:pPr>
      <w:r>
        <w:rPr>
          <w:rFonts w:eastAsiaTheme="majorEastAsia" w:cs="Arial"/>
          <w:color w:val="000000"/>
          <w:lang w:val="pl-PL"/>
        </w:rPr>
        <w:t xml:space="preserve"> </w:t>
      </w:r>
      <w:r w:rsidR="0031582B" w:rsidRPr="0031582B">
        <w:rPr>
          <w:rFonts w:cs="Arial"/>
        </w:rPr>
        <w:t xml:space="preserve">w </w:t>
      </w:r>
      <w:r w:rsidR="0031582B" w:rsidRPr="0031582B">
        <w:rPr>
          <w:rFonts w:eastAsiaTheme="majorEastAsia" w:cs="Arial"/>
          <w:color w:val="000000"/>
          <w:lang w:val="pl-PL"/>
        </w:rPr>
        <w:t xml:space="preserve">§ </w:t>
      </w:r>
      <w:r w:rsidR="0031582B">
        <w:rPr>
          <w:rFonts w:eastAsiaTheme="majorEastAsia" w:cs="Arial"/>
          <w:color w:val="000000"/>
          <w:lang w:val="pl-PL"/>
        </w:rPr>
        <w:t>42</w:t>
      </w:r>
      <w:r w:rsidR="0031582B" w:rsidRPr="0031582B">
        <w:rPr>
          <w:rFonts w:eastAsiaTheme="majorEastAsia" w:cs="Arial"/>
          <w:color w:val="000000"/>
          <w:lang w:val="pl-PL"/>
        </w:rPr>
        <w:t xml:space="preserve"> </w:t>
      </w:r>
      <w:r w:rsidR="0031582B">
        <w:rPr>
          <w:rFonts w:eastAsiaTheme="majorEastAsia" w:cs="Arial"/>
          <w:color w:val="000000"/>
          <w:lang w:val="pl-PL"/>
        </w:rPr>
        <w:t>ust.</w:t>
      </w:r>
      <w:r w:rsidR="0031582B" w:rsidRPr="0031582B">
        <w:rPr>
          <w:rFonts w:eastAsiaTheme="majorEastAsia" w:cs="Arial"/>
          <w:color w:val="000000"/>
          <w:lang w:val="pl-PL"/>
        </w:rPr>
        <w:t xml:space="preserve"> </w:t>
      </w:r>
      <w:r w:rsidR="0031582B">
        <w:rPr>
          <w:rFonts w:eastAsiaTheme="majorEastAsia" w:cs="Arial"/>
          <w:color w:val="000000"/>
          <w:lang w:val="pl-PL"/>
        </w:rPr>
        <w:t>8</w:t>
      </w:r>
      <w:r w:rsidR="0031582B" w:rsidRPr="0031582B">
        <w:rPr>
          <w:rFonts w:eastAsiaTheme="majorEastAsia" w:cs="Arial"/>
          <w:b w:val="0"/>
          <w:bCs w:val="0"/>
          <w:color w:val="000000"/>
          <w:lang w:val="pl-PL"/>
        </w:rPr>
        <w:t xml:space="preserve"> otrzymuje brzmienie:</w:t>
      </w:r>
      <w:r w:rsidR="0031582B" w:rsidRPr="0031582B">
        <w:rPr>
          <w:rFonts w:cs="Arial"/>
          <w:b w:val="0"/>
          <w:bCs w:val="0"/>
        </w:rPr>
        <w:t xml:space="preserve"> </w:t>
      </w:r>
    </w:p>
    <w:p w14:paraId="204AADAB" w14:textId="77777777" w:rsidR="0031582B" w:rsidRDefault="0031582B" w:rsidP="00B328DA">
      <w:pPr>
        <w:pStyle w:val="Tekstpodstawowy2"/>
        <w:jc w:val="left"/>
        <w:rPr>
          <w:rFonts w:cs="Arial"/>
          <w:b w:val="0"/>
          <w:bCs w:val="0"/>
        </w:rPr>
      </w:pPr>
    </w:p>
    <w:p w14:paraId="0BF68BC4" w14:textId="6C13EA53" w:rsidR="00971C8F" w:rsidRDefault="0031582B" w:rsidP="00B328DA">
      <w:pPr>
        <w:pStyle w:val="Akapitzlist"/>
        <w:shd w:val="clear" w:color="auto" w:fill="FFFFFF"/>
        <w:spacing w:before="75" w:after="7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„8. </w:t>
      </w:r>
      <w:r w:rsidRPr="00420B2A">
        <w:rPr>
          <w:rFonts w:ascii="Arial" w:hAnsi="Arial" w:cs="Arial"/>
          <w:color w:val="000000"/>
        </w:rPr>
        <w:t xml:space="preserve">Po </w:t>
      </w:r>
      <w:r w:rsidRPr="0031582B">
        <w:rPr>
          <w:rFonts w:ascii="Arial" w:hAnsi="Arial" w:cs="Arial"/>
        </w:rPr>
        <w:t xml:space="preserve">akceptacji </w:t>
      </w:r>
      <w:r w:rsidRPr="00420B2A">
        <w:rPr>
          <w:rFonts w:ascii="Arial" w:hAnsi="Arial" w:cs="Arial"/>
          <w:color w:val="000000"/>
        </w:rPr>
        <w:t>Sekretarza, a w przypadku jego nieobecności przez zastępcę dyrektora Departamentu Organizacyjno-Prawnego, projektu zarządzenia departament merytoryczny przekazuje do Oddziału organizacyjnego Departamentu Organizacyjno-Prawnego jego wersję edytowalną dostępną cyfrowo, sporządzoną w formacie WORD w jednym pliku. Podpisane przez Marszałka zarządzenia rejestrowane są w centralnym rejestrze zarządzeń Marszałka prowadzonym w Departamencie Organizacyjno-Prawnym.</w:t>
      </w:r>
      <w:r>
        <w:rPr>
          <w:rFonts w:ascii="Arial" w:hAnsi="Arial" w:cs="Arial"/>
          <w:color w:val="000000"/>
        </w:rPr>
        <w:t>”,</w:t>
      </w:r>
    </w:p>
    <w:p w14:paraId="2466DE26" w14:textId="2409C511" w:rsidR="0031582B" w:rsidRDefault="00971C8F" w:rsidP="00B328DA">
      <w:pPr>
        <w:spacing w:after="160" w:line="259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41CEB88F" w14:textId="1E499A51" w:rsidR="0031582B" w:rsidRDefault="0031582B" w:rsidP="00B328DA">
      <w:pPr>
        <w:pStyle w:val="Tekstpodstawowy2"/>
        <w:numPr>
          <w:ilvl w:val="0"/>
          <w:numId w:val="8"/>
        </w:numPr>
        <w:ind w:left="426" w:hanging="426"/>
        <w:jc w:val="left"/>
        <w:rPr>
          <w:rFonts w:cs="Arial"/>
          <w:b w:val="0"/>
          <w:bCs w:val="0"/>
        </w:rPr>
      </w:pPr>
      <w:r w:rsidRPr="00D62FD8">
        <w:rPr>
          <w:rFonts w:eastAsiaTheme="majorEastAsia" w:cs="Arial"/>
          <w:color w:val="000000"/>
          <w:lang w:val="pl-PL"/>
        </w:rPr>
        <w:lastRenderedPageBreak/>
        <w:t xml:space="preserve">§ </w:t>
      </w:r>
      <w:r>
        <w:rPr>
          <w:rFonts w:eastAsiaTheme="majorEastAsia" w:cs="Arial"/>
          <w:color w:val="000000"/>
          <w:lang w:val="pl-PL"/>
        </w:rPr>
        <w:t xml:space="preserve">48 </w:t>
      </w:r>
      <w:r w:rsidRPr="00C37859">
        <w:rPr>
          <w:rFonts w:eastAsiaTheme="majorEastAsia" w:cs="Arial"/>
          <w:b w:val="0"/>
          <w:bCs w:val="0"/>
          <w:color w:val="000000"/>
          <w:lang w:val="pl-PL"/>
        </w:rPr>
        <w:t>otrzymuje brzmienie:</w:t>
      </w:r>
      <w:r>
        <w:rPr>
          <w:rFonts w:cs="Arial"/>
          <w:b w:val="0"/>
          <w:bCs w:val="0"/>
        </w:rPr>
        <w:t xml:space="preserve"> </w:t>
      </w:r>
    </w:p>
    <w:p w14:paraId="53AAABD3" w14:textId="77777777" w:rsidR="0031582B" w:rsidRDefault="0031582B" w:rsidP="00B328DA">
      <w:pPr>
        <w:shd w:val="clear" w:color="auto" w:fill="FFFFFF"/>
        <w:spacing w:before="75" w:after="75"/>
        <w:rPr>
          <w:rFonts w:ascii="Arial" w:hAnsi="Arial" w:cs="Arial"/>
          <w:b/>
          <w:bCs/>
          <w:color w:val="000000"/>
        </w:rPr>
      </w:pPr>
    </w:p>
    <w:p w14:paraId="70DDBA7D" w14:textId="1352343C" w:rsidR="0031582B" w:rsidRPr="00420B2A" w:rsidRDefault="0031582B" w:rsidP="00B328DA">
      <w:pPr>
        <w:shd w:val="clear" w:color="auto" w:fill="FFFFFF"/>
        <w:spacing w:before="75" w:after="75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„</w:t>
      </w:r>
      <w:r w:rsidRPr="00420B2A">
        <w:rPr>
          <w:rFonts w:ascii="Arial" w:hAnsi="Arial" w:cs="Arial"/>
          <w:b/>
          <w:bCs/>
          <w:color w:val="000000"/>
        </w:rPr>
        <w:t>§ 48</w:t>
      </w:r>
    </w:p>
    <w:p w14:paraId="05484ED1" w14:textId="717616F9" w:rsidR="0031582B" w:rsidRPr="0031582B" w:rsidRDefault="0031582B" w:rsidP="00B328DA">
      <w:pPr>
        <w:pStyle w:val="Akapitzlist"/>
        <w:numPr>
          <w:ilvl w:val="0"/>
          <w:numId w:val="38"/>
        </w:numPr>
        <w:shd w:val="clear" w:color="auto" w:fill="FFFFFF"/>
        <w:spacing w:before="75" w:after="75"/>
        <w:rPr>
          <w:rFonts w:ascii="Arial" w:hAnsi="Arial" w:cs="Arial"/>
        </w:rPr>
      </w:pPr>
      <w:r w:rsidRPr="0031582B">
        <w:rPr>
          <w:rFonts w:ascii="Arial" w:hAnsi="Arial" w:cs="Arial"/>
        </w:rPr>
        <w:t xml:space="preserve">Dokumenty przedstawiane do podpisu, w wersji papierowej, powinny być uprzednio parafowane przez sporządzającego projekt dokumentu. Wszystkie dokumenty przedstawiane do podpisu powinny też zawierać informacje </w:t>
      </w:r>
      <w:r w:rsidR="008361EE">
        <w:rPr>
          <w:rFonts w:ascii="Arial" w:hAnsi="Arial" w:cs="Arial"/>
        </w:rPr>
        <w:br/>
      </w:r>
      <w:r w:rsidRPr="0031582B">
        <w:rPr>
          <w:rFonts w:ascii="Arial" w:hAnsi="Arial" w:cs="Arial"/>
        </w:rPr>
        <w:t>o uzgodnieniach z zainteresowanymi komórkami organizacyjnymi.</w:t>
      </w:r>
    </w:p>
    <w:p w14:paraId="42044FB7" w14:textId="7E9E53D0" w:rsidR="0031582B" w:rsidRPr="0031582B" w:rsidRDefault="0031582B" w:rsidP="00B328DA">
      <w:pPr>
        <w:pStyle w:val="Akapitzlist"/>
        <w:numPr>
          <w:ilvl w:val="0"/>
          <w:numId w:val="38"/>
        </w:numPr>
        <w:shd w:val="clear" w:color="auto" w:fill="FFFFFF"/>
        <w:spacing w:before="75" w:after="75"/>
        <w:rPr>
          <w:rFonts w:ascii="Arial" w:hAnsi="Arial" w:cs="Arial"/>
        </w:rPr>
      </w:pPr>
      <w:r w:rsidRPr="0031582B">
        <w:rPr>
          <w:rFonts w:ascii="Arial" w:hAnsi="Arial" w:cs="Arial"/>
        </w:rPr>
        <w:t xml:space="preserve">Pisma w sprawach wymagających specjalnej wiedzy prawniczej powinny być </w:t>
      </w:r>
      <w:r w:rsidR="006A691A">
        <w:rPr>
          <w:rFonts w:ascii="Arial" w:hAnsi="Arial" w:cs="Arial"/>
        </w:rPr>
        <w:t>zaopiniowane pod względem formalno-prawnym</w:t>
      </w:r>
      <w:r w:rsidRPr="0031582B">
        <w:rPr>
          <w:rFonts w:ascii="Arial" w:hAnsi="Arial" w:cs="Arial"/>
        </w:rPr>
        <w:t xml:space="preserve"> przez radcę prawnego.</w:t>
      </w:r>
    </w:p>
    <w:p w14:paraId="3A72E444" w14:textId="77777777" w:rsidR="0031582B" w:rsidRPr="0031582B" w:rsidRDefault="0031582B" w:rsidP="00B328DA">
      <w:pPr>
        <w:pStyle w:val="Akapitzlist"/>
        <w:numPr>
          <w:ilvl w:val="0"/>
          <w:numId w:val="38"/>
        </w:numPr>
        <w:shd w:val="clear" w:color="auto" w:fill="FFFFFF"/>
        <w:spacing w:before="75" w:after="75"/>
        <w:rPr>
          <w:rFonts w:ascii="Arial" w:hAnsi="Arial" w:cs="Arial"/>
        </w:rPr>
      </w:pPr>
      <w:r w:rsidRPr="0031582B">
        <w:rPr>
          <w:rFonts w:ascii="Arial" w:hAnsi="Arial" w:cs="Arial"/>
        </w:rPr>
        <w:t>Dokumenty, które mogą powodować zobowiązania finansowe wymagają kontrasygnaty Skarbnika.</w:t>
      </w:r>
    </w:p>
    <w:p w14:paraId="64ABD4CD" w14:textId="10CCB0FB" w:rsidR="0031582B" w:rsidRPr="0031582B" w:rsidRDefault="0031582B" w:rsidP="00B328DA">
      <w:pPr>
        <w:pStyle w:val="Akapitzlist"/>
        <w:numPr>
          <w:ilvl w:val="0"/>
          <w:numId w:val="38"/>
        </w:numPr>
        <w:shd w:val="clear" w:color="auto" w:fill="FFFFFF"/>
        <w:spacing w:before="75" w:after="75"/>
        <w:rPr>
          <w:rFonts w:ascii="Arial" w:hAnsi="Arial" w:cs="Arial"/>
        </w:rPr>
      </w:pPr>
      <w:r w:rsidRPr="0031582B">
        <w:rPr>
          <w:rFonts w:ascii="Arial" w:hAnsi="Arial" w:cs="Arial"/>
        </w:rPr>
        <w:t>Zasady załatwiania spraw w systemie EZD uregulowane zostały odrębnym zarządzeniem.</w:t>
      </w:r>
      <w:r>
        <w:rPr>
          <w:rFonts w:ascii="Arial" w:hAnsi="Arial" w:cs="Arial"/>
        </w:rPr>
        <w:t xml:space="preserve">”, </w:t>
      </w:r>
    </w:p>
    <w:p w14:paraId="6FC4EDA5" w14:textId="77777777" w:rsidR="0031582B" w:rsidRDefault="0031582B" w:rsidP="00B328DA">
      <w:pPr>
        <w:pStyle w:val="Tekstpodstawowy2"/>
        <w:ind w:left="426"/>
        <w:jc w:val="left"/>
        <w:rPr>
          <w:rFonts w:cs="Arial"/>
          <w:b w:val="0"/>
          <w:bCs w:val="0"/>
        </w:rPr>
      </w:pPr>
    </w:p>
    <w:p w14:paraId="27CF2F62" w14:textId="0EC696D6" w:rsidR="0031582B" w:rsidRDefault="0031582B" w:rsidP="00B328DA">
      <w:pPr>
        <w:pStyle w:val="Tekstpodstawowy2"/>
        <w:numPr>
          <w:ilvl w:val="0"/>
          <w:numId w:val="8"/>
        </w:numPr>
        <w:ind w:left="426" w:hanging="426"/>
        <w:jc w:val="left"/>
        <w:rPr>
          <w:rFonts w:cs="Arial"/>
          <w:b w:val="0"/>
          <w:bCs w:val="0"/>
        </w:rPr>
      </w:pPr>
      <w:r w:rsidRPr="00D62FD8">
        <w:rPr>
          <w:rFonts w:eastAsiaTheme="majorEastAsia" w:cs="Arial"/>
          <w:color w:val="000000"/>
          <w:lang w:val="pl-PL"/>
        </w:rPr>
        <w:t xml:space="preserve">§ </w:t>
      </w:r>
      <w:r>
        <w:rPr>
          <w:rFonts w:eastAsiaTheme="majorEastAsia" w:cs="Arial"/>
          <w:color w:val="000000"/>
          <w:lang w:val="pl-PL"/>
        </w:rPr>
        <w:t>49</w:t>
      </w:r>
      <w:r w:rsidRPr="00C37859">
        <w:rPr>
          <w:rFonts w:eastAsiaTheme="majorEastAsia" w:cs="Arial"/>
          <w:b w:val="0"/>
          <w:bCs w:val="0"/>
          <w:color w:val="000000"/>
          <w:lang w:val="pl-PL"/>
        </w:rPr>
        <w:t>:</w:t>
      </w:r>
      <w:r>
        <w:rPr>
          <w:rFonts w:cs="Arial"/>
          <w:b w:val="0"/>
          <w:bCs w:val="0"/>
        </w:rPr>
        <w:t xml:space="preserve"> </w:t>
      </w:r>
    </w:p>
    <w:p w14:paraId="4A08B845" w14:textId="77777777" w:rsidR="0031582B" w:rsidRDefault="0031582B" w:rsidP="00B328DA">
      <w:pPr>
        <w:pStyle w:val="Tekstpodstawowy2"/>
        <w:ind w:left="426"/>
        <w:jc w:val="left"/>
        <w:rPr>
          <w:rFonts w:eastAsiaTheme="majorEastAsia" w:cs="Arial"/>
          <w:color w:val="000000"/>
          <w:lang w:val="pl-PL"/>
        </w:rPr>
      </w:pPr>
    </w:p>
    <w:p w14:paraId="4F8CC5A4" w14:textId="02D11F15" w:rsidR="0031582B" w:rsidRPr="00EA4CD7" w:rsidRDefault="0031582B" w:rsidP="00B328DA">
      <w:pPr>
        <w:pStyle w:val="Tekstpodstawowy2"/>
        <w:numPr>
          <w:ilvl w:val="0"/>
          <w:numId w:val="39"/>
        </w:numPr>
        <w:jc w:val="left"/>
        <w:rPr>
          <w:rFonts w:cs="Arial"/>
          <w:b w:val="0"/>
          <w:bCs w:val="0"/>
        </w:rPr>
      </w:pPr>
      <w:r>
        <w:rPr>
          <w:rFonts w:cs="Arial"/>
          <w:b w:val="0"/>
          <w:bCs w:val="0"/>
        </w:rPr>
        <w:t>ust. 4</w:t>
      </w:r>
      <w:r>
        <w:rPr>
          <w:rFonts w:cs="Arial"/>
        </w:rPr>
        <w:t xml:space="preserve"> </w:t>
      </w:r>
      <w:r w:rsidRPr="00C37859">
        <w:rPr>
          <w:rFonts w:eastAsiaTheme="majorEastAsia" w:cs="Arial"/>
          <w:b w:val="0"/>
          <w:bCs w:val="0"/>
          <w:color w:val="000000"/>
          <w:lang w:val="pl-PL"/>
        </w:rPr>
        <w:t>otrzymuje brzmienie</w:t>
      </w:r>
      <w:r>
        <w:rPr>
          <w:rFonts w:eastAsiaTheme="majorEastAsia" w:cs="Arial"/>
          <w:b w:val="0"/>
          <w:bCs w:val="0"/>
          <w:color w:val="000000"/>
          <w:lang w:val="pl-PL"/>
        </w:rPr>
        <w:t>:</w:t>
      </w:r>
    </w:p>
    <w:p w14:paraId="6639A541" w14:textId="52DD8161" w:rsidR="0031582B" w:rsidRDefault="0031582B" w:rsidP="00B328DA">
      <w:pPr>
        <w:pStyle w:val="Tekstpodstawowy2"/>
        <w:ind w:left="786"/>
        <w:jc w:val="left"/>
        <w:rPr>
          <w:rFonts w:cs="Arial"/>
          <w:b w:val="0"/>
          <w:bCs w:val="0"/>
        </w:rPr>
      </w:pPr>
      <w:r w:rsidRPr="0031582B">
        <w:rPr>
          <w:rFonts w:cs="Arial"/>
          <w:b w:val="0"/>
          <w:bCs w:val="0"/>
        </w:rPr>
        <w:t>“4. Podpisane przez Marszałka odpowiedzi na interwencje dyrektorzy departamentów przesyłają bezpośrednio posłowi lub senatorowi i</w:t>
      </w:r>
      <w:r w:rsidR="006A691A">
        <w:rPr>
          <w:rFonts w:cs="Arial"/>
          <w:b w:val="0"/>
          <w:bCs w:val="0"/>
        </w:rPr>
        <w:t xml:space="preserve"> przekazują</w:t>
      </w:r>
      <w:r w:rsidRPr="0031582B">
        <w:rPr>
          <w:rFonts w:cs="Arial"/>
          <w:b w:val="0"/>
          <w:bCs w:val="0"/>
        </w:rPr>
        <w:t xml:space="preserve"> do wiadomości Sekretarzowi przed upływem 14 dni od daty wpływu do Urzędu.</w:t>
      </w:r>
      <w:r>
        <w:rPr>
          <w:rFonts w:cs="Arial"/>
          <w:b w:val="0"/>
          <w:bCs w:val="0"/>
        </w:rPr>
        <w:t>”,</w:t>
      </w:r>
    </w:p>
    <w:p w14:paraId="126F13C1" w14:textId="77777777" w:rsidR="0031582B" w:rsidRPr="0031582B" w:rsidRDefault="0031582B" w:rsidP="00B328DA">
      <w:pPr>
        <w:pStyle w:val="Tekstpodstawowy2"/>
        <w:jc w:val="left"/>
        <w:rPr>
          <w:rFonts w:cs="Arial"/>
          <w:b w:val="0"/>
          <w:bCs w:val="0"/>
        </w:rPr>
      </w:pPr>
    </w:p>
    <w:p w14:paraId="7BA013A5" w14:textId="5D426942" w:rsidR="0031582B" w:rsidRPr="00EA4CD7" w:rsidRDefault="0031582B" w:rsidP="00B328DA">
      <w:pPr>
        <w:pStyle w:val="Tekstpodstawowy2"/>
        <w:numPr>
          <w:ilvl w:val="0"/>
          <w:numId w:val="39"/>
        </w:numPr>
        <w:jc w:val="left"/>
        <w:rPr>
          <w:rFonts w:cs="Arial"/>
          <w:b w:val="0"/>
          <w:bCs w:val="0"/>
        </w:rPr>
      </w:pPr>
      <w:r>
        <w:rPr>
          <w:rFonts w:cs="Arial"/>
          <w:b w:val="0"/>
          <w:bCs w:val="0"/>
        </w:rPr>
        <w:t xml:space="preserve">w ust. 6 </w:t>
      </w:r>
      <w:r w:rsidRPr="0027352B">
        <w:rPr>
          <w:rFonts w:eastAsiaTheme="majorEastAsia" w:cs="Arial"/>
          <w:b w:val="0"/>
          <w:bCs w:val="0"/>
          <w:color w:val="000000"/>
          <w:lang w:val="pl-PL"/>
        </w:rPr>
        <w:t xml:space="preserve">kropkę zastępuje się przecinkiem i dodaje się </w:t>
      </w:r>
      <w:r>
        <w:rPr>
          <w:rFonts w:eastAsiaTheme="majorEastAsia" w:cs="Arial"/>
          <w:b w:val="0"/>
          <w:bCs w:val="0"/>
          <w:color w:val="000000"/>
          <w:lang w:val="pl-PL"/>
        </w:rPr>
        <w:t>ust. 7</w:t>
      </w:r>
      <w:r w:rsidRPr="0027352B">
        <w:rPr>
          <w:rFonts w:eastAsiaTheme="majorEastAsia" w:cs="Arial"/>
          <w:b w:val="0"/>
          <w:bCs w:val="0"/>
          <w:color w:val="000000"/>
          <w:lang w:val="pl-PL"/>
        </w:rPr>
        <w:t xml:space="preserve"> w brzmieniu</w:t>
      </w:r>
      <w:r>
        <w:rPr>
          <w:rFonts w:eastAsiaTheme="majorEastAsia" w:cs="Arial"/>
          <w:b w:val="0"/>
          <w:bCs w:val="0"/>
          <w:color w:val="000000"/>
          <w:lang w:val="pl-PL"/>
        </w:rPr>
        <w:t>:</w:t>
      </w:r>
    </w:p>
    <w:p w14:paraId="79FF896B" w14:textId="133D261D" w:rsidR="0031582B" w:rsidRPr="0031582B" w:rsidRDefault="0031582B" w:rsidP="00B328DA">
      <w:pPr>
        <w:pStyle w:val="Tekstpodstawowy2"/>
        <w:ind w:left="851" w:hanging="143"/>
        <w:jc w:val="left"/>
        <w:rPr>
          <w:rFonts w:cs="Arial"/>
          <w:b w:val="0"/>
          <w:bCs w:val="0"/>
        </w:rPr>
      </w:pPr>
      <w:r w:rsidRPr="0031582B">
        <w:rPr>
          <w:rFonts w:cs="Arial"/>
          <w:b w:val="0"/>
          <w:bCs w:val="0"/>
        </w:rPr>
        <w:t>“7. Wszystkie interwencje posłów i senatorów, które wpływają do Urzędu, powinny być niezwłocznie przekazywane Sekretarzowi, który nadaje im dalszy bieg.</w:t>
      </w:r>
      <w:r w:rsidR="003E6C2E">
        <w:rPr>
          <w:rFonts w:cs="Arial"/>
          <w:b w:val="0"/>
          <w:bCs w:val="0"/>
        </w:rPr>
        <w:t>”,</w:t>
      </w:r>
    </w:p>
    <w:p w14:paraId="414719E8" w14:textId="46541A23" w:rsidR="003E2C0C" w:rsidRDefault="003E2C0C" w:rsidP="00B328DA">
      <w:pPr>
        <w:pStyle w:val="Tekstpodstawowy2"/>
        <w:jc w:val="left"/>
        <w:rPr>
          <w:rFonts w:eastAsiaTheme="majorEastAsia" w:cs="Arial"/>
          <w:b w:val="0"/>
          <w:bCs w:val="0"/>
          <w:lang w:val="pl-PL"/>
        </w:rPr>
      </w:pPr>
    </w:p>
    <w:p w14:paraId="7F4EC3C1" w14:textId="1E4BC8DF" w:rsidR="003E6C2E" w:rsidRPr="00A90AB8" w:rsidRDefault="003E6C2E" w:rsidP="00B328DA">
      <w:pPr>
        <w:pStyle w:val="Tekstpodstawowy2"/>
        <w:numPr>
          <w:ilvl w:val="0"/>
          <w:numId w:val="8"/>
        </w:numPr>
        <w:ind w:left="426" w:hanging="426"/>
        <w:jc w:val="left"/>
        <w:rPr>
          <w:rFonts w:cs="Arial"/>
          <w:b w:val="0"/>
          <w:bCs w:val="0"/>
        </w:rPr>
      </w:pPr>
      <w:r w:rsidRPr="00A90AB8">
        <w:rPr>
          <w:rFonts w:cs="Arial"/>
          <w:b w:val="0"/>
          <w:bCs w:val="0"/>
        </w:rPr>
        <w:t xml:space="preserve">Schemat struktury organizacyjnej Urzędu stanowiący załącznik do Regulaminu Organizacyjnego Urzędu Marszałkowskiego Województwa Podkarpackiego </w:t>
      </w:r>
      <w:r w:rsidR="008361EE">
        <w:rPr>
          <w:rFonts w:cs="Arial"/>
          <w:b w:val="0"/>
          <w:bCs w:val="0"/>
        </w:rPr>
        <w:br/>
      </w:r>
      <w:r w:rsidRPr="00A90AB8">
        <w:rPr>
          <w:rFonts w:cs="Arial"/>
          <w:b w:val="0"/>
          <w:bCs w:val="0"/>
        </w:rPr>
        <w:t>w Rzeszowie, otrzymuje brzmienie jak załącznik do niniejszej uchwały.</w:t>
      </w:r>
    </w:p>
    <w:p w14:paraId="2C81816B" w14:textId="77777777" w:rsidR="003E6C2E" w:rsidRPr="0027352B" w:rsidRDefault="003E6C2E" w:rsidP="00B328DA">
      <w:pPr>
        <w:pStyle w:val="Tekstpodstawowy2"/>
        <w:jc w:val="left"/>
        <w:rPr>
          <w:rFonts w:eastAsiaTheme="majorEastAsia" w:cs="Arial"/>
          <w:b w:val="0"/>
          <w:bCs w:val="0"/>
          <w:lang w:val="pl-PL"/>
        </w:rPr>
      </w:pPr>
    </w:p>
    <w:p w14:paraId="40D8247A" w14:textId="448283F5" w:rsidR="006F1990" w:rsidRPr="00946FF0" w:rsidRDefault="006F1990" w:rsidP="00B328DA">
      <w:pPr>
        <w:pStyle w:val="Tekstpodstawowy2"/>
        <w:jc w:val="left"/>
        <w:rPr>
          <w:rFonts w:cs="Arial"/>
          <w:b w:val="0"/>
          <w:bCs w:val="0"/>
        </w:rPr>
      </w:pPr>
    </w:p>
    <w:p w14:paraId="3EFC2201" w14:textId="77777777" w:rsidR="006F1990" w:rsidRDefault="006F1990" w:rsidP="00B328DA">
      <w:pPr>
        <w:pStyle w:val="Nagwek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§ 2</w:t>
      </w:r>
    </w:p>
    <w:p w14:paraId="69B1575A" w14:textId="77777777" w:rsidR="006F1990" w:rsidRDefault="006F1990" w:rsidP="00B328DA">
      <w:pPr>
        <w:rPr>
          <w:rFonts w:ascii="Arial" w:hAnsi="Arial" w:cs="Arial"/>
        </w:rPr>
      </w:pPr>
      <w:r>
        <w:rPr>
          <w:rFonts w:ascii="Arial" w:hAnsi="Arial" w:cs="Arial"/>
        </w:rPr>
        <w:t>Wykonanie uchwały powierza się Marszałkowi Województwa Podkarpackiego.</w:t>
      </w:r>
    </w:p>
    <w:p w14:paraId="5371137A" w14:textId="77777777" w:rsidR="006F1990" w:rsidRDefault="006F1990" w:rsidP="00B328DA">
      <w:pPr>
        <w:pStyle w:val="Nagwek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br/>
        <w:t>§ 3</w:t>
      </w:r>
    </w:p>
    <w:p w14:paraId="2F06ADCF" w14:textId="401F52FA" w:rsidR="00B328DA" w:rsidRDefault="006F1990" w:rsidP="00B328DA">
      <w:pPr>
        <w:spacing w:after="480"/>
        <w:rPr>
          <w:rFonts w:ascii="Arial" w:hAnsi="Arial" w:cs="Arial"/>
        </w:rPr>
      </w:pPr>
      <w:r>
        <w:rPr>
          <w:rFonts w:ascii="Arial" w:hAnsi="Arial" w:cs="Arial"/>
        </w:rPr>
        <w:t>Uchwała wchodzi w życie z dniem podjęcia</w:t>
      </w:r>
      <w:r w:rsidR="00057380">
        <w:rPr>
          <w:rFonts w:ascii="Arial" w:hAnsi="Arial" w:cs="Arial"/>
        </w:rPr>
        <w:t>.</w:t>
      </w:r>
    </w:p>
    <w:p w14:paraId="2AB8C8DF" w14:textId="7E8FA6B2" w:rsidR="00B328DA" w:rsidRPr="00B328DA" w:rsidRDefault="00B328DA" w:rsidP="00B328DA">
      <w:pPr>
        <w:jc w:val="right"/>
        <w:rPr>
          <w:rFonts w:ascii="Arial" w:hAnsi="Arial" w:cs="Arial"/>
          <w:b/>
          <w:bCs/>
        </w:rPr>
      </w:pPr>
      <w:r w:rsidRPr="00B328DA">
        <w:rPr>
          <w:rFonts w:ascii="Arial" w:hAnsi="Arial" w:cs="Arial"/>
          <w:b/>
          <w:bCs/>
        </w:rPr>
        <w:t>Wicemarszałek Województwa</w:t>
      </w:r>
    </w:p>
    <w:p w14:paraId="23CA1923" w14:textId="29B3CA49" w:rsidR="00B328DA" w:rsidRPr="00B328DA" w:rsidRDefault="00B328DA" w:rsidP="00B328DA">
      <w:pPr>
        <w:jc w:val="right"/>
        <w:rPr>
          <w:rFonts w:ascii="Arial" w:hAnsi="Arial" w:cs="Arial"/>
          <w:b/>
          <w:bCs/>
        </w:rPr>
      </w:pPr>
      <w:r w:rsidRPr="00B328DA">
        <w:rPr>
          <w:rFonts w:ascii="Arial" w:hAnsi="Arial" w:cs="Arial"/>
          <w:b/>
          <w:bCs/>
        </w:rPr>
        <w:t>Piotr Pilch</w:t>
      </w:r>
    </w:p>
    <w:p w14:paraId="6720C180" w14:textId="6EAC33A6" w:rsidR="003E2F33" w:rsidRDefault="006F1990" w:rsidP="00B328DA">
      <w:pPr>
        <w:spacing w:after="160" w:line="259" w:lineRule="auto"/>
      </w:pPr>
      <w:r>
        <w:br w:type="page"/>
      </w:r>
    </w:p>
    <w:p w14:paraId="3DE0A5E2" w14:textId="77777777" w:rsidR="003E2F33" w:rsidRDefault="003E2F33" w:rsidP="00E66915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  <w:sectPr w:rsidR="003E2F3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2ED8F74" w14:textId="4025326B" w:rsidR="003E2F33" w:rsidRPr="003E2F33" w:rsidRDefault="003E2F33" w:rsidP="003E2F33">
      <w:pPr>
        <w:keepNext/>
        <w:keepLines/>
        <w:spacing w:before="160" w:after="80"/>
        <w:ind w:left="9912"/>
        <w:outlineLvl w:val="2"/>
        <w:rPr>
          <w:rFonts w:ascii="Arial" w:eastAsiaTheme="majorEastAsia" w:hAnsi="Arial" w:cstheme="majorBidi"/>
          <w:b/>
          <w:color w:val="000000" w:themeColor="text1"/>
          <w:sz w:val="16"/>
          <w:szCs w:val="16"/>
        </w:rPr>
      </w:pPr>
      <w:r w:rsidRPr="003E2F33">
        <w:rPr>
          <w:rFonts w:ascii="Arial" w:eastAsiaTheme="majorEastAsia" w:hAnsi="Arial" w:cstheme="majorBidi"/>
          <w:b/>
          <w:color w:val="000000" w:themeColor="text1"/>
          <w:sz w:val="16"/>
          <w:szCs w:val="16"/>
        </w:rPr>
        <w:lastRenderedPageBreak/>
        <w:t xml:space="preserve">Załącznik do Uchwały Nr </w:t>
      </w:r>
      <w:r w:rsidR="00B328DA">
        <w:rPr>
          <w:rFonts w:ascii="Arial" w:eastAsiaTheme="majorEastAsia" w:hAnsi="Arial" w:cstheme="majorBidi"/>
          <w:b/>
          <w:color w:val="000000" w:themeColor="text1"/>
          <w:sz w:val="16"/>
          <w:szCs w:val="16"/>
        </w:rPr>
        <w:t>185</w:t>
      </w:r>
      <w:r w:rsidRPr="003E2F33">
        <w:rPr>
          <w:rFonts w:ascii="Arial" w:eastAsiaTheme="majorEastAsia" w:hAnsi="Arial" w:cstheme="majorBidi"/>
          <w:b/>
          <w:color w:val="000000" w:themeColor="text1"/>
          <w:sz w:val="16"/>
          <w:szCs w:val="16"/>
        </w:rPr>
        <w:t>/</w:t>
      </w:r>
      <w:r w:rsidR="00B328DA">
        <w:rPr>
          <w:rFonts w:ascii="Arial" w:eastAsiaTheme="majorEastAsia" w:hAnsi="Arial" w:cstheme="majorBidi"/>
          <w:b/>
          <w:color w:val="000000" w:themeColor="text1"/>
          <w:sz w:val="16"/>
          <w:szCs w:val="16"/>
        </w:rPr>
        <w:t>4172</w:t>
      </w:r>
      <w:r w:rsidRPr="003E2F33">
        <w:rPr>
          <w:rFonts w:ascii="Arial" w:eastAsiaTheme="majorEastAsia" w:hAnsi="Arial" w:cstheme="majorBidi"/>
          <w:b/>
          <w:color w:val="000000" w:themeColor="text1"/>
          <w:sz w:val="16"/>
          <w:szCs w:val="16"/>
        </w:rPr>
        <w:t>/2026</w:t>
      </w:r>
      <w:r w:rsidRPr="003E2F33">
        <w:rPr>
          <w:rFonts w:ascii="Arial" w:eastAsiaTheme="majorEastAsia" w:hAnsi="Arial" w:cstheme="majorBidi"/>
          <w:b/>
          <w:color w:val="000000" w:themeColor="text1"/>
          <w:sz w:val="16"/>
          <w:szCs w:val="16"/>
        </w:rPr>
        <w:br/>
        <w:t xml:space="preserve">Zarządu Województwa Podkarpackiego </w:t>
      </w:r>
      <w:r w:rsidRPr="003E2F33">
        <w:rPr>
          <w:rFonts w:ascii="Arial" w:eastAsiaTheme="majorEastAsia" w:hAnsi="Arial" w:cstheme="majorBidi"/>
          <w:b/>
          <w:color w:val="000000" w:themeColor="text1"/>
          <w:sz w:val="16"/>
          <w:szCs w:val="16"/>
        </w:rPr>
        <w:br/>
        <w:t xml:space="preserve">z dnia </w:t>
      </w:r>
      <w:r w:rsidR="00B328DA">
        <w:rPr>
          <w:rFonts w:ascii="Arial" w:eastAsiaTheme="majorEastAsia" w:hAnsi="Arial" w:cstheme="majorBidi"/>
          <w:b/>
          <w:color w:val="000000" w:themeColor="text1"/>
          <w:sz w:val="16"/>
          <w:szCs w:val="16"/>
        </w:rPr>
        <w:t>27 stycznia</w:t>
      </w:r>
      <w:r w:rsidRPr="003E2F33">
        <w:rPr>
          <w:rFonts w:ascii="Arial" w:eastAsiaTheme="majorEastAsia" w:hAnsi="Arial" w:cstheme="majorBidi"/>
          <w:b/>
          <w:color w:val="000000" w:themeColor="text1"/>
          <w:sz w:val="16"/>
          <w:szCs w:val="16"/>
        </w:rPr>
        <w:t xml:space="preserve"> 2026 r.</w:t>
      </w:r>
    </w:p>
    <w:p w14:paraId="3EA51EDF" w14:textId="77777777" w:rsidR="003E2F33" w:rsidRPr="003E2F33" w:rsidRDefault="003E2F33" w:rsidP="003E2F33">
      <w:pPr>
        <w:ind w:left="9912"/>
        <w:rPr>
          <w:rFonts w:ascii="Arial" w:hAnsi="Arial" w:cs="Arial"/>
          <w:sz w:val="16"/>
          <w:szCs w:val="16"/>
        </w:rPr>
      </w:pPr>
      <w:r w:rsidRPr="003E2F33">
        <w:rPr>
          <w:rFonts w:ascii="Arial" w:hAnsi="Arial" w:cs="Arial"/>
          <w:sz w:val="16"/>
          <w:szCs w:val="16"/>
        </w:rPr>
        <w:t xml:space="preserve">Załącznik do Regulaminu Organizacyjnego </w:t>
      </w:r>
      <w:r w:rsidRPr="003E2F33">
        <w:rPr>
          <w:rFonts w:ascii="Arial" w:hAnsi="Arial" w:cs="Arial"/>
          <w:sz w:val="16"/>
          <w:szCs w:val="16"/>
        </w:rPr>
        <w:br/>
        <w:t xml:space="preserve">Urzędu Marszałkowskiego Województwa </w:t>
      </w:r>
      <w:r w:rsidRPr="003E2F33">
        <w:rPr>
          <w:rFonts w:ascii="Arial" w:hAnsi="Arial" w:cs="Arial"/>
          <w:sz w:val="16"/>
          <w:szCs w:val="16"/>
        </w:rPr>
        <w:br/>
        <w:t>Podkarpackiego w Rzeszowie</w:t>
      </w:r>
    </w:p>
    <w:p w14:paraId="1C8BE519" w14:textId="611B8789" w:rsidR="003E2F33" w:rsidRPr="00E66915" w:rsidRDefault="003E2F33" w:rsidP="00E66915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E2F33">
        <w:rPr>
          <w:noProof/>
        </w:rPr>
        <w:drawing>
          <wp:inline distT="0" distB="0" distL="0" distR="0" wp14:anchorId="583D44A4" wp14:editId="576D5813">
            <wp:extent cx="8277225" cy="4895850"/>
            <wp:effectExtent l="0" t="0" r="0" b="0"/>
            <wp:docPr id="158666509" name="Obraz 3" descr="Marszałkowi Województwa Podkarpackiego podlegają dwóch Wicemarszałków Województwa, dwóch Członków Zarządu, Sekretarz Województwa -Dyrektor Departamentu Organizacyjno-Prawnego, Skarbnik Województwa, Kancelaria Sejmiku, Kancelaria Zarządu, Departament Kultury i Ochrony Dziedzictwa Narodowego, Departament Ochrony Zdrowia i Polityki Społecznej, Departament Zarządzania Regionalnym Programem Operacyjnym, Biuro Audytu Wewnętrznego, Biuro Nadzoru Właścicielskiego i Analiz Ekonomicznych, Biuro Bezpieczeństwa&#10;i Ochrony Informacji Niejawnych, Geodeta Województwa oraz Geolog Województwa. Jednemu z Wicemarszałków Województwa podlegają: Departament Edukacji, Nauki i Sportu, Departament Dróg i Publicznego Transportu Zbiorowego, Departament Rolnictwa, Geodezji i Gospodarki Mieniem oraz Biuro &quot;Oddział Programu Współpracy Transgranicznej POLSKA-BIAŁORUŚ-UKRAINA 2014-2020 w Rzeszowie. Drugiemu Wicemarszałkowi Województwa podlegają: Departament Rozwoju Regionalnego, Departament Kontroli, Departament Programów Rozwoju Obszarów Wiejskich. Jednemu z Członków Zarządu podlegają: Departament Ochrony Środowiska, Departament Gospodarki Regionalnej, Biuro Księgowania Wydatków. Drugiemu Członkowi Zarządu podlegają: Departament Promocji, Turystyki i Współpracy Gospodarczej, Departament Wspierania Przedsiębiorczości, Departament Wdrażania Projektów infrastrukturalnych RPO, Biuro Informacji o Funduszach Europejskich, Departament Społeczeństwa Informacyjnego. Sekretarzowi Województwa - Dyrektorowi Departamentu Organizacyjnego Podlega Departament Organizacyjno-Prawny. Skarbnikowi Województwa podlega Departament Budżetu i Finansó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66509" name="Obraz 3" descr="Marszałkowi Województwa Podkarpackiego podlegają dwóch Wicemarszałków Województwa, dwóch Członków Zarządu, Sekretarz Województwa -Dyrektor Departamentu Organizacyjno-Prawnego, Skarbnik Województwa, Kancelaria Sejmiku, Kancelaria Zarządu, Departament Kultury i Ochrony Dziedzictwa Narodowego, Departament Ochrony Zdrowia i Polityki Społecznej, Departament Zarządzania Regionalnym Programem Operacyjnym, Biuro Audytu Wewnętrznego, Biuro Nadzoru Właścicielskiego i Analiz Ekonomicznych, Biuro Bezpieczeństwa&#10;i Ochrony Informacji Niejawnych, Geodeta Województwa oraz Geolog Województwa. Jednemu z Wicemarszałków Województwa podlegają: Departament Edukacji, Nauki i Sportu, Departament Dróg i Publicznego Transportu Zbiorowego, Departament Rolnictwa, Geodezji i Gospodarki Mieniem oraz Biuro &quot;Oddział Programu Współpracy Transgranicznej POLSKA-BIAŁORUŚ-UKRAINA 2014-2020 w Rzeszowie. Drugiemu Wicemarszałkowi Województwa podlegają: Departament Rozwoju Regionalnego, Departament Kontroli, Departament Programów Rozwoju Obszarów Wiejskich. Jednemu z Członków Zarządu podlegają: Departament Ochrony Środowiska, Departament Gospodarki Regionalnej, Biuro Księgowania Wydatków. Drugiemu Członkowi Zarządu podlegają: Departament Promocji, Turystyki i Współpracy Gospodarczej, Departament Wspierania Przedsiębiorczości, Departament Wdrażania Projektów infrastrukturalnych RPO, Biuro Informacji o Funduszach Europejskich, Departament Społeczeństwa Informacyjnego. Sekretarzowi Województwa - Dyrektorowi Departamentu Organizacyjnego Podlega Departament Organizacyjno-Prawny. Skarbnikowi Województwa podlega Departament Budżetu i Finansów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7225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2F33" w:rsidRPr="00E66915" w:rsidSect="003E2F3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565C"/>
    <w:multiLevelType w:val="hybridMultilevel"/>
    <w:tmpl w:val="415E27DA"/>
    <w:lvl w:ilvl="0" w:tplc="E680558C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5258FC"/>
    <w:multiLevelType w:val="hybridMultilevel"/>
    <w:tmpl w:val="251ABD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81728"/>
    <w:multiLevelType w:val="hybridMultilevel"/>
    <w:tmpl w:val="CED67CB8"/>
    <w:lvl w:ilvl="0" w:tplc="85DA9F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5B24044"/>
    <w:multiLevelType w:val="hybridMultilevel"/>
    <w:tmpl w:val="420AE5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B5266E"/>
    <w:multiLevelType w:val="hybridMultilevel"/>
    <w:tmpl w:val="7332A0DE"/>
    <w:lvl w:ilvl="0" w:tplc="DF26498C">
      <w:start w:val="1"/>
      <w:numFmt w:val="decimal"/>
      <w:lvlText w:val="%1)"/>
      <w:lvlJc w:val="left"/>
      <w:pPr>
        <w:ind w:left="644" w:hanging="360"/>
      </w:pPr>
      <w:rPr>
        <w:rFonts w:eastAsia="Times New Roman" w:cs="Times New Roman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92B63C8"/>
    <w:multiLevelType w:val="hybridMultilevel"/>
    <w:tmpl w:val="0B02886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44A3A"/>
    <w:multiLevelType w:val="hybridMultilevel"/>
    <w:tmpl w:val="6470AFA0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eastAsia="Times New Roman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3CE013C"/>
    <w:multiLevelType w:val="hybridMultilevel"/>
    <w:tmpl w:val="0B0665D4"/>
    <w:lvl w:ilvl="0" w:tplc="F146BF70">
      <w:start w:val="5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5A33AA8"/>
    <w:multiLevelType w:val="hybridMultilevel"/>
    <w:tmpl w:val="0CB013B0"/>
    <w:lvl w:ilvl="0" w:tplc="87623E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06CF8"/>
    <w:multiLevelType w:val="hybridMultilevel"/>
    <w:tmpl w:val="47142C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44416"/>
    <w:multiLevelType w:val="hybridMultilevel"/>
    <w:tmpl w:val="3AE00E30"/>
    <w:lvl w:ilvl="0" w:tplc="148C86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15B574F"/>
    <w:multiLevelType w:val="hybridMultilevel"/>
    <w:tmpl w:val="A010F94C"/>
    <w:lvl w:ilvl="0" w:tplc="61740D5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A49C3"/>
    <w:multiLevelType w:val="hybridMultilevel"/>
    <w:tmpl w:val="B5D40AEE"/>
    <w:lvl w:ilvl="0" w:tplc="FEACAF6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AA06C9"/>
    <w:multiLevelType w:val="hybridMultilevel"/>
    <w:tmpl w:val="63089A3E"/>
    <w:lvl w:ilvl="0" w:tplc="BB90086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F5E57A2"/>
    <w:multiLevelType w:val="hybridMultilevel"/>
    <w:tmpl w:val="683E7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D27D2"/>
    <w:multiLevelType w:val="hybridMultilevel"/>
    <w:tmpl w:val="1CDC64DE"/>
    <w:lvl w:ilvl="0" w:tplc="E16469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AF2CF5"/>
    <w:multiLevelType w:val="hybridMultilevel"/>
    <w:tmpl w:val="0E38B872"/>
    <w:lvl w:ilvl="0" w:tplc="07906BB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A6731"/>
    <w:multiLevelType w:val="hybridMultilevel"/>
    <w:tmpl w:val="63089A3E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7FC790B"/>
    <w:multiLevelType w:val="hybridMultilevel"/>
    <w:tmpl w:val="1764B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47A31"/>
    <w:multiLevelType w:val="hybridMultilevel"/>
    <w:tmpl w:val="E3224A3E"/>
    <w:lvl w:ilvl="0" w:tplc="DA44FC30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E058F"/>
    <w:multiLevelType w:val="hybridMultilevel"/>
    <w:tmpl w:val="63089A3E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B9749C1"/>
    <w:multiLevelType w:val="hybridMultilevel"/>
    <w:tmpl w:val="7E703520"/>
    <w:lvl w:ilvl="0" w:tplc="074AF70E">
      <w:start w:val="5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BC95471"/>
    <w:multiLevelType w:val="hybridMultilevel"/>
    <w:tmpl w:val="55EA4BA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DA26A3"/>
    <w:multiLevelType w:val="hybridMultilevel"/>
    <w:tmpl w:val="C892F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C53742"/>
    <w:multiLevelType w:val="hybridMultilevel"/>
    <w:tmpl w:val="F86291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87295"/>
    <w:multiLevelType w:val="hybridMultilevel"/>
    <w:tmpl w:val="63089A3E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8C61B10"/>
    <w:multiLevelType w:val="hybridMultilevel"/>
    <w:tmpl w:val="97808420"/>
    <w:lvl w:ilvl="0" w:tplc="4B94BCC4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4A294F"/>
    <w:multiLevelType w:val="hybridMultilevel"/>
    <w:tmpl w:val="C2C22FD6"/>
    <w:lvl w:ilvl="0" w:tplc="DF3216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B5335"/>
    <w:multiLevelType w:val="hybridMultilevel"/>
    <w:tmpl w:val="C1A20752"/>
    <w:lvl w:ilvl="0" w:tplc="C34E3F5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1A4315"/>
    <w:multiLevelType w:val="hybridMultilevel"/>
    <w:tmpl w:val="04FA4ECE"/>
    <w:lvl w:ilvl="0" w:tplc="C45EF97E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B755481"/>
    <w:multiLevelType w:val="hybridMultilevel"/>
    <w:tmpl w:val="08ECC6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C2343"/>
    <w:multiLevelType w:val="hybridMultilevel"/>
    <w:tmpl w:val="12882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0281B"/>
    <w:multiLevelType w:val="hybridMultilevel"/>
    <w:tmpl w:val="93D83C38"/>
    <w:lvl w:ilvl="0" w:tplc="8A34920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57AC5"/>
    <w:multiLevelType w:val="hybridMultilevel"/>
    <w:tmpl w:val="5E4C2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37DFF"/>
    <w:multiLevelType w:val="hybridMultilevel"/>
    <w:tmpl w:val="9228A828"/>
    <w:lvl w:ilvl="0" w:tplc="85626CF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E24EA2"/>
    <w:multiLevelType w:val="hybridMultilevel"/>
    <w:tmpl w:val="B59EE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F277F4"/>
    <w:multiLevelType w:val="hybridMultilevel"/>
    <w:tmpl w:val="FE0EF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2C363C"/>
    <w:multiLevelType w:val="hybridMultilevel"/>
    <w:tmpl w:val="0E3C93AE"/>
    <w:lvl w:ilvl="0" w:tplc="1118495E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C7C288C"/>
    <w:multiLevelType w:val="hybridMultilevel"/>
    <w:tmpl w:val="4872C23E"/>
    <w:lvl w:ilvl="0" w:tplc="54EE8C72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92D1137"/>
    <w:multiLevelType w:val="hybridMultilevel"/>
    <w:tmpl w:val="6470AFA0"/>
    <w:lvl w:ilvl="0" w:tplc="67CEC476">
      <w:start w:val="1"/>
      <w:numFmt w:val="lowerLetter"/>
      <w:lvlText w:val="%1)"/>
      <w:lvlJc w:val="left"/>
      <w:pPr>
        <w:ind w:left="927" w:hanging="360"/>
      </w:pPr>
      <w:rPr>
        <w:rFonts w:eastAsia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AA32098"/>
    <w:multiLevelType w:val="hybridMultilevel"/>
    <w:tmpl w:val="ADA06816"/>
    <w:lvl w:ilvl="0" w:tplc="D20E1AD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D963916"/>
    <w:multiLevelType w:val="hybridMultilevel"/>
    <w:tmpl w:val="2FA8A614"/>
    <w:lvl w:ilvl="0" w:tplc="FE0A4C6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777715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915491">
    <w:abstractNumId w:val="9"/>
  </w:num>
  <w:num w:numId="3" w16cid:durableId="1612128972">
    <w:abstractNumId w:val="30"/>
  </w:num>
  <w:num w:numId="4" w16cid:durableId="1077167326">
    <w:abstractNumId w:val="40"/>
  </w:num>
  <w:num w:numId="5" w16cid:durableId="1879312535">
    <w:abstractNumId w:val="2"/>
  </w:num>
  <w:num w:numId="6" w16cid:durableId="2063013865">
    <w:abstractNumId w:val="10"/>
  </w:num>
  <w:num w:numId="7" w16cid:durableId="765073615">
    <w:abstractNumId w:val="37"/>
  </w:num>
  <w:num w:numId="8" w16cid:durableId="1694111898">
    <w:abstractNumId w:val="32"/>
  </w:num>
  <w:num w:numId="9" w16cid:durableId="183254571">
    <w:abstractNumId w:val="16"/>
  </w:num>
  <w:num w:numId="10" w16cid:durableId="2121098585">
    <w:abstractNumId w:val="14"/>
  </w:num>
  <w:num w:numId="11" w16cid:durableId="1217206379">
    <w:abstractNumId w:val="8"/>
  </w:num>
  <w:num w:numId="12" w16cid:durableId="2016835044">
    <w:abstractNumId w:val="3"/>
  </w:num>
  <w:num w:numId="13" w16cid:durableId="1752969579">
    <w:abstractNumId w:val="38"/>
  </w:num>
  <w:num w:numId="14" w16cid:durableId="192963001">
    <w:abstractNumId w:val="29"/>
  </w:num>
  <w:num w:numId="15" w16cid:durableId="1327585446">
    <w:abstractNumId w:val="22"/>
  </w:num>
  <w:num w:numId="16" w16cid:durableId="471752272">
    <w:abstractNumId w:val="21"/>
  </w:num>
  <w:num w:numId="17" w16cid:durableId="2030175181">
    <w:abstractNumId w:val="7"/>
  </w:num>
  <w:num w:numId="18" w16cid:durableId="9919061">
    <w:abstractNumId w:val="23"/>
  </w:num>
  <w:num w:numId="19" w16cid:durableId="990792155">
    <w:abstractNumId w:val="0"/>
  </w:num>
  <w:num w:numId="20" w16cid:durableId="377319688">
    <w:abstractNumId w:val="1"/>
  </w:num>
  <w:num w:numId="21" w16cid:durableId="1211190373">
    <w:abstractNumId w:val="39"/>
  </w:num>
  <w:num w:numId="22" w16cid:durableId="610208827">
    <w:abstractNumId w:val="41"/>
  </w:num>
  <w:num w:numId="23" w16cid:durableId="2038699829">
    <w:abstractNumId w:val="13"/>
  </w:num>
  <w:num w:numId="24" w16cid:durableId="1438789269">
    <w:abstractNumId w:val="20"/>
  </w:num>
  <w:num w:numId="25" w16cid:durableId="2073500575">
    <w:abstractNumId w:val="17"/>
  </w:num>
  <w:num w:numId="26" w16cid:durableId="609557543">
    <w:abstractNumId w:val="24"/>
  </w:num>
  <w:num w:numId="27" w16cid:durableId="2144232068">
    <w:abstractNumId w:val="36"/>
  </w:num>
  <w:num w:numId="28" w16cid:durableId="1084375682">
    <w:abstractNumId w:val="26"/>
  </w:num>
  <w:num w:numId="29" w16cid:durableId="1400398505">
    <w:abstractNumId w:val="5"/>
  </w:num>
  <w:num w:numId="30" w16cid:durableId="17588799">
    <w:abstractNumId w:val="27"/>
  </w:num>
  <w:num w:numId="31" w16cid:durableId="2032755098">
    <w:abstractNumId w:val="19"/>
  </w:num>
  <w:num w:numId="32" w16cid:durableId="2039311974">
    <w:abstractNumId w:val="6"/>
  </w:num>
  <w:num w:numId="33" w16cid:durableId="2064134329">
    <w:abstractNumId w:val="31"/>
  </w:num>
  <w:num w:numId="34" w16cid:durableId="1966307412">
    <w:abstractNumId w:val="12"/>
  </w:num>
  <w:num w:numId="35" w16cid:durableId="1753626318">
    <w:abstractNumId w:val="34"/>
  </w:num>
  <w:num w:numId="36" w16cid:durableId="974219658">
    <w:abstractNumId w:val="11"/>
  </w:num>
  <w:num w:numId="37" w16cid:durableId="1510371326">
    <w:abstractNumId w:val="35"/>
  </w:num>
  <w:num w:numId="38" w16cid:durableId="1407073437">
    <w:abstractNumId w:val="33"/>
  </w:num>
  <w:num w:numId="39" w16cid:durableId="1656301537">
    <w:abstractNumId w:val="25"/>
  </w:num>
  <w:num w:numId="40" w16cid:durableId="17498815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055444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004271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90"/>
    <w:rsid w:val="000025C6"/>
    <w:rsid w:val="00057380"/>
    <w:rsid w:val="000B7098"/>
    <w:rsid w:val="000B7B3F"/>
    <w:rsid w:val="000C42C2"/>
    <w:rsid w:val="000E1F4C"/>
    <w:rsid w:val="00116B1B"/>
    <w:rsid w:val="00126D8A"/>
    <w:rsid w:val="00154E1F"/>
    <w:rsid w:val="00233189"/>
    <w:rsid w:val="00234B28"/>
    <w:rsid w:val="0027352B"/>
    <w:rsid w:val="00284C83"/>
    <w:rsid w:val="002C45C7"/>
    <w:rsid w:val="002D460F"/>
    <w:rsid w:val="00300125"/>
    <w:rsid w:val="0031316D"/>
    <w:rsid w:val="0031582B"/>
    <w:rsid w:val="003A3A87"/>
    <w:rsid w:val="003E2C0C"/>
    <w:rsid w:val="003E2F33"/>
    <w:rsid w:val="003E6C2E"/>
    <w:rsid w:val="004010B6"/>
    <w:rsid w:val="004D7407"/>
    <w:rsid w:val="00506DC9"/>
    <w:rsid w:val="00550058"/>
    <w:rsid w:val="006020D7"/>
    <w:rsid w:val="00623299"/>
    <w:rsid w:val="006A691A"/>
    <w:rsid w:val="006C29E1"/>
    <w:rsid w:val="006D214B"/>
    <w:rsid w:val="006F1990"/>
    <w:rsid w:val="00712B9A"/>
    <w:rsid w:val="00730173"/>
    <w:rsid w:val="007F6D45"/>
    <w:rsid w:val="007F7260"/>
    <w:rsid w:val="008361EE"/>
    <w:rsid w:val="008562E1"/>
    <w:rsid w:val="00875956"/>
    <w:rsid w:val="00933DD8"/>
    <w:rsid w:val="00946FF0"/>
    <w:rsid w:val="00957D7B"/>
    <w:rsid w:val="00971C8F"/>
    <w:rsid w:val="0099668D"/>
    <w:rsid w:val="009D31CF"/>
    <w:rsid w:val="00A06058"/>
    <w:rsid w:val="00A1182E"/>
    <w:rsid w:val="00A60F37"/>
    <w:rsid w:val="00A64F17"/>
    <w:rsid w:val="00A90AB8"/>
    <w:rsid w:val="00A91F3D"/>
    <w:rsid w:val="00B16130"/>
    <w:rsid w:val="00B328DA"/>
    <w:rsid w:val="00B56C88"/>
    <w:rsid w:val="00B73E1A"/>
    <w:rsid w:val="00C37859"/>
    <w:rsid w:val="00C715E7"/>
    <w:rsid w:val="00C72C12"/>
    <w:rsid w:val="00D02FE1"/>
    <w:rsid w:val="00D62FD8"/>
    <w:rsid w:val="00E22644"/>
    <w:rsid w:val="00E66915"/>
    <w:rsid w:val="00EA4CD7"/>
    <w:rsid w:val="00EC7FB1"/>
    <w:rsid w:val="00F5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0CD8"/>
  <w15:chartTrackingRefBased/>
  <w15:docId w15:val="{E1DFB2E7-F15E-41C2-98B9-DC92D1A5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9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1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1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19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1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19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19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19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19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19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1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F1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19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19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19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19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19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19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19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19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1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1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1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19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19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19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1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19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1990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uiPriority w:val="99"/>
    <w:unhideWhenUsed/>
    <w:rsid w:val="006F1990"/>
    <w:pPr>
      <w:jc w:val="center"/>
    </w:pPr>
    <w:rPr>
      <w:rFonts w:ascii="Arial" w:hAnsi="Arial"/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F1990"/>
    <w:rPr>
      <w:rFonts w:ascii="Arial" w:eastAsia="Times New Roman" w:hAnsi="Arial" w:cs="Times New Roman"/>
      <w:b/>
      <w:bCs/>
      <w:kern w:val="0"/>
      <w:sz w:val="24"/>
      <w:szCs w:val="24"/>
      <w:lang w:val="x-none"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6F199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6F199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42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42C2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42C2"/>
    <w:rPr>
      <w:sz w:val="20"/>
      <w:szCs w:val="20"/>
    </w:rPr>
  </w:style>
  <w:style w:type="paragraph" w:customStyle="1" w:styleId="Default">
    <w:name w:val="Default"/>
    <w:uiPriority w:val="99"/>
    <w:rsid w:val="006D214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4091</Words>
  <Characters>24547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Skrobacz Anna</dc:creator>
  <cp:keywords/>
  <dc:description/>
  <cp:lastModifiedBy>Maciaszek Agnieszka</cp:lastModifiedBy>
  <cp:revision>2</cp:revision>
  <cp:lastPrinted>2026-01-19T12:45:00Z</cp:lastPrinted>
  <dcterms:created xsi:type="dcterms:W3CDTF">2026-01-30T13:03:00Z</dcterms:created>
  <dcterms:modified xsi:type="dcterms:W3CDTF">2026-01-30T13:03:00Z</dcterms:modified>
</cp:coreProperties>
</file>