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F44F" w14:textId="77777777" w:rsidR="00AD3F63" w:rsidRDefault="00650C98" w:rsidP="00650C98">
      <w:pPr>
        <w:suppressAutoHyphens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50C98">
        <w:rPr>
          <w:rFonts w:ascii="Arial" w:hAnsi="Arial" w:cs="Arial"/>
          <w:b/>
          <w:color w:val="000000"/>
          <w:sz w:val="24"/>
          <w:szCs w:val="24"/>
        </w:rPr>
        <w:t xml:space="preserve">UCHWAŁA Nr 485 / </w:t>
      </w:r>
      <w:r w:rsidR="0058429F">
        <w:rPr>
          <w:rFonts w:ascii="Arial" w:hAnsi="Arial" w:cs="Arial"/>
          <w:b/>
          <w:color w:val="000000"/>
          <w:sz w:val="24"/>
          <w:szCs w:val="24"/>
        </w:rPr>
        <w:t>1006</w:t>
      </w:r>
      <w:r w:rsidR="006C3230">
        <w:rPr>
          <w:rFonts w:ascii="Arial" w:hAnsi="Arial" w:cs="Arial"/>
          <w:b/>
          <w:color w:val="000000"/>
          <w:sz w:val="24"/>
          <w:szCs w:val="24"/>
        </w:rPr>
        <w:t>3</w:t>
      </w:r>
      <w:r w:rsidRPr="00650C98">
        <w:rPr>
          <w:rFonts w:ascii="Arial" w:hAnsi="Arial" w:cs="Arial"/>
          <w:b/>
          <w:color w:val="000000"/>
          <w:sz w:val="24"/>
          <w:szCs w:val="24"/>
        </w:rPr>
        <w:t xml:space="preserve"> / 23</w:t>
      </w:r>
      <w:r w:rsidRPr="00650C98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650C98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650C98">
        <w:rPr>
          <w:rFonts w:ascii="Arial" w:hAnsi="Arial" w:cs="Arial"/>
          <w:color w:val="000000"/>
          <w:sz w:val="24"/>
          <w:szCs w:val="24"/>
        </w:rPr>
        <w:br/>
        <w:t>z dnia 4 maja 2023 r.</w:t>
      </w:r>
    </w:p>
    <w:p w14:paraId="39516A0B" w14:textId="77777777" w:rsidR="00650C98" w:rsidRPr="00650C98" w:rsidRDefault="00650C98" w:rsidP="00650C98">
      <w:pPr>
        <w:suppressAutoHyphens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35DFED8" w14:textId="77777777" w:rsidR="00323A44" w:rsidRDefault="00AD3F63" w:rsidP="00650C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6F22">
        <w:rPr>
          <w:rFonts w:ascii="Arial" w:hAnsi="Arial" w:cs="Arial"/>
          <w:b/>
          <w:bCs/>
          <w:sz w:val="24"/>
          <w:szCs w:val="24"/>
        </w:rPr>
        <w:t xml:space="preserve">w sprawie </w:t>
      </w:r>
      <w:bookmarkStart w:id="0" w:name="_Hlk496857291"/>
      <w:r w:rsidR="002D0C6A" w:rsidRPr="00BB6F22">
        <w:rPr>
          <w:rFonts w:ascii="Arial" w:hAnsi="Arial" w:cs="Arial"/>
          <w:b/>
          <w:bCs/>
          <w:sz w:val="24"/>
          <w:szCs w:val="24"/>
        </w:rPr>
        <w:t xml:space="preserve">wydłużenia terminu </w:t>
      </w:r>
      <w:r w:rsidR="00C47BA5">
        <w:rPr>
          <w:rFonts w:ascii="Arial" w:hAnsi="Arial" w:cs="Arial"/>
          <w:b/>
          <w:bCs/>
          <w:sz w:val="24"/>
          <w:szCs w:val="24"/>
        </w:rPr>
        <w:t xml:space="preserve">zakończenia </w:t>
      </w:r>
      <w:r w:rsidR="002D0C6A" w:rsidRPr="00BB6F22">
        <w:rPr>
          <w:rFonts w:ascii="Arial" w:hAnsi="Arial" w:cs="Arial"/>
          <w:b/>
          <w:bCs/>
          <w:sz w:val="24"/>
          <w:szCs w:val="24"/>
        </w:rPr>
        <w:t xml:space="preserve">realizacji projektu </w:t>
      </w:r>
      <w:r w:rsidR="004F3719">
        <w:rPr>
          <w:rFonts w:ascii="Arial" w:hAnsi="Arial" w:cs="Arial"/>
          <w:b/>
          <w:bCs/>
          <w:sz w:val="24"/>
          <w:szCs w:val="24"/>
        </w:rPr>
        <w:br/>
      </w:r>
      <w:r w:rsidR="002D0C6A" w:rsidRPr="00BB6F22">
        <w:rPr>
          <w:rFonts w:ascii="Arial" w:hAnsi="Arial" w:cs="Arial"/>
          <w:b/>
          <w:bCs/>
          <w:sz w:val="24"/>
          <w:szCs w:val="24"/>
        </w:rPr>
        <w:t xml:space="preserve">nr </w:t>
      </w:r>
      <w:bookmarkStart w:id="1" w:name="_Hlk84846163"/>
      <w:r w:rsidR="00CF315A" w:rsidRPr="00CF315A">
        <w:rPr>
          <w:rFonts w:ascii="Arial" w:hAnsi="Arial" w:cs="Arial"/>
          <w:b/>
          <w:sz w:val="24"/>
          <w:szCs w:val="24"/>
        </w:rPr>
        <w:t>RPPK.0</w:t>
      </w:r>
      <w:r w:rsidR="0052089B">
        <w:rPr>
          <w:rFonts w:ascii="Arial" w:hAnsi="Arial" w:cs="Arial"/>
          <w:b/>
          <w:sz w:val="24"/>
          <w:szCs w:val="24"/>
        </w:rPr>
        <w:t>6</w:t>
      </w:r>
      <w:r w:rsidR="00CF315A" w:rsidRPr="00CF315A">
        <w:rPr>
          <w:rFonts w:ascii="Arial" w:hAnsi="Arial" w:cs="Arial"/>
          <w:b/>
          <w:sz w:val="24"/>
          <w:szCs w:val="24"/>
        </w:rPr>
        <w:t>.0</w:t>
      </w:r>
      <w:r w:rsidR="0052089B">
        <w:rPr>
          <w:rFonts w:ascii="Arial" w:hAnsi="Arial" w:cs="Arial"/>
          <w:b/>
          <w:sz w:val="24"/>
          <w:szCs w:val="24"/>
        </w:rPr>
        <w:t>1</w:t>
      </w:r>
      <w:r w:rsidR="00CF315A" w:rsidRPr="00CF315A">
        <w:rPr>
          <w:rFonts w:ascii="Arial" w:hAnsi="Arial" w:cs="Arial"/>
          <w:b/>
          <w:sz w:val="24"/>
          <w:szCs w:val="24"/>
        </w:rPr>
        <w:t>.00-18-00</w:t>
      </w:r>
      <w:r w:rsidR="00641886">
        <w:rPr>
          <w:rFonts w:ascii="Arial" w:hAnsi="Arial" w:cs="Arial"/>
          <w:b/>
          <w:sz w:val="24"/>
          <w:szCs w:val="24"/>
        </w:rPr>
        <w:t>07</w:t>
      </w:r>
      <w:r w:rsidR="00CF315A" w:rsidRPr="00CF315A">
        <w:rPr>
          <w:rFonts w:ascii="Arial" w:hAnsi="Arial" w:cs="Arial"/>
          <w:b/>
          <w:sz w:val="24"/>
          <w:szCs w:val="24"/>
        </w:rPr>
        <w:t>/</w:t>
      </w:r>
      <w:r w:rsidR="00641886">
        <w:rPr>
          <w:rFonts w:ascii="Arial" w:hAnsi="Arial" w:cs="Arial"/>
          <w:b/>
          <w:sz w:val="24"/>
          <w:szCs w:val="24"/>
        </w:rPr>
        <w:t>20</w:t>
      </w:r>
      <w:r w:rsidR="00CF315A" w:rsidRPr="00CF315A">
        <w:rPr>
          <w:rFonts w:ascii="Arial" w:hAnsi="Arial" w:cs="Arial"/>
          <w:b/>
          <w:sz w:val="24"/>
          <w:szCs w:val="24"/>
        </w:rPr>
        <w:t xml:space="preserve"> </w:t>
      </w:r>
      <w:bookmarkEnd w:id="1"/>
      <w:r w:rsidR="002D0C6A" w:rsidRPr="00BB6F22">
        <w:rPr>
          <w:rFonts w:ascii="Arial" w:hAnsi="Arial" w:cs="Arial"/>
          <w:b/>
          <w:bCs/>
          <w:sz w:val="24"/>
          <w:szCs w:val="24"/>
        </w:rPr>
        <w:t xml:space="preserve">pn. </w:t>
      </w:r>
      <w:bookmarkStart w:id="2" w:name="_Hlk84846190"/>
      <w:r w:rsidR="0052089B" w:rsidRPr="0052089B">
        <w:rPr>
          <w:rFonts w:ascii="Arial" w:eastAsia="Calibri" w:hAnsi="Arial" w:cs="Arial"/>
          <w:b/>
          <w:i/>
          <w:sz w:val="24"/>
          <w:szCs w:val="24"/>
          <w:lang w:eastAsia="en-US"/>
        </w:rPr>
        <w:t>„</w:t>
      </w:r>
      <w:r w:rsidR="0052089B" w:rsidRPr="0052089B">
        <w:rPr>
          <w:rFonts w:ascii="Arial" w:eastAsia="Calibri" w:hAnsi="Arial" w:cs="Arial"/>
          <w:b/>
          <w:bCs/>
          <w:color w:val="00000A"/>
          <w:sz w:val="24"/>
          <w:szCs w:val="24"/>
          <w:lang w:eastAsia="en-US"/>
        </w:rPr>
        <w:t xml:space="preserve">Wprowadzenie nowych usług lecznictwa uzdrowiskowego, poprzez rozwój infrastruktury uzdrowiskowej </w:t>
      </w:r>
      <w:r w:rsidR="0052089B" w:rsidRPr="0052089B">
        <w:rPr>
          <w:rFonts w:ascii="Arial" w:eastAsia="Calibri" w:hAnsi="Arial" w:cs="Arial"/>
          <w:b/>
          <w:bCs/>
          <w:color w:val="00000A"/>
          <w:sz w:val="24"/>
          <w:szCs w:val="24"/>
          <w:lang w:eastAsia="en-US"/>
        </w:rPr>
        <w:br/>
        <w:t>i turystyczno-rekreacyjnej w Sanatorium Uzdrowiskowym „Atrium</w:t>
      </w:r>
      <w:r w:rsidR="0052089B" w:rsidRPr="0052089B">
        <w:rPr>
          <w:rFonts w:ascii="Arial" w:eastAsia="Calibri" w:hAnsi="Arial" w:cs="Arial"/>
          <w:b/>
          <w:color w:val="00000A"/>
          <w:sz w:val="24"/>
          <w:szCs w:val="24"/>
          <w:lang w:eastAsia="en-US"/>
        </w:rPr>
        <w:t>”</w:t>
      </w:r>
      <w:r w:rsidR="00BB6F22" w:rsidRPr="0052089B">
        <w:rPr>
          <w:rFonts w:ascii="Arial" w:hAnsi="Arial" w:cs="Arial"/>
          <w:b/>
          <w:bCs/>
          <w:sz w:val="24"/>
          <w:szCs w:val="24"/>
        </w:rPr>
        <w:t>,</w:t>
      </w:r>
      <w:r w:rsidR="002D0C6A" w:rsidRPr="00BB6F22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2"/>
      <w:r w:rsidR="0078785C" w:rsidRPr="00BB6F22">
        <w:rPr>
          <w:rFonts w:ascii="Arial" w:hAnsi="Arial" w:cs="Arial"/>
          <w:b/>
          <w:bCs/>
          <w:sz w:val="24"/>
          <w:szCs w:val="24"/>
        </w:rPr>
        <w:t>realizowanego</w:t>
      </w:r>
      <w:r w:rsidR="002D0C6A" w:rsidRPr="00BB6F22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4D3F6E" w:rsidRPr="00BB6F22">
        <w:rPr>
          <w:rFonts w:ascii="Arial" w:hAnsi="Arial" w:cs="Arial"/>
          <w:b/>
          <w:bCs/>
          <w:sz w:val="24"/>
          <w:szCs w:val="24"/>
        </w:rPr>
        <w:t xml:space="preserve">przez </w:t>
      </w:r>
      <w:r w:rsidR="0052089B" w:rsidRPr="0052089B">
        <w:rPr>
          <w:rFonts w:ascii="Arial" w:hAnsi="Arial" w:cs="Arial"/>
          <w:b/>
          <w:bCs/>
          <w:sz w:val="24"/>
          <w:szCs w:val="24"/>
        </w:rPr>
        <w:t>AMER-POL Sp. z o.o.</w:t>
      </w:r>
      <w:r w:rsidR="0052089B">
        <w:rPr>
          <w:rFonts w:ascii="Arial" w:hAnsi="Arial" w:cs="Arial"/>
          <w:bCs/>
          <w:sz w:val="24"/>
          <w:szCs w:val="24"/>
        </w:rPr>
        <w:t xml:space="preserve"> </w:t>
      </w:r>
      <w:r w:rsidR="00E16134" w:rsidRPr="00BB6F22">
        <w:rPr>
          <w:rFonts w:ascii="Arial" w:hAnsi="Arial" w:cs="Arial"/>
          <w:b/>
          <w:bCs/>
          <w:sz w:val="24"/>
          <w:szCs w:val="24"/>
        </w:rPr>
        <w:t xml:space="preserve">w ramach </w:t>
      </w:r>
      <w:r w:rsidR="00BF036F" w:rsidRPr="00BB6F22">
        <w:rPr>
          <w:rFonts w:ascii="Arial" w:hAnsi="Arial" w:cs="Arial"/>
          <w:b/>
          <w:bCs/>
          <w:sz w:val="24"/>
          <w:szCs w:val="24"/>
        </w:rPr>
        <w:t xml:space="preserve">osi priorytetowej </w:t>
      </w:r>
      <w:r w:rsidR="00CA53F6">
        <w:rPr>
          <w:rFonts w:ascii="Arial" w:hAnsi="Arial" w:cs="Arial"/>
          <w:b/>
          <w:bCs/>
          <w:sz w:val="24"/>
          <w:szCs w:val="24"/>
        </w:rPr>
        <w:br/>
      </w:r>
      <w:r w:rsidR="00186DFE" w:rsidRPr="00186DFE">
        <w:rPr>
          <w:rFonts w:ascii="Arial" w:hAnsi="Arial" w:cs="Arial"/>
          <w:b/>
          <w:bCs/>
          <w:sz w:val="24"/>
          <w:szCs w:val="24"/>
        </w:rPr>
        <w:t>VI Spójność przestrzenna i społeczna</w:t>
      </w:r>
      <w:r w:rsidR="00186DFE">
        <w:rPr>
          <w:rFonts w:ascii="Arial" w:hAnsi="Arial" w:cs="Arial"/>
          <w:b/>
          <w:bCs/>
          <w:sz w:val="24"/>
          <w:szCs w:val="24"/>
        </w:rPr>
        <w:t xml:space="preserve">, </w:t>
      </w:r>
      <w:r w:rsidR="00186DFE" w:rsidRPr="009A6E9A">
        <w:rPr>
          <w:rFonts w:ascii="Arial" w:hAnsi="Arial" w:cs="Arial"/>
          <w:b/>
          <w:bCs/>
          <w:sz w:val="24"/>
          <w:szCs w:val="24"/>
        </w:rPr>
        <w:t>działania 6.1 Rozwój potencjału endogenicznego regionu</w:t>
      </w:r>
      <w:r w:rsidR="00323A44" w:rsidRPr="00323A44">
        <w:rPr>
          <w:rFonts w:ascii="Arial" w:hAnsi="Arial" w:cs="Arial"/>
          <w:b/>
          <w:bCs/>
          <w:sz w:val="24"/>
          <w:szCs w:val="24"/>
        </w:rPr>
        <w:t xml:space="preserve"> Regionalnego Programu Operacyjnego </w:t>
      </w:r>
      <w:r w:rsidR="00FE7384">
        <w:rPr>
          <w:rFonts w:ascii="Arial" w:hAnsi="Arial" w:cs="Arial"/>
          <w:b/>
          <w:bCs/>
          <w:sz w:val="24"/>
          <w:szCs w:val="24"/>
        </w:rPr>
        <w:br/>
      </w:r>
      <w:r w:rsidR="00323A44" w:rsidRPr="00323A44">
        <w:rPr>
          <w:rFonts w:ascii="Arial" w:hAnsi="Arial" w:cs="Arial"/>
          <w:b/>
          <w:bCs/>
          <w:sz w:val="24"/>
          <w:szCs w:val="24"/>
        </w:rPr>
        <w:t>Województwa Podkarpackiego na lata 2014-2020</w:t>
      </w:r>
      <w:r w:rsidR="00650C98">
        <w:rPr>
          <w:rFonts w:ascii="Arial" w:hAnsi="Arial" w:cs="Arial"/>
          <w:b/>
          <w:bCs/>
          <w:sz w:val="24"/>
          <w:szCs w:val="24"/>
        </w:rPr>
        <w:t>.</w:t>
      </w:r>
    </w:p>
    <w:p w14:paraId="48064596" w14:textId="77777777" w:rsidR="00641886" w:rsidRDefault="00641886" w:rsidP="006C2AB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3A87046" w14:textId="77777777" w:rsidR="007245E3" w:rsidRPr="00EC7F08" w:rsidRDefault="007245E3" w:rsidP="00650C9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Działając na podstawie:</w:t>
      </w:r>
    </w:p>
    <w:p w14:paraId="5FE7ECAB" w14:textId="77777777" w:rsidR="007245E3" w:rsidRPr="00F07E6B" w:rsidRDefault="0008565A" w:rsidP="00F07E6B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07E6B">
        <w:rPr>
          <w:rFonts w:ascii="Arial" w:hAnsi="Arial" w:cs="Arial"/>
          <w:color w:val="000000"/>
          <w:sz w:val="24"/>
          <w:szCs w:val="24"/>
        </w:rPr>
        <w:t>art. 41 ust. 1 i ust. 2 pkt 4</w:t>
      </w:r>
      <w:r w:rsidR="00C47BA5" w:rsidRPr="00F07E6B">
        <w:rPr>
          <w:rFonts w:ascii="Arial" w:hAnsi="Arial" w:cs="Arial"/>
          <w:color w:val="000000"/>
          <w:sz w:val="24"/>
          <w:szCs w:val="24"/>
        </w:rPr>
        <w:t>)</w:t>
      </w:r>
      <w:r w:rsidR="007245E3" w:rsidRPr="00F07E6B">
        <w:rPr>
          <w:rFonts w:ascii="Arial" w:hAnsi="Arial" w:cs="Arial"/>
          <w:color w:val="000000"/>
          <w:sz w:val="24"/>
          <w:szCs w:val="24"/>
        </w:rPr>
        <w:t xml:space="preserve"> ustawy z dnia 5 czerwca 1998</w:t>
      </w:r>
      <w:r w:rsidR="006E7B77">
        <w:rPr>
          <w:rFonts w:ascii="Arial" w:hAnsi="Arial" w:cs="Arial"/>
          <w:color w:val="000000"/>
          <w:sz w:val="24"/>
          <w:szCs w:val="24"/>
        </w:rPr>
        <w:t xml:space="preserve"> </w:t>
      </w:r>
      <w:r w:rsidR="007245E3" w:rsidRPr="00F07E6B">
        <w:rPr>
          <w:rFonts w:ascii="Arial" w:hAnsi="Arial" w:cs="Arial"/>
          <w:color w:val="000000"/>
          <w:sz w:val="24"/>
          <w:szCs w:val="24"/>
        </w:rPr>
        <w:t xml:space="preserve">r. o samorządzie województwa (Dz. U. z </w:t>
      </w:r>
      <w:r w:rsidR="00C47BA5" w:rsidRPr="00F07E6B">
        <w:rPr>
          <w:rFonts w:ascii="Arial" w:hAnsi="Arial" w:cs="Arial"/>
          <w:color w:val="000000"/>
          <w:sz w:val="24"/>
          <w:szCs w:val="24"/>
        </w:rPr>
        <w:t>20</w:t>
      </w:r>
      <w:r w:rsidR="00281C06" w:rsidRPr="00F07E6B">
        <w:rPr>
          <w:rFonts w:ascii="Arial" w:hAnsi="Arial" w:cs="Arial"/>
          <w:color w:val="000000"/>
          <w:sz w:val="24"/>
          <w:szCs w:val="24"/>
        </w:rPr>
        <w:t>2</w:t>
      </w:r>
      <w:r w:rsidR="00E274D2" w:rsidRPr="00F07E6B">
        <w:rPr>
          <w:rFonts w:ascii="Arial" w:hAnsi="Arial" w:cs="Arial"/>
          <w:color w:val="000000"/>
          <w:sz w:val="24"/>
          <w:szCs w:val="24"/>
        </w:rPr>
        <w:t>2</w:t>
      </w:r>
      <w:r w:rsidR="006E7B77">
        <w:rPr>
          <w:rFonts w:ascii="Arial" w:hAnsi="Arial" w:cs="Arial"/>
          <w:color w:val="000000"/>
          <w:sz w:val="24"/>
          <w:szCs w:val="24"/>
        </w:rPr>
        <w:t xml:space="preserve"> </w:t>
      </w:r>
      <w:r w:rsidR="007245E3" w:rsidRPr="00F07E6B">
        <w:rPr>
          <w:rFonts w:ascii="Arial" w:hAnsi="Arial" w:cs="Arial"/>
          <w:color w:val="000000"/>
          <w:sz w:val="24"/>
          <w:szCs w:val="24"/>
        </w:rPr>
        <w:t xml:space="preserve">r. </w:t>
      </w:r>
      <w:r w:rsidR="00234D7A" w:rsidRPr="00F07E6B">
        <w:rPr>
          <w:rFonts w:ascii="Arial" w:hAnsi="Arial" w:cs="Arial"/>
          <w:color w:val="000000"/>
          <w:sz w:val="24"/>
          <w:szCs w:val="24"/>
        </w:rPr>
        <w:t xml:space="preserve">poz. </w:t>
      </w:r>
      <w:r w:rsidR="008C1ABE" w:rsidRPr="00F07E6B">
        <w:rPr>
          <w:rFonts w:ascii="Arial" w:hAnsi="Arial" w:cs="Arial"/>
          <w:color w:val="000000"/>
          <w:sz w:val="24"/>
          <w:szCs w:val="24"/>
        </w:rPr>
        <w:t>2094</w:t>
      </w:r>
      <w:r w:rsidR="006E7B77">
        <w:rPr>
          <w:rFonts w:ascii="Arial" w:hAnsi="Arial" w:cs="Arial"/>
          <w:color w:val="000000"/>
          <w:sz w:val="24"/>
          <w:szCs w:val="24"/>
        </w:rPr>
        <w:t xml:space="preserve"> ze zm.</w:t>
      </w:r>
      <w:r w:rsidR="007245E3" w:rsidRPr="00F07E6B">
        <w:rPr>
          <w:rFonts w:ascii="Arial" w:hAnsi="Arial" w:cs="Arial"/>
          <w:color w:val="000000"/>
          <w:sz w:val="24"/>
          <w:szCs w:val="24"/>
        </w:rPr>
        <w:t>),</w:t>
      </w:r>
    </w:p>
    <w:p w14:paraId="5F6F41A6" w14:textId="77777777" w:rsidR="007245E3" w:rsidRPr="00F07E6B" w:rsidRDefault="007245E3" w:rsidP="00F07E6B">
      <w:pPr>
        <w:pStyle w:val="Akapitzlist"/>
        <w:numPr>
          <w:ilvl w:val="0"/>
          <w:numId w:val="9"/>
        </w:num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F07E6B">
        <w:rPr>
          <w:rFonts w:ascii="Arial" w:hAnsi="Arial" w:cs="Arial"/>
          <w:color w:val="000000"/>
          <w:sz w:val="24"/>
          <w:szCs w:val="24"/>
        </w:rPr>
        <w:t>art. 9 ust. 2 pkt 3</w:t>
      </w:r>
      <w:r w:rsidR="00C47BA5" w:rsidRPr="00F07E6B">
        <w:rPr>
          <w:rFonts w:ascii="Arial" w:hAnsi="Arial" w:cs="Arial"/>
          <w:color w:val="000000"/>
          <w:sz w:val="24"/>
          <w:szCs w:val="24"/>
        </w:rPr>
        <w:t>)</w:t>
      </w:r>
      <w:r w:rsidRPr="00F07E6B">
        <w:rPr>
          <w:rFonts w:ascii="Arial" w:hAnsi="Arial" w:cs="Arial"/>
          <w:color w:val="000000"/>
          <w:sz w:val="24"/>
          <w:szCs w:val="24"/>
        </w:rPr>
        <w:t>, art. 52 ust. 1 i 2 ustawy z dnia 11 lipca 2014</w:t>
      </w:r>
      <w:r w:rsidR="00420E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7E6B">
        <w:rPr>
          <w:rFonts w:ascii="Arial" w:hAnsi="Arial" w:cs="Arial"/>
          <w:color w:val="000000"/>
          <w:sz w:val="24"/>
          <w:szCs w:val="24"/>
        </w:rPr>
        <w:t xml:space="preserve">r. o zasadach realizacji programów w zakresie polityki spójności finansowanych </w:t>
      </w:r>
      <w:r w:rsidR="000E182C">
        <w:rPr>
          <w:rFonts w:ascii="Arial" w:hAnsi="Arial" w:cs="Arial"/>
          <w:color w:val="000000"/>
          <w:sz w:val="24"/>
          <w:szCs w:val="24"/>
        </w:rPr>
        <w:br/>
      </w:r>
      <w:r w:rsidRPr="00F07E6B">
        <w:rPr>
          <w:rFonts w:ascii="Arial" w:hAnsi="Arial" w:cs="Arial"/>
          <w:color w:val="000000"/>
          <w:sz w:val="24"/>
          <w:szCs w:val="24"/>
        </w:rPr>
        <w:t xml:space="preserve">w perspektywie </w:t>
      </w:r>
      <w:r w:rsidRPr="00F07E6B">
        <w:rPr>
          <w:rFonts w:ascii="Arial" w:hAnsi="Arial" w:cs="Arial"/>
          <w:sz w:val="24"/>
          <w:szCs w:val="24"/>
        </w:rPr>
        <w:t>finansowej 2014-2020 (</w:t>
      </w:r>
      <w:r w:rsidR="00281C06" w:rsidRPr="00F07E6B">
        <w:rPr>
          <w:rFonts w:ascii="Arial" w:hAnsi="Arial" w:cs="Arial"/>
          <w:sz w:val="24"/>
          <w:szCs w:val="24"/>
        </w:rPr>
        <w:t xml:space="preserve">Dz. U. </w:t>
      </w:r>
      <w:r w:rsidR="008629E4">
        <w:rPr>
          <w:rFonts w:ascii="Arial" w:hAnsi="Arial" w:cs="Arial"/>
          <w:sz w:val="24"/>
          <w:szCs w:val="24"/>
        </w:rPr>
        <w:t xml:space="preserve">z </w:t>
      </w:r>
      <w:r w:rsidR="00281C06" w:rsidRPr="00F07E6B">
        <w:rPr>
          <w:rFonts w:ascii="Arial" w:hAnsi="Arial" w:cs="Arial"/>
          <w:sz w:val="24"/>
          <w:szCs w:val="24"/>
        </w:rPr>
        <w:t>2020</w:t>
      </w:r>
      <w:r w:rsidR="008629E4">
        <w:rPr>
          <w:rFonts w:ascii="Arial" w:hAnsi="Arial" w:cs="Arial"/>
          <w:sz w:val="24"/>
          <w:szCs w:val="24"/>
        </w:rPr>
        <w:t xml:space="preserve"> </w:t>
      </w:r>
      <w:r w:rsidR="00F935F4" w:rsidRPr="00F07E6B">
        <w:rPr>
          <w:rFonts w:ascii="Arial" w:hAnsi="Arial" w:cs="Arial"/>
          <w:sz w:val="24"/>
          <w:szCs w:val="24"/>
        </w:rPr>
        <w:t xml:space="preserve">r. poz. </w:t>
      </w:r>
      <w:r w:rsidR="00281C06" w:rsidRPr="00F07E6B">
        <w:rPr>
          <w:rFonts w:ascii="Arial" w:hAnsi="Arial" w:cs="Arial"/>
          <w:sz w:val="24"/>
          <w:szCs w:val="24"/>
        </w:rPr>
        <w:t>818</w:t>
      </w:r>
      <w:r w:rsidR="005F3DBF" w:rsidRPr="00F07E6B">
        <w:rPr>
          <w:rFonts w:ascii="Arial" w:hAnsi="Arial" w:cs="Arial"/>
          <w:color w:val="000000"/>
          <w:sz w:val="24"/>
          <w:szCs w:val="24"/>
        </w:rPr>
        <w:t xml:space="preserve"> ze zm.</w:t>
      </w:r>
      <w:r w:rsidRPr="00F07E6B">
        <w:rPr>
          <w:rFonts w:ascii="Arial" w:hAnsi="Arial" w:cs="Arial"/>
          <w:sz w:val="24"/>
          <w:szCs w:val="24"/>
        </w:rPr>
        <w:t>),</w:t>
      </w:r>
    </w:p>
    <w:p w14:paraId="4A365BDD" w14:textId="77777777" w:rsidR="00E53793" w:rsidRPr="00A737F2" w:rsidRDefault="00485711" w:rsidP="00A737F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737F2">
        <w:rPr>
          <w:rFonts w:ascii="Arial" w:hAnsi="Arial" w:cs="Arial"/>
          <w:sz w:val="24"/>
          <w:szCs w:val="24"/>
        </w:rPr>
        <w:t xml:space="preserve">§ 4 ust. </w:t>
      </w:r>
      <w:r w:rsidR="00E23ABF" w:rsidRPr="00A737F2">
        <w:rPr>
          <w:rFonts w:ascii="Arial" w:hAnsi="Arial" w:cs="Arial"/>
          <w:sz w:val="24"/>
          <w:szCs w:val="24"/>
        </w:rPr>
        <w:t>4</w:t>
      </w:r>
      <w:r w:rsidRPr="00A737F2">
        <w:rPr>
          <w:rFonts w:ascii="Arial" w:hAnsi="Arial" w:cs="Arial"/>
          <w:sz w:val="24"/>
          <w:szCs w:val="24"/>
        </w:rPr>
        <w:t xml:space="preserve"> Regulaminu konkursu w ramach </w:t>
      </w:r>
      <w:r w:rsidR="00E23ABF" w:rsidRPr="00A737F2">
        <w:rPr>
          <w:rFonts w:ascii="Arial" w:hAnsi="Arial" w:cs="Arial"/>
          <w:sz w:val="24"/>
          <w:szCs w:val="24"/>
        </w:rPr>
        <w:t xml:space="preserve">osi priorytetowej </w:t>
      </w:r>
      <w:r w:rsidR="00E23ABF" w:rsidRPr="00A737F2">
        <w:rPr>
          <w:rFonts w:ascii="Arial" w:hAnsi="Arial" w:cs="Arial"/>
          <w:bCs/>
          <w:sz w:val="24"/>
          <w:szCs w:val="24"/>
        </w:rPr>
        <w:t>VI Spójność przestrzenna i społeczna, działania 6.1 Rozwój potencjału endogenicznego regionu</w:t>
      </w:r>
      <w:r w:rsidR="009073B9" w:rsidRPr="00A737F2">
        <w:rPr>
          <w:rFonts w:ascii="Arial" w:hAnsi="Arial" w:cs="Arial"/>
          <w:bCs/>
          <w:sz w:val="24"/>
          <w:szCs w:val="24"/>
        </w:rPr>
        <w:t>,</w:t>
      </w:r>
      <w:r w:rsidR="00E23ABF" w:rsidRPr="00A737F2">
        <w:rPr>
          <w:rFonts w:ascii="Arial" w:hAnsi="Arial" w:cs="Arial"/>
          <w:bCs/>
          <w:sz w:val="24"/>
          <w:szCs w:val="24"/>
        </w:rPr>
        <w:t xml:space="preserve"> </w:t>
      </w:r>
      <w:r w:rsidR="004C5691" w:rsidRPr="00A737F2">
        <w:rPr>
          <w:rFonts w:ascii="Arial" w:hAnsi="Arial" w:cs="Arial"/>
          <w:bCs/>
          <w:sz w:val="24"/>
          <w:szCs w:val="24"/>
        </w:rPr>
        <w:t xml:space="preserve">Typy </w:t>
      </w:r>
      <w:r w:rsidR="009073B9" w:rsidRPr="00A737F2">
        <w:rPr>
          <w:rFonts w:ascii="Arial" w:hAnsi="Arial" w:cs="Arial"/>
          <w:bCs/>
          <w:sz w:val="24"/>
          <w:szCs w:val="24"/>
        </w:rPr>
        <w:t xml:space="preserve">projektów, </w:t>
      </w:r>
      <w:r w:rsidR="00E23ABF" w:rsidRPr="00A737F2">
        <w:rPr>
          <w:rFonts w:ascii="Arial" w:hAnsi="Arial" w:cs="Arial"/>
          <w:bCs/>
          <w:sz w:val="24"/>
          <w:szCs w:val="24"/>
        </w:rPr>
        <w:t>Typ 1: Roboty budowlane i/lub wyposażenie dotyczące infrastruktury uzdrowiskowej i turystyczno-rekreacyjnej w gminach uzdrowiskowych R</w:t>
      </w:r>
      <w:r w:rsidR="0047222A" w:rsidRPr="00A737F2">
        <w:rPr>
          <w:rFonts w:ascii="Arial" w:hAnsi="Arial" w:cs="Arial"/>
          <w:bCs/>
          <w:sz w:val="24"/>
          <w:szCs w:val="24"/>
        </w:rPr>
        <w:t xml:space="preserve">egionalnego </w:t>
      </w:r>
      <w:r w:rsidR="00E23ABF" w:rsidRPr="00A737F2">
        <w:rPr>
          <w:rFonts w:ascii="Arial" w:hAnsi="Arial" w:cs="Arial"/>
          <w:bCs/>
          <w:sz w:val="24"/>
          <w:szCs w:val="24"/>
        </w:rPr>
        <w:t>P</w:t>
      </w:r>
      <w:r w:rsidR="0047222A" w:rsidRPr="00A737F2">
        <w:rPr>
          <w:rFonts w:ascii="Arial" w:hAnsi="Arial" w:cs="Arial"/>
          <w:bCs/>
          <w:sz w:val="24"/>
          <w:szCs w:val="24"/>
        </w:rPr>
        <w:t xml:space="preserve">rogramu </w:t>
      </w:r>
      <w:r w:rsidR="00E23ABF" w:rsidRPr="00A737F2">
        <w:rPr>
          <w:rFonts w:ascii="Arial" w:hAnsi="Arial" w:cs="Arial"/>
          <w:bCs/>
          <w:sz w:val="24"/>
          <w:szCs w:val="24"/>
        </w:rPr>
        <w:t>O</w:t>
      </w:r>
      <w:r w:rsidR="0047222A" w:rsidRPr="00A737F2">
        <w:rPr>
          <w:rFonts w:ascii="Arial" w:hAnsi="Arial" w:cs="Arial"/>
          <w:bCs/>
          <w:sz w:val="24"/>
          <w:szCs w:val="24"/>
        </w:rPr>
        <w:t>peracyjnego</w:t>
      </w:r>
      <w:r w:rsidR="00E23ABF" w:rsidRPr="00A737F2">
        <w:rPr>
          <w:rFonts w:ascii="Arial" w:hAnsi="Arial" w:cs="Arial"/>
          <w:bCs/>
          <w:sz w:val="24"/>
          <w:szCs w:val="24"/>
        </w:rPr>
        <w:t xml:space="preserve"> W</w:t>
      </w:r>
      <w:r w:rsidR="0047222A" w:rsidRPr="00A737F2">
        <w:rPr>
          <w:rFonts w:ascii="Arial" w:hAnsi="Arial" w:cs="Arial"/>
          <w:bCs/>
          <w:sz w:val="24"/>
          <w:szCs w:val="24"/>
        </w:rPr>
        <w:t xml:space="preserve">ojewództwa </w:t>
      </w:r>
      <w:r w:rsidR="00E23ABF" w:rsidRPr="00A737F2">
        <w:rPr>
          <w:rFonts w:ascii="Arial" w:hAnsi="Arial" w:cs="Arial"/>
          <w:bCs/>
          <w:sz w:val="24"/>
          <w:szCs w:val="24"/>
        </w:rPr>
        <w:t>P</w:t>
      </w:r>
      <w:r w:rsidR="0047222A" w:rsidRPr="00A737F2">
        <w:rPr>
          <w:rFonts w:ascii="Arial" w:hAnsi="Arial" w:cs="Arial"/>
          <w:bCs/>
          <w:sz w:val="24"/>
          <w:szCs w:val="24"/>
        </w:rPr>
        <w:t>odkarpackiego</w:t>
      </w:r>
      <w:r w:rsidR="00E23ABF" w:rsidRPr="00A737F2">
        <w:rPr>
          <w:rFonts w:ascii="Arial" w:hAnsi="Arial" w:cs="Arial"/>
          <w:bCs/>
          <w:sz w:val="24"/>
          <w:szCs w:val="24"/>
        </w:rPr>
        <w:t xml:space="preserve"> 2014-2020</w:t>
      </w:r>
      <w:r w:rsidRPr="00A737F2">
        <w:rPr>
          <w:rFonts w:ascii="Arial" w:hAnsi="Arial" w:cs="Arial"/>
          <w:sz w:val="24"/>
          <w:szCs w:val="24"/>
        </w:rPr>
        <w:t xml:space="preserve">, stanowiącego załącznik do Uchwały </w:t>
      </w:r>
      <w:r w:rsidR="000E182C">
        <w:rPr>
          <w:rFonts w:ascii="Arial" w:hAnsi="Arial" w:cs="Arial"/>
          <w:sz w:val="24"/>
          <w:szCs w:val="24"/>
        </w:rPr>
        <w:br/>
      </w:r>
      <w:r w:rsidRPr="00A737F2">
        <w:rPr>
          <w:rFonts w:ascii="Arial" w:hAnsi="Arial" w:cs="Arial"/>
          <w:sz w:val="24"/>
          <w:szCs w:val="24"/>
        </w:rPr>
        <w:t xml:space="preserve">nr </w:t>
      </w:r>
      <w:r w:rsidR="00B43A09" w:rsidRPr="00A737F2">
        <w:rPr>
          <w:rFonts w:ascii="Arial" w:hAnsi="Arial" w:cs="Arial"/>
          <w:sz w:val="24"/>
          <w:szCs w:val="24"/>
        </w:rPr>
        <w:t>170</w:t>
      </w:r>
      <w:r w:rsidRPr="00A737F2">
        <w:rPr>
          <w:rFonts w:ascii="Arial" w:hAnsi="Arial" w:cs="Arial"/>
          <w:sz w:val="24"/>
          <w:szCs w:val="24"/>
        </w:rPr>
        <w:t>/</w:t>
      </w:r>
      <w:r w:rsidR="00B43A09" w:rsidRPr="00A737F2">
        <w:rPr>
          <w:rFonts w:ascii="Arial" w:hAnsi="Arial" w:cs="Arial"/>
          <w:sz w:val="24"/>
          <w:szCs w:val="24"/>
        </w:rPr>
        <w:t>3557</w:t>
      </w:r>
      <w:r w:rsidRPr="00A737F2">
        <w:rPr>
          <w:rFonts w:ascii="Arial" w:hAnsi="Arial" w:cs="Arial"/>
          <w:sz w:val="24"/>
          <w:szCs w:val="24"/>
        </w:rPr>
        <w:t>/</w:t>
      </w:r>
      <w:r w:rsidR="00B43A09" w:rsidRPr="00A737F2">
        <w:rPr>
          <w:rFonts w:ascii="Arial" w:hAnsi="Arial" w:cs="Arial"/>
          <w:sz w:val="24"/>
          <w:szCs w:val="24"/>
        </w:rPr>
        <w:t>20</w:t>
      </w:r>
      <w:r w:rsidRPr="00A737F2">
        <w:rPr>
          <w:rFonts w:ascii="Arial" w:hAnsi="Arial" w:cs="Arial"/>
          <w:sz w:val="24"/>
          <w:szCs w:val="24"/>
        </w:rPr>
        <w:t xml:space="preserve"> Zarządu Województwa Podkarpackiego w Rzeszowie z dnia </w:t>
      </w:r>
      <w:r w:rsidR="000E182C">
        <w:rPr>
          <w:rFonts w:ascii="Arial" w:hAnsi="Arial" w:cs="Arial"/>
          <w:sz w:val="24"/>
          <w:szCs w:val="24"/>
        </w:rPr>
        <w:br/>
      </w:r>
      <w:r w:rsidRPr="00A737F2">
        <w:rPr>
          <w:rFonts w:ascii="Arial" w:hAnsi="Arial" w:cs="Arial"/>
          <w:sz w:val="24"/>
          <w:szCs w:val="24"/>
        </w:rPr>
        <w:t>2</w:t>
      </w:r>
      <w:r w:rsidR="00E53793" w:rsidRPr="00A737F2">
        <w:rPr>
          <w:rFonts w:ascii="Arial" w:hAnsi="Arial" w:cs="Arial"/>
          <w:sz w:val="24"/>
          <w:szCs w:val="24"/>
        </w:rPr>
        <w:t>3</w:t>
      </w:r>
      <w:r w:rsidRPr="00A737F2">
        <w:rPr>
          <w:rFonts w:ascii="Arial" w:hAnsi="Arial" w:cs="Arial"/>
          <w:sz w:val="24"/>
          <w:szCs w:val="24"/>
        </w:rPr>
        <w:t xml:space="preserve"> </w:t>
      </w:r>
      <w:r w:rsidR="00E53793" w:rsidRPr="00A737F2">
        <w:rPr>
          <w:rFonts w:ascii="Arial" w:hAnsi="Arial" w:cs="Arial"/>
          <w:sz w:val="24"/>
          <w:szCs w:val="24"/>
        </w:rPr>
        <w:t>czerwca</w:t>
      </w:r>
      <w:r w:rsidRPr="00A737F2">
        <w:rPr>
          <w:rFonts w:ascii="Arial" w:hAnsi="Arial" w:cs="Arial"/>
          <w:sz w:val="24"/>
          <w:szCs w:val="24"/>
        </w:rPr>
        <w:t xml:space="preserve"> 20</w:t>
      </w:r>
      <w:r w:rsidR="00E53793" w:rsidRPr="00A737F2">
        <w:rPr>
          <w:rFonts w:ascii="Arial" w:hAnsi="Arial" w:cs="Arial"/>
          <w:sz w:val="24"/>
          <w:szCs w:val="24"/>
        </w:rPr>
        <w:t>20</w:t>
      </w:r>
      <w:r w:rsidRPr="00A737F2">
        <w:rPr>
          <w:rFonts w:ascii="Arial" w:hAnsi="Arial" w:cs="Arial"/>
          <w:sz w:val="24"/>
          <w:szCs w:val="24"/>
        </w:rPr>
        <w:t xml:space="preserve"> r. w sprawie </w:t>
      </w:r>
      <w:r w:rsidR="00E53793" w:rsidRPr="00A737F2">
        <w:rPr>
          <w:rFonts w:ascii="Arial" w:hAnsi="Arial" w:cs="Arial"/>
          <w:color w:val="000000"/>
          <w:sz w:val="24"/>
          <w:szCs w:val="24"/>
        </w:rPr>
        <w:t xml:space="preserve">przyjęcia Regulaminu konkursu dla naboru wniosków o dofinansowanie projektów ze środków Europejskiego Funduszu Rozwoju Regionalnego w trybie konkursowym dla typu projektów: Roboty budowlane i/lub wyposażenie dotyczące infrastruktury uzdrowiskowej </w:t>
      </w:r>
      <w:r w:rsidR="000E182C">
        <w:rPr>
          <w:rFonts w:ascii="Arial" w:hAnsi="Arial" w:cs="Arial"/>
          <w:color w:val="000000"/>
          <w:sz w:val="24"/>
          <w:szCs w:val="24"/>
        </w:rPr>
        <w:br/>
      </w:r>
      <w:r w:rsidR="00E53793" w:rsidRPr="00A737F2">
        <w:rPr>
          <w:rFonts w:ascii="Arial" w:hAnsi="Arial" w:cs="Arial"/>
          <w:color w:val="000000"/>
          <w:sz w:val="24"/>
          <w:szCs w:val="24"/>
        </w:rPr>
        <w:t>i turystyczno – rekreacyjnej w gminach uzdrowiskowych w ramach osi priorytetowej VI Spójność przestrzenna i społeczna, działania 6.1 Rozwój potencjału endogenicznego regionu RPO WP na lata 2014-2020</w:t>
      </w:r>
      <w:r w:rsidR="00650C98" w:rsidRPr="00A737F2">
        <w:rPr>
          <w:rFonts w:ascii="Arial" w:hAnsi="Arial" w:cs="Arial"/>
          <w:color w:val="000000"/>
          <w:sz w:val="24"/>
          <w:szCs w:val="24"/>
        </w:rPr>
        <w:t>,</w:t>
      </w:r>
    </w:p>
    <w:p w14:paraId="226F0FF8" w14:textId="77777777" w:rsidR="00985FF4" w:rsidRDefault="00985FF4" w:rsidP="00650C98">
      <w:pPr>
        <w:keepNext/>
        <w:suppressAutoHyphens w:val="0"/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</w:p>
    <w:p w14:paraId="19C4590A" w14:textId="77777777" w:rsidR="00AD3F63" w:rsidRPr="00B20B6D" w:rsidRDefault="00AD3F63" w:rsidP="00650C98">
      <w:pPr>
        <w:pStyle w:val="Nagwek3"/>
        <w:jc w:val="center"/>
        <w:rPr>
          <w:rFonts w:ascii="Arial" w:hAnsi="Arial" w:cs="Arial"/>
          <w:szCs w:val="24"/>
        </w:rPr>
      </w:pPr>
      <w:r w:rsidRPr="00B20B6D">
        <w:rPr>
          <w:rFonts w:ascii="Arial" w:hAnsi="Arial" w:cs="Arial"/>
          <w:szCs w:val="24"/>
        </w:rPr>
        <w:t xml:space="preserve">Zarząd Województwa Podkarpackiego w Rzeszowie – Instytucja Zarządzająca Regionalnym Programem Operacyjnym Województwa Podkarpackiego </w:t>
      </w:r>
    </w:p>
    <w:p w14:paraId="1C989419" w14:textId="77777777" w:rsidR="00AD3F63" w:rsidRDefault="00AD3F63" w:rsidP="00650C98">
      <w:pPr>
        <w:pStyle w:val="Nagwek3"/>
        <w:jc w:val="center"/>
        <w:rPr>
          <w:rFonts w:ascii="Arial" w:hAnsi="Arial" w:cs="Arial"/>
          <w:sz w:val="22"/>
          <w:szCs w:val="22"/>
        </w:rPr>
      </w:pPr>
      <w:r w:rsidRPr="00B20B6D">
        <w:rPr>
          <w:rFonts w:ascii="Arial" w:hAnsi="Arial" w:cs="Arial"/>
          <w:szCs w:val="24"/>
        </w:rPr>
        <w:t xml:space="preserve">na lata 2014 – 2020 </w:t>
      </w:r>
      <w:r w:rsidRPr="00B20B6D">
        <w:rPr>
          <w:rFonts w:ascii="Arial" w:hAnsi="Arial" w:cs="Arial"/>
          <w:bCs w:val="0"/>
          <w:szCs w:val="24"/>
        </w:rPr>
        <w:t>uchwala, co następuje:</w:t>
      </w:r>
    </w:p>
    <w:p w14:paraId="24765727" w14:textId="77777777" w:rsidR="00207C37" w:rsidRDefault="00207C37" w:rsidP="006C2AB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FA455D" w14:textId="77777777" w:rsidR="00AD3F63" w:rsidRDefault="00AD3F63" w:rsidP="006C2AB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1</w:t>
      </w:r>
    </w:p>
    <w:p w14:paraId="1E43E498" w14:textId="77777777" w:rsidR="00650C98" w:rsidRPr="00341405" w:rsidRDefault="00650C98" w:rsidP="006C2AB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A54C99" w14:textId="77777777" w:rsidR="00D20A00" w:rsidRDefault="00E56A7C" w:rsidP="006C2AB0">
      <w:pPr>
        <w:suppressAutoHyphens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3202B">
        <w:rPr>
          <w:rFonts w:ascii="Arial" w:hAnsi="Arial" w:cs="Arial"/>
          <w:sz w:val="24"/>
          <w:szCs w:val="24"/>
        </w:rPr>
        <w:t>Wyraża się zgodę</w:t>
      </w:r>
      <w:r w:rsidR="0043202B">
        <w:rPr>
          <w:rFonts w:ascii="Arial" w:hAnsi="Arial" w:cs="Arial"/>
          <w:i/>
          <w:sz w:val="24"/>
          <w:szCs w:val="24"/>
        </w:rPr>
        <w:t xml:space="preserve"> </w:t>
      </w:r>
      <w:r w:rsidR="00341405" w:rsidRPr="00BB6F22">
        <w:rPr>
          <w:rFonts w:ascii="Arial" w:hAnsi="Arial" w:cs="Arial"/>
          <w:sz w:val="24"/>
          <w:szCs w:val="24"/>
        </w:rPr>
        <w:t xml:space="preserve">na </w:t>
      </w:r>
      <w:bookmarkStart w:id="3" w:name="_Hlk494189303"/>
      <w:r w:rsidR="00341405" w:rsidRPr="00BB6F22">
        <w:rPr>
          <w:rFonts w:ascii="Arial" w:hAnsi="Arial" w:cs="Arial"/>
          <w:sz w:val="24"/>
          <w:szCs w:val="24"/>
        </w:rPr>
        <w:t xml:space="preserve">wydłużenie do </w:t>
      </w:r>
      <w:r w:rsidR="00D43931">
        <w:rPr>
          <w:rFonts w:ascii="Arial" w:hAnsi="Arial" w:cs="Arial"/>
          <w:sz w:val="24"/>
          <w:szCs w:val="24"/>
        </w:rPr>
        <w:t xml:space="preserve">dnia </w:t>
      </w:r>
      <w:r w:rsidR="002D6033" w:rsidRPr="002D6033">
        <w:rPr>
          <w:rFonts w:ascii="Arial" w:hAnsi="Arial" w:cs="Arial"/>
          <w:b/>
          <w:sz w:val="24"/>
          <w:szCs w:val="24"/>
        </w:rPr>
        <w:t>31 października</w:t>
      </w:r>
      <w:r w:rsidR="007F48F6">
        <w:rPr>
          <w:rFonts w:ascii="Arial" w:hAnsi="Arial" w:cs="Arial"/>
          <w:b/>
          <w:sz w:val="24"/>
          <w:szCs w:val="24"/>
        </w:rPr>
        <w:t xml:space="preserve"> </w:t>
      </w:r>
      <w:r w:rsidR="00061AFF" w:rsidRPr="00CD52AC">
        <w:rPr>
          <w:rFonts w:ascii="Arial" w:hAnsi="Arial" w:cs="Arial"/>
          <w:b/>
          <w:sz w:val="24"/>
          <w:szCs w:val="24"/>
        </w:rPr>
        <w:t>2</w:t>
      </w:r>
      <w:r w:rsidR="00A24223" w:rsidRPr="00CD52AC">
        <w:rPr>
          <w:rFonts w:ascii="Arial" w:hAnsi="Arial" w:cs="Arial"/>
          <w:b/>
          <w:sz w:val="24"/>
          <w:szCs w:val="24"/>
        </w:rPr>
        <w:t>0</w:t>
      </w:r>
      <w:r w:rsidR="00061AFF" w:rsidRPr="00CD52AC">
        <w:rPr>
          <w:rFonts w:ascii="Arial" w:hAnsi="Arial" w:cs="Arial"/>
          <w:b/>
          <w:sz w:val="24"/>
          <w:szCs w:val="24"/>
        </w:rPr>
        <w:t>2</w:t>
      </w:r>
      <w:r w:rsidR="00232D86">
        <w:rPr>
          <w:rFonts w:ascii="Arial" w:hAnsi="Arial" w:cs="Arial"/>
          <w:b/>
          <w:sz w:val="24"/>
          <w:szCs w:val="24"/>
        </w:rPr>
        <w:t>3</w:t>
      </w:r>
      <w:r w:rsidR="005F417B">
        <w:rPr>
          <w:rFonts w:ascii="Arial" w:hAnsi="Arial" w:cs="Arial"/>
          <w:b/>
          <w:sz w:val="24"/>
          <w:szCs w:val="24"/>
        </w:rPr>
        <w:t xml:space="preserve"> </w:t>
      </w:r>
      <w:r w:rsidR="00E16134" w:rsidRPr="00CD52AC">
        <w:rPr>
          <w:rFonts w:ascii="Arial" w:hAnsi="Arial" w:cs="Arial"/>
          <w:b/>
          <w:sz w:val="24"/>
          <w:szCs w:val="24"/>
        </w:rPr>
        <w:t>r.</w:t>
      </w:r>
      <w:r w:rsidR="00341405" w:rsidRPr="00CD52AC">
        <w:rPr>
          <w:rFonts w:ascii="Arial" w:hAnsi="Arial" w:cs="Arial"/>
          <w:sz w:val="24"/>
          <w:szCs w:val="24"/>
        </w:rPr>
        <w:t xml:space="preserve"> </w:t>
      </w:r>
      <w:r w:rsidR="00341405" w:rsidRPr="00BB6F22">
        <w:rPr>
          <w:rFonts w:ascii="Arial" w:hAnsi="Arial" w:cs="Arial"/>
          <w:sz w:val="24"/>
          <w:szCs w:val="24"/>
        </w:rPr>
        <w:t>terminu</w:t>
      </w:r>
      <w:r w:rsidR="00C47BA5">
        <w:rPr>
          <w:rFonts w:ascii="Arial" w:hAnsi="Arial" w:cs="Arial"/>
          <w:sz w:val="24"/>
          <w:szCs w:val="24"/>
        </w:rPr>
        <w:t xml:space="preserve"> zakończenia</w:t>
      </w:r>
      <w:r w:rsidR="00341405" w:rsidRPr="00BB6F22">
        <w:rPr>
          <w:rFonts w:ascii="Arial" w:hAnsi="Arial" w:cs="Arial"/>
          <w:sz w:val="24"/>
          <w:szCs w:val="24"/>
        </w:rPr>
        <w:t xml:space="preserve"> realizacji projektu nr </w:t>
      </w:r>
      <w:r w:rsidR="00C129E1" w:rsidRPr="00B620C5">
        <w:rPr>
          <w:rFonts w:ascii="Arial" w:hAnsi="Arial" w:cs="Arial"/>
          <w:b/>
          <w:sz w:val="24"/>
          <w:szCs w:val="24"/>
        </w:rPr>
        <w:t>RPPK.06.01.00-18-00</w:t>
      </w:r>
      <w:r w:rsidR="00C129E1">
        <w:rPr>
          <w:rFonts w:ascii="Arial" w:hAnsi="Arial" w:cs="Arial"/>
          <w:b/>
          <w:sz w:val="24"/>
          <w:szCs w:val="24"/>
        </w:rPr>
        <w:t>07</w:t>
      </w:r>
      <w:r w:rsidR="00C129E1" w:rsidRPr="00B620C5">
        <w:rPr>
          <w:rFonts w:ascii="Arial" w:hAnsi="Arial" w:cs="Arial"/>
          <w:b/>
          <w:sz w:val="24"/>
          <w:szCs w:val="24"/>
        </w:rPr>
        <w:t>/</w:t>
      </w:r>
      <w:r w:rsidR="00C129E1">
        <w:rPr>
          <w:rFonts w:ascii="Arial" w:hAnsi="Arial" w:cs="Arial"/>
          <w:b/>
          <w:sz w:val="24"/>
          <w:szCs w:val="24"/>
        </w:rPr>
        <w:t xml:space="preserve">20 </w:t>
      </w:r>
      <w:r w:rsidR="00341405" w:rsidRPr="00BB6F22">
        <w:rPr>
          <w:rFonts w:ascii="Arial" w:hAnsi="Arial" w:cs="Arial"/>
          <w:sz w:val="24"/>
          <w:szCs w:val="24"/>
        </w:rPr>
        <w:t xml:space="preserve">pn. </w:t>
      </w:r>
      <w:r w:rsidR="00C129E1" w:rsidRPr="00F3371D">
        <w:rPr>
          <w:rFonts w:ascii="Arial" w:eastAsia="Calibri" w:hAnsi="Arial" w:cs="Arial"/>
          <w:b/>
          <w:sz w:val="24"/>
          <w:szCs w:val="24"/>
          <w:lang w:eastAsia="en-US"/>
        </w:rPr>
        <w:t>„</w:t>
      </w:r>
      <w:r w:rsidR="00C129E1" w:rsidRPr="0052089B">
        <w:rPr>
          <w:rFonts w:ascii="Arial" w:eastAsia="Calibri" w:hAnsi="Arial" w:cs="Arial"/>
          <w:b/>
          <w:bCs/>
          <w:color w:val="00000A"/>
          <w:sz w:val="24"/>
          <w:szCs w:val="24"/>
          <w:lang w:eastAsia="en-US"/>
        </w:rPr>
        <w:t>Wprowadzenie nowych usług lecznictwa uzdrowiskowego, poprzez rozwój infrastruktury uzdrowiskowej i turystyczno-rekreacyjnej w Sanatorium Uzdrowiskowym „Atrium</w:t>
      </w:r>
      <w:r w:rsidR="00C129E1" w:rsidRPr="0052089B">
        <w:rPr>
          <w:rFonts w:ascii="Arial" w:eastAsia="Calibri" w:hAnsi="Arial" w:cs="Arial"/>
          <w:b/>
          <w:color w:val="00000A"/>
          <w:sz w:val="24"/>
          <w:szCs w:val="24"/>
          <w:lang w:eastAsia="en-US"/>
        </w:rPr>
        <w:t>”</w:t>
      </w:r>
      <w:r w:rsidR="00C129E1" w:rsidRPr="00B566BE">
        <w:rPr>
          <w:rFonts w:ascii="Arial" w:hAnsi="Arial" w:cs="Arial"/>
          <w:bCs/>
          <w:sz w:val="24"/>
          <w:szCs w:val="24"/>
        </w:rPr>
        <w:t>,</w:t>
      </w:r>
      <w:r w:rsidR="00C129E1" w:rsidRPr="00BB6F22">
        <w:rPr>
          <w:rFonts w:ascii="Arial" w:hAnsi="Arial" w:cs="Arial"/>
          <w:b/>
          <w:bCs/>
          <w:sz w:val="24"/>
          <w:szCs w:val="24"/>
        </w:rPr>
        <w:t xml:space="preserve"> </w:t>
      </w:r>
      <w:r w:rsidR="00E1046F" w:rsidRPr="00BB6F22">
        <w:rPr>
          <w:rFonts w:ascii="Arial" w:hAnsi="Arial" w:cs="Arial"/>
          <w:sz w:val="24"/>
          <w:szCs w:val="24"/>
        </w:rPr>
        <w:t>realizowanego</w:t>
      </w:r>
      <w:r w:rsidR="00341405" w:rsidRPr="00BB6F22">
        <w:rPr>
          <w:rFonts w:ascii="Arial" w:hAnsi="Arial" w:cs="Arial"/>
          <w:sz w:val="24"/>
          <w:szCs w:val="24"/>
        </w:rPr>
        <w:t xml:space="preserve"> w ramach osi priorytetowej</w:t>
      </w:r>
      <w:r w:rsidR="00341405" w:rsidRPr="001D0AD8">
        <w:rPr>
          <w:rFonts w:ascii="Arial" w:hAnsi="Arial" w:cs="Arial"/>
          <w:sz w:val="24"/>
          <w:szCs w:val="24"/>
        </w:rPr>
        <w:t xml:space="preserve"> </w:t>
      </w:r>
      <w:bookmarkEnd w:id="3"/>
      <w:r w:rsidR="00C129E1" w:rsidRPr="005213DA">
        <w:rPr>
          <w:rFonts w:ascii="Arial" w:hAnsi="Arial" w:cs="Arial"/>
          <w:bCs/>
          <w:sz w:val="24"/>
          <w:szCs w:val="24"/>
        </w:rPr>
        <w:t xml:space="preserve">VI Spójność przestrzenna </w:t>
      </w:r>
      <w:r w:rsidR="00E27F4F">
        <w:rPr>
          <w:rFonts w:ascii="Arial" w:hAnsi="Arial" w:cs="Arial"/>
          <w:bCs/>
          <w:sz w:val="24"/>
          <w:szCs w:val="24"/>
        </w:rPr>
        <w:br/>
      </w:r>
      <w:r w:rsidR="00C129E1" w:rsidRPr="005213DA">
        <w:rPr>
          <w:rFonts w:ascii="Arial" w:hAnsi="Arial" w:cs="Arial"/>
          <w:bCs/>
          <w:sz w:val="24"/>
          <w:szCs w:val="24"/>
        </w:rPr>
        <w:lastRenderedPageBreak/>
        <w:t>i społeczna, działania 6.1 Rozwój potencjału endogenicznego regionu</w:t>
      </w:r>
      <w:r w:rsidR="00C129E1">
        <w:rPr>
          <w:rFonts w:ascii="Arial" w:hAnsi="Arial" w:cs="Arial"/>
          <w:bCs/>
          <w:sz w:val="24"/>
          <w:szCs w:val="24"/>
        </w:rPr>
        <w:t xml:space="preserve"> Typ 1: Roboty budowlane i/lub wyposażenie dotyczące infrastruktury uzdrowiskowej </w:t>
      </w:r>
      <w:r w:rsidR="00C129E1">
        <w:rPr>
          <w:rFonts w:ascii="Arial" w:hAnsi="Arial" w:cs="Arial"/>
          <w:bCs/>
          <w:sz w:val="24"/>
          <w:szCs w:val="24"/>
        </w:rPr>
        <w:br/>
        <w:t xml:space="preserve">i turystyczno-rekreacyjnej w gminach uzdrowiskowych </w:t>
      </w:r>
      <w:r w:rsidR="00C129E1" w:rsidRPr="005213DA">
        <w:rPr>
          <w:rFonts w:ascii="Arial" w:hAnsi="Arial" w:cs="Arial"/>
          <w:bCs/>
          <w:sz w:val="24"/>
          <w:szCs w:val="24"/>
        </w:rPr>
        <w:t>R</w:t>
      </w:r>
      <w:r w:rsidR="00C129E1">
        <w:rPr>
          <w:rFonts w:ascii="Arial" w:hAnsi="Arial" w:cs="Arial"/>
          <w:bCs/>
          <w:sz w:val="24"/>
          <w:szCs w:val="24"/>
        </w:rPr>
        <w:t>P</w:t>
      </w:r>
      <w:r w:rsidR="00C129E1" w:rsidRPr="005213DA">
        <w:rPr>
          <w:rFonts w:ascii="Arial" w:hAnsi="Arial" w:cs="Arial"/>
          <w:bCs/>
          <w:sz w:val="24"/>
          <w:szCs w:val="24"/>
        </w:rPr>
        <w:t>O WP 2014-2020</w:t>
      </w:r>
      <w:r w:rsidR="004833D4">
        <w:rPr>
          <w:rFonts w:ascii="Arial" w:hAnsi="Arial" w:cs="Arial"/>
          <w:bCs/>
          <w:sz w:val="24"/>
          <w:szCs w:val="24"/>
        </w:rPr>
        <w:t>.</w:t>
      </w:r>
    </w:p>
    <w:p w14:paraId="397857F5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8D32BB1" w14:textId="77777777" w:rsidR="00341405" w:rsidRDefault="00341405" w:rsidP="006C2AB0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2</w:t>
      </w:r>
    </w:p>
    <w:p w14:paraId="38400F66" w14:textId="77777777" w:rsidR="00650C98" w:rsidRDefault="00650C98" w:rsidP="006C2AB0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0C9B9DB1" w14:textId="77777777" w:rsidR="00341405" w:rsidRDefault="00341405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Uzasadnienie do niniejs</w:t>
      </w:r>
      <w:r>
        <w:rPr>
          <w:rFonts w:ascii="Arial" w:hAnsi="Arial" w:cs="Arial"/>
          <w:sz w:val="24"/>
          <w:szCs w:val="24"/>
        </w:rPr>
        <w:t>zej uchwały stanowi załącznik</w:t>
      </w:r>
      <w:r w:rsidRPr="00341405">
        <w:rPr>
          <w:rFonts w:ascii="Arial" w:hAnsi="Arial" w:cs="Arial"/>
          <w:sz w:val="24"/>
          <w:szCs w:val="24"/>
        </w:rPr>
        <w:t>.</w:t>
      </w:r>
    </w:p>
    <w:p w14:paraId="48FD366A" w14:textId="77777777" w:rsidR="00A23A98" w:rsidRPr="00341405" w:rsidRDefault="00A23A98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51D534E" w14:textId="77777777" w:rsidR="00341405" w:rsidRDefault="00341405" w:rsidP="006C2AB0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3</w:t>
      </w:r>
    </w:p>
    <w:p w14:paraId="4111A629" w14:textId="77777777" w:rsidR="00650C98" w:rsidRPr="00341405" w:rsidRDefault="00650C98" w:rsidP="006C2AB0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5D205007" w14:textId="77777777" w:rsidR="00341405" w:rsidRPr="00341405" w:rsidRDefault="00341405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3BAB1447" w14:textId="77777777" w:rsidR="00341405" w:rsidRPr="00341405" w:rsidRDefault="00341405" w:rsidP="006C2AB0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2D35CBAD" w14:textId="77777777" w:rsidR="00341405" w:rsidRDefault="00341405" w:rsidP="006C2AB0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4</w:t>
      </w:r>
    </w:p>
    <w:p w14:paraId="03D36433" w14:textId="77777777" w:rsidR="00650C98" w:rsidRDefault="00650C98" w:rsidP="006C2AB0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5FB79C6B" w14:textId="77777777" w:rsidR="00341405" w:rsidRDefault="00341405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Uchwała wchodzi w życie z dniem podjęcia.</w:t>
      </w:r>
    </w:p>
    <w:p w14:paraId="21F88EF0" w14:textId="77777777" w:rsidR="00DC212E" w:rsidRDefault="00DC212E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7904D66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129B1A1" w14:textId="77777777" w:rsidR="00A93397" w:rsidRPr="002C1E88" w:rsidRDefault="00A93397" w:rsidP="00A93397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14218814"/>
      <w:r w:rsidRPr="002C1E8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7906899" w14:textId="77777777" w:rsidR="00A93397" w:rsidRPr="002C1E88" w:rsidRDefault="00A93397" w:rsidP="00A93397">
      <w:pPr>
        <w:spacing w:after="0"/>
        <w:rPr>
          <w:rFonts w:ascii="Arial" w:eastAsiaTheme="minorEastAsia" w:hAnsi="Arial" w:cs="Arial"/>
        </w:rPr>
      </w:pPr>
      <w:r w:rsidRPr="002C1E8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55F63571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16D25C3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34E9164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82C8437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ED9187C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98D131B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422C647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51D78F7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6B6A095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73B298E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3B5F39F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64FD5BC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FC73EE7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9C4E0D5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0F23F12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86A5A66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31AD220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6FBCBA7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4C077B9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6BDB492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6C52001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3698D79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3651CE5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9125108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EBBA9EC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072B30E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B4BDE47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89B1A7E" w14:textId="77777777" w:rsidR="00027B0B" w:rsidRPr="00027B0B" w:rsidRDefault="00027B0B" w:rsidP="00027B0B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027B0B">
        <w:rPr>
          <w:rFonts w:ascii="Arial" w:hAnsi="Arial" w:cs="Arial"/>
          <w:bCs/>
          <w:sz w:val="24"/>
          <w:szCs w:val="24"/>
        </w:rPr>
        <w:t>Załącznik do Uchwały Nr 485/10063/23</w:t>
      </w:r>
    </w:p>
    <w:p w14:paraId="01541F4E" w14:textId="77777777" w:rsidR="00027B0B" w:rsidRPr="00027B0B" w:rsidRDefault="00027B0B" w:rsidP="00027B0B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027B0B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1341AA69" w14:textId="77777777" w:rsidR="00027B0B" w:rsidRPr="00027B0B" w:rsidRDefault="00027B0B" w:rsidP="00027B0B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027B0B">
        <w:rPr>
          <w:rFonts w:ascii="Arial" w:hAnsi="Arial" w:cs="Arial"/>
          <w:bCs/>
          <w:sz w:val="24"/>
          <w:szCs w:val="24"/>
        </w:rPr>
        <w:t>w Rzeszowie</w:t>
      </w:r>
    </w:p>
    <w:p w14:paraId="59334507" w14:textId="77777777" w:rsidR="00027B0B" w:rsidRPr="00027B0B" w:rsidRDefault="00027B0B" w:rsidP="00027B0B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027B0B">
        <w:rPr>
          <w:rFonts w:ascii="Arial" w:hAnsi="Arial" w:cs="Arial"/>
          <w:bCs/>
          <w:sz w:val="24"/>
          <w:szCs w:val="24"/>
        </w:rPr>
        <w:t xml:space="preserve">z dnia 4 maja 2023 r. </w:t>
      </w:r>
    </w:p>
    <w:p w14:paraId="1EEBFC71" w14:textId="77777777" w:rsidR="00C16316" w:rsidRDefault="00235AFC" w:rsidP="00027B0B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       </w:t>
      </w:r>
    </w:p>
    <w:p w14:paraId="5E404394" w14:textId="77777777" w:rsidR="001641F2" w:rsidRDefault="002D0C6A" w:rsidP="006C2AB0">
      <w:pPr>
        <w:jc w:val="center"/>
        <w:rPr>
          <w:rFonts w:ascii="Arial" w:hAnsi="Arial" w:cs="Arial"/>
          <w:b/>
          <w:sz w:val="24"/>
          <w:szCs w:val="24"/>
        </w:rPr>
      </w:pPr>
      <w:r w:rsidRPr="002D0C6A">
        <w:rPr>
          <w:rFonts w:ascii="Arial" w:hAnsi="Arial" w:cs="Arial"/>
          <w:b/>
          <w:sz w:val="24"/>
          <w:szCs w:val="24"/>
        </w:rPr>
        <w:t xml:space="preserve"> </w:t>
      </w:r>
      <w:r w:rsidR="00341405" w:rsidRPr="002D0C6A">
        <w:rPr>
          <w:rFonts w:ascii="Arial" w:hAnsi="Arial" w:cs="Arial"/>
          <w:b/>
          <w:sz w:val="24"/>
          <w:szCs w:val="24"/>
        </w:rPr>
        <w:t>UZASADNIENIE</w:t>
      </w:r>
      <w:r w:rsidRPr="002D0C6A">
        <w:rPr>
          <w:rFonts w:ascii="Arial" w:hAnsi="Arial" w:cs="Arial"/>
          <w:b/>
          <w:sz w:val="24"/>
          <w:szCs w:val="24"/>
        </w:rPr>
        <w:t xml:space="preserve"> </w:t>
      </w:r>
    </w:p>
    <w:p w14:paraId="626D7E5F" w14:textId="77777777" w:rsidR="00B2794B" w:rsidRDefault="005F3125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E5F52">
        <w:rPr>
          <w:rFonts w:ascii="Arial" w:hAnsi="Arial" w:cs="Arial"/>
          <w:sz w:val="24"/>
          <w:szCs w:val="24"/>
        </w:rPr>
        <w:t xml:space="preserve">chwałą </w:t>
      </w:r>
      <w:r w:rsidR="00A23A98" w:rsidRPr="00F53891">
        <w:rPr>
          <w:rFonts w:ascii="Arial" w:hAnsi="Arial" w:cs="Arial"/>
          <w:sz w:val="24"/>
          <w:szCs w:val="24"/>
        </w:rPr>
        <w:t xml:space="preserve">Nr </w:t>
      </w:r>
      <w:r w:rsidR="00965C58">
        <w:rPr>
          <w:rFonts w:ascii="Arial" w:hAnsi="Arial" w:cs="Arial"/>
          <w:sz w:val="24"/>
          <w:szCs w:val="24"/>
        </w:rPr>
        <w:t>246</w:t>
      </w:r>
      <w:r w:rsidR="00A23A98" w:rsidRPr="00F53891">
        <w:rPr>
          <w:rFonts w:ascii="Arial" w:hAnsi="Arial" w:cs="Arial"/>
          <w:sz w:val="24"/>
          <w:szCs w:val="24"/>
        </w:rPr>
        <w:t>/</w:t>
      </w:r>
      <w:r w:rsidR="00965C58">
        <w:rPr>
          <w:rFonts w:ascii="Arial" w:hAnsi="Arial" w:cs="Arial"/>
          <w:sz w:val="24"/>
          <w:szCs w:val="24"/>
        </w:rPr>
        <w:t>4852</w:t>
      </w:r>
      <w:r w:rsidR="00A23A98" w:rsidRPr="00F53891">
        <w:rPr>
          <w:rFonts w:ascii="Arial" w:hAnsi="Arial" w:cs="Arial"/>
          <w:sz w:val="24"/>
          <w:szCs w:val="24"/>
        </w:rPr>
        <w:t>/</w:t>
      </w:r>
      <w:r w:rsidR="00D04988">
        <w:rPr>
          <w:rFonts w:ascii="Arial" w:hAnsi="Arial" w:cs="Arial"/>
          <w:sz w:val="24"/>
          <w:szCs w:val="24"/>
        </w:rPr>
        <w:t>2</w:t>
      </w:r>
      <w:r w:rsidR="00965C58">
        <w:rPr>
          <w:rFonts w:ascii="Arial" w:hAnsi="Arial" w:cs="Arial"/>
          <w:sz w:val="24"/>
          <w:szCs w:val="24"/>
        </w:rPr>
        <w:t>1</w:t>
      </w:r>
      <w:r w:rsidR="00A23A98" w:rsidRPr="00F53891">
        <w:rPr>
          <w:rFonts w:ascii="Arial" w:hAnsi="Arial" w:cs="Arial"/>
          <w:sz w:val="24"/>
          <w:szCs w:val="24"/>
        </w:rPr>
        <w:t xml:space="preserve"> </w:t>
      </w:r>
      <w:r w:rsidR="003E5F52">
        <w:rPr>
          <w:rFonts w:ascii="Arial" w:hAnsi="Arial" w:cs="Arial"/>
          <w:sz w:val="24"/>
          <w:szCs w:val="24"/>
        </w:rPr>
        <w:t xml:space="preserve">z dnia </w:t>
      </w:r>
      <w:r w:rsidR="00965C58">
        <w:rPr>
          <w:rFonts w:ascii="Arial" w:hAnsi="Arial" w:cs="Arial"/>
          <w:sz w:val="24"/>
          <w:szCs w:val="24"/>
        </w:rPr>
        <w:t>20</w:t>
      </w:r>
      <w:r w:rsidR="00A23A98" w:rsidRPr="00A23A98">
        <w:rPr>
          <w:rFonts w:ascii="Arial" w:hAnsi="Arial" w:cs="Arial"/>
          <w:sz w:val="24"/>
          <w:szCs w:val="24"/>
        </w:rPr>
        <w:t xml:space="preserve"> </w:t>
      </w:r>
      <w:r w:rsidR="00965C58">
        <w:rPr>
          <w:rFonts w:ascii="Arial" w:hAnsi="Arial" w:cs="Arial"/>
          <w:sz w:val="24"/>
          <w:szCs w:val="24"/>
        </w:rPr>
        <w:t>stycznia</w:t>
      </w:r>
      <w:r w:rsidR="00A23A98" w:rsidRPr="00A23A98">
        <w:rPr>
          <w:rFonts w:ascii="Arial" w:hAnsi="Arial" w:cs="Arial"/>
          <w:sz w:val="24"/>
          <w:szCs w:val="24"/>
        </w:rPr>
        <w:t xml:space="preserve"> 20</w:t>
      </w:r>
      <w:r w:rsidR="00D04988">
        <w:rPr>
          <w:rFonts w:ascii="Arial" w:hAnsi="Arial" w:cs="Arial"/>
          <w:sz w:val="24"/>
          <w:szCs w:val="24"/>
        </w:rPr>
        <w:t>2</w:t>
      </w:r>
      <w:r w:rsidR="00965C58">
        <w:rPr>
          <w:rFonts w:ascii="Arial" w:hAnsi="Arial" w:cs="Arial"/>
          <w:sz w:val="24"/>
          <w:szCs w:val="24"/>
        </w:rPr>
        <w:t>1</w:t>
      </w:r>
      <w:r w:rsidR="00A23A98" w:rsidRPr="00A23A98">
        <w:rPr>
          <w:rFonts w:ascii="Arial" w:hAnsi="Arial" w:cs="Arial"/>
          <w:sz w:val="24"/>
          <w:szCs w:val="24"/>
        </w:rPr>
        <w:t>r</w:t>
      </w:r>
      <w:r w:rsidR="003E5F52">
        <w:rPr>
          <w:rFonts w:ascii="Arial" w:hAnsi="Arial" w:cs="Arial"/>
          <w:sz w:val="24"/>
          <w:szCs w:val="24"/>
        </w:rPr>
        <w:t xml:space="preserve">. </w:t>
      </w:r>
      <w:r w:rsidR="00A24223" w:rsidRPr="005C1945">
        <w:rPr>
          <w:rFonts w:ascii="Arial" w:hAnsi="Arial" w:cs="Arial"/>
          <w:sz w:val="24"/>
          <w:szCs w:val="24"/>
        </w:rPr>
        <w:t>Zarząd Woje</w:t>
      </w:r>
      <w:r w:rsidR="003E5F52">
        <w:rPr>
          <w:rFonts w:ascii="Arial" w:hAnsi="Arial" w:cs="Arial"/>
          <w:sz w:val="24"/>
          <w:szCs w:val="24"/>
        </w:rPr>
        <w:t xml:space="preserve">wództwa Podkarpackiego </w:t>
      </w:r>
      <w:r w:rsidR="00A24223">
        <w:rPr>
          <w:rFonts w:ascii="Arial" w:hAnsi="Arial" w:cs="Arial"/>
          <w:sz w:val="24"/>
          <w:szCs w:val="24"/>
        </w:rPr>
        <w:t xml:space="preserve">wybrał do dofinansowania w ramach </w:t>
      </w:r>
      <w:bookmarkStart w:id="5" w:name="_Hlk498005826"/>
      <w:r w:rsidR="00A24223" w:rsidRPr="00FE5D30">
        <w:rPr>
          <w:rFonts w:ascii="Arial" w:hAnsi="Arial" w:cs="Arial"/>
          <w:sz w:val="24"/>
          <w:szCs w:val="24"/>
        </w:rPr>
        <w:t xml:space="preserve">osi priorytetowej </w:t>
      </w:r>
      <w:bookmarkEnd w:id="5"/>
      <w:r w:rsidR="000A7386" w:rsidRPr="005213DA">
        <w:rPr>
          <w:rFonts w:ascii="Arial" w:hAnsi="Arial" w:cs="Arial"/>
          <w:bCs/>
          <w:sz w:val="24"/>
          <w:szCs w:val="24"/>
        </w:rPr>
        <w:t>VI Spójność przestrzenna i społeczna, działania 6.1 Rozwój potencjału endogenicznego regionu</w:t>
      </w:r>
      <w:r w:rsidR="000A7386">
        <w:rPr>
          <w:rFonts w:ascii="Arial" w:hAnsi="Arial" w:cs="Arial"/>
          <w:bCs/>
          <w:sz w:val="24"/>
          <w:szCs w:val="24"/>
        </w:rPr>
        <w:t xml:space="preserve"> Typ 1: Roboty budowlane i/lub wyposażenie dotyczące infrastruktury uzdrowiskowej </w:t>
      </w:r>
      <w:r w:rsidR="000A7386">
        <w:rPr>
          <w:rFonts w:ascii="Arial" w:hAnsi="Arial" w:cs="Arial"/>
          <w:bCs/>
          <w:sz w:val="24"/>
          <w:szCs w:val="24"/>
        </w:rPr>
        <w:br/>
        <w:t xml:space="preserve">i turystyczno-rekreacyjnej w gminach uzdrowiskowych </w:t>
      </w:r>
      <w:r w:rsidR="000A7386" w:rsidRPr="005213DA">
        <w:rPr>
          <w:rFonts w:ascii="Arial" w:hAnsi="Arial" w:cs="Arial"/>
          <w:bCs/>
          <w:sz w:val="24"/>
          <w:szCs w:val="24"/>
        </w:rPr>
        <w:t>R</w:t>
      </w:r>
      <w:r w:rsidR="000A7386">
        <w:rPr>
          <w:rFonts w:ascii="Arial" w:hAnsi="Arial" w:cs="Arial"/>
          <w:bCs/>
          <w:sz w:val="24"/>
          <w:szCs w:val="24"/>
        </w:rPr>
        <w:t>P</w:t>
      </w:r>
      <w:r w:rsidR="000A7386" w:rsidRPr="005213DA">
        <w:rPr>
          <w:rFonts w:ascii="Arial" w:hAnsi="Arial" w:cs="Arial"/>
          <w:bCs/>
          <w:sz w:val="24"/>
          <w:szCs w:val="24"/>
        </w:rPr>
        <w:t>O WP 2014-2020</w:t>
      </w:r>
      <w:r w:rsidR="000A7386">
        <w:rPr>
          <w:rFonts w:ascii="Arial" w:hAnsi="Arial" w:cs="Arial"/>
          <w:sz w:val="24"/>
          <w:szCs w:val="24"/>
        </w:rPr>
        <w:t xml:space="preserve"> </w:t>
      </w:r>
      <w:r w:rsidR="00A24223" w:rsidRPr="005C1945">
        <w:rPr>
          <w:rFonts w:ascii="Arial" w:hAnsi="Arial" w:cs="Arial"/>
          <w:sz w:val="24"/>
          <w:szCs w:val="24"/>
        </w:rPr>
        <w:t xml:space="preserve">projekt pn. </w:t>
      </w:r>
      <w:r w:rsidR="000A7386" w:rsidRPr="0052089B">
        <w:rPr>
          <w:rFonts w:ascii="Arial" w:eastAsia="Calibri" w:hAnsi="Arial" w:cs="Arial"/>
          <w:b/>
          <w:i/>
          <w:sz w:val="24"/>
          <w:szCs w:val="24"/>
          <w:lang w:eastAsia="en-US"/>
        </w:rPr>
        <w:t>„</w:t>
      </w:r>
      <w:r w:rsidR="000A7386" w:rsidRPr="0052089B">
        <w:rPr>
          <w:rFonts w:ascii="Arial" w:eastAsia="Calibri" w:hAnsi="Arial" w:cs="Arial"/>
          <w:b/>
          <w:bCs/>
          <w:color w:val="00000A"/>
          <w:sz w:val="24"/>
          <w:szCs w:val="24"/>
          <w:lang w:eastAsia="en-US"/>
        </w:rPr>
        <w:t>Wprowadzenie nowych usług lecznictwa uzdrowiskowego, poprzez rozwój infrastruktury uzdrowiskowej i turystyczno-rekreacyjnej w Sanatorium Uzdrowiskowym „Atrium</w:t>
      </w:r>
      <w:r w:rsidR="000A7386" w:rsidRPr="0052089B">
        <w:rPr>
          <w:rFonts w:ascii="Arial" w:eastAsia="Calibri" w:hAnsi="Arial" w:cs="Arial"/>
          <w:b/>
          <w:color w:val="00000A"/>
          <w:sz w:val="24"/>
          <w:szCs w:val="24"/>
          <w:lang w:eastAsia="en-US"/>
        </w:rPr>
        <w:t>”</w:t>
      </w:r>
      <w:r w:rsidR="000A7386" w:rsidRPr="00B566BE">
        <w:rPr>
          <w:rFonts w:ascii="Arial" w:eastAsia="Calibri" w:hAnsi="Arial" w:cs="Arial"/>
          <w:color w:val="00000A"/>
          <w:sz w:val="24"/>
          <w:szCs w:val="24"/>
          <w:lang w:eastAsia="en-US"/>
        </w:rPr>
        <w:t>,</w:t>
      </w:r>
      <w:r w:rsidR="000A7386">
        <w:rPr>
          <w:rFonts w:ascii="Arial" w:eastAsia="Calibri" w:hAnsi="Arial" w:cs="Arial"/>
          <w:b/>
          <w:color w:val="00000A"/>
          <w:sz w:val="24"/>
          <w:szCs w:val="24"/>
          <w:lang w:eastAsia="en-US"/>
        </w:rPr>
        <w:t xml:space="preserve"> </w:t>
      </w:r>
      <w:r w:rsidR="007D1CD7" w:rsidRPr="007D1CD7">
        <w:rPr>
          <w:rFonts w:ascii="Arial" w:hAnsi="Arial" w:cs="Arial"/>
          <w:sz w:val="24"/>
          <w:szCs w:val="24"/>
        </w:rPr>
        <w:t>realizowan</w:t>
      </w:r>
      <w:r w:rsidR="006D2A62">
        <w:rPr>
          <w:rFonts w:ascii="Arial" w:hAnsi="Arial" w:cs="Arial"/>
          <w:sz w:val="24"/>
          <w:szCs w:val="24"/>
        </w:rPr>
        <w:t>y</w:t>
      </w:r>
      <w:r w:rsidR="00A23A98">
        <w:rPr>
          <w:rFonts w:ascii="Arial" w:hAnsi="Arial" w:cs="Arial"/>
          <w:sz w:val="24"/>
          <w:szCs w:val="24"/>
        </w:rPr>
        <w:t xml:space="preserve"> przez</w:t>
      </w:r>
      <w:r w:rsidR="00A23A98" w:rsidRPr="00A23A98">
        <w:rPr>
          <w:rFonts w:ascii="Arial" w:hAnsi="Arial" w:cs="Arial"/>
          <w:sz w:val="24"/>
          <w:szCs w:val="24"/>
        </w:rPr>
        <w:t xml:space="preserve"> </w:t>
      </w:r>
      <w:r w:rsidR="009E1332">
        <w:rPr>
          <w:rFonts w:ascii="Arial" w:hAnsi="Arial" w:cs="Arial"/>
          <w:sz w:val="24"/>
          <w:szCs w:val="24"/>
        </w:rPr>
        <w:t>AMER-POL Sp. z o.o.</w:t>
      </w:r>
    </w:p>
    <w:p w14:paraId="1D95FB26" w14:textId="77777777" w:rsidR="00A05676" w:rsidRPr="00043B07" w:rsidRDefault="00A05676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043B07">
        <w:rPr>
          <w:rFonts w:ascii="Arial" w:hAnsi="Arial" w:cs="Arial"/>
          <w:sz w:val="24"/>
          <w:szCs w:val="24"/>
        </w:rPr>
        <w:t>Montaż finansowy ww. projektu zgodnie z umową o dofinansowanie przedstawia się następująco:</w:t>
      </w:r>
    </w:p>
    <w:p w14:paraId="1DD0A537" w14:textId="77777777" w:rsidR="00A05676" w:rsidRPr="00736571" w:rsidRDefault="00A05676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736571">
        <w:rPr>
          <w:rFonts w:ascii="Arial" w:hAnsi="Arial" w:cs="Arial"/>
          <w:sz w:val="24"/>
          <w:szCs w:val="24"/>
        </w:rPr>
        <w:t xml:space="preserve">całkowita wartość projektu wynosi: </w:t>
      </w:r>
      <w:r w:rsidRPr="00736571">
        <w:rPr>
          <w:rFonts w:ascii="Arial" w:hAnsi="Arial" w:cs="Arial"/>
          <w:sz w:val="24"/>
          <w:szCs w:val="24"/>
        </w:rPr>
        <w:tab/>
      </w:r>
      <w:r w:rsidR="00242B70">
        <w:rPr>
          <w:rFonts w:ascii="Arial" w:hAnsi="Arial" w:cs="Arial"/>
          <w:sz w:val="24"/>
          <w:szCs w:val="24"/>
        </w:rPr>
        <w:t>4 171 049,18</w:t>
      </w:r>
      <w:r>
        <w:rPr>
          <w:rFonts w:ascii="Arial" w:hAnsi="Arial" w:cs="Arial"/>
          <w:sz w:val="24"/>
          <w:szCs w:val="24"/>
        </w:rPr>
        <w:t xml:space="preserve"> </w:t>
      </w:r>
      <w:r w:rsidRPr="00736571">
        <w:rPr>
          <w:rFonts w:ascii="Arial" w:hAnsi="Arial" w:cs="Arial"/>
          <w:sz w:val="24"/>
          <w:szCs w:val="24"/>
        </w:rPr>
        <w:t>zł,</w:t>
      </w:r>
    </w:p>
    <w:p w14:paraId="685F0299" w14:textId="77777777" w:rsidR="00A05676" w:rsidRPr="00736571" w:rsidRDefault="00A05676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736571">
        <w:rPr>
          <w:rFonts w:ascii="Arial" w:hAnsi="Arial" w:cs="Arial"/>
          <w:sz w:val="24"/>
          <w:szCs w:val="24"/>
        </w:rPr>
        <w:t xml:space="preserve">wydatki kwalifikowane wynoszą:  </w:t>
      </w:r>
      <w:r w:rsidRPr="00736571">
        <w:rPr>
          <w:rFonts w:ascii="Arial" w:hAnsi="Arial" w:cs="Arial"/>
          <w:sz w:val="24"/>
          <w:szCs w:val="24"/>
        </w:rPr>
        <w:tab/>
      </w:r>
      <w:r w:rsidR="00242B70">
        <w:rPr>
          <w:rFonts w:ascii="Arial" w:hAnsi="Arial" w:cs="Arial"/>
          <w:color w:val="00000A"/>
          <w:sz w:val="24"/>
          <w:szCs w:val="24"/>
        </w:rPr>
        <w:t>2 872 308,80</w:t>
      </w:r>
      <w:r w:rsidRPr="00736571">
        <w:rPr>
          <w:rFonts w:ascii="Arial" w:hAnsi="Arial" w:cs="Arial"/>
          <w:sz w:val="24"/>
          <w:szCs w:val="24"/>
        </w:rPr>
        <w:t xml:space="preserve"> zł,</w:t>
      </w:r>
    </w:p>
    <w:p w14:paraId="1FF39CB2" w14:textId="77777777" w:rsidR="00A05676" w:rsidRPr="00736571" w:rsidRDefault="00A05676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736571">
        <w:rPr>
          <w:rFonts w:ascii="Arial" w:hAnsi="Arial" w:cs="Arial"/>
          <w:sz w:val="24"/>
          <w:szCs w:val="24"/>
        </w:rPr>
        <w:t xml:space="preserve">dofinansowanie z EFRR wynosi: </w:t>
      </w:r>
      <w:r w:rsidRPr="00736571">
        <w:rPr>
          <w:rFonts w:ascii="Arial" w:hAnsi="Arial" w:cs="Arial"/>
          <w:sz w:val="24"/>
          <w:szCs w:val="24"/>
        </w:rPr>
        <w:tab/>
      </w:r>
      <w:r w:rsidR="00242B70">
        <w:rPr>
          <w:rFonts w:ascii="Arial" w:hAnsi="Arial" w:cs="Arial"/>
          <w:sz w:val="24"/>
          <w:szCs w:val="24"/>
        </w:rPr>
        <w:t>2 303 197,03</w:t>
      </w:r>
      <w:r w:rsidRPr="00736571">
        <w:rPr>
          <w:rFonts w:ascii="Arial" w:hAnsi="Arial" w:cs="Arial"/>
          <w:sz w:val="24"/>
          <w:szCs w:val="24"/>
        </w:rPr>
        <w:t xml:space="preserve"> zł,</w:t>
      </w:r>
    </w:p>
    <w:p w14:paraId="5FCF2ED4" w14:textId="77777777" w:rsidR="00A05676" w:rsidRPr="005C1945" w:rsidRDefault="00A05676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736571">
        <w:rPr>
          <w:rFonts w:ascii="Arial" w:hAnsi="Arial" w:cs="Arial"/>
          <w:sz w:val="24"/>
          <w:szCs w:val="24"/>
        </w:rPr>
        <w:t xml:space="preserve">wkład własny w odniesieniu do całkowitej wartości projektu wynosi </w:t>
      </w:r>
      <w:r w:rsidR="00242B70">
        <w:rPr>
          <w:rFonts w:ascii="Arial" w:hAnsi="Arial" w:cs="Arial"/>
          <w:sz w:val="24"/>
          <w:szCs w:val="24"/>
        </w:rPr>
        <w:t xml:space="preserve">1 867 852,15 </w:t>
      </w:r>
      <w:r w:rsidRPr="00736571">
        <w:rPr>
          <w:rFonts w:ascii="Arial" w:hAnsi="Arial" w:cs="Arial"/>
          <w:sz w:val="24"/>
          <w:szCs w:val="24"/>
        </w:rPr>
        <w:t>zł</w:t>
      </w:r>
      <w:r>
        <w:rPr>
          <w:rFonts w:ascii="Arial" w:hAnsi="Arial" w:cs="Arial"/>
          <w:sz w:val="24"/>
          <w:szCs w:val="24"/>
        </w:rPr>
        <w:t>.</w:t>
      </w:r>
    </w:p>
    <w:p w14:paraId="2A4476E0" w14:textId="77777777" w:rsidR="00A05676" w:rsidRPr="00512425" w:rsidRDefault="00A05676" w:rsidP="006C2AB0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512425">
        <w:rPr>
          <w:rFonts w:ascii="Arial" w:hAnsi="Arial" w:cs="Arial"/>
          <w:sz w:val="24"/>
          <w:szCs w:val="24"/>
        </w:rPr>
        <w:t xml:space="preserve">Beneficjentowi </w:t>
      </w:r>
      <w:r w:rsidR="007D08CB" w:rsidRPr="00512425">
        <w:rPr>
          <w:rFonts w:ascii="Arial" w:hAnsi="Arial" w:cs="Arial"/>
          <w:sz w:val="24"/>
          <w:szCs w:val="24"/>
        </w:rPr>
        <w:t xml:space="preserve">nie </w:t>
      </w:r>
      <w:r w:rsidRPr="00512425">
        <w:rPr>
          <w:rFonts w:ascii="Arial" w:hAnsi="Arial" w:cs="Arial"/>
          <w:sz w:val="24"/>
          <w:szCs w:val="24"/>
        </w:rPr>
        <w:t>został</w:t>
      </w:r>
      <w:r w:rsidR="007D08CB" w:rsidRPr="00512425">
        <w:rPr>
          <w:rFonts w:ascii="Arial" w:hAnsi="Arial" w:cs="Arial"/>
          <w:sz w:val="24"/>
          <w:szCs w:val="24"/>
        </w:rPr>
        <w:t xml:space="preserve">o jeszcze </w:t>
      </w:r>
      <w:r w:rsidRPr="00512425">
        <w:rPr>
          <w:rFonts w:ascii="Arial" w:hAnsi="Arial" w:cs="Arial"/>
          <w:sz w:val="24"/>
          <w:szCs w:val="24"/>
        </w:rPr>
        <w:t xml:space="preserve"> wypłacone dofinansowanie</w:t>
      </w:r>
      <w:r w:rsidR="00512425" w:rsidRPr="00512425">
        <w:rPr>
          <w:rFonts w:ascii="Arial" w:hAnsi="Arial" w:cs="Arial"/>
          <w:sz w:val="24"/>
          <w:szCs w:val="24"/>
        </w:rPr>
        <w:t xml:space="preserve">. </w:t>
      </w:r>
    </w:p>
    <w:p w14:paraId="1F912C85" w14:textId="77777777" w:rsidR="0087596A" w:rsidRDefault="00A24223" w:rsidP="00673917">
      <w:pPr>
        <w:suppressAutoHyphens w:val="0"/>
        <w:autoSpaceDE w:val="0"/>
        <w:autoSpaceDN w:val="0"/>
        <w:adjustRightInd w:val="0"/>
        <w:spacing w:after="120"/>
        <w:ind w:left="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umową o dofina</w:t>
      </w:r>
      <w:r w:rsidR="00393D5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sowanie, podpisaną w dniu </w:t>
      </w:r>
      <w:r w:rsidR="00CF7F2D">
        <w:rPr>
          <w:rFonts w:ascii="Arial" w:hAnsi="Arial" w:cs="Arial"/>
          <w:sz w:val="24"/>
          <w:szCs w:val="24"/>
        </w:rPr>
        <w:t>2</w:t>
      </w:r>
      <w:r w:rsidR="00587B4E">
        <w:rPr>
          <w:rFonts w:ascii="Arial" w:hAnsi="Arial" w:cs="Arial"/>
          <w:sz w:val="24"/>
          <w:szCs w:val="24"/>
        </w:rPr>
        <w:t>7</w:t>
      </w:r>
      <w:r w:rsidR="00A05676">
        <w:rPr>
          <w:rFonts w:ascii="Arial" w:hAnsi="Arial" w:cs="Arial"/>
          <w:sz w:val="24"/>
          <w:szCs w:val="24"/>
        </w:rPr>
        <w:t xml:space="preserve"> </w:t>
      </w:r>
      <w:r w:rsidR="00587B4E">
        <w:rPr>
          <w:rFonts w:ascii="Arial" w:hAnsi="Arial" w:cs="Arial"/>
          <w:sz w:val="24"/>
          <w:szCs w:val="24"/>
        </w:rPr>
        <w:t>sierpnia</w:t>
      </w:r>
      <w:r w:rsidR="00927E0B">
        <w:rPr>
          <w:rFonts w:ascii="Arial" w:hAnsi="Arial" w:cs="Arial"/>
          <w:sz w:val="24"/>
          <w:szCs w:val="24"/>
        </w:rPr>
        <w:t xml:space="preserve"> </w:t>
      </w:r>
      <w:r w:rsidR="00514CB8">
        <w:rPr>
          <w:rFonts w:ascii="Arial" w:hAnsi="Arial" w:cs="Arial"/>
          <w:sz w:val="24"/>
          <w:szCs w:val="24"/>
        </w:rPr>
        <w:t>20</w:t>
      </w:r>
      <w:r w:rsidR="00927E0B">
        <w:rPr>
          <w:rFonts w:ascii="Arial" w:hAnsi="Arial" w:cs="Arial"/>
          <w:sz w:val="24"/>
          <w:szCs w:val="24"/>
        </w:rPr>
        <w:t>2</w:t>
      </w:r>
      <w:r w:rsidR="00587B4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r.</w:t>
      </w:r>
      <w:r w:rsidR="008D40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</w:t>
      </w:r>
      <w:r w:rsidRPr="00790D5F">
        <w:rPr>
          <w:rFonts w:ascii="Arial" w:hAnsi="Arial" w:cs="Arial"/>
          <w:sz w:val="24"/>
          <w:szCs w:val="24"/>
        </w:rPr>
        <w:t xml:space="preserve">rojekt miał być realizowany w okresie od </w:t>
      </w:r>
      <w:r w:rsidR="00587B4E">
        <w:rPr>
          <w:rFonts w:ascii="Arial" w:hAnsi="Arial" w:cs="Arial"/>
          <w:sz w:val="24"/>
          <w:szCs w:val="24"/>
        </w:rPr>
        <w:t>30</w:t>
      </w:r>
      <w:r w:rsidR="00BB05CA">
        <w:rPr>
          <w:rFonts w:ascii="Arial" w:hAnsi="Arial" w:cs="Arial"/>
          <w:sz w:val="24"/>
          <w:szCs w:val="24"/>
        </w:rPr>
        <w:t xml:space="preserve"> </w:t>
      </w:r>
      <w:r w:rsidR="00587B4E">
        <w:rPr>
          <w:rFonts w:ascii="Arial" w:hAnsi="Arial" w:cs="Arial"/>
          <w:sz w:val="24"/>
          <w:szCs w:val="24"/>
        </w:rPr>
        <w:t>września</w:t>
      </w:r>
      <w:r w:rsidR="003A4222">
        <w:rPr>
          <w:rFonts w:ascii="Arial" w:hAnsi="Arial" w:cs="Arial"/>
          <w:sz w:val="24"/>
          <w:szCs w:val="24"/>
        </w:rPr>
        <w:t xml:space="preserve"> </w:t>
      </w:r>
      <w:r w:rsidR="00AD33F7">
        <w:rPr>
          <w:rFonts w:ascii="Arial" w:hAnsi="Arial" w:cs="Arial"/>
          <w:sz w:val="24"/>
          <w:szCs w:val="24"/>
        </w:rPr>
        <w:t>20</w:t>
      </w:r>
      <w:r w:rsidR="00587B4E">
        <w:rPr>
          <w:rFonts w:ascii="Arial" w:hAnsi="Arial" w:cs="Arial"/>
          <w:sz w:val="24"/>
          <w:szCs w:val="24"/>
        </w:rPr>
        <w:t>20</w:t>
      </w:r>
      <w:r w:rsidRPr="00790D5F">
        <w:rPr>
          <w:rFonts w:ascii="Arial" w:hAnsi="Arial" w:cs="Arial"/>
          <w:sz w:val="24"/>
          <w:szCs w:val="24"/>
        </w:rPr>
        <w:t>r.</w:t>
      </w:r>
      <w:r w:rsidR="00CC6FBA">
        <w:rPr>
          <w:rFonts w:ascii="Arial" w:hAnsi="Arial" w:cs="Arial"/>
          <w:sz w:val="24"/>
          <w:szCs w:val="24"/>
        </w:rPr>
        <w:t xml:space="preserve"> do</w:t>
      </w:r>
      <w:r w:rsidR="00514CB8">
        <w:rPr>
          <w:rFonts w:ascii="Arial" w:hAnsi="Arial" w:cs="Arial"/>
          <w:sz w:val="24"/>
          <w:szCs w:val="24"/>
        </w:rPr>
        <w:t xml:space="preserve"> </w:t>
      </w:r>
      <w:r w:rsidR="003A4222">
        <w:rPr>
          <w:rFonts w:ascii="Arial" w:hAnsi="Arial" w:cs="Arial"/>
          <w:sz w:val="24"/>
          <w:szCs w:val="24"/>
        </w:rPr>
        <w:t>3</w:t>
      </w:r>
      <w:r w:rsidR="00587B4E">
        <w:rPr>
          <w:rFonts w:ascii="Arial" w:hAnsi="Arial" w:cs="Arial"/>
          <w:sz w:val="24"/>
          <w:szCs w:val="24"/>
        </w:rPr>
        <w:t>0</w:t>
      </w:r>
      <w:r w:rsidR="00AD33F7">
        <w:rPr>
          <w:rFonts w:ascii="Arial" w:hAnsi="Arial" w:cs="Arial"/>
          <w:sz w:val="24"/>
          <w:szCs w:val="24"/>
        </w:rPr>
        <w:t xml:space="preserve"> </w:t>
      </w:r>
      <w:r w:rsidR="00587B4E">
        <w:rPr>
          <w:rFonts w:ascii="Arial" w:hAnsi="Arial" w:cs="Arial"/>
          <w:sz w:val="24"/>
          <w:szCs w:val="24"/>
        </w:rPr>
        <w:t>czerwca</w:t>
      </w:r>
      <w:r w:rsidR="00043B07">
        <w:rPr>
          <w:rFonts w:ascii="Arial" w:hAnsi="Arial" w:cs="Arial"/>
          <w:sz w:val="24"/>
          <w:szCs w:val="24"/>
        </w:rPr>
        <w:t xml:space="preserve"> </w:t>
      </w:r>
      <w:r w:rsidR="00514CB8">
        <w:rPr>
          <w:rFonts w:ascii="Arial" w:hAnsi="Arial" w:cs="Arial"/>
          <w:sz w:val="24"/>
          <w:szCs w:val="24"/>
        </w:rPr>
        <w:t>20</w:t>
      </w:r>
      <w:r w:rsidR="00927E0B">
        <w:rPr>
          <w:rFonts w:ascii="Arial" w:hAnsi="Arial" w:cs="Arial"/>
          <w:sz w:val="24"/>
          <w:szCs w:val="24"/>
        </w:rPr>
        <w:t>2</w:t>
      </w:r>
      <w:r w:rsidR="00587B4E">
        <w:rPr>
          <w:rFonts w:ascii="Arial" w:hAnsi="Arial" w:cs="Arial"/>
          <w:sz w:val="24"/>
          <w:szCs w:val="24"/>
        </w:rPr>
        <w:t>2</w:t>
      </w:r>
      <w:r w:rsidR="00514CB8">
        <w:rPr>
          <w:rFonts w:ascii="Arial" w:hAnsi="Arial" w:cs="Arial"/>
          <w:sz w:val="24"/>
          <w:szCs w:val="24"/>
        </w:rPr>
        <w:t>r.</w:t>
      </w:r>
      <w:r w:rsidRPr="00790D5F">
        <w:rPr>
          <w:rFonts w:ascii="Arial" w:hAnsi="Arial" w:cs="Arial"/>
          <w:sz w:val="24"/>
          <w:szCs w:val="24"/>
        </w:rPr>
        <w:t xml:space="preserve"> Przyjęty pierwotnie przez </w:t>
      </w:r>
      <w:r>
        <w:rPr>
          <w:rFonts w:ascii="Arial" w:hAnsi="Arial" w:cs="Arial"/>
          <w:sz w:val="24"/>
          <w:szCs w:val="24"/>
        </w:rPr>
        <w:t>Wnioskodawcę</w:t>
      </w:r>
      <w:r w:rsidRPr="00790D5F">
        <w:rPr>
          <w:rFonts w:ascii="Arial" w:hAnsi="Arial" w:cs="Arial"/>
          <w:sz w:val="24"/>
          <w:szCs w:val="24"/>
        </w:rPr>
        <w:t xml:space="preserve"> termin realizacji projektu był zgodny</w:t>
      </w:r>
      <w:r>
        <w:rPr>
          <w:rFonts w:ascii="Arial" w:hAnsi="Arial" w:cs="Arial"/>
          <w:sz w:val="24"/>
          <w:szCs w:val="24"/>
        </w:rPr>
        <w:t xml:space="preserve"> </w:t>
      </w:r>
      <w:r w:rsidR="00C6632D">
        <w:rPr>
          <w:rFonts w:ascii="Arial" w:hAnsi="Arial" w:cs="Arial"/>
          <w:sz w:val="24"/>
          <w:szCs w:val="24"/>
        </w:rPr>
        <w:t xml:space="preserve">                        </w:t>
      </w:r>
      <w:r w:rsidRPr="00790D5F">
        <w:rPr>
          <w:rFonts w:ascii="Arial" w:hAnsi="Arial" w:cs="Arial"/>
          <w:sz w:val="24"/>
          <w:szCs w:val="24"/>
        </w:rPr>
        <w:t xml:space="preserve">z zapisami </w:t>
      </w:r>
      <w:r w:rsidRPr="00790D5F">
        <w:rPr>
          <w:rFonts w:ascii="Arial" w:hAnsi="Arial" w:cs="Arial"/>
          <w:i/>
          <w:sz w:val="24"/>
          <w:szCs w:val="24"/>
        </w:rPr>
        <w:t>Regulaminu  konkursu</w:t>
      </w:r>
      <w:r w:rsidRPr="00790D5F">
        <w:rPr>
          <w:rFonts w:ascii="Arial" w:hAnsi="Arial" w:cs="Arial"/>
          <w:sz w:val="24"/>
          <w:szCs w:val="24"/>
        </w:rPr>
        <w:t xml:space="preserve"> dla naboru wniosków </w:t>
      </w:r>
      <w:r>
        <w:rPr>
          <w:rFonts w:ascii="Arial" w:hAnsi="Arial" w:cs="Arial"/>
          <w:sz w:val="24"/>
          <w:szCs w:val="24"/>
        </w:rPr>
        <w:t>o</w:t>
      </w:r>
      <w:r w:rsidRPr="00790D5F">
        <w:rPr>
          <w:rFonts w:ascii="Arial" w:hAnsi="Arial" w:cs="Arial"/>
          <w:sz w:val="24"/>
          <w:szCs w:val="24"/>
        </w:rPr>
        <w:t xml:space="preserve"> dofinansowanie  w ramach </w:t>
      </w:r>
      <w:r w:rsidR="00D574A5">
        <w:rPr>
          <w:rFonts w:ascii="Arial" w:hAnsi="Arial" w:cs="Arial"/>
          <w:sz w:val="24"/>
          <w:szCs w:val="24"/>
        </w:rPr>
        <w:t xml:space="preserve">działania </w:t>
      </w:r>
      <w:r w:rsidR="00587B4E" w:rsidRPr="005213DA">
        <w:rPr>
          <w:rFonts w:ascii="Arial" w:hAnsi="Arial" w:cs="Arial"/>
          <w:bCs/>
          <w:sz w:val="24"/>
          <w:szCs w:val="24"/>
        </w:rPr>
        <w:t>6.1 Rozwój potencjału endogenicznego regionu</w:t>
      </w:r>
      <w:r w:rsidR="00AD1B3D" w:rsidRPr="00AD1B3D">
        <w:rPr>
          <w:rFonts w:ascii="Arial" w:hAnsi="Arial" w:cs="Arial"/>
          <w:sz w:val="24"/>
          <w:szCs w:val="24"/>
        </w:rPr>
        <w:t xml:space="preserve">. Zgodnie z tym dokumentem realizacja zgłoszonych do konkursu projektów powinna zostać zakończona (złożony wniosek o płatność końcową) </w:t>
      </w:r>
      <w:r w:rsidR="00927E0B" w:rsidRPr="00A321B3">
        <w:rPr>
          <w:rFonts w:ascii="Arial" w:hAnsi="Arial" w:cs="Arial"/>
          <w:sz w:val="24"/>
          <w:szCs w:val="24"/>
        </w:rPr>
        <w:t xml:space="preserve">w terminie do 24 miesięcy licząc od miesiąca następnego, w którym </w:t>
      </w:r>
      <w:r w:rsidR="003F3652" w:rsidRPr="00A321B3">
        <w:rPr>
          <w:rFonts w:ascii="Arial" w:hAnsi="Arial" w:cs="Arial"/>
          <w:sz w:val="24"/>
          <w:szCs w:val="24"/>
        </w:rPr>
        <w:t xml:space="preserve">została </w:t>
      </w:r>
      <w:r w:rsidR="00927E0B" w:rsidRPr="00A321B3">
        <w:rPr>
          <w:rFonts w:ascii="Arial" w:hAnsi="Arial" w:cs="Arial"/>
          <w:sz w:val="24"/>
          <w:szCs w:val="24"/>
        </w:rPr>
        <w:t>zawarta umowa o dofinansowanie</w:t>
      </w:r>
      <w:r w:rsidR="00587B4E">
        <w:rPr>
          <w:rFonts w:ascii="Arial" w:hAnsi="Arial" w:cs="Arial"/>
          <w:sz w:val="24"/>
          <w:szCs w:val="24"/>
        </w:rPr>
        <w:t>, jednak nie później niż do 31.03.2023r</w:t>
      </w:r>
      <w:r w:rsidR="00616193">
        <w:rPr>
          <w:rFonts w:ascii="Arial" w:hAnsi="Arial" w:cs="Arial"/>
          <w:sz w:val="24"/>
          <w:szCs w:val="24"/>
        </w:rPr>
        <w:t>.</w:t>
      </w:r>
      <w:r w:rsidR="007B3E3E">
        <w:rPr>
          <w:rFonts w:ascii="Arial" w:hAnsi="Arial" w:cs="Arial"/>
          <w:sz w:val="24"/>
          <w:szCs w:val="24"/>
        </w:rPr>
        <w:t xml:space="preserve"> </w:t>
      </w:r>
      <w:r w:rsidR="00A500FB">
        <w:rPr>
          <w:rFonts w:ascii="Arial" w:hAnsi="Arial" w:cs="Arial"/>
          <w:sz w:val="24"/>
          <w:szCs w:val="24"/>
        </w:rPr>
        <w:t>Zastrzeżono jednocześnie, iż p</w:t>
      </w:r>
      <w:r w:rsidR="007B3E3E">
        <w:rPr>
          <w:rFonts w:ascii="Arial" w:hAnsi="Arial" w:cs="Arial"/>
          <w:sz w:val="24"/>
          <w:szCs w:val="24"/>
        </w:rPr>
        <w:t xml:space="preserve">o wyborze projektu do dofinansowania, </w:t>
      </w:r>
      <w:r w:rsidR="000B3C73">
        <w:rPr>
          <w:rFonts w:ascii="Arial" w:hAnsi="Arial" w:cs="Arial"/>
          <w:sz w:val="24"/>
          <w:szCs w:val="24"/>
        </w:rPr>
        <w:t>IZ</w:t>
      </w:r>
      <w:r w:rsidR="007B3E3E">
        <w:rPr>
          <w:rFonts w:ascii="Arial" w:hAnsi="Arial" w:cs="Arial"/>
          <w:sz w:val="24"/>
          <w:szCs w:val="24"/>
        </w:rPr>
        <w:t xml:space="preserve"> RPO WP w uzasadnionych przypadkach może wyrazić zgodę na zmianę okresu realizacji projektu. </w:t>
      </w:r>
    </w:p>
    <w:p w14:paraId="1F65A630" w14:textId="77777777" w:rsidR="00D1450B" w:rsidRDefault="0087596A" w:rsidP="006C2AB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C3900">
        <w:rPr>
          <w:rFonts w:ascii="Arial" w:hAnsi="Arial" w:cs="Arial"/>
          <w:sz w:val="24"/>
          <w:szCs w:val="24"/>
        </w:rPr>
        <w:t>Należy zaznaczyć, iż Beneficjent</w:t>
      </w:r>
      <w:r w:rsidR="00C445A8">
        <w:rPr>
          <w:rFonts w:ascii="Arial" w:hAnsi="Arial" w:cs="Arial"/>
          <w:sz w:val="24"/>
          <w:szCs w:val="24"/>
        </w:rPr>
        <w:t xml:space="preserve">owi </w:t>
      </w:r>
      <w:r w:rsidR="00D1450B">
        <w:rPr>
          <w:rFonts w:ascii="Arial" w:hAnsi="Arial" w:cs="Arial"/>
          <w:sz w:val="24"/>
          <w:szCs w:val="24"/>
        </w:rPr>
        <w:t>wydłuż</w:t>
      </w:r>
      <w:r w:rsidR="00C445A8">
        <w:rPr>
          <w:rFonts w:ascii="Arial" w:hAnsi="Arial" w:cs="Arial"/>
          <w:sz w:val="24"/>
          <w:szCs w:val="24"/>
        </w:rPr>
        <w:t xml:space="preserve">ono </w:t>
      </w:r>
      <w:r w:rsidR="00D1450B">
        <w:rPr>
          <w:rFonts w:ascii="Arial" w:hAnsi="Arial" w:cs="Arial"/>
          <w:sz w:val="24"/>
          <w:szCs w:val="24"/>
        </w:rPr>
        <w:t xml:space="preserve">termin zakończenia realizacji projektu do 31 marca 2023r. </w:t>
      </w:r>
      <w:r w:rsidR="00FD2F1F">
        <w:rPr>
          <w:rFonts w:ascii="Arial" w:hAnsi="Arial" w:cs="Arial"/>
          <w:sz w:val="24"/>
          <w:szCs w:val="24"/>
        </w:rPr>
        <w:t xml:space="preserve"> Powodem tego wydłużenia był </w:t>
      </w:r>
      <w:r w:rsidR="00814D2D">
        <w:rPr>
          <w:rFonts w:ascii="Arial" w:hAnsi="Arial" w:cs="Arial"/>
          <w:sz w:val="24"/>
          <w:szCs w:val="24"/>
        </w:rPr>
        <w:t xml:space="preserve">znikomy odzew firm na zapytanie ofertowe skierowane do potencjalnych wykonawców robót budowlanych, gdyż wskazany termin zakończenia robót do czerwca 2022r. dla większości był </w:t>
      </w:r>
      <w:r w:rsidR="002D2DA3">
        <w:rPr>
          <w:rFonts w:ascii="Arial" w:hAnsi="Arial" w:cs="Arial"/>
          <w:sz w:val="24"/>
          <w:szCs w:val="24"/>
        </w:rPr>
        <w:t>zbyt krótki</w:t>
      </w:r>
      <w:r w:rsidR="00701DA7">
        <w:rPr>
          <w:rFonts w:ascii="Arial" w:hAnsi="Arial" w:cs="Arial"/>
          <w:sz w:val="24"/>
          <w:szCs w:val="24"/>
        </w:rPr>
        <w:t xml:space="preserve"> na podjęcie realizacji zadania</w:t>
      </w:r>
      <w:r w:rsidR="00814D2D">
        <w:rPr>
          <w:rFonts w:ascii="Arial" w:hAnsi="Arial" w:cs="Arial"/>
          <w:sz w:val="24"/>
          <w:szCs w:val="24"/>
        </w:rPr>
        <w:t xml:space="preserve">. </w:t>
      </w:r>
      <w:r w:rsidR="001608CD">
        <w:rPr>
          <w:rFonts w:ascii="Arial" w:hAnsi="Arial" w:cs="Arial"/>
          <w:sz w:val="24"/>
          <w:szCs w:val="24"/>
        </w:rPr>
        <w:t>P</w:t>
      </w:r>
      <w:r w:rsidR="00B85A96">
        <w:rPr>
          <w:rFonts w:ascii="Arial" w:hAnsi="Arial" w:cs="Arial"/>
          <w:sz w:val="24"/>
          <w:szCs w:val="24"/>
        </w:rPr>
        <w:t xml:space="preserve">rzedmiotowe wydłużenie było objęte aneksem do umowy </w:t>
      </w:r>
      <w:r w:rsidR="001608CD">
        <w:rPr>
          <w:rFonts w:ascii="Arial" w:hAnsi="Arial" w:cs="Arial"/>
          <w:sz w:val="24"/>
          <w:szCs w:val="24"/>
        </w:rPr>
        <w:t>o dofinansowanie</w:t>
      </w:r>
      <w:r w:rsidR="00B85A96">
        <w:rPr>
          <w:rFonts w:ascii="Arial" w:hAnsi="Arial" w:cs="Arial"/>
          <w:sz w:val="24"/>
          <w:szCs w:val="24"/>
        </w:rPr>
        <w:t>.</w:t>
      </w:r>
    </w:p>
    <w:p w14:paraId="19A537F0" w14:textId="77777777" w:rsidR="001B6E10" w:rsidRDefault="001B6E10" w:rsidP="006C2AB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Pismem z dnia 8 lutego 2023r. </w:t>
      </w:r>
      <w:r w:rsidRPr="00760A80">
        <w:rPr>
          <w:rFonts w:ascii="Arial" w:hAnsi="Arial" w:cs="Arial"/>
          <w:sz w:val="24"/>
          <w:szCs w:val="24"/>
        </w:rPr>
        <w:t xml:space="preserve">Beneficjent zwrócił się </w:t>
      </w:r>
      <w:r w:rsidR="002D2DA3">
        <w:rPr>
          <w:rFonts w:ascii="Arial" w:hAnsi="Arial" w:cs="Arial"/>
          <w:sz w:val="24"/>
          <w:szCs w:val="24"/>
        </w:rPr>
        <w:t xml:space="preserve">ponownie </w:t>
      </w:r>
      <w:r w:rsidRPr="00760A80">
        <w:rPr>
          <w:rFonts w:ascii="Arial" w:hAnsi="Arial" w:cs="Arial"/>
          <w:sz w:val="24"/>
          <w:szCs w:val="24"/>
        </w:rPr>
        <w:t xml:space="preserve">z prośbą </w:t>
      </w:r>
      <w:r>
        <w:rPr>
          <w:rFonts w:ascii="Arial" w:hAnsi="Arial" w:cs="Arial"/>
          <w:sz w:val="24"/>
          <w:szCs w:val="24"/>
        </w:rPr>
        <w:br/>
      </w:r>
      <w:r w:rsidRPr="00760A80">
        <w:rPr>
          <w:rFonts w:ascii="Arial" w:hAnsi="Arial" w:cs="Arial"/>
          <w:sz w:val="24"/>
          <w:szCs w:val="24"/>
        </w:rPr>
        <w:t xml:space="preserve">o przesunięcie terminu zakończenia realizacji projektu do dnia 31 </w:t>
      </w:r>
      <w:r>
        <w:rPr>
          <w:rFonts w:ascii="Arial" w:hAnsi="Arial" w:cs="Arial"/>
          <w:sz w:val="24"/>
          <w:szCs w:val="24"/>
        </w:rPr>
        <w:t>października 2</w:t>
      </w:r>
      <w:r w:rsidRPr="00760A80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3</w:t>
      </w:r>
      <w:r w:rsidRPr="00760A80">
        <w:rPr>
          <w:rFonts w:ascii="Arial" w:hAnsi="Arial" w:cs="Arial"/>
          <w:sz w:val="24"/>
          <w:szCs w:val="24"/>
        </w:rPr>
        <w:t>r.</w:t>
      </w:r>
      <w:r w:rsidR="00701DA7">
        <w:rPr>
          <w:rFonts w:ascii="Arial" w:hAnsi="Arial" w:cs="Arial"/>
          <w:sz w:val="24"/>
          <w:szCs w:val="24"/>
        </w:rPr>
        <w:t xml:space="preserve"> jako przyczyn</w:t>
      </w:r>
      <w:r w:rsidR="007D07AA">
        <w:rPr>
          <w:rFonts w:ascii="Arial" w:hAnsi="Arial" w:cs="Arial"/>
          <w:sz w:val="24"/>
          <w:szCs w:val="24"/>
        </w:rPr>
        <w:t>y</w:t>
      </w:r>
      <w:r w:rsidR="00701DA7">
        <w:rPr>
          <w:rFonts w:ascii="Arial" w:hAnsi="Arial" w:cs="Arial"/>
          <w:sz w:val="24"/>
          <w:szCs w:val="24"/>
        </w:rPr>
        <w:t xml:space="preserve"> podając:</w:t>
      </w:r>
    </w:p>
    <w:p w14:paraId="725FA403" w14:textId="77777777" w:rsidR="00A57B74" w:rsidRDefault="00A65334" w:rsidP="006C2A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DE132F" w:rsidRPr="00A65334">
        <w:rPr>
          <w:rFonts w:ascii="Arial" w:hAnsi="Arial" w:cs="Arial"/>
          <w:sz w:val="24"/>
          <w:szCs w:val="24"/>
        </w:rPr>
        <w:t xml:space="preserve">ydłużenie terminu wykonania robót budowlanych realizowanych na podstawie umowy nr </w:t>
      </w:r>
      <w:r w:rsidR="002D2DA3" w:rsidRPr="00A65334">
        <w:rPr>
          <w:rFonts w:ascii="Arial" w:hAnsi="Arial" w:cs="Arial"/>
          <w:sz w:val="24"/>
          <w:szCs w:val="24"/>
        </w:rPr>
        <w:t xml:space="preserve">01/03/2022 </w:t>
      </w:r>
      <w:r w:rsidR="00DE132F" w:rsidRPr="00A65334">
        <w:rPr>
          <w:rFonts w:ascii="Arial" w:hAnsi="Arial" w:cs="Arial"/>
          <w:sz w:val="24"/>
          <w:szCs w:val="24"/>
        </w:rPr>
        <w:t xml:space="preserve">z dnia </w:t>
      </w:r>
      <w:r w:rsidR="002D2DA3" w:rsidRPr="00A65334">
        <w:rPr>
          <w:rFonts w:ascii="Arial" w:hAnsi="Arial" w:cs="Arial"/>
          <w:sz w:val="24"/>
          <w:szCs w:val="24"/>
        </w:rPr>
        <w:t>07</w:t>
      </w:r>
      <w:r w:rsidR="00DE132F" w:rsidRPr="00A65334">
        <w:rPr>
          <w:rFonts w:ascii="Arial" w:hAnsi="Arial" w:cs="Arial"/>
          <w:sz w:val="24"/>
          <w:szCs w:val="24"/>
        </w:rPr>
        <w:t>.0</w:t>
      </w:r>
      <w:r w:rsidR="002D2DA3" w:rsidRPr="00A65334">
        <w:rPr>
          <w:rFonts w:ascii="Arial" w:hAnsi="Arial" w:cs="Arial"/>
          <w:sz w:val="24"/>
          <w:szCs w:val="24"/>
        </w:rPr>
        <w:t>3</w:t>
      </w:r>
      <w:r w:rsidR="00DE132F" w:rsidRPr="00A65334">
        <w:rPr>
          <w:rFonts w:ascii="Arial" w:hAnsi="Arial" w:cs="Arial"/>
          <w:sz w:val="24"/>
          <w:szCs w:val="24"/>
        </w:rPr>
        <w:t>.20</w:t>
      </w:r>
      <w:r w:rsidR="002D2DA3" w:rsidRPr="00A65334">
        <w:rPr>
          <w:rFonts w:ascii="Arial" w:hAnsi="Arial" w:cs="Arial"/>
          <w:sz w:val="24"/>
          <w:szCs w:val="24"/>
        </w:rPr>
        <w:t>22</w:t>
      </w:r>
      <w:r w:rsidR="00DE132F" w:rsidRPr="00A65334">
        <w:rPr>
          <w:rFonts w:ascii="Arial" w:hAnsi="Arial" w:cs="Arial"/>
          <w:sz w:val="24"/>
          <w:szCs w:val="24"/>
        </w:rPr>
        <w:t>r</w:t>
      </w:r>
      <w:r w:rsidR="00D574A5">
        <w:rPr>
          <w:rFonts w:ascii="Arial" w:hAnsi="Arial" w:cs="Arial"/>
          <w:sz w:val="24"/>
          <w:szCs w:val="24"/>
        </w:rPr>
        <w:t xml:space="preserve">. W tym </w:t>
      </w:r>
      <w:r w:rsidR="001608CD">
        <w:rPr>
          <w:rFonts w:ascii="Arial" w:hAnsi="Arial" w:cs="Arial"/>
          <w:sz w:val="24"/>
          <w:szCs w:val="24"/>
        </w:rPr>
        <w:t>zakresie</w:t>
      </w:r>
      <w:r w:rsidR="00D574A5">
        <w:rPr>
          <w:rFonts w:ascii="Arial" w:hAnsi="Arial" w:cs="Arial"/>
          <w:sz w:val="24"/>
          <w:szCs w:val="24"/>
        </w:rPr>
        <w:t xml:space="preserve"> dwukrotnie dokonano przesunięcia terminu realizacji zamówienia, </w:t>
      </w:r>
      <w:r w:rsidR="00006400">
        <w:rPr>
          <w:rFonts w:ascii="Arial" w:hAnsi="Arial" w:cs="Arial"/>
          <w:sz w:val="24"/>
          <w:szCs w:val="24"/>
        </w:rPr>
        <w:t>tj.</w:t>
      </w:r>
      <w:r w:rsidR="00A57B74">
        <w:rPr>
          <w:rFonts w:ascii="Arial" w:hAnsi="Arial" w:cs="Arial"/>
          <w:sz w:val="24"/>
          <w:szCs w:val="24"/>
        </w:rPr>
        <w:t>:</w:t>
      </w:r>
    </w:p>
    <w:p w14:paraId="5A23FF46" w14:textId="77777777" w:rsidR="001B55BB" w:rsidRDefault="00A57B74" w:rsidP="00A57B74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06400">
        <w:rPr>
          <w:rFonts w:ascii="Arial" w:hAnsi="Arial" w:cs="Arial"/>
          <w:sz w:val="24"/>
          <w:szCs w:val="24"/>
        </w:rPr>
        <w:t>a</w:t>
      </w:r>
      <w:r w:rsidR="00DE132F" w:rsidRPr="00A65334">
        <w:rPr>
          <w:rFonts w:ascii="Arial" w:hAnsi="Arial" w:cs="Arial"/>
          <w:sz w:val="24"/>
          <w:szCs w:val="24"/>
        </w:rPr>
        <w:t xml:space="preserve">neksem nr 1 z dnia </w:t>
      </w:r>
      <w:r w:rsidR="002D2DA3" w:rsidRPr="00A65334">
        <w:rPr>
          <w:rFonts w:ascii="Arial" w:hAnsi="Arial" w:cs="Arial"/>
          <w:sz w:val="24"/>
          <w:szCs w:val="24"/>
        </w:rPr>
        <w:t>30</w:t>
      </w:r>
      <w:r w:rsidR="00DE132F" w:rsidRPr="00A65334">
        <w:rPr>
          <w:rFonts w:ascii="Arial" w:hAnsi="Arial" w:cs="Arial"/>
          <w:sz w:val="24"/>
          <w:szCs w:val="24"/>
        </w:rPr>
        <w:t>.</w:t>
      </w:r>
      <w:r w:rsidR="002D2DA3" w:rsidRPr="00A65334">
        <w:rPr>
          <w:rFonts w:ascii="Arial" w:hAnsi="Arial" w:cs="Arial"/>
          <w:sz w:val="24"/>
          <w:szCs w:val="24"/>
        </w:rPr>
        <w:t>06</w:t>
      </w:r>
      <w:r w:rsidR="00DE132F" w:rsidRPr="00A65334">
        <w:rPr>
          <w:rFonts w:ascii="Arial" w:hAnsi="Arial" w:cs="Arial"/>
          <w:sz w:val="24"/>
          <w:szCs w:val="24"/>
        </w:rPr>
        <w:t>.20</w:t>
      </w:r>
      <w:r w:rsidR="002D2DA3" w:rsidRPr="00A65334">
        <w:rPr>
          <w:rFonts w:ascii="Arial" w:hAnsi="Arial" w:cs="Arial"/>
          <w:sz w:val="24"/>
          <w:szCs w:val="24"/>
        </w:rPr>
        <w:t>22</w:t>
      </w:r>
      <w:r w:rsidR="00DE132F" w:rsidRPr="00A65334">
        <w:rPr>
          <w:rFonts w:ascii="Arial" w:hAnsi="Arial" w:cs="Arial"/>
          <w:sz w:val="24"/>
          <w:szCs w:val="24"/>
        </w:rPr>
        <w:t xml:space="preserve">r. </w:t>
      </w:r>
      <w:r w:rsidR="00006400" w:rsidRPr="00A65334">
        <w:rPr>
          <w:rFonts w:ascii="Arial" w:hAnsi="Arial" w:cs="Arial"/>
          <w:sz w:val="24"/>
          <w:szCs w:val="24"/>
        </w:rPr>
        <w:t xml:space="preserve">do 17 marca 2023r. </w:t>
      </w:r>
      <w:r w:rsidR="00DE132F" w:rsidRPr="00A65334">
        <w:rPr>
          <w:rFonts w:ascii="Arial" w:hAnsi="Arial" w:cs="Arial"/>
          <w:sz w:val="24"/>
          <w:szCs w:val="24"/>
        </w:rPr>
        <w:t xml:space="preserve">ze względu na  </w:t>
      </w:r>
      <w:r w:rsidR="000508A6" w:rsidRPr="00A65334">
        <w:rPr>
          <w:rFonts w:ascii="Arial" w:hAnsi="Arial" w:cs="Arial"/>
          <w:sz w:val="24"/>
          <w:szCs w:val="24"/>
        </w:rPr>
        <w:t>opóźnienie związane z dostępem do materiałów budowlanych, a także opóźnieni</w:t>
      </w:r>
      <w:r w:rsidR="004833D4">
        <w:rPr>
          <w:rFonts w:ascii="Arial" w:hAnsi="Arial" w:cs="Arial"/>
          <w:sz w:val="24"/>
          <w:szCs w:val="24"/>
        </w:rPr>
        <w:t>e</w:t>
      </w:r>
      <w:r w:rsidR="000508A6" w:rsidRPr="00A65334">
        <w:rPr>
          <w:rFonts w:ascii="Arial" w:hAnsi="Arial" w:cs="Arial"/>
          <w:sz w:val="24"/>
          <w:szCs w:val="24"/>
        </w:rPr>
        <w:t xml:space="preserve"> </w:t>
      </w:r>
      <w:r w:rsidR="004706B1">
        <w:rPr>
          <w:rFonts w:ascii="Arial" w:hAnsi="Arial" w:cs="Arial"/>
          <w:sz w:val="24"/>
          <w:szCs w:val="24"/>
        </w:rPr>
        <w:br/>
      </w:r>
      <w:r w:rsidR="000508A6" w:rsidRPr="00A65334">
        <w:rPr>
          <w:rFonts w:ascii="Arial" w:hAnsi="Arial" w:cs="Arial"/>
          <w:sz w:val="24"/>
          <w:szCs w:val="24"/>
        </w:rPr>
        <w:t>w przekazaniu placu budowy</w:t>
      </w:r>
      <w:r w:rsidR="000064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1B55BB">
        <w:rPr>
          <w:rFonts w:ascii="Arial" w:hAnsi="Arial" w:cs="Arial"/>
          <w:sz w:val="24"/>
          <w:szCs w:val="24"/>
        </w:rPr>
        <w:t xml:space="preserve">spowodowane tworzeniem przez Beneficjenta tymczasowych miejsc pobytu dla uchodźców z </w:t>
      </w:r>
      <w:r>
        <w:rPr>
          <w:rFonts w:ascii="Arial" w:hAnsi="Arial" w:cs="Arial"/>
          <w:sz w:val="24"/>
          <w:szCs w:val="24"/>
        </w:rPr>
        <w:t>Ukrainy</w:t>
      </w:r>
      <w:r w:rsidR="001B55BB">
        <w:rPr>
          <w:rFonts w:ascii="Arial" w:hAnsi="Arial" w:cs="Arial"/>
          <w:sz w:val="24"/>
          <w:szCs w:val="24"/>
        </w:rPr>
        <w:t xml:space="preserve"> w pomieszczeniach </w:t>
      </w:r>
      <w:r>
        <w:rPr>
          <w:rFonts w:ascii="Arial" w:hAnsi="Arial" w:cs="Arial"/>
          <w:sz w:val="24"/>
          <w:szCs w:val="24"/>
        </w:rPr>
        <w:t xml:space="preserve"> </w:t>
      </w:r>
      <w:r w:rsidR="001B55BB">
        <w:rPr>
          <w:rFonts w:ascii="Arial" w:hAnsi="Arial" w:cs="Arial"/>
          <w:sz w:val="24"/>
          <w:szCs w:val="24"/>
        </w:rPr>
        <w:t>przeznaczonych do realizacji przedmiotowej inwestycji</w:t>
      </w:r>
      <w:r w:rsidR="00006E5D">
        <w:rPr>
          <w:rFonts w:ascii="Arial" w:hAnsi="Arial" w:cs="Arial"/>
          <w:sz w:val="24"/>
          <w:szCs w:val="24"/>
        </w:rPr>
        <w:t>),</w:t>
      </w:r>
    </w:p>
    <w:p w14:paraId="320507C2" w14:textId="77777777" w:rsidR="00364F0B" w:rsidRPr="00A65334" w:rsidRDefault="00A57B74" w:rsidP="00A57B74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06400">
        <w:rPr>
          <w:rFonts w:ascii="Arial" w:hAnsi="Arial" w:cs="Arial"/>
          <w:sz w:val="24"/>
          <w:szCs w:val="24"/>
        </w:rPr>
        <w:t>a</w:t>
      </w:r>
      <w:r w:rsidR="00DE132F" w:rsidRPr="00A65334">
        <w:rPr>
          <w:rFonts w:ascii="Arial" w:hAnsi="Arial" w:cs="Arial"/>
          <w:sz w:val="24"/>
          <w:szCs w:val="24"/>
        </w:rPr>
        <w:t xml:space="preserve">neksem nr </w:t>
      </w:r>
      <w:r w:rsidR="000508A6" w:rsidRPr="00A65334">
        <w:rPr>
          <w:rFonts w:ascii="Arial" w:hAnsi="Arial" w:cs="Arial"/>
          <w:sz w:val="24"/>
          <w:szCs w:val="24"/>
        </w:rPr>
        <w:t>2 z</w:t>
      </w:r>
      <w:r w:rsidR="00DE132F" w:rsidRPr="00A65334">
        <w:rPr>
          <w:rFonts w:ascii="Arial" w:hAnsi="Arial" w:cs="Arial"/>
          <w:sz w:val="24"/>
          <w:szCs w:val="24"/>
        </w:rPr>
        <w:t xml:space="preserve"> dnia </w:t>
      </w:r>
      <w:r w:rsidR="000508A6" w:rsidRPr="00A65334">
        <w:rPr>
          <w:rFonts w:ascii="Arial" w:hAnsi="Arial" w:cs="Arial"/>
          <w:sz w:val="24"/>
          <w:szCs w:val="24"/>
        </w:rPr>
        <w:t>24</w:t>
      </w:r>
      <w:r w:rsidR="00DE132F" w:rsidRPr="00A65334">
        <w:rPr>
          <w:rFonts w:ascii="Arial" w:hAnsi="Arial" w:cs="Arial"/>
          <w:sz w:val="24"/>
          <w:szCs w:val="24"/>
        </w:rPr>
        <w:t>.</w:t>
      </w:r>
      <w:r w:rsidR="000508A6" w:rsidRPr="00A65334">
        <w:rPr>
          <w:rFonts w:ascii="Arial" w:hAnsi="Arial" w:cs="Arial"/>
          <w:sz w:val="24"/>
          <w:szCs w:val="24"/>
        </w:rPr>
        <w:t>10</w:t>
      </w:r>
      <w:r w:rsidR="00DE132F" w:rsidRPr="00A65334">
        <w:rPr>
          <w:rFonts w:ascii="Arial" w:hAnsi="Arial" w:cs="Arial"/>
          <w:sz w:val="24"/>
          <w:szCs w:val="24"/>
        </w:rPr>
        <w:t>.202</w:t>
      </w:r>
      <w:r w:rsidR="000508A6" w:rsidRPr="00A65334">
        <w:rPr>
          <w:rFonts w:ascii="Arial" w:hAnsi="Arial" w:cs="Arial"/>
          <w:sz w:val="24"/>
          <w:szCs w:val="24"/>
        </w:rPr>
        <w:t>2</w:t>
      </w:r>
      <w:r w:rsidR="00DE132F" w:rsidRPr="00A65334">
        <w:rPr>
          <w:rFonts w:ascii="Arial" w:hAnsi="Arial" w:cs="Arial"/>
          <w:sz w:val="24"/>
          <w:szCs w:val="24"/>
        </w:rPr>
        <w:t xml:space="preserve">r. </w:t>
      </w:r>
      <w:r w:rsidR="00006400" w:rsidRPr="00A65334">
        <w:rPr>
          <w:rFonts w:ascii="Arial" w:hAnsi="Arial" w:cs="Arial"/>
          <w:sz w:val="24"/>
          <w:szCs w:val="24"/>
        </w:rPr>
        <w:t xml:space="preserve">do 20.10.2023r. </w:t>
      </w:r>
      <w:r w:rsidR="00DE132F" w:rsidRPr="00A65334">
        <w:rPr>
          <w:rFonts w:ascii="Arial" w:hAnsi="Arial" w:cs="Arial"/>
          <w:sz w:val="24"/>
          <w:szCs w:val="24"/>
        </w:rPr>
        <w:t xml:space="preserve">ze względu na </w:t>
      </w:r>
      <w:r w:rsidR="000508A6" w:rsidRPr="00A65334">
        <w:rPr>
          <w:rFonts w:ascii="Arial" w:hAnsi="Arial" w:cs="Arial"/>
          <w:sz w:val="24"/>
          <w:szCs w:val="24"/>
        </w:rPr>
        <w:t>konieczność wykonania projektu zamiennego, a także przedłużającymi uzgodnieniami po</w:t>
      </w:r>
      <w:r w:rsidR="00364F0B" w:rsidRPr="00A65334">
        <w:rPr>
          <w:rFonts w:ascii="Arial" w:hAnsi="Arial" w:cs="Arial"/>
          <w:sz w:val="24"/>
          <w:szCs w:val="24"/>
        </w:rPr>
        <w:t>między dostawcą, a projektantem.</w:t>
      </w:r>
    </w:p>
    <w:p w14:paraId="06076377" w14:textId="77777777" w:rsidR="005175ED" w:rsidRDefault="00364F0B" w:rsidP="006C2A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wyłonionego wykonawcy na dostawy</w:t>
      </w:r>
      <w:r w:rsidR="00D5074B">
        <w:rPr>
          <w:rFonts w:ascii="Arial" w:hAnsi="Arial" w:cs="Arial"/>
          <w:sz w:val="24"/>
          <w:szCs w:val="24"/>
        </w:rPr>
        <w:t>.</w:t>
      </w:r>
      <w:r w:rsidR="00472EF9">
        <w:rPr>
          <w:rFonts w:ascii="Arial" w:hAnsi="Arial" w:cs="Arial"/>
          <w:sz w:val="24"/>
          <w:szCs w:val="24"/>
        </w:rPr>
        <w:t xml:space="preserve"> </w:t>
      </w:r>
      <w:r w:rsidR="008C3A73">
        <w:rPr>
          <w:rFonts w:ascii="Arial" w:hAnsi="Arial" w:cs="Arial"/>
          <w:sz w:val="24"/>
          <w:szCs w:val="24"/>
        </w:rPr>
        <w:t>Opóźnienie w</w:t>
      </w:r>
      <w:r w:rsidR="005175ED">
        <w:rPr>
          <w:rFonts w:ascii="Arial" w:hAnsi="Arial" w:cs="Arial"/>
          <w:sz w:val="24"/>
          <w:szCs w:val="24"/>
        </w:rPr>
        <w:t>e wszczęciu postępowania na dostawy s</w:t>
      </w:r>
      <w:r w:rsidR="005D0E11">
        <w:rPr>
          <w:rFonts w:ascii="Arial" w:hAnsi="Arial" w:cs="Arial"/>
          <w:sz w:val="24"/>
          <w:szCs w:val="24"/>
        </w:rPr>
        <w:t>pow</w:t>
      </w:r>
      <w:r w:rsidR="000809AD">
        <w:rPr>
          <w:rFonts w:ascii="Arial" w:hAnsi="Arial" w:cs="Arial"/>
          <w:sz w:val="24"/>
          <w:szCs w:val="24"/>
        </w:rPr>
        <w:t>o</w:t>
      </w:r>
      <w:r w:rsidR="005D0E11">
        <w:rPr>
          <w:rFonts w:ascii="Arial" w:hAnsi="Arial" w:cs="Arial"/>
          <w:sz w:val="24"/>
          <w:szCs w:val="24"/>
        </w:rPr>
        <w:t>dowan</w:t>
      </w:r>
      <w:r w:rsidR="00BF784F">
        <w:rPr>
          <w:rFonts w:ascii="Arial" w:hAnsi="Arial" w:cs="Arial"/>
          <w:sz w:val="24"/>
          <w:szCs w:val="24"/>
        </w:rPr>
        <w:t>e</w:t>
      </w:r>
      <w:r w:rsidR="00D5074B">
        <w:rPr>
          <w:rFonts w:ascii="Arial" w:hAnsi="Arial" w:cs="Arial"/>
          <w:sz w:val="24"/>
          <w:szCs w:val="24"/>
        </w:rPr>
        <w:t xml:space="preserve"> był</w:t>
      </w:r>
      <w:r w:rsidR="00BF784F">
        <w:rPr>
          <w:rFonts w:ascii="Arial" w:hAnsi="Arial" w:cs="Arial"/>
          <w:sz w:val="24"/>
          <w:szCs w:val="24"/>
        </w:rPr>
        <w:t>o</w:t>
      </w:r>
      <w:r w:rsidR="000809AD">
        <w:rPr>
          <w:rFonts w:ascii="Arial" w:hAnsi="Arial" w:cs="Arial"/>
          <w:sz w:val="24"/>
          <w:szCs w:val="24"/>
        </w:rPr>
        <w:t xml:space="preserve"> wzrostem cen materiałów oraz energii elektrycznej</w:t>
      </w:r>
      <w:r w:rsidR="00266187">
        <w:rPr>
          <w:rFonts w:ascii="Arial" w:hAnsi="Arial" w:cs="Arial"/>
          <w:sz w:val="24"/>
          <w:szCs w:val="24"/>
        </w:rPr>
        <w:t xml:space="preserve"> w wyniku destabilizacji rynku</w:t>
      </w:r>
      <w:r w:rsidR="00163A8C">
        <w:rPr>
          <w:rFonts w:ascii="Arial" w:hAnsi="Arial" w:cs="Arial"/>
          <w:sz w:val="24"/>
          <w:szCs w:val="24"/>
        </w:rPr>
        <w:t>,</w:t>
      </w:r>
      <w:r w:rsidR="00266187">
        <w:rPr>
          <w:rFonts w:ascii="Arial" w:hAnsi="Arial" w:cs="Arial"/>
          <w:sz w:val="24"/>
          <w:szCs w:val="24"/>
        </w:rPr>
        <w:t xml:space="preserve"> wywołanego konfliktem zbrojnym na Ukrainie. </w:t>
      </w:r>
      <w:r w:rsidR="004706B1">
        <w:rPr>
          <w:rFonts w:ascii="Arial" w:hAnsi="Arial" w:cs="Arial"/>
          <w:sz w:val="24"/>
          <w:szCs w:val="24"/>
        </w:rPr>
        <w:br/>
      </w:r>
      <w:r w:rsidR="005175ED">
        <w:rPr>
          <w:rFonts w:ascii="Arial" w:hAnsi="Arial" w:cs="Arial"/>
          <w:sz w:val="24"/>
          <w:szCs w:val="24"/>
        </w:rPr>
        <w:t>W efekcie szacowana wartość zamówienia znacznie przewyższała wartość środków, którą Beneficjent zamierzał przeznaczyć na realizację tego zamówienia. Wiązał</w:t>
      </w:r>
      <w:r w:rsidR="004615C4">
        <w:rPr>
          <w:rFonts w:ascii="Arial" w:hAnsi="Arial" w:cs="Arial"/>
          <w:sz w:val="24"/>
          <w:szCs w:val="24"/>
        </w:rPr>
        <w:t>o</w:t>
      </w:r>
      <w:r w:rsidR="005175ED">
        <w:rPr>
          <w:rFonts w:ascii="Arial" w:hAnsi="Arial" w:cs="Arial"/>
          <w:sz w:val="24"/>
          <w:szCs w:val="24"/>
        </w:rPr>
        <w:t xml:space="preserve"> się to zatem z koniecznością zabezpieczenia dodatkowych środków przez Beneficjenta.</w:t>
      </w:r>
    </w:p>
    <w:p w14:paraId="647F725E" w14:textId="77777777" w:rsidR="00DE132F" w:rsidRPr="00E05838" w:rsidRDefault="00DE132F" w:rsidP="006C2AB0">
      <w:pPr>
        <w:pStyle w:val="Akapitzlist"/>
        <w:autoSpaceDE w:val="0"/>
        <w:autoSpaceDN w:val="0"/>
        <w:adjustRightInd w:val="0"/>
        <w:spacing w:after="0"/>
        <w:ind w:left="1069"/>
        <w:jc w:val="both"/>
        <w:rPr>
          <w:rFonts w:ascii="Arial" w:hAnsi="Arial" w:cs="Arial"/>
          <w:sz w:val="24"/>
          <w:szCs w:val="24"/>
        </w:rPr>
      </w:pPr>
    </w:p>
    <w:p w14:paraId="08536B73" w14:textId="77777777" w:rsidR="00DE132F" w:rsidRPr="005C326D" w:rsidRDefault="00DE132F" w:rsidP="006C2A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C326D">
        <w:rPr>
          <w:rFonts w:ascii="Arial" w:hAnsi="Arial" w:cs="Arial"/>
          <w:sz w:val="24"/>
          <w:szCs w:val="24"/>
        </w:rPr>
        <w:t>Departament Wdrażania Projektów Infrastrukturalnych RPO zweryfikował zgodność wprowadzon</w:t>
      </w:r>
      <w:r w:rsidR="00A0230C">
        <w:rPr>
          <w:rFonts w:ascii="Arial" w:hAnsi="Arial" w:cs="Arial"/>
          <w:sz w:val="24"/>
          <w:szCs w:val="24"/>
        </w:rPr>
        <w:t xml:space="preserve">ych </w:t>
      </w:r>
      <w:r>
        <w:rPr>
          <w:rFonts w:ascii="Arial" w:hAnsi="Arial" w:cs="Arial"/>
          <w:sz w:val="24"/>
          <w:szCs w:val="24"/>
        </w:rPr>
        <w:t xml:space="preserve">zmian terminu zakończenia robót budowlanych </w:t>
      </w:r>
      <w:r>
        <w:rPr>
          <w:rFonts w:ascii="Arial" w:hAnsi="Arial" w:cs="Arial"/>
          <w:sz w:val="24"/>
          <w:szCs w:val="24"/>
        </w:rPr>
        <w:br/>
      </w:r>
      <w:r w:rsidRPr="005C326D">
        <w:rPr>
          <w:rFonts w:ascii="Arial" w:hAnsi="Arial" w:cs="Arial"/>
          <w:sz w:val="24"/>
          <w:szCs w:val="24"/>
        </w:rPr>
        <w:t xml:space="preserve">z </w:t>
      </w:r>
      <w:r w:rsidRPr="00C47BA0">
        <w:rPr>
          <w:rFonts w:ascii="Arial" w:hAnsi="Arial" w:cs="Arial"/>
          <w:sz w:val="24"/>
          <w:szCs w:val="24"/>
        </w:rPr>
        <w:t>Wytyczny</w:t>
      </w:r>
      <w:r>
        <w:rPr>
          <w:rFonts w:ascii="Arial" w:hAnsi="Arial" w:cs="Arial"/>
          <w:sz w:val="24"/>
          <w:szCs w:val="24"/>
        </w:rPr>
        <w:t>mi</w:t>
      </w:r>
      <w:r w:rsidRPr="00C47BA0">
        <w:rPr>
          <w:rFonts w:ascii="Arial" w:hAnsi="Arial" w:cs="Arial"/>
          <w:sz w:val="24"/>
          <w:szCs w:val="24"/>
        </w:rPr>
        <w:t xml:space="preserve"> w zakresie kwalifikowalności wydatków w ramach Europejskiego Funduszu Rozwoju Regionalnego, Europejskiego Funduszu Społecznego oraz Funduszu Spójności na lata 2014-2020 </w:t>
      </w:r>
      <w:r w:rsidRPr="005C326D">
        <w:rPr>
          <w:rFonts w:ascii="Arial" w:hAnsi="Arial" w:cs="Arial"/>
          <w:sz w:val="24"/>
          <w:szCs w:val="24"/>
        </w:rPr>
        <w:t xml:space="preserve">i uznał zgłoszone zmiany za zgodne z ww. </w:t>
      </w:r>
      <w:r>
        <w:rPr>
          <w:rFonts w:ascii="Arial" w:hAnsi="Arial" w:cs="Arial"/>
          <w:sz w:val="24"/>
          <w:szCs w:val="24"/>
        </w:rPr>
        <w:t>wytycznymi</w:t>
      </w:r>
      <w:r w:rsidRPr="005C326D">
        <w:rPr>
          <w:rFonts w:ascii="Arial" w:hAnsi="Arial" w:cs="Arial"/>
          <w:sz w:val="24"/>
          <w:szCs w:val="24"/>
        </w:rPr>
        <w:t>.</w:t>
      </w:r>
    </w:p>
    <w:p w14:paraId="034DD274" w14:textId="77777777" w:rsidR="00D92B3F" w:rsidRDefault="00D92B3F" w:rsidP="006C2AB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B8F5E0B" w14:textId="77777777" w:rsidR="00255846" w:rsidRPr="005231FB" w:rsidRDefault="00255846" w:rsidP="00255846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F1FAB">
        <w:rPr>
          <w:rFonts w:ascii="Arial" w:hAnsi="Arial" w:cs="Arial"/>
          <w:sz w:val="24"/>
          <w:szCs w:val="24"/>
        </w:rPr>
        <w:t xml:space="preserve">Zarząd Województwa Podkarpackiego biorąc pod uwagę powyższe wyjaśnienia </w:t>
      </w:r>
      <w:r w:rsidRPr="005231FB">
        <w:rPr>
          <w:rFonts w:ascii="Arial" w:hAnsi="Arial" w:cs="Arial"/>
          <w:sz w:val="24"/>
          <w:szCs w:val="24"/>
        </w:rPr>
        <w:t xml:space="preserve">wyraża zgodę na wydłużenie terminu zakończenia realizacji projektu do dnia </w:t>
      </w:r>
      <w:r>
        <w:rPr>
          <w:rFonts w:ascii="Arial" w:hAnsi="Arial" w:cs="Arial"/>
          <w:sz w:val="24"/>
          <w:szCs w:val="24"/>
        </w:rPr>
        <w:br/>
      </w:r>
      <w:r w:rsidRPr="005231FB">
        <w:rPr>
          <w:rFonts w:ascii="Arial" w:hAnsi="Arial" w:cs="Arial"/>
          <w:b/>
          <w:sz w:val="24"/>
          <w:szCs w:val="24"/>
        </w:rPr>
        <w:t>31 października 202</w:t>
      </w:r>
      <w:r>
        <w:rPr>
          <w:rFonts w:ascii="Arial" w:hAnsi="Arial" w:cs="Arial"/>
          <w:b/>
          <w:sz w:val="24"/>
          <w:szCs w:val="24"/>
        </w:rPr>
        <w:t>3</w:t>
      </w:r>
      <w:r w:rsidRPr="005231FB">
        <w:rPr>
          <w:rFonts w:ascii="Arial" w:hAnsi="Arial" w:cs="Arial"/>
          <w:b/>
          <w:sz w:val="24"/>
          <w:szCs w:val="24"/>
        </w:rPr>
        <w:t xml:space="preserve"> r</w:t>
      </w:r>
      <w:r w:rsidRPr="005231FB">
        <w:rPr>
          <w:rFonts w:ascii="Arial" w:hAnsi="Arial" w:cs="Arial"/>
          <w:sz w:val="24"/>
          <w:szCs w:val="24"/>
        </w:rPr>
        <w:t xml:space="preserve">. dla projektu </w:t>
      </w:r>
      <w:r w:rsidRPr="005231FB">
        <w:rPr>
          <w:rFonts w:ascii="Arial" w:hAnsi="Arial" w:cs="Arial"/>
          <w:bCs/>
          <w:sz w:val="24"/>
          <w:szCs w:val="24"/>
        </w:rPr>
        <w:t xml:space="preserve">RPPK.06.01.00-18-0007/20 pn. </w:t>
      </w:r>
      <w:r w:rsidRPr="005231FB">
        <w:rPr>
          <w:rFonts w:ascii="Arial" w:hAnsi="Arial" w:cs="Arial"/>
          <w:bCs/>
          <w:i/>
          <w:sz w:val="24"/>
          <w:szCs w:val="24"/>
        </w:rPr>
        <w:t>„</w:t>
      </w:r>
      <w:r w:rsidRPr="005231FB">
        <w:rPr>
          <w:rFonts w:ascii="Arial" w:hAnsi="Arial" w:cs="Arial"/>
          <w:bCs/>
          <w:sz w:val="24"/>
          <w:szCs w:val="24"/>
        </w:rPr>
        <w:t>Wprowadzenie nowych usług lecznictwa uzdrowiskowego, poprzez rozwój infrastruktury uzdrowiskowej i turystyczno-rekreacyjnej w Sanatorium Uzdrowiskowym „Atrium”.</w:t>
      </w:r>
    </w:p>
    <w:p w14:paraId="2617A4CA" w14:textId="77777777" w:rsidR="00D1450B" w:rsidRDefault="00D1450B" w:rsidP="006C2AB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419AD3A" w14:textId="77777777" w:rsidR="00721D9A" w:rsidRPr="00721D9A" w:rsidRDefault="00721D9A" w:rsidP="006C2AB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18176DBA" w14:textId="77777777" w:rsidR="00F53891" w:rsidRDefault="00F53891" w:rsidP="006C2AB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53891" w:rsidSect="00650C98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7B33" w14:textId="77777777" w:rsidR="00341405" w:rsidRDefault="00341405" w:rsidP="00341405">
      <w:pPr>
        <w:spacing w:after="0" w:line="240" w:lineRule="auto"/>
      </w:pPr>
      <w:r>
        <w:separator/>
      </w:r>
    </w:p>
  </w:endnote>
  <w:endnote w:type="continuationSeparator" w:id="0">
    <w:p w14:paraId="305F43C1" w14:textId="77777777" w:rsidR="00341405" w:rsidRDefault="00341405" w:rsidP="003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4286" w14:textId="77777777" w:rsidR="00341405" w:rsidRDefault="00341405" w:rsidP="00341405">
      <w:pPr>
        <w:spacing w:after="0" w:line="240" w:lineRule="auto"/>
      </w:pPr>
      <w:r>
        <w:separator/>
      </w:r>
    </w:p>
  </w:footnote>
  <w:footnote w:type="continuationSeparator" w:id="0">
    <w:p w14:paraId="6655157E" w14:textId="77777777" w:rsidR="00341405" w:rsidRDefault="00341405" w:rsidP="0034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E351" w14:textId="77777777" w:rsidR="008D40E0" w:rsidRDefault="008D40E0" w:rsidP="008D40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250D"/>
    <w:multiLevelType w:val="hybridMultilevel"/>
    <w:tmpl w:val="5BC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95665"/>
    <w:multiLevelType w:val="hybridMultilevel"/>
    <w:tmpl w:val="834C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263C1"/>
    <w:multiLevelType w:val="hybridMultilevel"/>
    <w:tmpl w:val="63786E08"/>
    <w:lvl w:ilvl="0" w:tplc="A5183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EB132F"/>
    <w:multiLevelType w:val="hybridMultilevel"/>
    <w:tmpl w:val="F3663194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324165281">
    <w:abstractNumId w:val="1"/>
  </w:num>
  <w:num w:numId="2" w16cid:durableId="1280525240">
    <w:abstractNumId w:val="2"/>
  </w:num>
  <w:num w:numId="3" w16cid:durableId="1840776814">
    <w:abstractNumId w:val="0"/>
  </w:num>
  <w:num w:numId="4" w16cid:durableId="41590888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30109362">
    <w:abstractNumId w:val="4"/>
  </w:num>
  <w:num w:numId="6" w16cid:durableId="1694306382">
    <w:abstractNumId w:val="7"/>
  </w:num>
  <w:num w:numId="7" w16cid:durableId="694578912">
    <w:abstractNumId w:val="1"/>
  </w:num>
  <w:num w:numId="8" w16cid:durableId="1100880605">
    <w:abstractNumId w:val="3"/>
  </w:num>
  <w:num w:numId="9" w16cid:durableId="476075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2F"/>
    <w:rsid w:val="0000191F"/>
    <w:rsid w:val="00006400"/>
    <w:rsid w:val="00006E5D"/>
    <w:rsid w:val="0001013E"/>
    <w:rsid w:val="00014E31"/>
    <w:rsid w:val="00016AF7"/>
    <w:rsid w:val="000178DB"/>
    <w:rsid w:val="000207BC"/>
    <w:rsid w:val="00027B0B"/>
    <w:rsid w:val="00030642"/>
    <w:rsid w:val="00034DD6"/>
    <w:rsid w:val="00035E66"/>
    <w:rsid w:val="00037C35"/>
    <w:rsid w:val="0004256D"/>
    <w:rsid w:val="00043B07"/>
    <w:rsid w:val="00045021"/>
    <w:rsid w:val="00046BD0"/>
    <w:rsid w:val="0005057B"/>
    <w:rsid w:val="000508A6"/>
    <w:rsid w:val="00053B05"/>
    <w:rsid w:val="00053D8A"/>
    <w:rsid w:val="000560FF"/>
    <w:rsid w:val="00061AFF"/>
    <w:rsid w:val="00066108"/>
    <w:rsid w:val="00067700"/>
    <w:rsid w:val="00072C59"/>
    <w:rsid w:val="00073CB4"/>
    <w:rsid w:val="000809AD"/>
    <w:rsid w:val="00083D75"/>
    <w:rsid w:val="00083E57"/>
    <w:rsid w:val="0008565A"/>
    <w:rsid w:val="000975CF"/>
    <w:rsid w:val="000A0067"/>
    <w:rsid w:val="000A2DFA"/>
    <w:rsid w:val="000A5020"/>
    <w:rsid w:val="000A61CA"/>
    <w:rsid w:val="000A7386"/>
    <w:rsid w:val="000B037F"/>
    <w:rsid w:val="000B3C73"/>
    <w:rsid w:val="000B3DBA"/>
    <w:rsid w:val="000B689D"/>
    <w:rsid w:val="000C20F8"/>
    <w:rsid w:val="000D2B6C"/>
    <w:rsid w:val="000D404B"/>
    <w:rsid w:val="000D408A"/>
    <w:rsid w:val="000D5F99"/>
    <w:rsid w:val="000D739C"/>
    <w:rsid w:val="000E182C"/>
    <w:rsid w:val="000E6451"/>
    <w:rsid w:val="000F52E1"/>
    <w:rsid w:val="00102820"/>
    <w:rsid w:val="001036A6"/>
    <w:rsid w:val="00112E62"/>
    <w:rsid w:val="00114790"/>
    <w:rsid w:val="00115B4F"/>
    <w:rsid w:val="001172AC"/>
    <w:rsid w:val="0013433F"/>
    <w:rsid w:val="00142A90"/>
    <w:rsid w:val="00150C84"/>
    <w:rsid w:val="001517AB"/>
    <w:rsid w:val="001524B3"/>
    <w:rsid w:val="0015607B"/>
    <w:rsid w:val="001608CD"/>
    <w:rsid w:val="001613AF"/>
    <w:rsid w:val="001613D6"/>
    <w:rsid w:val="00163A8C"/>
    <w:rsid w:val="001641F2"/>
    <w:rsid w:val="00164846"/>
    <w:rsid w:val="00173D56"/>
    <w:rsid w:val="00174E16"/>
    <w:rsid w:val="0017679D"/>
    <w:rsid w:val="00184D08"/>
    <w:rsid w:val="00184E98"/>
    <w:rsid w:val="00186DFE"/>
    <w:rsid w:val="001924A2"/>
    <w:rsid w:val="00193C01"/>
    <w:rsid w:val="00194CA6"/>
    <w:rsid w:val="00195FAB"/>
    <w:rsid w:val="001A0C45"/>
    <w:rsid w:val="001A3C29"/>
    <w:rsid w:val="001B01F4"/>
    <w:rsid w:val="001B1B68"/>
    <w:rsid w:val="001B55BB"/>
    <w:rsid w:val="001B6E10"/>
    <w:rsid w:val="001C4780"/>
    <w:rsid w:val="001C4D46"/>
    <w:rsid w:val="001C6424"/>
    <w:rsid w:val="001C6DF4"/>
    <w:rsid w:val="001D0AD8"/>
    <w:rsid w:val="001D4B93"/>
    <w:rsid w:val="001D50CF"/>
    <w:rsid w:val="001D5F4B"/>
    <w:rsid w:val="001E18BC"/>
    <w:rsid w:val="001E1E9D"/>
    <w:rsid w:val="001F7CD8"/>
    <w:rsid w:val="00200CF1"/>
    <w:rsid w:val="0020164D"/>
    <w:rsid w:val="00202706"/>
    <w:rsid w:val="00204562"/>
    <w:rsid w:val="00205DD8"/>
    <w:rsid w:val="00206B36"/>
    <w:rsid w:val="00207C37"/>
    <w:rsid w:val="0021258B"/>
    <w:rsid w:val="00212AAA"/>
    <w:rsid w:val="002131FF"/>
    <w:rsid w:val="002139EA"/>
    <w:rsid w:val="002141EC"/>
    <w:rsid w:val="00216FE9"/>
    <w:rsid w:val="0022166B"/>
    <w:rsid w:val="002225EC"/>
    <w:rsid w:val="00223838"/>
    <w:rsid w:val="002278B5"/>
    <w:rsid w:val="002305E4"/>
    <w:rsid w:val="00232D86"/>
    <w:rsid w:val="00234D7A"/>
    <w:rsid w:val="00235AFC"/>
    <w:rsid w:val="0024017E"/>
    <w:rsid w:val="00242B70"/>
    <w:rsid w:val="00242F14"/>
    <w:rsid w:val="0024439C"/>
    <w:rsid w:val="002447A4"/>
    <w:rsid w:val="00245FBD"/>
    <w:rsid w:val="00247F13"/>
    <w:rsid w:val="00251575"/>
    <w:rsid w:val="00251DF9"/>
    <w:rsid w:val="00254BFF"/>
    <w:rsid w:val="00255846"/>
    <w:rsid w:val="002561A8"/>
    <w:rsid w:val="00266187"/>
    <w:rsid w:val="00267E4A"/>
    <w:rsid w:val="00277A8C"/>
    <w:rsid w:val="00281C06"/>
    <w:rsid w:val="002843BA"/>
    <w:rsid w:val="00286D1D"/>
    <w:rsid w:val="0029113D"/>
    <w:rsid w:val="0029171B"/>
    <w:rsid w:val="002922C8"/>
    <w:rsid w:val="00295446"/>
    <w:rsid w:val="002A348E"/>
    <w:rsid w:val="002A7320"/>
    <w:rsid w:val="002A7A7B"/>
    <w:rsid w:val="002B722B"/>
    <w:rsid w:val="002C3900"/>
    <w:rsid w:val="002C4CF7"/>
    <w:rsid w:val="002D0C6A"/>
    <w:rsid w:val="002D2DA3"/>
    <w:rsid w:val="002D5DAB"/>
    <w:rsid w:val="002D6033"/>
    <w:rsid w:val="002E5B15"/>
    <w:rsid w:val="002F2AC6"/>
    <w:rsid w:val="002F4A69"/>
    <w:rsid w:val="002F5B70"/>
    <w:rsid w:val="002F6A11"/>
    <w:rsid w:val="00307AB0"/>
    <w:rsid w:val="00311F3A"/>
    <w:rsid w:val="00312D06"/>
    <w:rsid w:val="00323A44"/>
    <w:rsid w:val="003246BE"/>
    <w:rsid w:val="00331179"/>
    <w:rsid w:val="003354BD"/>
    <w:rsid w:val="00340425"/>
    <w:rsid w:val="00341405"/>
    <w:rsid w:val="0034556E"/>
    <w:rsid w:val="00351D12"/>
    <w:rsid w:val="003540D0"/>
    <w:rsid w:val="003550C2"/>
    <w:rsid w:val="00364F0B"/>
    <w:rsid w:val="00381F0D"/>
    <w:rsid w:val="003840D0"/>
    <w:rsid w:val="003879FF"/>
    <w:rsid w:val="003915D7"/>
    <w:rsid w:val="003924F9"/>
    <w:rsid w:val="00393D5F"/>
    <w:rsid w:val="0039549E"/>
    <w:rsid w:val="003A4222"/>
    <w:rsid w:val="003A5362"/>
    <w:rsid w:val="003A5379"/>
    <w:rsid w:val="003A6ECC"/>
    <w:rsid w:val="003B5194"/>
    <w:rsid w:val="003C4960"/>
    <w:rsid w:val="003C7B45"/>
    <w:rsid w:val="003D253F"/>
    <w:rsid w:val="003D4341"/>
    <w:rsid w:val="003D787A"/>
    <w:rsid w:val="003E0032"/>
    <w:rsid w:val="003E5F52"/>
    <w:rsid w:val="003F3652"/>
    <w:rsid w:val="00407ACF"/>
    <w:rsid w:val="0041117E"/>
    <w:rsid w:val="00413D2A"/>
    <w:rsid w:val="00413F54"/>
    <w:rsid w:val="00417281"/>
    <w:rsid w:val="004178E2"/>
    <w:rsid w:val="00420EA6"/>
    <w:rsid w:val="00420FE6"/>
    <w:rsid w:val="004229F2"/>
    <w:rsid w:val="00425164"/>
    <w:rsid w:val="0043202B"/>
    <w:rsid w:val="0043238A"/>
    <w:rsid w:val="0044002E"/>
    <w:rsid w:val="004506B6"/>
    <w:rsid w:val="0045071A"/>
    <w:rsid w:val="004508F4"/>
    <w:rsid w:val="004552DB"/>
    <w:rsid w:val="00456CE6"/>
    <w:rsid w:val="00457648"/>
    <w:rsid w:val="0045767A"/>
    <w:rsid w:val="004615C4"/>
    <w:rsid w:val="00462DCF"/>
    <w:rsid w:val="00463916"/>
    <w:rsid w:val="00466387"/>
    <w:rsid w:val="004706B1"/>
    <w:rsid w:val="0047222A"/>
    <w:rsid w:val="00472EF9"/>
    <w:rsid w:val="00476DDF"/>
    <w:rsid w:val="004833D4"/>
    <w:rsid w:val="00485711"/>
    <w:rsid w:val="00492AE5"/>
    <w:rsid w:val="00493315"/>
    <w:rsid w:val="00495645"/>
    <w:rsid w:val="004A13FB"/>
    <w:rsid w:val="004A4EE2"/>
    <w:rsid w:val="004A7234"/>
    <w:rsid w:val="004B28C8"/>
    <w:rsid w:val="004B3949"/>
    <w:rsid w:val="004B4FF1"/>
    <w:rsid w:val="004B57DD"/>
    <w:rsid w:val="004B5E82"/>
    <w:rsid w:val="004B73D3"/>
    <w:rsid w:val="004B7CBD"/>
    <w:rsid w:val="004C163F"/>
    <w:rsid w:val="004C2C8D"/>
    <w:rsid w:val="004C3AF7"/>
    <w:rsid w:val="004C40CD"/>
    <w:rsid w:val="004C4C3E"/>
    <w:rsid w:val="004C5691"/>
    <w:rsid w:val="004C6208"/>
    <w:rsid w:val="004C70A5"/>
    <w:rsid w:val="004D3F6E"/>
    <w:rsid w:val="004D6FA1"/>
    <w:rsid w:val="004D7921"/>
    <w:rsid w:val="004E3DB9"/>
    <w:rsid w:val="004E4C75"/>
    <w:rsid w:val="004F0736"/>
    <w:rsid w:val="004F0EC4"/>
    <w:rsid w:val="004F1FAB"/>
    <w:rsid w:val="004F3719"/>
    <w:rsid w:val="004F70C3"/>
    <w:rsid w:val="0050444F"/>
    <w:rsid w:val="00505946"/>
    <w:rsid w:val="00512425"/>
    <w:rsid w:val="005133F5"/>
    <w:rsid w:val="00514CB8"/>
    <w:rsid w:val="00514CED"/>
    <w:rsid w:val="005175ED"/>
    <w:rsid w:val="0052043D"/>
    <w:rsid w:val="0052089B"/>
    <w:rsid w:val="00521264"/>
    <w:rsid w:val="005213DA"/>
    <w:rsid w:val="00522978"/>
    <w:rsid w:val="005339E1"/>
    <w:rsid w:val="0053502E"/>
    <w:rsid w:val="005406DB"/>
    <w:rsid w:val="005410BD"/>
    <w:rsid w:val="00556743"/>
    <w:rsid w:val="00561827"/>
    <w:rsid w:val="00570923"/>
    <w:rsid w:val="005714B7"/>
    <w:rsid w:val="00575267"/>
    <w:rsid w:val="0058429F"/>
    <w:rsid w:val="00585A84"/>
    <w:rsid w:val="00587B4E"/>
    <w:rsid w:val="005A0F41"/>
    <w:rsid w:val="005A11DF"/>
    <w:rsid w:val="005A1F17"/>
    <w:rsid w:val="005A732F"/>
    <w:rsid w:val="005C326D"/>
    <w:rsid w:val="005C4493"/>
    <w:rsid w:val="005C5427"/>
    <w:rsid w:val="005C61B8"/>
    <w:rsid w:val="005D0E11"/>
    <w:rsid w:val="005D307B"/>
    <w:rsid w:val="005D464A"/>
    <w:rsid w:val="005E1263"/>
    <w:rsid w:val="005F3125"/>
    <w:rsid w:val="005F3DBF"/>
    <w:rsid w:val="005F417B"/>
    <w:rsid w:val="00600CF3"/>
    <w:rsid w:val="00601259"/>
    <w:rsid w:val="00601AD9"/>
    <w:rsid w:val="006038EB"/>
    <w:rsid w:val="00603D6D"/>
    <w:rsid w:val="0061264F"/>
    <w:rsid w:val="00616193"/>
    <w:rsid w:val="00620666"/>
    <w:rsid w:val="00623412"/>
    <w:rsid w:val="00624116"/>
    <w:rsid w:val="0062504F"/>
    <w:rsid w:val="00625DED"/>
    <w:rsid w:val="00630803"/>
    <w:rsid w:val="00634C27"/>
    <w:rsid w:val="00641886"/>
    <w:rsid w:val="006459CD"/>
    <w:rsid w:val="00646948"/>
    <w:rsid w:val="00650C98"/>
    <w:rsid w:val="00661B23"/>
    <w:rsid w:val="0066625D"/>
    <w:rsid w:val="00667782"/>
    <w:rsid w:val="00670CBD"/>
    <w:rsid w:val="00673917"/>
    <w:rsid w:val="00674284"/>
    <w:rsid w:val="00675796"/>
    <w:rsid w:val="006762E1"/>
    <w:rsid w:val="00676308"/>
    <w:rsid w:val="00680BB5"/>
    <w:rsid w:val="0068230B"/>
    <w:rsid w:val="00690186"/>
    <w:rsid w:val="00696C38"/>
    <w:rsid w:val="006A1473"/>
    <w:rsid w:val="006A16E1"/>
    <w:rsid w:val="006A7842"/>
    <w:rsid w:val="006C13B8"/>
    <w:rsid w:val="006C1FC9"/>
    <w:rsid w:val="006C2AB0"/>
    <w:rsid w:val="006C2DE3"/>
    <w:rsid w:val="006C2DEC"/>
    <w:rsid w:val="006C3230"/>
    <w:rsid w:val="006C44B6"/>
    <w:rsid w:val="006C73DA"/>
    <w:rsid w:val="006D248F"/>
    <w:rsid w:val="006D2A62"/>
    <w:rsid w:val="006E09E3"/>
    <w:rsid w:val="006E0ADE"/>
    <w:rsid w:val="006E2904"/>
    <w:rsid w:val="006E7B77"/>
    <w:rsid w:val="006F5E94"/>
    <w:rsid w:val="006F6715"/>
    <w:rsid w:val="00701DA7"/>
    <w:rsid w:val="00703267"/>
    <w:rsid w:val="0070656A"/>
    <w:rsid w:val="0071126F"/>
    <w:rsid w:val="00716919"/>
    <w:rsid w:val="00717306"/>
    <w:rsid w:val="00717E9E"/>
    <w:rsid w:val="00720FFA"/>
    <w:rsid w:val="00721D9A"/>
    <w:rsid w:val="00722CDC"/>
    <w:rsid w:val="00722D5A"/>
    <w:rsid w:val="007231F2"/>
    <w:rsid w:val="007245E3"/>
    <w:rsid w:val="00735006"/>
    <w:rsid w:val="00736571"/>
    <w:rsid w:val="007404E9"/>
    <w:rsid w:val="00740EA3"/>
    <w:rsid w:val="00742FE3"/>
    <w:rsid w:val="00743057"/>
    <w:rsid w:val="00746BDB"/>
    <w:rsid w:val="007478D3"/>
    <w:rsid w:val="00747AB0"/>
    <w:rsid w:val="007513A7"/>
    <w:rsid w:val="00755438"/>
    <w:rsid w:val="0075584E"/>
    <w:rsid w:val="0076370C"/>
    <w:rsid w:val="00763C93"/>
    <w:rsid w:val="00767697"/>
    <w:rsid w:val="007729A0"/>
    <w:rsid w:val="007840DB"/>
    <w:rsid w:val="00784194"/>
    <w:rsid w:val="0078785C"/>
    <w:rsid w:val="007902B9"/>
    <w:rsid w:val="00790D5F"/>
    <w:rsid w:val="007A6EC8"/>
    <w:rsid w:val="007B01E6"/>
    <w:rsid w:val="007B3E3E"/>
    <w:rsid w:val="007B71BB"/>
    <w:rsid w:val="007C213C"/>
    <w:rsid w:val="007C5993"/>
    <w:rsid w:val="007C6E48"/>
    <w:rsid w:val="007C7E60"/>
    <w:rsid w:val="007D075B"/>
    <w:rsid w:val="007D07AA"/>
    <w:rsid w:val="007D08CB"/>
    <w:rsid w:val="007D1CD7"/>
    <w:rsid w:val="007D7CC3"/>
    <w:rsid w:val="007E19AA"/>
    <w:rsid w:val="007E6BCA"/>
    <w:rsid w:val="007F48F6"/>
    <w:rsid w:val="008006F2"/>
    <w:rsid w:val="0080118F"/>
    <w:rsid w:val="0080229A"/>
    <w:rsid w:val="00811201"/>
    <w:rsid w:val="00814629"/>
    <w:rsid w:val="00814D2D"/>
    <w:rsid w:val="0081569F"/>
    <w:rsid w:val="0081729F"/>
    <w:rsid w:val="008335EB"/>
    <w:rsid w:val="00835B2F"/>
    <w:rsid w:val="00836EF8"/>
    <w:rsid w:val="00836F3A"/>
    <w:rsid w:val="008432E9"/>
    <w:rsid w:val="0085436D"/>
    <w:rsid w:val="00857EA2"/>
    <w:rsid w:val="00861372"/>
    <w:rsid w:val="008629E4"/>
    <w:rsid w:val="00863A21"/>
    <w:rsid w:val="00866DDB"/>
    <w:rsid w:val="00872065"/>
    <w:rsid w:val="0087596A"/>
    <w:rsid w:val="00881E3A"/>
    <w:rsid w:val="00890B7A"/>
    <w:rsid w:val="008931EA"/>
    <w:rsid w:val="00895ADA"/>
    <w:rsid w:val="008A56ED"/>
    <w:rsid w:val="008A5E3E"/>
    <w:rsid w:val="008B0349"/>
    <w:rsid w:val="008B0468"/>
    <w:rsid w:val="008C0C2D"/>
    <w:rsid w:val="008C1ABE"/>
    <w:rsid w:val="008C3A73"/>
    <w:rsid w:val="008C71DF"/>
    <w:rsid w:val="008D2F0C"/>
    <w:rsid w:val="008D40E0"/>
    <w:rsid w:val="008D61B5"/>
    <w:rsid w:val="008E1A1B"/>
    <w:rsid w:val="008E276F"/>
    <w:rsid w:val="008E7644"/>
    <w:rsid w:val="008F3BE4"/>
    <w:rsid w:val="009071FD"/>
    <w:rsid w:val="009073B9"/>
    <w:rsid w:val="009105CA"/>
    <w:rsid w:val="00912B64"/>
    <w:rsid w:val="00914CB8"/>
    <w:rsid w:val="0091599D"/>
    <w:rsid w:val="00922065"/>
    <w:rsid w:val="00924F8B"/>
    <w:rsid w:val="009266C4"/>
    <w:rsid w:val="00927E0B"/>
    <w:rsid w:val="00940792"/>
    <w:rsid w:val="00942021"/>
    <w:rsid w:val="009433A6"/>
    <w:rsid w:val="009464CD"/>
    <w:rsid w:val="00946AA9"/>
    <w:rsid w:val="009550F0"/>
    <w:rsid w:val="00955483"/>
    <w:rsid w:val="00956272"/>
    <w:rsid w:val="00957F03"/>
    <w:rsid w:val="00960C4B"/>
    <w:rsid w:val="00962D57"/>
    <w:rsid w:val="00964F0C"/>
    <w:rsid w:val="00965C58"/>
    <w:rsid w:val="00973165"/>
    <w:rsid w:val="009742EB"/>
    <w:rsid w:val="00980762"/>
    <w:rsid w:val="0098094C"/>
    <w:rsid w:val="00984043"/>
    <w:rsid w:val="0098429E"/>
    <w:rsid w:val="00985FF4"/>
    <w:rsid w:val="00990128"/>
    <w:rsid w:val="009922C6"/>
    <w:rsid w:val="00993140"/>
    <w:rsid w:val="00993EC2"/>
    <w:rsid w:val="00994D06"/>
    <w:rsid w:val="009A6E9A"/>
    <w:rsid w:val="009A724E"/>
    <w:rsid w:val="009B2D11"/>
    <w:rsid w:val="009B6331"/>
    <w:rsid w:val="009C0BD1"/>
    <w:rsid w:val="009C1483"/>
    <w:rsid w:val="009C2EED"/>
    <w:rsid w:val="009D1516"/>
    <w:rsid w:val="009E1332"/>
    <w:rsid w:val="009E2E99"/>
    <w:rsid w:val="009E3BAA"/>
    <w:rsid w:val="009E539E"/>
    <w:rsid w:val="009F047E"/>
    <w:rsid w:val="00A0230C"/>
    <w:rsid w:val="00A03B86"/>
    <w:rsid w:val="00A05676"/>
    <w:rsid w:val="00A05D66"/>
    <w:rsid w:val="00A05E0A"/>
    <w:rsid w:val="00A06FF9"/>
    <w:rsid w:val="00A1041B"/>
    <w:rsid w:val="00A106D1"/>
    <w:rsid w:val="00A114B3"/>
    <w:rsid w:val="00A13C32"/>
    <w:rsid w:val="00A1669A"/>
    <w:rsid w:val="00A23A98"/>
    <w:rsid w:val="00A24223"/>
    <w:rsid w:val="00A24770"/>
    <w:rsid w:val="00A343F3"/>
    <w:rsid w:val="00A34E2F"/>
    <w:rsid w:val="00A42263"/>
    <w:rsid w:val="00A4380C"/>
    <w:rsid w:val="00A44C83"/>
    <w:rsid w:val="00A4571A"/>
    <w:rsid w:val="00A45A7E"/>
    <w:rsid w:val="00A500FB"/>
    <w:rsid w:val="00A524FF"/>
    <w:rsid w:val="00A53580"/>
    <w:rsid w:val="00A544EC"/>
    <w:rsid w:val="00A550E5"/>
    <w:rsid w:val="00A57B74"/>
    <w:rsid w:val="00A65334"/>
    <w:rsid w:val="00A703E4"/>
    <w:rsid w:val="00A737F2"/>
    <w:rsid w:val="00A74D28"/>
    <w:rsid w:val="00A81324"/>
    <w:rsid w:val="00A872E3"/>
    <w:rsid w:val="00A8752F"/>
    <w:rsid w:val="00A92DA1"/>
    <w:rsid w:val="00A93397"/>
    <w:rsid w:val="00A94908"/>
    <w:rsid w:val="00A962D0"/>
    <w:rsid w:val="00AA4408"/>
    <w:rsid w:val="00AB1C72"/>
    <w:rsid w:val="00AB67E8"/>
    <w:rsid w:val="00AD1B3D"/>
    <w:rsid w:val="00AD33F7"/>
    <w:rsid w:val="00AD3F63"/>
    <w:rsid w:val="00AD6EBA"/>
    <w:rsid w:val="00AE0CF2"/>
    <w:rsid w:val="00AE31F4"/>
    <w:rsid w:val="00AE5A1A"/>
    <w:rsid w:val="00AE6F48"/>
    <w:rsid w:val="00AF2C1A"/>
    <w:rsid w:val="00AF5C5F"/>
    <w:rsid w:val="00AF64CA"/>
    <w:rsid w:val="00AF67BF"/>
    <w:rsid w:val="00B16BE8"/>
    <w:rsid w:val="00B20B6D"/>
    <w:rsid w:val="00B2794B"/>
    <w:rsid w:val="00B30B3F"/>
    <w:rsid w:val="00B33C42"/>
    <w:rsid w:val="00B3457D"/>
    <w:rsid w:val="00B378A0"/>
    <w:rsid w:val="00B43A09"/>
    <w:rsid w:val="00B47524"/>
    <w:rsid w:val="00B47F60"/>
    <w:rsid w:val="00B532F5"/>
    <w:rsid w:val="00B54935"/>
    <w:rsid w:val="00B566BE"/>
    <w:rsid w:val="00B61F08"/>
    <w:rsid w:val="00B630AB"/>
    <w:rsid w:val="00B633D2"/>
    <w:rsid w:val="00B6618E"/>
    <w:rsid w:val="00B67346"/>
    <w:rsid w:val="00B72426"/>
    <w:rsid w:val="00B7583B"/>
    <w:rsid w:val="00B814A2"/>
    <w:rsid w:val="00B82D7B"/>
    <w:rsid w:val="00B85A96"/>
    <w:rsid w:val="00B86DFB"/>
    <w:rsid w:val="00B90794"/>
    <w:rsid w:val="00B96943"/>
    <w:rsid w:val="00B96A03"/>
    <w:rsid w:val="00BA1B70"/>
    <w:rsid w:val="00BB05CA"/>
    <w:rsid w:val="00BB4EDA"/>
    <w:rsid w:val="00BB5E5B"/>
    <w:rsid w:val="00BB6F22"/>
    <w:rsid w:val="00BB6F48"/>
    <w:rsid w:val="00BD332C"/>
    <w:rsid w:val="00BD5C0E"/>
    <w:rsid w:val="00BE50B2"/>
    <w:rsid w:val="00BE661F"/>
    <w:rsid w:val="00BE68DE"/>
    <w:rsid w:val="00BE71AB"/>
    <w:rsid w:val="00BE730C"/>
    <w:rsid w:val="00BF01B1"/>
    <w:rsid w:val="00BF036F"/>
    <w:rsid w:val="00BF1FF2"/>
    <w:rsid w:val="00BF432D"/>
    <w:rsid w:val="00BF784F"/>
    <w:rsid w:val="00C0152C"/>
    <w:rsid w:val="00C04917"/>
    <w:rsid w:val="00C050DD"/>
    <w:rsid w:val="00C05F96"/>
    <w:rsid w:val="00C1015D"/>
    <w:rsid w:val="00C129E1"/>
    <w:rsid w:val="00C13B5E"/>
    <w:rsid w:val="00C16316"/>
    <w:rsid w:val="00C17086"/>
    <w:rsid w:val="00C1732A"/>
    <w:rsid w:val="00C22934"/>
    <w:rsid w:val="00C35E23"/>
    <w:rsid w:val="00C40A5C"/>
    <w:rsid w:val="00C41C3F"/>
    <w:rsid w:val="00C431C7"/>
    <w:rsid w:val="00C445A8"/>
    <w:rsid w:val="00C454C9"/>
    <w:rsid w:val="00C47BA0"/>
    <w:rsid w:val="00C47BA5"/>
    <w:rsid w:val="00C53C47"/>
    <w:rsid w:val="00C6632D"/>
    <w:rsid w:val="00C72407"/>
    <w:rsid w:val="00C725A8"/>
    <w:rsid w:val="00C83A23"/>
    <w:rsid w:val="00CA1B33"/>
    <w:rsid w:val="00CA53F6"/>
    <w:rsid w:val="00CC1F65"/>
    <w:rsid w:val="00CC6FBA"/>
    <w:rsid w:val="00CD2237"/>
    <w:rsid w:val="00CD271B"/>
    <w:rsid w:val="00CD2975"/>
    <w:rsid w:val="00CD52AC"/>
    <w:rsid w:val="00CD6EDD"/>
    <w:rsid w:val="00CE330B"/>
    <w:rsid w:val="00CE7F2F"/>
    <w:rsid w:val="00CF0619"/>
    <w:rsid w:val="00CF315A"/>
    <w:rsid w:val="00CF4D27"/>
    <w:rsid w:val="00CF5B0B"/>
    <w:rsid w:val="00CF66FC"/>
    <w:rsid w:val="00CF72C1"/>
    <w:rsid w:val="00CF7F2D"/>
    <w:rsid w:val="00D04988"/>
    <w:rsid w:val="00D04E77"/>
    <w:rsid w:val="00D07CBA"/>
    <w:rsid w:val="00D14425"/>
    <w:rsid w:val="00D1450B"/>
    <w:rsid w:val="00D14F93"/>
    <w:rsid w:val="00D15CFA"/>
    <w:rsid w:val="00D20A00"/>
    <w:rsid w:val="00D23509"/>
    <w:rsid w:val="00D26CD4"/>
    <w:rsid w:val="00D32774"/>
    <w:rsid w:val="00D37EEE"/>
    <w:rsid w:val="00D40D38"/>
    <w:rsid w:val="00D41462"/>
    <w:rsid w:val="00D43931"/>
    <w:rsid w:val="00D46190"/>
    <w:rsid w:val="00D5074B"/>
    <w:rsid w:val="00D51329"/>
    <w:rsid w:val="00D51D09"/>
    <w:rsid w:val="00D54498"/>
    <w:rsid w:val="00D574A5"/>
    <w:rsid w:val="00D6096F"/>
    <w:rsid w:val="00D6442E"/>
    <w:rsid w:val="00D666EF"/>
    <w:rsid w:val="00D7180C"/>
    <w:rsid w:val="00D75275"/>
    <w:rsid w:val="00D75690"/>
    <w:rsid w:val="00D840C1"/>
    <w:rsid w:val="00D8611E"/>
    <w:rsid w:val="00D86F70"/>
    <w:rsid w:val="00D9199E"/>
    <w:rsid w:val="00D92B3F"/>
    <w:rsid w:val="00D969E8"/>
    <w:rsid w:val="00D9750E"/>
    <w:rsid w:val="00DB455B"/>
    <w:rsid w:val="00DB71D8"/>
    <w:rsid w:val="00DC01B1"/>
    <w:rsid w:val="00DC212E"/>
    <w:rsid w:val="00DC5C88"/>
    <w:rsid w:val="00DC67AC"/>
    <w:rsid w:val="00DC698E"/>
    <w:rsid w:val="00DD3B2E"/>
    <w:rsid w:val="00DD4A9A"/>
    <w:rsid w:val="00DE132F"/>
    <w:rsid w:val="00DE61C4"/>
    <w:rsid w:val="00DF0374"/>
    <w:rsid w:val="00DF2AF8"/>
    <w:rsid w:val="00DF7C2E"/>
    <w:rsid w:val="00E004B0"/>
    <w:rsid w:val="00E04EE4"/>
    <w:rsid w:val="00E07A9F"/>
    <w:rsid w:val="00E1046F"/>
    <w:rsid w:val="00E11BFE"/>
    <w:rsid w:val="00E12379"/>
    <w:rsid w:val="00E12B1B"/>
    <w:rsid w:val="00E13D0B"/>
    <w:rsid w:val="00E14471"/>
    <w:rsid w:val="00E1496D"/>
    <w:rsid w:val="00E16134"/>
    <w:rsid w:val="00E16974"/>
    <w:rsid w:val="00E16A28"/>
    <w:rsid w:val="00E23ABF"/>
    <w:rsid w:val="00E274D2"/>
    <w:rsid w:val="00E27F4F"/>
    <w:rsid w:val="00E31696"/>
    <w:rsid w:val="00E316EB"/>
    <w:rsid w:val="00E33383"/>
    <w:rsid w:val="00E357DD"/>
    <w:rsid w:val="00E36A41"/>
    <w:rsid w:val="00E40D4F"/>
    <w:rsid w:val="00E439AF"/>
    <w:rsid w:val="00E46910"/>
    <w:rsid w:val="00E46939"/>
    <w:rsid w:val="00E50C66"/>
    <w:rsid w:val="00E510CD"/>
    <w:rsid w:val="00E515DA"/>
    <w:rsid w:val="00E517E9"/>
    <w:rsid w:val="00E53793"/>
    <w:rsid w:val="00E552ED"/>
    <w:rsid w:val="00E56A7C"/>
    <w:rsid w:val="00E574C9"/>
    <w:rsid w:val="00E60638"/>
    <w:rsid w:val="00E6096D"/>
    <w:rsid w:val="00E66F69"/>
    <w:rsid w:val="00E67961"/>
    <w:rsid w:val="00E76838"/>
    <w:rsid w:val="00E85680"/>
    <w:rsid w:val="00E86158"/>
    <w:rsid w:val="00E91073"/>
    <w:rsid w:val="00E94BE4"/>
    <w:rsid w:val="00EA0D57"/>
    <w:rsid w:val="00EA0EFE"/>
    <w:rsid w:val="00EA1104"/>
    <w:rsid w:val="00EA3748"/>
    <w:rsid w:val="00EA6C01"/>
    <w:rsid w:val="00EB7A08"/>
    <w:rsid w:val="00EB7E26"/>
    <w:rsid w:val="00EC49C4"/>
    <w:rsid w:val="00EC5321"/>
    <w:rsid w:val="00EC6DF9"/>
    <w:rsid w:val="00EC7B58"/>
    <w:rsid w:val="00ED1B1B"/>
    <w:rsid w:val="00ED4A67"/>
    <w:rsid w:val="00ED5760"/>
    <w:rsid w:val="00EE1CF1"/>
    <w:rsid w:val="00EE27B7"/>
    <w:rsid w:val="00EE4FD2"/>
    <w:rsid w:val="00EE68E0"/>
    <w:rsid w:val="00EE7263"/>
    <w:rsid w:val="00EF47C2"/>
    <w:rsid w:val="00F025D3"/>
    <w:rsid w:val="00F05F41"/>
    <w:rsid w:val="00F06A60"/>
    <w:rsid w:val="00F07E6B"/>
    <w:rsid w:val="00F10E36"/>
    <w:rsid w:val="00F118BF"/>
    <w:rsid w:val="00F1299E"/>
    <w:rsid w:val="00F15277"/>
    <w:rsid w:val="00F162EA"/>
    <w:rsid w:val="00F1659C"/>
    <w:rsid w:val="00F211CC"/>
    <w:rsid w:val="00F2153E"/>
    <w:rsid w:val="00F3371D"/>
    <w:rsid w:val="00F36B68"/>
    <w:rsid w:val="00F37B52"/>
    <w:rsid w:val="00F41A07"/>
    <w:rsid w:val="00F444ED"/>
    <w:rsid w:val="00F474B8"/>
    <w:rsid w:val="00F509F1"/>
    <w:rsid w:val="00F5283E"/>
    <w:rsid w:val="00F53891"/>
    <w:rsid w:val="00F53B0E"/>
    <w:rsid w:val="00F548F0"/>
    <w:rsid w:val="00F5752B"/>
    <w:rsid w:val="00F64B23"/>
    <w:rsid w:val="00F714C4"/>
    <w:rsid w:val="00F8034B"/>
    <w:rsid w:val="00F835F3"/>
    <w:rsid w:val="00F83699"/>
    <w:rsid w:val="00F904A9"/>
    <w:rsid w:val="00F935F4"/>
    <w:rsid w:val="00F95EE9"/>
    <w:rsid w:val="00F97EFE"/>
    <w:rsid w:val="00FA29B8"/>
    <w:rsid w:val="00FA6CE2"/>
    <w:rsid w:val="00FA7956"/>
    <w:rsid w:val="00FB280C"/>
    <w:rsid w:val="00FB2ED2"/>
    <w:rsid w:val="00FB39E1"/>
    <w:rsid w:val="00FB4AC0"/>
    <w:rsid w:val="00FC08AB"/>
    <w:rsid w:val="00FC2E95"/>
    <w:rsid w:val="00FC681B"/>
    <w:rsid w:val="00FD16CF"/>
    <w:rsid w:val="00FD22CD"/>
    <w:rsid w:val="00FD2F1F"/>
    <w:rsid w:val="00FE5D30"/>
    <w:rsid w:val="00FE60CF"/>
    <w:rsid w:val="00FE6D62"/>
    <w:rsid w:val="00FE7384"/>
    <w:rsid w:val="00FF2ADE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FDBA"/>
  <w15:docId w15:val="{890636CE-9FA5-4B35-B7AA-B0F78C7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3DA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D3F63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D3F63"/>
    <w:rPr>
      <w:vertAlign w:val="superscript"/>
    </w:rPr>
  </w:style>
  <w:style w:type="paragraph" w:customStyle="1" w:styleId="CM21">
    <w:name w:val="CM21"/>
    <w:basedOn w:val="Normalny"/>
    <w:next w:val="Normalny"/>
    <w:uiPriority w:val="99"/>
    <w:rsid w:val="00AD3F63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D3F63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F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3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0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7CBA"/>
    <w:pPr>
      <w:ind w:left="720"/>
      <w:contextualSpacing/>
    </w:pPr>
  </w:style>
  <w:style w:type="paragraph" w:customStyle="1" w:styleId="Default">
    <w:name w:val="Default"/>
    <w:rsid w:val="00C16316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9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569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75690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66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ummary-span-value">
    <w:name w:val="summary-span-value"/>
    <w:rsid w:val="001641F2"/>
  </w:style>
  <w:style w:type="character" w:styleId="Odwoaniedokomentarza">
    <w:name w:val="annotation reference"/>
    <w:basedOn w:val="Domylnaczcionkaakapitu"/>
    <w:uiPriority w:val="99"/>
    <w:semiHidden/>
    <w:unhideWhenUsed/>
    <w:rsid w:val="009840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0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04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0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04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37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6360C-4D55-4EAD-944B-F97E24E8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485_10063_23</dc:title>
  <dc:subject/>
  <dc:creator>Kawalec Jan</dc:creator>
  <cp:keywords/>
  <dc:description/>
  <cp:lastModifiedBy>.</cp:lastModifiedBy>
  <cp:revision>24</cp:revision>
  <cp:lastPrinted>2023-04-27T06:34:00Z</cp:lastPrinted>
  <dcterms:created xsi:type="dcterms:W3CDTF">2023-04-28T07:35:00Z</dcterms:created>
  <dcterms:modified xsi:type="dcterms:W3CDTF">2023-05-11T08:44:00Z</dcterms:modified>
</cp:coreProperties>
</file>