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8E36" w14:textId="77777777" w:rsidR="005E3512" w:rsidRDefault="00F60B82" w:rsidP="00C21F1D">
      <w:pPr>
        <w:jc w:val="center"/>
        <w:rPr>
          <w:rFonts w:ascii="Arial" w:hAnsi="Arial" w:cs="Arial"/>
          <w:b/>
          <w:bCs/>
          <w:szCs w:val="22"/>
        </w:rPr>
      </w:pPr>
      <w:r w:rsidRPr="00F60B82">
        <w:rPr>
          <w:rFonts w:ascii="Arial" w:hAnsi="Arial" w:cs="Arial"/>
          <w:b/>
          <w:color w:val="000000"/>
        </w:rPr>
        <w:t>UCHWAŁA Nr 492/</w:t>
      </w:r>
      <w:r>
        <w:rPr>
          <w:rFonts w:ascii="Arial" w:hAnsi="Arial" w:cs="Arial"/>
          <w:b/>
          <w:color w:val="000000"/>
        </w:rPr>
        <w:t>10246</w:t>
      </w:r>
      <w:r w:rsidRPr="00F60B82">
        <w:rPr>
          <w:rFonts w:ascii="Arial" w:hAnsi="Arial" w:cs="Arial"/>
          <w:b/>
          <w:color w:val="000000"/>
        </w:rPr>
        <w:t>/23</w:t>
      </w:r>
      <w:r w:rsidRPr="00F60B82">
        <w:rPr>
          <w:rFonts w:ascii="Arial" w:hAnsi="Arial" w:cs="Arial"/>
          <w:b/>
          <w:color w:val="000000"/>
        </w:rPr>
        <w:br/>
        <w:t>ZARZĄDU WOJEWÓDZTWA PODKARPACKIEGO</w:t>
      </w:r>
      <w:r w:rsidRPr="00F60B82">
        <w:rPr>
          <w:rFonts w:ascii="Arial" w:hAnsi="Arial" w:cs="Arial"/>
          <w:b/>
          <w:color w:val="000000"/>
        </w:rPr>
        <w:br/>
        <w:t>w RZESZOWIE</w:t>
      </w:r>
      <w:r w:rsidRPr="00F60B82">
        <w:rPr>
          <w:rFonts w:ascii="Arial" w:hAnsi="Arial" w:cs="Arial"/>
          <w:b/>
          <w:color w:val="000000"/>
        </w:rPr>
        <w:br/>
      </w:r>
      <w:r w:rsidRPr="00F60B82">
        <w:rPr>
          <w:rFonts w:ascii="Arial" w:hAnsi="Arial" w:cs="Arial"/>
          <w:color w:val="000000"/>
        </w:rPr>
        <w:t>z dnia 31 maja  2023 r.</w:t>
      </w:r>
      <w:r w:rsidRPr="00F60B82">
        <w:rPr>
          <w:rFonts w:ascii="Arial" w:hAnsi="Arial" w:cs="Arial"/>
          <w:color w:val="000000"/>
        </w:rPr>
        <w:br/>
      </w:r>
    </w:p>
    <w:p w14:paraId="57786C2E" w14:textId="77777777" w:rsidR="00C21F1D" w:rsidRPr="00D37799" w:rsidRDefault="00C21F1D" w:rsidP="00C21F1D">
      <w:pPr>
        <w:jc w:val="center"/>
        <w:rPr>
          <w:rFonts w:ascii="Arial" w:hAnsi="Arial" w:cs="Arial"/>
        </w:rPr>
      </w:pPr>
      <w:r w:rsidRPr="00D37799">
        <w:rPr>
          <w:rFonts w:ascii="Arial" w:hAnsi="Arial" w:cs="Arial"/>
          <w:b/>
          <w:bCs/>
          <w:szCs w:val="22"/>
        </w:rPr>
        <w:t xml:space="preserve">w sprawie </w:t>
      </w:r>
      <w:r w:rsidR="004B5F33">
        <w:rPr>
          <w:rFonts w:ascii="Arial" w:hAnsi="Arial" w:cs="Arial"/>
          <w:b/>
          <w:bCs/>
          <w:szCs w:val="22"/>
        </w:rPr>
        <w:t>przyjęcia wyjaśnień Beneficjent</w:t>
      </w:r>
      <w:r w:rsidR="005E3512">
        <w:rPr>
          <w:rFonts w:ascii="Arial" w:hAnsi="Arial" w:cs="Arial"/>
          <w:b/>
          <w:bCs/>
          <w:szCs w:val="22"/>
        </w:rPr>
        <w:t xml:space="preserve">ów </w:t>
      </w:r>
      <w:r w:rsidR="005E3512">
        <w:rPr>
          <w:rFonts w:ascii="Arial" w:hAnsi="Arial" w:cs="Arial"/>
          <w:b/>
          <w:bCs/>
          <w:szCs w:val="22"/>
        </w:rPr>
        <w:br/>
      </w:r>
      <w:r w:rsidR="004B5F33">
        <w:rPr>
          <w:rFonts w:ascii="Arial" w:hAnsi="Arial" w:cs="Arial"/>
          <w:b/>
          <w:bCs/>
          <w:szCs w:val="22"/>
        </w:rPr>
        <w:t>w zakresie nieo</w:t>
      </w:r>
      <w:r w:rsidRPr="00D37799">
        <w:rPr>
          <w:rFonts w:ascii="Arial" w:hAnsi="Arial" w:cs="Arial"/>
          <w:b/>
          <w:bCs/>
          <w:szCs w:val="22"/>
        </w:rPr>
        <w:t>siągnięci</w:t>
      </w:r>
      <w:r>
        <w:rPr>
          <w:rFonts w:ascii="Arial" w:hAnsi="Arial" w:cs="Arial"/>
          <w:b/>
          <w:bCs/>
          <w:szCs w:val="22"/>
        </w:rPr>
        <w:t>a</w:t>
      </w:r>
      <w:r w:rsidRPr="00D37799">
        <w:rPr>
          <w:rFonts w:ascii="Arial" w:hAnsi="Arial" w:cs="Arial"/>
          <w:b/>
          <w:bCs/>
          <w:szCs w:val="22"/>
        </w:rPr>
        <w:t xml:space="preserve"> wartości docelowej wskaźników rezultatu </w:t>
      </w:r>
      <w:r w:rsidR="005E3512">
        <w:rPr>
          <w:rFonts w:ascii="Arial" w:hAnsi="Arial" w:cs="Arial"/>
          <w:b/>
          <w:bCs/>
          <w:szCs w:val="22"/>
        </w:rPr>
        <w:br/>
      </w:r>
      <w:r w:rsidRPr="004B5F33">
        <w:rPr>
          <w:rFonts w:ascii="Arial" w:hAnsi="Arial" w:cs="Arial"/>
          <w:b/>
          <w:bCs/>
          <w:i/>
          <w:szCs w:val="22"/>
        </w:rPr>
        <w:t>Wzrost zatrudnienia we wspieranych przedsiębiorstwach</w:t>
      </w:r>
      <w:r w:rsidRPr="00D37799">
        <w:rPr>
          <w:rFonts w:ascii="Arial" w:hAnsi="Arial" w:cs="Arial"/>
          <w:b/>
          <w:bCs/>
          <w:szCs w:val="22"/>
        </w:rPr>
        <w:t xml:space="preserve"> oraz </w:t>
      </w:r>
      <w:r w:rsidR="005E3512">
        <w:rPr>
          <w:rFonts w:ascii="Arial" w:hAnsi="Arial" w:cs="Arial"/>
          <w:b/>
          <w:bCs/>
          <w:szCs w:val="22"/>
        </w:rPr>
        <w:br/>
      </w:r>
      <w:r w:rsidRPr="004B5F33">
        <w:rPr>
          <w:rFonts w:ascii="Arial" w:hAnsi="Arial" w:cs="Arial"/>
          <w:b/>
          <w:bCs/>
          <w:i/>
          <w:szCs w:val="22"/>
        </w:rPr>
        <w:t xml:space="preserve">Wzrost zatrudnienia we wspieranych przedsiębiorstwach – mężczyźni </w:t>
      </w:r>
      <w:r w:rsidR="005E3512">
        <w:rPr>
          <w:rFonts w:ascii="Arial" w:hAnsi="Arial" w:cs="Arial"/>
          <w:b/>
          <w:bCs/>
          <w:i/>
          <w:szCs w:val="22"/>
        </w:rPr>
        <w:br/>
      </w:r>
      <w:r w:rsidR="004B5F33">
        <w:rPr>
          <w:rFonts w:ascii="Arial" w:hAnsi="Arial" w:cs="Arial"/>
          <w:b/>
          <w:bCs/>
          <w:szCs w:val="22"/>
        </w:rPr>
        <w:t>w związku z realizacją projekt</w:t>
      </w:r>
      <w:r w:rsidR="005E3512">
        <w:rPr>
          <w:rFonts w:ascii="Arial" w:hAnsi="Arial" w:cs="Arial"/>
          <w:b/>
          <w:bCs/>
          <w:szCs w:val="22"/>
        </w:rPr>
        <w:t>ów</w:t>
      </w:r>
    </w:p>
    <w:p w14:paraId="41DB1440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  <w:szCs w:val="22"/>
        </w:rPr>
      </w:pPr>
      <w:r w:rsidRPr="00D37799">
        <w:rPr>
          <w:rFonts w:ascii="Arial" w:hAnsi="Arial" w:cs="Arial"/>
          <w:b/>
          <w:bCs/>
          <w:szCs w:val="22"/>
        </w:rPr>
        <w:t>w ramach Regionalnego Programu Operacyjnego Województwa Podkarpackiego na lata 2014-2020</w:t>
      </w:r>
    </w:p>
    <w:p w14:paraId="0CA4B88A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  <w:i/>
          <w:szCs w:val="22"/>
        </w:rPr>
      </w:pPr>
    </w:p>
    <w:p w14:paraId="26483F15" w14:textId="77777777" w:rsidR="00C21F1D" w:rsidRPr="00D37799" w:rsidRDefault="00C21F1D" w:rsidP="00C21F1D">
      <w:pPr>
        <w:jc w:val="both"/>
        <w:rPr>
          <w:rFonts w:ascii="Arial" w:hAnsi="Arial" w:cs="Arial"/>
          <w:bCs/>
          <w:szCs w:val="22"/>
        </w:rPr>
      </w:pPr>
      <w:r w:rsidRPr="00D37799">
        <w:rPr>
          <w:rFonts w:ascii="Arial" w:eastAsia="Calibri" w:hAnsi="Arial" w:cs="Arial"/>
        </w:rPr>
        <w:t xml:space="preserve">Na podstawie art. 41 ust. 1 oraz art. 41 ust. 2 pkt 4 ustawy z dnia 5 czerwca 1998 r. </w:t>
      </w:r>
      <w:r>
        <w:rPr>
          <w:rFonts w:ascii="Arial" w:eastAsia="Calibri" w:hAnsi="Arial" w:cs="Arial"/>
        </w:rPr>
        <w:br w:type="textWrapping" w:clear="all"/>
      </w:r>
      <w:r w:rsidRPr="00D37799">
        <w:rPr>
          <w:rFonts w:ascii="Arial" w:eastAsia="Calibri" w:hAnsi="Arial" w:cs="Arial"/>
        </w:rPr>
        <w:t>o samorządzie województwa (</w:t>
      </w:r>
      <w:r w:rsidRPr="00D37799">
        <w:rPr>
          <w:rFonts w:ascii="Arial" w:hAnsi="Arial" w:cs="Arial"/>
          <w:bCs/>
        </w:rPr>
        <w:t>Dz. U. z 20</w:t>
      </w:r>
      <w:r>
        <w:rPr>
          <w:rFonts w:ascii="Arial" w:hAnsi="Arial" w:cs="Arial"/>
          <w:bCs/>
        </w:rPr>
        <w:t>2</w:t>
      </w:r>
      <w:r w:rsidR="0080626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r.</w:t>
      </w:r>
      <w:r w:rsidR="0080626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poz. </w:t>
      </w:r>
      <w:r w:rsidR="00806267">
        <w:rPr>
          <w:rFonts w:ascii="Arial" w:hAnsi="Arial" w:cs="Arial"/>
          <w:bCs/>
        </w:rPr>
        <w:t>2094 ze zm</w:t>
      </w:r>
      <w:r>
        <w:rPr>
          <w:rFonts w:ascii="Arial" w:hAnsi="Arial" w:cs="Arial"/>
          <w:bCs/>
        </w:rPr>
        <w:t>.</w:t>
      </w:r>
      <w:r w:rsidRPr="00D37799">
        <w:rPr>
          <w:rFonts w:ascii="Arial" w:hAnsi="Arial" w:cs="Arial"/>
          <w:bCs/>
        </w:rPr>
        <w:t>) oraz art. 9 ust. 1 pkt 2 oraz art. 9 ust. 2 pkt 7 i 11 ustawy z dnia 11 lipca 2014 roku o zasadach realizacji programów w zakresie polityki spójności finansowych w perspektywie fin</w:t>
      </w:r>
      <w:r>
        <w:rPr>
          <w:rFonts w:ascii="Arial" w:hAnsi="Arial" w:cs="Arial"/>
          <w:bCs/>
        </w:rPr>
        <w:t xml:space="preserve">ansowej 2014-2020 (Dz. U. z 2020 r., poz. 818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 w:rsidRPr="00D37799">
        <w:rPr>
          <w:rFonts w:ascii="Arial" w:hAnsi="Arial" w:cs="Arial"/>
          <w:bCs/>
        </w:rPr>
        <w:t xml:space="preserve">) oraz pkt 5.4.2 Instrukcji Wykonawczej Instytucji Zarządzającej Regionalnym Programem Operacyjnym Województwa Podkarpackiego na lata 2014-2020 </w:t>
      </w:r>
    </w:p>
    <w:p w14:paraId="3CA8BDE7" w14:textId="77777777" w:rsidR="00C21F1D" w:rsidRPr="00D37799" w:rsidRDefault="00C21F1D" w:rsidP="00C21F1D">
      <w:pPr>
        <w:jc w:val="both"/>
        <w:rPr>
          <w:rFonts w:ascii="Arial" w:hAnsi="Arial" w:cs="Arial"/>
        </w:rPr>
      </w:pPr>
    </w:p>
    <w:p w14:paraId="308A2661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</w:rPr>
      </w:pPr>
      <w:r w:rsidRPr="00D37799">
        <w:rPr>
          <w:rFonts w:ascii="Arial" w:hAnsi="Arial" w:cs="Arial"/>
          <w:b/>
          <w:bCs/>
        </w:rPr>
        <w:t>Zarząd Województwa Podkarpackiego w Rzeszowie</w:t>
      </w:r>
    </w:p>
    <w:p w14:paraId="3EEF1A73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</w:rPr>
      </w:pPr>
      <w:r w:rsidRPr="00D37799">
        <w:rPr>
          <w:rFonts w:ascii="Arial" w:hAnsi="Arial" w:cs="Arial"/>
          <w:b/>
          <w:bCs/>
        </w:rPr>
        <w:t>uchwala, co następuje:</w:t>
      </w:r>
    </w:p>
    <w:p w14:paraId="75D684FE" w14:textId="77777777" w:rsidR="00C21F1D" w:rsidRPr="00D37799" w:rsidRDefault="00C21F1D" w:rsidP="00C21F1D">
      <w:pPr>
        <w:jc w:val="both"/>
      </w:pPr>
    </w:p>
    <w:p w14:paraId="41B8EE99" w14:textId="77777777" w:rsidR="00C21F1D" w:rsidRPr="00D37799" w:rsidRDefault="00C21F1D" w:rsidP="00C21F1D">
      <w:pPr>
        <w:jc w:val="center"/>
        <w:rPr>
          <w:rFonts w:ascii="Arial" w:hAnsi="Arial" w:cs="Arial"/>
        </w:rPr>
      </w:pPr>
      <w:r w:rsidRPr="00D37799">
        <w:rPr>
          <w:rFonts w:ascii="Arial" w:hAnsi="Arial" w:cs="Arial"/>
        </w:rPr>
        <w:t>§ 1</w:t>
      </w:r>
    </w:p>
    <w:p w14:paraId="6EA633D4" w14:textId="77777777" w:rsidR="00C21F1D" w:rsidRPr="00D37799" w:rsidRDefault="00C21F1D" w:rsidP="00C21F1D">
      <w:pPr>
        <w:jc w:val="center"/>
        <w:rPr>
          <w:rFonts w:ascii="Arial" w:hAnsi="Arial" w:cs="Arial"/>
          <w:szCs w:val="22"/>
        </w:rPr>
      </w:pPr>
    </w:p>
    <w:p w14:paraId="791F3A75" w14:textId="77777777" w:rsidR="00C21F1D" w:rsidRPr="001E7041" w:rsidRDefault="00C21F1D" w:rsidP="001E7041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63E3B">
        <w:rPr>
          <w:rFonts w:ascii="Arial" w:hAnsi="Arial" w:cs="Arial"/>
          <w:szCs w:val="22"/>
        </w:rPr>
        <w:t xml:space="preserve">Przyjmuje się wyjaśnienia </w:t>
      </w:r>
      <w:r w:rsidR="001E7041">
        <w:rPr>
          <w:rFonts w:ascii="Arial" w:hAnsi="Arial" w:cs="Arial"/>
          <w:szCs w:val="22"/>
        </w:rPr>
        <w:t xml:space="preserve">przedstawiane przez </w:t>
      </w:r>
      <w:proofErr w:type="spellStart"/>
      <w:r w:rsidRPr="001E7041">
        <w:rPr>
          <w:rFonts w:ascii="Arial" w:hAnsi="Arial" w:cs="Arial"/>
          <w:bCs/>
          <w:szCs w:val="22"/>
        </w:rPr>
        <w:t>Creativity</w:t>
      </w:r>
      <w:proofErr w:type="spellEnd"/>
      <w:r w:rsidRPr="001E7041">
        <w:rPr>
          <w:rFonts w:ascii="Arial" w:hAnsi="Arial" w:cs="Arial"/>
          <w:bCs/>
          <w:szCs w:val="22"/>
        </w:rPr>
        <w:t xml:space="preserve"> Jakub Kulig ul. Gajowa 7, Dębica</w:t>
      </w:r>
      <w:r w:rsidR="0018139B" w:rsidRPr="001E7041">
        <w:rPr>
          <w:rFonts w:ascii="Arial" w:hAnsi="Arial" w:cs="Arial"/>
          <w:szCs w:val="22"/>
        </w:rPr>
        <w:t xml:space="preserve"> realizującego projekt nr </w:t>
      </w:r>
      <w:r w:rsidR="0018139B" w:rsidRPr="001E7041">
        <w:rPr>
          <w:rFonts w:ascii="Arial" w:hAnsi="Arial" w:cs="Arial"/>
        </w:rPr>
        <w:t>RPPK.01.04.01-18-0370/17</w:t>
      </w:r>
      <w:r w:rsidR="001E7041" w:rsidRPr="001E7041">
        <w:rPr>
          <w:rFonts w:ascii="Arial" w:hAnsi="Arial" w:cs="Arial"/>
        </w:rPr>
        <w:t xml:space="preserve"> oraz</w:t>
      </w:r>
      <w:r w:rsidR="001E7041" w:rsidRPr="001E7041">
        <w:rPr>
          <w:rFonts w:ascii="Arial" w:hAnsi="Arial" w:cs="Arial"/>
          <w:szCs w:val="22"/>
        </w:rPr>
        <w:t xml:space="preserve"> </w:t>
      </w:r>
      <w:r w:rsidR="004B5F33" w:rsidRPr="001E7041">
        <w:rPr>
          <w:rFonts w:ascii="Arial" w:hAnsi="Arial" w:cs="Arial"/>
          <w:bCs/>
          <w:szCs w:val="22"/>
        </w:rPr>
        <w:t xml:space="preserve">Zakład Usługowo Handlowy RUR BUD Adam </w:t>
      </w:r>
      <w:proofErr w:type="spellStart"/>
      <w:r w:rsidR="004B5F33" w:rsidRPr="001E7041">
        <w:rPr>
          <w:rFonts w:ascii="Arial" w:hAnsi="Arial" w:cs="Arial"/>
          <w:bCs/>
          <w:szCs w:val="22"/>
        </w:rPr>
        <w:t>Szurlej</w:t>
      </w:r>
      <w:proofErr w:type="spellEnd"/>
      <w:r w:rsidR="004B5F33" w:rsidRPr="001E7041">
        <w:rPr>
          <w:rFonts w:ascii="Arial" w:hAnsi="Arial" w:cs="Arial"/>
          <w:bCs/>
          <w:szCs w:val="22"/>
        </w:rPr>
        <w:t xml:space="preserve"> Lutcza 152</w:t>
      </w:r>
      <w:r w:rsidR="0018139B" w:rsidRPr="001E7041">
        <w:rPr>
          <w:rFonts w:ascii="Arial" w:hAnsi="Arial" w:cs="Arial"/>
          <w:bCs/>
          <w:szCs w:val="22"/>
        </w:rPr>
        <w:t xml:space="preserve">, realizującego projekt </w:t>
      </w:r>
      <w:r w:rsidR="001953D7">
        <w:rPr>
          <w:rFonts w:ascii="Arial" w:hAnsi="Arial" w:cs="Arial"/>
          <w:bCs/>
          <w:szCs w:val="22"/>
        </w:rPr>
        <w:br/>
      </w:r>
      <w:r w:rsidR="0018139B" w:rsidRPr="001E7041">
        <w:rPr>
          <w:rFonts w:ascii="Arial" w:hAnsi="Arial" w:cs="Arial"/>
          <w:bCs/>
          <w:szCs w:val="22"/>
        </w:rPr>
        <w:t xml:space="preserve">nr </w:t>
      </w:r>
      <w:r w:rsidR="0018139B" w:rsidRPr="001E7041">
        <w:rPr>
          <w:rFonts w:ascii="Arial" w:hAnsi="Arial" w:cs="Arial"/>
        </w:rPr>
        <w:t>RPPK.01.04.01-18-0131/17</w:t>
      </w:r>
      <w:r w:rsidR="001E7041">
        <w:rPr>
          <w:rFonts w:ascii="Arial" w:hAnsi="Arial" w:cs="Arial"/>
          <w:b/>
        </w:rPr>
        <w:t xml:space="preserve"> </w:t>
      </w:r>
      <w:r w:rsidRPr="0018139B">
        <w:rPr>
          <w:rFonts w:ascii="Arial" w:hAnsi="Arial" w:cs="Arial"/>
          <w:szCs w:val="22"/>
        </w:rPr>
        <w:t xml:space="preserve">w zakresie nieosiągnięcia do końca okresu trwałości </w:t>
      </w:r>
      <w:r w:rsidRPr="0018139B">
        <w:rPr>
          <w:rFonts w:ascii="Arial" w:hAnsi="Arial" w:cs="Arial"/>
          <w:bCs/>
          <w:szCs w:val="22"/>
        </w:rPr>
        <w:t>wskaźników rezultatu</w:t>
      </w:r>
      <w:r w:rsidRPr="0018139B">
        <w:rPr>
          <w:rFonts w:ascii="Arial" w:hAnsi="Arial" w:cs="Arial"/>
          <w:b/>
          <w:bCs/>
          <w:szCs w:val="22"/>
        </w:rPr>
        <w:t xml:space="preserve"> </w:t>
      </w:r>
      <w:r w:rsidRPr="0018139B">
        <w:rPr>
          <w:rFonts w:ascii="Arial" w:hAnsi="Arial" w:cs="Arial"/>
          <w:bCs/>
          <w:i/>
          <w:szCs w:val="22"/>
        </w:rPr>
        <w:t>Wzrost zatrudnienia we wspieranych przedsiębiorstwach</w:t>
      </w:r>
      <w:r w:rsidR="001E7041">
        <w:rPr>
          <w:rFonts w:ascii="Arial" w:hAnsi="Arial" w:cs="Arial"/>
          <w:bCs/>
          <w:i/>
          <w:szCs w:val="22"/>
        </w:rPr>
        <w:t xml:space="preserve"> oraz</w:t>
      </w:r>
      <w:r w:rsidRPr="0018139B">
        <w:rPr>
          <w:rFonts w:ascii="Arial" w:hAnsi="Arial" w:cs="Arial"/>
          <w:bCs/>
          <w:i/>
          <w:szCs w:val="22"/>
        </w:rPr>
        <w:t xml:space="preserve"> Wzrost zatrudnienia we wspieranych przedsiębiorstwach – mężczyźni</w:t>
      </w:r>
      <w:r w:rsidR="00F8169E">
        <w:rPr>
          <w:rFonts w:ascii="Arial" w:hAnsi="Arial" w:cs="Arial"/>
          <w:bCs/>
          <w:szCs w:val="22"/>
        </w:rPr>
        <w:t>.</w:t>
      </w:r>
    </w:p>
    <w:p w14:paraId="3E1290D1" w14:textId="77777777" w:rsidR="00C21F1D" w:rsidRPr="00D37799" w:rsidRDefault="00C21F1D" w:rsidP="00C21F1D">
      <w:pPr>
        <w:spacing w:line="276" w:lineRule="auto"/>
        <w:jc w:val="both"/>
        <w:rPr>
          <w:rFonts w:ascii="Arial" w:hAnsi="Arial" w:cs="Arial"/>
          <w:b/>
          <w:bCs/>
          <w:i/>
          <w:szCs w:val="22"/>
        </w:rPr>
      </w:pPr>
    </w:p>
    <w:p w14:paraId="694A7492" w14:textId="77777777" w:rsidR="00C21F1D" w:rsidRPr="00D37799" w:rsidRDefault="00C21F1D" w:rsidP="00C21F1D">
      <w:pPr>
        <w:jc w:val="center"/>
        <w:rPr>
          <w:rFonts w:ascii="Arial" w:hAnsi="Arial" w:cs="Arial"/>
          <w:szCs w:val="22"/>
        </w:rPr>
      </w:pPr>
      <w:r w:rsidRPr="00D37799">
        <w:rPr>
          <w:rFonts w:ascii="Arial" w:hAnsi="Arial" w:cs="Arial"/>
          <w:szCs w:val="22"/>
        </w:rPr>
        <w:t>§ 2</w:t>
      </w:r>
    </w:p>
    <w:p w14:paraId="6866EC4A" w14:textId="77777777" w:rsidR="00C21F1D" w:rsidRPr="00D37799" w:rsidRDefault="00C21F1D" w:rsidP="00C21F1D">
      <w:pPr>
        <w:jc w:val="center"/>
        <w:rPr>
          <w:rFonts w:ascii="Arial" w:hAnsi="Arial" w:cs="Arial"/>
          <w:szCs w:val="22"/>
        </w:rPr>
      </w:pPr>
    </w:p>
    <w:p w14:paraId="4F83B843" w14:textId="77777777" w:rsidR="00C21F1D" w:rsidRPr="00D37799" w:rsidRDefault="00C21F1D" w:rsidP="00C21F1D">
      <w:pPr>
        <w:jc w:val="both"/>
        <w:rPr>
          <w:rFonts w:ascii="Arial" w:hAnsi="Arial" w:cs="Arial"/>
          <w:szCs w:val="22"/>
        </w:rPr>
      </w:pPr>
      <w:r w:rsidRPr="00D37799">
        <w:rPr>
          <w:rFonts w:ascii="Arial" w:hAnsi="Arial" w:cs="Arial"/>
        </w:rPr>
        <w:t>Uzasadnienie podjętej decyzji stanowi załącznik do niniejszej Uchwały</w:t>
      </w:r>
      <w:r w:rsidRPr="00D37799">
        <w:rPr>
          <w:rFonts w:ascii="Arial" w:hAnsi="Arial" w:cs="Arial"/>
          <w:szCs w:val="22"/>
        </w:rPr>
        <w:t>.</w:t>
      </w:r>
    </w:p>
    <w:p w14:paraId="0B40B2F7" w14:textId="77777777" w:rsidR="00C21F1D" w:rsidRPr="00D37799" w:rsidRDefault="00C21F1D" w:rsidP="00C21F1D">
      <w:pPr>
        <w:jc w:val="both"/>
        <w:rPr>
          <w:rFonts w:ascii="Arial" w:hAnsi="Arial" w:cs="Arial"/>
          <w:szCs w:val="22"/>
        </w:rPr>
      </w:pPr>
    </w:p>
    <w:p w14:paraId="4C1E724A" w14:textId="77777777" w:rsidR="00C21F1D" w:rsidRPr="00D37799" w:rsidRDefault="00C21F1D" w:rsidP="00C21F1D">
      <w:pPr>
        <w:jc w:val="center"/>
        <w:rPr>
          <w:rFonts w:ascii="Arial" w:hAnsi="Arial" w:cs="Arial"/>
          <w:szCs w:val="22"/>
        </w:rPr>
      </w:pPr>
      <w:r w:rsidRPr="00D37799">
        <w:rPr>
          <w:rFonts w:ascii="Arial" w:hAnsi="Arial" w:cs="Arial"/>
          <w:szCs w:val="22"/>
        </w:rPr>
        <w:t>§ 3</w:t>
      </w:r>
    </w:p>
    <w:p w14:paraId="47136270" w14:textId="77777777" w:rsidR="00C21F1D" w:rsidRPr="00D37799" w:rsidRDefault="00C21F1D" w:rsidP="00C21F1D">
      <w:pPr>
        <w:pStyle w:val="Nagwek"/>
        <w:tabs>
          <w:tab w:val="left" w:pos="708"/>
        </w:tabs>
        <w:rPr>
          <w:rFonts w:ascii="Arial" w:hAnsi="Arial" w:cs="Arial"/>
          <w:szCs w:val="22"/>
        </w:rPr>
      </w:pPr>
    </w:p>
    <w:p w14:paraId="4DB44F8F" w14:textId="77777777" w:rsidR="00C21F1D" w:rsidRDefault="00C21F1D" w:rsidP="00C21F1D">
      <w:pPr>
        <w:jc w:val="both"/>
        <w:rPr>
          <w:rFonts w:ascii="Arial" w:hAnsi="Arial" w:cs="Arial"/>
          <w:szCs w:val="22"/>
        </w:rPr>
      </w:pPr>
      <w:r w:rsidRPr="00D37799">
        <w:rPr>
          <w:rFonts w:ascii="Arial" w:hAnsi="Arial" w:cs="Arial"/>
          <w:szCs w:val="22"/>
        </w:rPr>
        <w:t>Uchwała wchodzi w życie z dniem podjęcia.</w:t>
      </w:r>
    </w:p>
    <w:p w14:paraId="195CF7DE" w14:textId="77777777" w:rsidR="005E3512" w:rsidRDefault="005E3512" w:rsidP="00C21F1D">
      <w:pPr>
        <w:jc w:val="both"/>
        <w:rPr>
          <w:rFonts w:ascii="Arial" w:hAnsi="Arial" w:cs="Arial"/>
          <w:szCs w:val="22"/>
        </w:rPr>
      </w:pPr>
    </w:p>
    <w:p w14:paraId="23B003FB" w14:textId="77777777" w:rsidR="00593A96" w:rsidRPr="0002318B" w:rsidRDefault="00593A96" w:rsidP="00593A96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957526" w14:textId="77777777" w:rsidR="00593A96" w:rsidRPr="0002318B" w:rsidRDefault="00593A96" w:rsidP="00593A96">
      <w:pPr>
        <w:rPr>
          <w:rFonts w:ascii="Arial" w:eastAsiaTheme="minorEastAsia" w:hAnsi="Arial" w:cs="Arial"/>
          <w:sz w:val="22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E9DCE1A" w14:textId="77777777" w:rsidR="005E3512" w:rsidRDefault="005E3512" w:rsidP="00C21F1D">
      <w:pPr>
        <w:jc w:val="both"/>
        <w:rPr>
          <w:rFonts w:ascii="Arial" w:hAnsi="Arial" w:cs="Arial"/>
          <w:szCs w:val="22"/>
        </w:rPr>
      </w:pPr>
    </w:p>
    <w:p w14:paraId="26F875BE" w14:textId="77777777" w:rsidR="001E7041" w:rsidRDefault="001E7041" w:rsidP="00C21F1D">
      <w:pPr>
        <w:jc w:val="both"/>
        <w:rPr>
          <w:rFonts w:ascii="Arial" w:hAnsi="Arial" w:cs="Arial"/>
          <w:szCs w:val="22"/>
        </w:rPr>
      </w:pPr>
    </w:p>
    <w:p w14:paraId="24C9B9A4" w14:textId="77777777" w:rsidR="001E7041" w:rsidRDefault="001E7041" w:rsidP="00C21F1D">
      <w:pPr>
        <w:jc w:val="both"/>
        <w:rPr>
          <w:rFonts w:ascii="Arial" w:hAnsi="Arial" w:cs="Arial"/>
          <w:szCs w:val="22"/>
        </w:rPr>
      </w:pPr>
    </w:p>
    <w:p w14:paraId="69E38438" w14:textId="77777777" w:rsidR="001E7041" w:rsidRDefault="001E7041" w:rsidP="00C21F1D">
      <w:pPr>
        <w:jc w:val="both"/>
        <w:rPr>
          <w:rFonts w:ascii="Arial" w:hAnsi="Arial" w:cs="Arial"/>
          <w:szCs w:val="22"/>
        </w:rPr>
      </w:pPr>
    </w:p>
    <w:p w14:paraId="585448A9" w14:textId="77777777" w:rsidR="001E7041" w:rsidRDefault="001E7041" w:rsidP="00C21F1D">
      <w:pPr>
        <w:jc w:val="both"/>
        <w:rPr>
          <w:rFonts w:ascii="Arial" w:hAnsi="Arial" w:cs="Arial"/>
          <w:szCs w:val="22"/>
        </w:rPr>
      </w:pPr>
    </w:p>
    <w:p w14:paraId="34745FF3" w14:textId="77777777" w:rsidR="005E3512" w:rsidRDefault="005E3512" w:rsidP="00C21F1D">
      <w:pPr>
        <w:jc w:val="both"/>
        <w:rPr>
          <w:rFonts w:ascii="Arial" w:hAnsi="Arial" w:cs="Arial"/>
          <w:szCs w:val="22"/>
        </w:rPr>
      </w:pPr>
    </w:p>
    <w:p w14:paraId="4531EB59" w14:textId="77777777" w:rsidR="00F60B82" w:rsidRDefault="00F60B82" w:rsidP="00F60B82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</w:p>
    <w:p w14:paraId="271E92C5" w14:textId="77777777" w:rsidR="00F60B82" w:rsidRPr="00F60B82" w:rsidRDefault="00F60B82" w:rsidP="00F60B82">
      <w:pPr>
        <w:spacing w:line="276" w:lineRule="auto"/>
        <w:jc w:val="right"/>
        <w:rPr>
          <w:rFonts w:ascii="Arial" w:hAnsi="Arial" w:cs="Arial"/>
          <w:bCs/>
        </w:rPr>
      </w:pPr>
      <w:r w:rsidRPr="00F60B82">
        <w:rPr>
          <w:rFonts w:ascii="Arial" w:hAnsi="Arial" w:cs="Arial"/>
          <w:bCs/>
        </w:rPr>
        <w:t>Załącznik do Uchwały Nr 492/</w:t>
      </w:r>
      <w:r>
        <w:rPr>
          <w:rFonts w:ascii="Arial" w:hAnsi="Arial" w:cs="Arial"/>
          <w:bCs/>
        </w:rPr>
        <w:t>10246</w:t>
      </w:r>
      <w:r w:rsidRPr="00F60B82">
        <w:rPr>
          <w:rFonts w:ascii="Arial" w:hAnsi="Arial" w:cs="Arial"/>
          <w:bCs/>
        </w:rPr>
        <w:t>/23</w:t>
      </w:r>
    </w:p>
    <w:p w14:paraId="5AF15672" w14:textId="77777777" w:rsidR="00F60B82" w:rsidRPr="00F60B82" w:rsidRDefault="00F60B82" w:rsidP="00F60B82">
      <w:pPr>
        <w:spacing w:line="276" w:lineRule="auto"/>
        <w:jc w:val="right"/>
        <w:rPr>
          <w:rFonts w:ascii="Arial" w:hAnsi="Arial" w:cs="Arial"/>
          <w:bCs/>
        </w:rPr>
      </w:pPr>
      <w:r w:rsidRPr="00F60B82">
        <w:rPr>
          <w:rFonts w:ascii="Arial" w:hAnsi="Arial" w:cs="Arial"/>
          <w:bCs/>
        </w:rPr>
        <w:t>Zarządu Województwa Podkarpackiego</w:t>
      </w:r>
    </w:p>
    <w:p w14:paraId="778E4D2B" w14:textId="77777777" w:rsidR="00F60B82" w:rsidRPr="00F60B82" w:rsidRDefault="00F60B82" w:rsidP="00F60B82">
      <w:pPr>
        <w:spacing w:line="276" w:lineRule="auto"/>
        <w:jc w:val="right"/>
        <w:rPr>
          <w:rFonts w:ascii="Arial" w:hAnsi="Arial" w:cs="Arial"/>
          <w:bCs/>
        </w:rPr>
      </w:pPr>
      <w:r w:rsidRPr="00F60B82">
        <w:rPr>
          <w:rFonts w:ascii="Arial" w:hAnsi="Arial" w:cs="Arial"/>
          <w:bCs/>
        </w:rPr>
        <w:t>w Rzeszowie</w:t>
      </w:r>
    </w:p>
    <w:p w14:paraId="29337132" w14:textId="77777777" w:rsidR="00F60B82" w:rsidRPr="00F60B82" w:rsidRDefault="00F60B82" w:rsidP="00F60B82">
      <w:pPr>
        <w:spacing w:line="276" w:lineRule="auto"/>
        <w:jc w:val="right"/>
        <w:rPr>
          <w:rFonts w:ascii="Arial" w:hAnsi="Arial" w:cs="Arial"/>
          <w:bCs/>
        </w:rPr>
      </w:pPr>
      <w:r w:rsidRPr="00F60B82">
        <w:rPr>
          <w:rFonts w:ascii="Arial" w:hAnsi="Arial" w:cs="Arial"/>
          <w:bCs/>
        </w:rPr>
        <w:t xml:space="preserve">z dnia </w:t>
      </w:r>
      <w:r w:rsidRPr="00F60B82">
        <w:rPr>
          <w:rFonts w:ascii="Arial" w:hAnsi="Arial"/>
        </w:rPr>
        <w:t xml:space="preserve">31 maja 2023 </w:t>
      </w:r>
      <w:r w:rsidRPr="00F60B82">
        <w:rPr>
          <w:rFonts w:ascii="Arial" w:hAnsi="Arial" w:cs="Arial"/>
          <w:bCs/>
        </w:rPr>
        <w:t>r.</w:t>
      </w:r>
    </w:p>
    <w:bookmarkEnd w:id="1"/>
    <w:p w14:paraId="358A4755" w14:textId="77777777" w:rsidR="00C21F1D" w:rsidRPr="00D37799" w:rsidRDefault="00C21F1D" w:rsidP="00C21F1D">
      <w:pPr>
        <w:rPr>
          <w:rFonts w:ascii="Arial" w:hAnsi="Arial" w:cs="Arial"/>
          <w:szCs w:val="22"/>
        </w:rPr>
      </w:pPr>
    </w:p>
    <w:p w14:paraId="14DF5C40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</w:rPr>
      </w:pPr>
      <w:r w:rsidRPr="00D37799">
        <w:rPr>
          <w:rFonts w:ascii="Arial" w:hAnsi="Arial" w:cs="Arial"/>
          <w:b/>
          <w:bCs/>
        </w:rPr>
        <w:t>UZASADNIENIE</w:t>
      </w:r>
    </w:p>
    <w:p w14:paraId="57E2CAF5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</w:rPr>
      </w:pPr>
    </w:p>
    <w:p w14:paraId="3290EC53" w14:textId="77777777" w:rsidR="00C21F1D" w:rsidRPr="00D37799" w:rsidRDefault="00C21F1D" w:rsidP="00C21F1D">
      <w:pPr>
        <w:jc w:val="center"/>
        <w:rPr>
          <w:rFonts w:ascii="Arial" w:hAnsi="Arial" w:cs="Arial"/>
          <w:b/>
          <w:bCs/>
        </w:rPr>
      </w:pPr>
    </w:p>
    <w:p w14:paraId="7CC70563" w14:textId="77777777" w:rsidR="00C21F1D" w:rsidRPr="00D37799" w:rsidRDefault="00C21F1D" w:rsidP="00C21F1D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37799">
        <w:rPr>
          <w:rFonts w:ascii="Arial" w:hAnsi="Arial" w:cs="Arial"/>
          <w:b/>
        </w:rPr>
        <w:t xml:space="preserve">Mając na uwadze zapisy pkt. 5.4.2 Instrukcji Wykonawczej </w:t>
      </w:r>
      <w:r w:rsidRPr="00D37799">
        <w:rPr>
          <w:rFonts w:ascii="Arial" w:hAnsi="Arial" w:cs="Arial"/>
          <w:b/>
          <w:bCs/>
        </w:rPr>
        <w:t xml:space="preserve">Instytucji Zarządzającej </w:t>
      </w:r>
      <w:r w:rsidRPr="00D37799">
        <w:rPr>
          <w:rFonts w:ascii="Arial" w:hAnsi="Arial" w:cs="Arial"/>
          <w:b/>
          <w:bCs/>
          <w:szCs w:val="22"/>
        </w:rPr>
        <w:t>Regionalnym Programem Operacyjnym Województwa Podkarpackiego na lata 2014-2020, konieczne jest podjęcie decyzji przez</w:t>
      </w:r>
      <w:r w:rsidRPr="00D37799">
        <w:rPr>
          <w:rFonts w:ascii="Arial" w:hAnsi="Arial" w:cs="Arial"/>
          <w:bCs/>
          <w:szCs w:val="22"/>
        </w:rPr>
        <w:t xml:space="preserve"> </w:t>
      </w:r>
      <w:r w:rsidRPr="00D37799">
        <w:rPr>
          <w:rFonts w:ascii="Arial" w:hAnsi="Arial" w:cs="Arial"/>
          <w:b/>
        </w:rPr>
        <w:t>Instytucję Zarządzającą Regionalnym Programem Operacyjnym Województwa Podkarpackiego na lata 20</w:t>
      </w:r>
      <w:r>
        <w:rPr>
          <w:rFonts w:ascii="Arial" w:hAnsi="Arial" w:cs="Arial"/>
          <w:b/>
        </w:rPr>
        <w:t>14</w:t>
      </w:r>
      <w:r w:rsidRPr="00D37799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D37799">
        <w:rPr>
          <w:rFonts w:ascii="Arial" w:hAnsi="Arial" w:cs="Arial"/>
          <w:b/>
        </w:rPr>
        <w:t xml:space="preserve"> (IZ RPO WP) </w:t>
      </w:r>
      <w:r w:rsidRPr="005E3512">
        <w:rPr>
          <w:rFonts w:ascii="Arial" w:hAnsi="Arial" w:cs="Arial"/>
          <w:b/>
        </w:rPr>
        <w:t>w sprawie</w:t>
      </w:r>
      <w:r w:rsidRPr="00D37799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nie</w:t>
      </w:r>
      <w:r w:rsidRPr="00D37799">
        <w:rPr>
          <w:rFonts w:ascii="Arial" w:hAnsi="Arial" w:cs="Arial"/>
          <w:b/>
          <w:bCs/>
          <w:szCs w:val="22"/>
        </w:rPr>
        <w:t>osiągnięci</w:t>
      </w:r>
      <w:r>
        <w:rPr>
          <w:rFonts w:ascii="Arial" w:hAnsi="Arial" w:cs="Arial"/>
          <w:b/>
          <w:bCs/>
          <w:szCs w:val="22"/>
        </w:rPr>
        <w:t>a</w:t>
      </w:r>
      <w:r w:rsidRPr="00D37799">
        <w:rPr>
          <w:rFonts w:ascii="Arial" w:hAnsi="Arial" w:cs="Arial"/>
          <w:b/>
          <w:bCs/>
          <w:szCs w:val="22"/>
        </w:rPr>
        <w:t xml:space="preserve"> wartości docelowej wskaźników rezultatu</w:t>
      </w:r>
      <w:r w:rsidRPr="00D37799">
        <w:rPr>
          <w:rFonts w:ascii="Arial" w:hAnsi="Arial" w:cs="Arial"/>
          <w:b/>
        </w:rPr>
        <w:t>.</w:t>
      </w:r>
    </w:p>
    <w:p w14:paraId="7A26B3FA" w14:textId="77777777" w:rsidR="005E3512" w:rsidRDefault="005E3512" w:rsidP="00F8169E">
      <w:pPr>
        <w:spacing w:line="276" w:lineRule="auto"/>
        <w:jc w:val="both"/>
        <w:rPr>
          <w:rFonts w:ascii="Arial" w:hAnsi="Arial" w:cs="Arial"/>
        </w:rPr>
      </w:pPr>
    </w:p>
    <w:p w14:paraId="39D37854" w14:textId="77777777" w:rsidR="00C21F1D" w:rsidRDefault="00C21F1D" w:rsidP="005E3512">
      <w:pPr>
        <w:spacing w:line="276" w:lineRule="auto"/>
        <w:ind w:firstLine="708"/>
        <w:jc w:val="both"/>
        <w:rPr>
          <w:rFonts w:ascii="Arial" w:hAnsi="Arial" w:cs="Arial"/>
        </w:rPr>
      </w:pPr>
      <w:r w:rsidRPr="00D37799">
        <w:rPr>
          <w:rFonts w:ascii="Arial" w:hAnsi="Arial" w:cs="Arial"/>
        </w:rPr>
        <w:t xml:space="preserve">Celem Projektu </w:t>
      </w:r>
      <w:r w:rsidR="00AA2968">
        <w:rPr>
          <w:rFonts w:ascii="Arial" w:hAnsi="Arial" w:cs="Arial"/>
        </w:rPr>
        <w:t xml:space="preserve">nr </w:t>
      </w:r>
      <w:r w:rsidRPr="00AA2968">
        <w:rPr>
          <w:rFonts w:ascii="Arial" w:hAnsi="Arial" w:cs="Arial"/>
          <w:b/>
          <w:noProof/>
        </w:rPr>
        <w:t>RPPK.01.04.01-18-0370/17</w:t>
      </w:r>
      <w:r>
        <w:rPr>
          <w:rFonts w:ascii="Arial" w:hAnsi="Arial" w:cs="Arial"/>
          <w:noProof/>
        </w:rPr>
        <w:t xml:space="preserve"> pn</w:t>
      </w:r>
      <w:r w:rsidRPr="00D37799">
        <w:rPr>
          <w:rFonts w:ascii="Arial" w:hAnsi="Arial" w:cs="Arial"/>
          <w:i/>
          <w:noProof/>
        </w:rPr>
        <w:t xml:space="preserve">. </w:t>
      </w:r>
      <w:r w:rsidRPr="00D37799">
        <w:rPr>
          <w:rFonts w:ascii="Arial" w:hAnsi="Arial" w:cs="Arial"/>
          <w:i/>
        </w:rPr>
        <w:t xml:space="preserve">„Wdrożenie innowacyjnej </w:t>
      </w:r>
      <w:r>
        <w:rPr>
          <w:rFonts w:ascii="Arial" w:hAnsi="Arial" w:cs="Arial"/>
          <w:i/>
        </w:rPr>
        <w:br w:type="textWrapping" w:clear="all"/>
      </w:r>
      <w:r w:rsidRPr="00D37799">
        <w:rPr>
          <w:rFonts w:ascii="Arial" w:hAnsi="Arial" w:cs="Arial"/>
          <w:i/>
        </w:rPr>
        <w:t>e-usługi PICTIME przy wykorzystaniu zaawansowanych rozwiązań ICT”</w:t>
      </w:r>
      <w:r w:rsidRPr="00D37799">
        <w:rPr>
          <w:rFonts w:ascii="Arial" w:hAnsi="Arial" w:cs="Arial"/>
        </w:rPr>
        <w:t xml:space="preserve"> </w:t>
      </w:r>
      <w:r w:rsidR="009B73E7">
        <w:rPr>
          <w:rFonts w:ascii="Arial" w:hAnsi="Arial" w:cs="Arial"/>
        </w:rPr>
        <w:t xml:space="preserve">realizowanego przez firmę </w:t>
      </w:r>
      <w:proofErr w:type="spellStart"/>
      <w:r w:rsidR="009B73E7" w:rsidRPr="00D37799">
        <w:rPr>
          <w:rFonts w:ascii="Arial" w:hAnsi="Arial" w:cs="Arial"/>
          <w:b/>
          <w:bCs/>
          <w:szCs w:val="22"/>
        </w:rPr>
        <w:t>Creativity</w:t>
      </w:r>
      <w:proofErr w:type="spellEnd"/>
      <w:r w:rsidR="009B73E7" w:rsidRPr="00D37799">
        <w:rPr>
          <w:rFonts w:ascii="Arial" w:hAnsi="Arial" w:cs="Arial"/>
          <w:b/>
          <w:bCs/>
          <w:szCs w:val="22"/>
        </w:rPr>
        <w:t xml:space="preserve"> Jakub Kulig </w:t>
      </w:r>
      <w:r w:rsidRPr="00D37799">
        <w:rPr>
          <w:rFonts w:ascii="Arial" w:hAnsi="Arial" w:cs="Arial"/>
        </w:rPr>
        <w:t>było wprowadzenie do oferty Beneficjenta jednej nowej usługi o nazwie PICTIME</w:t>
      </w:r>
      <w:r w:rsidR="00DF0E5F">
        <w:rPr>
          <w:rFonts w:ascii="Arial" w:hAnsi="Arial" w:cs="Arial"/>
        </w:rPr>
        <w:t>.</w:t>
      </w:r>
      <w:r w:rsidRPr="00D37799">
        <w:rPr>
          <w:rFonts w:ascii="Arial" w:hAnsi="Arial" w:cs="Arial"/>
        </w:rPr>
        <w:t xml:space="preserve"> </w:t>
      </w:r>
      <w:r w:rsidR="00DF0E5F">
        <w:rPr>
          <w:rFonts w:ascii="Arial" w:hAnsi="Arial" w:cs="Arial"/>
        </w:rPr>
        <w:t>P</w:t>
      </w:r>
      <w:r w:rsidRPr="00D37799">
        <w:rPr>
          <w:rFonts w:ascii="Arial" w:hAnsi="Arial" w:cs="Arial"/>
        </w:rPr>
        <w:t>olega</w:t>
      </w:r>
      <w:r w:rsidR="00DF0E5F">
        <w:rPr>
          <w:rFonts w:ascii="Arial" w:hAnsi="Arial" w:cs="Arial"/>
        </w:rPr>
        <w:t>ła ona</w:t>
      </w:r>
      <w:r w:rsidRPr="00D37799">
        <w:rPr>
          <w:rFonts w:ascii="Arial" w:hAnsi="Arial" w:cs="Arial"/>
        </w:rPr>
        <w:t xml:space="preserve"> na tworzeniu materiałów multimedialnych z wydarzeń kulturalnych, imprez masowych, itp., w celu wsparcia promocji wydarzenia, stworzenia bazy multimedialnej oraz jej obróbki </w:t>
      </w:r>
      <w:r w:rsidR="005E3512">
        <w:rPr>
          <w:rFonts w:ascii="Arial" w:hAnsi="Arial" w:cs="Arial"/>
        </w:rPr>
        <w:br/>
      </w:r>
      <w:r w:rsidRPr="00D37799">
        <w:rPr>
          <w:rFonts w:ascii="Arial" w:hAnsi="Arial" w:cs="Arial"/>
        </w:rPr>
        <w:t xml:space="preserve">do gotowego materiału promocyjnego, albumu lub pamiątki. </w:t>
      </w:r>
    </w:p>
    <w:p w14:paraId="00BC07C2" w14:textId="77777777" w:rsidR="005E3512" w:rsidRDefault="005E3512" w:rsidP="00C21F1D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8825DC4" w14:textId="77777777" w:rsidR="00C21F1D" w:rsidRDefault="00C21F1D" w:rsidP="00C21F1D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Z uwagi na fakt, że n</w:t>
      </w:r>
      <w:r w:rsidRPr="00D37799">
        <w:rPr>
          <w:rFonts w:ascii="Arial" w:hAnsi="Arial" w:cs="Arial"/>
        </w:rPr>
        <w:t xml:space="preserve">a moment kontroli na miejscu, na zakończenie realizacji projektu wskaźniki </w:t>
      </w:r>
      <w:r w:rsidRPr="00DF0E5F">
        <w:rPr>
          <w:rFonts w:ascii="Arial" w:hAnsi="Arial" w:cs="Arial"/>
          <w:szCs w:val="22"/>
        </w:rPr>
        <w:t>rezultatu:</w:t>
      </w:r>
      <w:r w:rsidRPr="00D37799">
        <w:rPr>
          <w:rFonts w:ascii="Arial" w:hAnsi="Arial" w:cs="Arial"/>
          <w:b/>
          <w:bCs/>
          <w:szCs w:val="22"/>
        </w:rPr>
        <w:t xml:space="preserve"> </w:t>
      </w:r>
      <w:r w:rsidRPr="00DF0E5F">
        <w:rPr>
          <w:rFonts w:ascii="Arial" w:hAnsi="Arial" w:cs="Arial"/>
          <w:i/>
          <w:iCs/>
          <w:szCs w:val="22"/>
        </w:rPr>
        <w:t>Wzrost zatrudnienia we wspieranych przedsiębiorstwach, Wzrost zatrudnienia we wspieranych przedsiębiorstwach – kobiety oraz Wzrost zatrudnienia we wspieranych przedsiębiorstwach – mężczyźni</w:t>
      </w:r>
      <w:r w:rsidRPr="00DF0E5F">
        <w:rPr>
          <w:rFonts w:ascii="Arial" w:hAnsi="Arial" w:cs="Arial"/>
          <w:szCs w:val="22"/>
        </w:rPr>
        <w:t xml:space="preserve"> </w:t>
      </w:r>
      <w:r w:rsidRPr="00D37799">
        <w:rPr>
          <w:rFonts w:ascii="Arial" w:hAnsi="Arial" w:cs="Arial"/>
          <w:bCs/>
          <w:szCs w:val="22"/>
        </w:rPr>
        <w:t>nie zostały osiągnięte</w:t>
      </w:r>
      <w:r>
        <w:rPr>
          <w:rFonts w:ascii="Arial" w:hAnsi="Arial" w:cs="Arial"/>
          <w:bCs/>
          <w:szCs w:val="22"/>
        </w:rPr>
        <w:t>,</w:t>
      </w:r>
      <w:r w:rsidRPr="00D37799">
        <w:rPr>
          <w:rFonts w:ascii="Arial" w:hAnsi="Arial" w:cs="Arial"/>
          <w:bCs/>
          <w:szCs w:val="22"/>
        </w:rPr>
        <w:t xml:space="preserve"> zobowiązano Beneficjenta w rekomendacji zawartej w Informacji</w:t>
      </w:r>
      <w:r w:rsidR="005E3512">
        <w:rPr>
          <w:rFonts w:ascii="Arial" w:hAnsi="Arial" w:cs="Arial"/>
          <w:bCs/>
          <w:szCs w:val="22"/>
        </w:rPr>
        <w:t xml:space="preserve"> </w:t>
      </w:r>
      <w:r w:rsidRPr="00D37799">
        <w:rPr>
          <w:rFonts w:ascii="Arial" w:hAnsi="Arial" w:cs="Arial"/>
          <w:bCs/>
          <w:szCs w:val="22"/>
        </w:rPr>
        <w:t>Pokontrolnej do</w:t>
      </w:r>
      <w:r w:rsidR="00A2585F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dołożenia wszelkich starań w celu osiągnięcia</w:t>
      </w:r>
      <w:r w:rsidR="00F72EE2">
        <w:rPr>
          <w:rFonts w:ascii="Arial" w:hAnsi="Arial" w:cs="Arial"/>
          <w:bCs/>
          <w:szCs w:val="22"/>
        </w:rPr>
        <w:t xml:space="preserve"> docelowej wartości</w:t>
      </w:r>
      <w:r w:rsidRPr="00D37799">
        <w:rPr>
          <w:rFonts w:ascii="Arial" w:hAnsi="Arial" w:cs="Arial"/>
          <w:bCs/>
          <w:szCs w:val="22"/>
        </w:rPr>
        <w:t xml:space="preserve"> wskaźników</w:t>
      </w:r>
      <w:r w:rsidR="00244C63" w:rsidRPr="00244C63">
        <w:rPr>
          <w:rFonts w:ascii="Arial" w:hAnsi="Arial" w:cs="Arial"/>
          <w:bCs/>
          <w:szCs w:val="22"/>
        </w:rPr>
        <w:t xml:space="preserve"> </w:t>
      </w:r>
      <w:r w:rsidR="00244C63" w:rsidRPr="00D37799">
        <w:rPr>
          <w:rFonts w:ascii="Arial" w:hAnsi="Arial" w:cs="Arial"/>
          <w:bCs/>
          <w:szCs w:val="22"/>
        </w:rPr>
        <w:t>do</w:t>
      </w:r>
      <w:r w:rsidR="00244C63">
        <w:rPr>
          <w:rFonts w:ascii="Arial" w:hAnsi="Arial" w:cs="Arial"/>
          <w:bCs/>
          <w:szCs w:val="22"/>
        </w:rPr>
        <w:t> </w:t>
      </w:r>
      <w:r w:rsidR="00244C63" w:rsidRPr="00D37799">
        <w:rPr>
          <w:rFonts w:ascii="Arial" w:hAnsi="Arial" w:cs="Arial"/>
          <w:bCs/>
          <w:szCs w:val="22"/>
        </w:rPr>
        <w:t>dnia 29.01.2020 roku</w:t>
      </w:r>
      <w:r w:rsidR="00244C63">
        <w:rPr>
          <w:rFonts w:ascii="Arial" w:hAnsi="Arial" w:cs="Arial"/>
          <w:bCs/>
          <w:szCs w:val="22"/>
        </w:rPr>
        <w:t>. We wniosku o dofinansowanie</w:t>
      </w:r>
      <w:r w:rsidR="00F72EE2">
        <w:rPr>
          <w:rFonts w:ascii="Arial" w:hAnsi="Arial" w:cs="Arial"/>
          <w:bCs/>
          <w:szCs w:val="22"/>
        </w:rPr>
        <w:t xml:space="preserve"> zaplanowano </w:t>
      </w:r>
      <w:r w:rsidR="00244C63" w:rsidRPr="00D37799">
        <w:rPr>
          <w:rFonts w:ascii="Arial" w:hAnsi="Arial" w:cs="Arial"/>
          <w:bCs/>
          <w:szCs w:val="22"/>
        </w:rPr>
        <w:t>w wyniku realizacji proj</w:t>
      </w:r>
      <w:r w:rsidR="00244C63">
        <w:rPr>
          <w:rFonts w:ascii="Arial" w:hAnsi="Arial" w:cs="Arial"/>
          <w:bCs/>
          <w:szCs w:val="22"/>
        </w:rPr>
        <w:t xml:space="preserve">ektu </w:t>
      </w:r>
      <w:r w:rsidR="00F72EE2">
        <w:rPr>
          <w:rFonts w:ascii="Arial" w:hAnsi="Arial" w:cs="Arial"/>
          <w:bCs/>
          <w:szCs w:val="22"/>
        </w:rPr>
        <w:t>zatrudnienie 3 osób (dwóch mężczyzn i jedna kobietę</w:t>
      </w:r>
      <w:r w:rsidR="00244C63">
        <w:rPr>
          <w:rFonts w:ascii="Arial" w:hAnsi="Arial" w:cs="Arial"/>
          <w:bCs/>
          <w:szCs w:val="22"/>
        </w:rPr>
        <w:t>)</w:t>
      </w:r>
      <w:r w:rsidRPr="00D37799">
        <w:rPr>
          <w:rFonts w:ascii="Arial" w:hAnsi="Arial" w:cs="Arial"/>
          <w:bCs/>
          <w:szCs w:val="22"/>
        </w:rPr>
        <w:t>. Beneficjent nie osiągnął jednak wskaźników rezultatu w</w:t>
      </w:r>
      <w:r w:rsidR="00A2585F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wy</w:t>
      </w:r>
      <w:r w:rsidR="00A2585F">
        <w:rPr>
          <w:rFonts w:ascii="Arial" w:hAnsi="Arial" w:cs="Arial"/>
          <w:bCs/>
          <w:szCs w:val="22"/>
        </w:rPr>
        <w:t xml:space="preserve">znaczonym </w:t>
      </w:r>
      <w:r w:rsidRPr="00D37799">
        <w:rPr>
          <w:rFonts w:ascii="Arial" w:hAnsi="Arial" w:cs="Arial"/>
          <w:bCs/>
          <w:szCs w:val="22"/>
        </w:rPr>
        <w:t>terminie</w:t>
      </w:r>
      <w:r w:rsidR="00A2585F">
        <w:rPr>
          <w:rFonts w:ascii="Arial" w:hAnsi="Arial" w:cs="Arial"/>
          <w:bCs/>
          <w:szCs w:val="22"/>
        </w:rPr>
        <w:t>, gdyż</w:t>
      </w:r>
      <w:r w:rsidRPr="00D3779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jak wyjaśnił</w:t>
      </w:r>
      <w:r w:rsidR="0073614D">
        <w:rPr>
          <w:rFonts w:ascii="Arial" w:hAnsi="Arial" w:cs="Arial"/>
          <w:bCs/>
          <w:szCs w:val="22"/>
        </w:rPr>
        <w:t xml:space="preserve">, wynikało </w:t>
      </w:r>
      <w:r w:rsidR="00A2585F">
        <w:rPr>
          <w:rFonts w:ascii="Arial" w:hAnsi="Arial" w:cs="Arial"/>
          <w:bCs/>
          <w:szCs w:val="22"/>
        </w:rPr>
        <w:t>to</w:t>
      </w:r>
      <w:r w:rsidR="0073614D">
        <w:rPr>
          <w:rFonts w:ascii="Arial" w:hAnsi="Arial" w:cs="Arial"/>
          <w:bCs/>
          <w:szCs w:val="22"/>
        </w:rPr>
        <w:t xml:space="preserve"> </w:t>
      </w:r>
      <w:r w:rsidR="00F72EE2">
        <w:rPr>
          <w:rFonts w:ascii="Arial" w:hAnsi="Arial" w:cs="Arial"/>
          <w:bCs/>
          <w:szCs w:val="22"/>
        </w:rPr>
        <w:t> </w:t>
      </w:r>
      <w:r w:rsidR="00A2585F">
        <w:rPr>
          <w:rFonts w:ascii="Arial" w:hAnsi="Arial" w:cs="Arial"/>
          <w:bCs/>
          <w:szCs w:val="22"/>
        </w:rPr>
        <w:t>z</w:t>
      </w:r>
      <w:r w:rsidR="00F72EE2">
        <w:rPr>
          <w:rFonts w:ascii="Arial" w:hAnsi="Arial" w:cs="Arial"/>
          <w:bCs/>
          <w:szCs w:val="22"/>
        </w:rPr>
        <w:t> </w:t>
      </w:r>
      <w:r w:rsidR="0073614D">
        <w:rPr>
          <w:rFonts w:ascii="Arial" w:hAnsi="Arial" w:cs="Arial"/>
          <w:bCs/>
          <w:szCs w:val="22"/>
        </w:rPr>
        <w:t xml:space="preserve"> </w:t>
      </w:r>
      <w:r w:rsidRPr="00D37799">
        <w:rPr>
          <w:rFonts w:ascii="Arial" w:hAnsi="Arial" w:cs="Arial"/>
          <w:bCs/>
          <w:szCs w:val="22"/>
        </w:rPr>
        <w:t>trudności,</w:t>
      </w:r>
      <w:r>
        <w:rPr>
          <w:rFonts w:ascii="Arial" w:hAnsi="Arial" w:cs="Arial"/>
          <w:bCs/>
          <w:szCs w:val="22"/>
        </w:rPr>
        <w:t xml:space="preserve"> związan</w:t>
      </w:r>
      <w:r w:rsidR="00A2585F">
        <w:rPr>
          <w:rFonts w:ascii="Arial" w:hAnsi="Arial" w:cs="Arial"/>
          <w:bCs/>
          <w:szCs w:val="22"/>
        </w:rPr>
        <w:t>ych</w:t>
      </w:r>
      <w:r>
        <w:rPr>
          <w:rFonts w:ascii="Arial" w:hAnsi="Arial" w:cs="Arial"/>
          <w:bCs/>
          <w:szCs w:val="22"/>
        </w:rPr>
        <w:t xml:space="preserve"> z</w:t>
      </w:r>
      <w:r w:rsidR="00A2585F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utrzymaniem płynności finansowej</w:t>
      </w:r>
      <w:r w:rsidR="00A2585F">
        <w:rPr>
          <w:rFonts w:ascii="Arial" w:hAnsi="Arial" w:cs="Arial"/>
          <w:bCs/>
          <w:szCs w:val="22"/>
        </w:rPr>
        <w:t>, co</w:t>
      </w:r>
      <w:r w:rsidR="00244C63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spowodowane</w:t>
      </w:r>
      <w:r>
        <w:rPr>
          <w:rFonts w:ascii="Arial" w:hAnsi="Arial" w:cs="Arial"/>
        </w:rPr>
        <w:t xml:space="preserve"> </w:t>
      </w:r>
      <w:r w:rsidR="00A2585F">
        <w:rPr>
          <w:rFonts w:ascii="Arial" w:hAnsi="Arial" w:cs="Arial"/>
        </w:rPr>
        <w:t xml:space="preserve">było </w:t>
      </w:r>
      <w:r>
        <w:rPr>
          <w:rFonts w:ascii="Arial" w:hAnsi="Arial" w:cs="Arial"/>
          <w:bCs/>
          <w:szCs w:val="22"/>
        </w:rPr>
        <w:t xml:space="preserve">kryzysem w branży </w:t>
      </w:r>
      <w:proofErr w:type="spellStart"/>
      <w:r>
        <w:rPr>
          <w:rFonts w:ascii="Arial" w:hAnsi="Arial" w:cs="Arial"/>
          <w:bCs/>
          <w:szCs w:val="22"/>
        </w:rPr>
        <w:t>escape-</w:t>
      </w:r>
      <w:r w:rsidRPr="00D37799">
        <w:rPr>
          <w:rFonts w:ascii="Arial" w:hAnsi="Arial" w:cs="Arial"/>
          <w:bCs/>
          <w:szCs w:val="22"/>
        </w:rPr>
        <w:t>room</w:t>
      </w:r>
      <w:proofErr w:type="spellEnd"/>
      <w:r w:rsidRPr="00D37799">
        <w:rPr>
          <w:rFonts w:ascii="Arial" w:hAnsi="Arial" w:cs="Arial"/>
          <w:bCs/>
          <w:szCs w:val="22"/>
        </w:rPr>
        <w:t xml:space="preserve">, </w:t>
      </w:r>
      <w:r w:rsidR="00DF0E5F">
        <w:rPr>
          <w:rFonts w:ascii="Arial" w:hAnsi="Arial" w:cs="Arial"/>
          <w:bCs/>
          <w:szCs w:val="22"/>
        </w:rPr>
        <w:t xml:space="preserve">w której to branży </w:t>
      </w:r>
      <w:r w:rsidR="00153E57">
        <w:rPr>
          <w:rFonts w:ascii="Arial" w:hAnsi="Arial" w:cs="Arial"/>
          <w:bCs/>
          <w:szCs w:val="22"/>
        </w:rPr>
        <w:t xml:space="preserve">firma </w:t>
      </w:r>
      <w:proofErr w:type="spellStart"/>
      <w:r w:rsidR="00153E57" w:rsidRPr="00153E57">
        <w:rPr>
          <w:rFonts w:ascii="Arial" w:hAnsi="Arial" w:cs="Arial"/>
          <w:szCs w:val="22"/>
        </w:rPr>
        <w:t>Creativity</w:t>
      </w:r>
      <w:proofErr w:type="spellEnd"/>
      <w:r w:rsidR="00153E57" w:rsidRPr="00153E57">
        <w:rPr>
          <w:rFonts w:ascii="Arial" w:hAnsi="Arial" w:cs="Arial"/>
          <w:szCs w:val="22"/>
        </w:rPr>
        <w:t xml:space="preserve"> Jakub Kulig</w:t>
      </w:r>
      <w:r w:rsidR="00DF0E5F">
        <w:rPr>
          <w:rFonts w:ascii="Arial" w:hAnsi="Arial" w:cs="Arial"/>
          <w:bCs/>
          <w:szCs w:val="22"/>
        </w:rPr>
        <w:t xml:space="preserve"> również prowadzi działalność.</w:t>
      </w:r>
    </w:p>
    <w:p w14:paraId="4C53FC33" w14:textId="77777777" w:rsidR="005E3512" w:rsidRDefault="005E3512" w:rsidP="00A2585F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4CFF0738" w14:textId="77777777" w:rsidR="005E3512" w:rsidRDefault="005E3512" w:rsidP="00A2585F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Poza tym,</w:t>
      </w:r>
      <w:r w:rsidR="00DF0E5F">
        <w:rPr>
          <w:rFonts w:ascii="Arial" w:hAnsi="Arial" w:cs="Arial"/>
          <w:bCs/>
          <w:szCs w:val="22"/>
        </w:rPr>
        <w:t xml:space="preserve"> jak wyjaśnił Beneficjent</w:t>
      </w:r>
      <w:r w:rsidR="00C21F1D">
        <w:rPr>
          <w:rFonts w:ascii="Arial" w:hAnsi="Arial" w:cs="Arial"/>
          <w:bCs/>
          <w:szCs w:val="22"/>
        </w:rPr>
        <w:t xml:space="preserve"> na niepełną realizację wskaźnika miał </w:t>
      </w:r>
      <w:r w:rsidR="00A2585F">
        <w:rPr>
          <w:rFonts w:ascii="Arial" w:hAnsi="Arial" w:cs="Arial"/>
          <w:bCs/>
          <w:szCs w:val="22"/>
        </w:rPr>
        <w:t xml:space="preserve">również </w:t>
      </w:r>
      <w:r w:rsidR="00C21F1D">
        <w:rPr>
          <w:rFonts w:ascii="Arial" w:hAnsi="Arial" w:cs="Arial"/>
          <w:bCs/>
          <w:szCs w:val="22"/>
        </w:rPr>
        <w:t xml:space="preserve">wpływ brak uzyskania zaplanowanych przychodów z działalności wdrażanej w wyniku realizacji projektu spowodowany ogłoszonym w dniu 23.03.2020 r. stanem zagrożenia epidemicznego w wyniku czego zawieszone zostały wszelkie imprezy masowe, wesela i inne uroczystości, na których oparty był przedmiotowy projekt. </w:t>
      </w:r>
    </w:p>
    <w:p w14:paraId="6EC4CF40" w14:textId="77777777" w:rsidR="005E3512" w:rsidRDefault="005E3512" w:rsidP="00A2585F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F4FB746" w14:textId="77777777" w:rsidR="00A2585F" w:rsidRDefault="00C21F1D" w:rsidP="00A2585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lastRenderedPageBreak/>
        <w:t xml:space="preserve">Dodatkowo, wybuch wojny na Ukrainie, spowodował inflację, wzrost stóp procentowych, wzrost kosztów pracy. Pomimo tych niesprzyjających warunków </w:t>
      </w:r>
      <w:r w:rsidR="005E3512">
        <w:rPr>
          <w:rFonts w:ascii="Arial" w:hAnsi="Arial" w:cs="Arial"/>
          <w:bCs/>
          <w:szCs w:val="22"/>
        </w:rPr>
        <w:br/>
      </w:r>
      <w:r>
        <w:rPr>
          <w:rFonts w:ascii="Arial" w:hAnsi="Arial" w:cs="Arial"/>
          <w:bCs/>
          <w:szCs w:val="22"/>
        </w:rPr>
        <w:t>i nie</w:t>
      </w:r>
      <w:r w:rsidR="00BC00C6">
        <w:rPr>
          <w:rFonts w:ascii="Arial" w:hAnsi="Arial" w:cs="Arial"/>
          <w:bCs/>
          <w:szCs w:val="22"/>
        </w:rPr>
        <w:t>osiągnięcia</w:t>
      </w:r>
      <w:r>
        <w:rPr>
          <w:rFonts w:ascii="Arial" w:hAnsi="Arial" w:cs="Arial"/>
          <w:bCs/>
          <w:szCs w:val="22"/>
        </w:rPr>
        <w:t xml:space="preserve"> wskaźników</w:t>
      </w:r>
      <w:r w:rsidR="002C03DD">
        <w:rPr>
          <w:rFonts w:ascii="Arial" w:hAnsi="Arial" w:cs="Arial"/>
          <w:bCs/>
          <w:szCs w:val="22"/>
        </w:rPr>
        <w:t xml:space="preserve"> rezultatu</w:t>
      </w:r>
      <w:r>
        <w:rPr>
          <w:rFonts w:ascii="Arial" w:hAnsi="Arial" w:cs="Arial"/>
          <w:bCs/>
          <w:szCs w:val="22"/>
        </w:rPr>
        <w:t xml:space="preserve"> projekt </w:t>
      </w:r>
      <w:r w:rsidR="00EF2A52">
        <w:rPr>
          <w:rFonts w:ascii="Arial" w:hAnsi="Arial" w:cs="Arial"/>
          <w:bCs/>
          <w:szCs w:val="22"/>
        </w:rPr>
        <w:t>był</w:t>
      </w:r>
      <w:r>
        <w:rPr>
          <w:rFonts w:ascii="Arial" w:hAnsi="Arial" w:cs="Arial"/>
          <w:bCs/>
          <w:szCs w:val="22"/>
        </w:rPr>
        <w:t xml:space="preserve"> realizowany </w:t>
      </w:r>
      <w:r w:rsidR="00EF2A52">
        <w:rPr>
          <w:rFonts w:ascii="Arial" w:hAnsi="Arial" w:cs="Arial"/>
          <w:bCs/>
          <w:szCs w:val="22"/>
        </w:rPr>
        <w:t>z</w:t>
      </w:r>
      <w:r>
        <w:rPr>
          <w:rFonts w:ascii="Arial" w:hAnsi="Arial" w:cs="Arial"/>
          <w:bCs/>
          <w:szCs w:val="22"/>
        </w:rPr>
        <w:t xml:space="preserve"> zachowan</w:t>
      </w:r>
      <w:r w:rsidR="00EF2A52">
        <w:rPr>
          <w:rFonts w:ascii="Arial" w:hAnsi="Arial" w:cs="Arial"/>
          <w:bCs/>
          <w:szCs w:val="22"/>
        </w:rPr>
        <w:t>iem</w:t>
      </w:r>
      <w:r>
        <w:rPr>
          <w:rFonts w:ascii="Arial" w:hAnsi="Arial" w:cs="Arial"/>
          <w:bCs/>
          <w:szCs w:val="22"/>
        </w:rPr>
        <w:t xml:space="preserve"> najwyższ</w:t>
      </w:r>
      <w:r w:rsidR="00EF2A52">
        <w:rPr>
          <w:rFonts w:ascii="Arial" w:hAnsi="Arial" w:cs="Arial"/>
          <w:bCs/>
          <w:szCs w:val="22"/>
        </w:rPr>
        <w:t>ego</w:t>
      </w:r>
      <w:r>
        <w:rPr>
          <w:rFonts w:ascii="Arial" w:hAnsi="Arial" w:cs="Arial"/>
          <w:bCs/>
          <w:szCs w:val="22"/>
        </w:rPr>
        <w:t xml:space="preserve"> możliw</w:t>
      </w:r>
      <w:r w:rsidR="0073614D">
        <w:rPr>
          <w:rFonts w:ascii="Arial" w:hAnsi="Arial" w:cs="Arial"/>
          <w:bCs/>
          <w:szCs w:val="22"/>
        </w:rPr>
        <w:t>ego</w:t>
      </w:r>
      <w:r>
        <w:rPr>
          <w:rFonts w:ascii="Arial" w:hAnsi="Arial" w:cs="Arial"/>
          <w:bCs/>
          <w:szCs w:val="22"/>
        </w:rPr>
        <w:t xml:space="preserve"> poziom</w:t>
      </w:r>
      <w:r w:rsidR="0073614D">
        <w:rPr>
          <w:rFonts w:ascii="Arial" w:hAnsi="Arial" w:cs="Arial"/>
          <w:bCs/>
          <w:szCs w:val="22"/>
        </w:rPr>
        <w:t>u</w:t>
      </w:r>
      <w:r>
        <w:rPr>
          <w:rFonts w:ascii="Arial" w:hAnsi="Arial" w:cs="Arial"/>
          <w:bCs/>
          <w:szCs w:val="22"/>
        </w:rPr>
        <w:t xml:space="preserve"> zatrudnienia.</w:t>
      </w:r>
      <w:r w:rsidR="00A2585F" w:rsidRPr="00A2585F">
        <w:rPr>
          <w:rFonts w:ascii="Arial" w:hAnsi="Arial" w:cs="Arial"/>
        </w:rPr>
        <w:t xml:space="preserve"> </w:t>
      </w:r>
    </w:p>
    <w:p w14:paraId="0036B700" w14:textId="77777777" w:rsidR="004C6009" w:rsidRPr="00D37799" w:rsidRDefault="004C6009" w:rsidP="004C6009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Mając na względzie brak realizacji wskaźników IZ RPO WP dwa razy wydłużyła termin osiągnięcia wartości docelowej wskaźników tj. do dnia 28.02.2021 r. Uchwałą nr 208/4203/20 z dnia 06.10.2020 r. Zarządu Województwa Podkarpackiego w Rzeszowie oraz do 02.09.2022 r. Uchwałą nr 265/5237/21 z dnia 30.03.2021 r. Zarządu Województwa Podkarpackiego w Rzeszowie.</w:t>
      </w:r>
    </w:p>
    <w:p w14:paraId="4E1721D0" w14:textId="77777777" w:rsidR="005E3512" w:rsidRDefault="005E3512" w:rsidP="00A2585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87905D9" w14:textId="77777777" w:rsidR="00A2585F" w:rsidRDefault="00A2585F" w:rsidP="00A2585F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Ostatecznie w wyniku przeprowadzonych działań naprawczych oraz możliwości finansowych przedsiębiorstwa </w:t>
      </w:r>
      <w:r w:rsidRPr="00D37799">
        <w:rPr>
          <w:rFonts w:ascii="Arial" w:hAnsi="Arial" w:cs="Arial"/>
        </w:rPr>
        <w:t xml:space="preserve">Beneficjent obsadził </w:t>
      </w:r>
      <w:r>
        <w:rPr>
          <w:rFonts w:ascii="Arial" w:hAnsi="Arial" w:cs="Arial"/>
        </w:rPr>
        <w:t>2</w:t>
      </w:r>
      <w:r w:rsidRPr="00D37799">
        <w:rPr>
          <w:rFonts w:ascii="Arial" w:hAnsi="Arial" w:cs="Arial"/>
        </w:rPr>
        <w:t xml:space="preserve"> etat</w:t>
      </w:r>
      <w:r>
        <w:rPr>
          <w:rFonts w:ascii="Arial" w:hAnsi="Arial" w:cs="Arial"/>
        </w:rPr>
        <w:t>y</w:t>
      </w:r>
      <w:r w:rsidRPr="00D37799">
        <w:rPr>
          <w:rFonts w:ascii="Arial" w:hAnsi="Arial" w:cs="Arial"/>
        </w:rPr>
        <w:t xml:space="preserve"> osiągając wskaźnik </w:t>
      </w:r>
      <w:r w:rsidRPr="00D37799">
        <w:rPr>
          <w:rFonts w:ascii="Arial" w:hAnsi="Arial" w:cs="Arial"/>
          <w:bCs/>
          <w:szCs w:val="22"/>
        </w:rPr>
        <w:t>Wzrost zatrudnienia we wspieranych przedsiębiorstwach na</w:t>
      </w:r>
      <w:r w:rsidR="00F72EE2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 xml:space="preserve">poziomie </w:t>
      </w:r>
      <w:r>
        <w:rPr>
          <w:rFonts w:ascii="Arial" w:hAnsi="Arial" w:cs="Arial"/>
          <w:bCs/>
          <w:szCs w:val="22"/>
        </w:rPr>
        <w:t>66,67</w:t>
      </w:r>
      <w:r w:rsidRPr="00D37799">
        <w:rPr>
          <w:rFonts w:ascii="Arial" w:hAnsi="Arial" w:cs="Arial"/>
          <w:bCs/>
          <w:szCs w:val="22"/>
        </w:rPr>
        <w:t xml:space="preserve">% w związku </w:t>
      </w:r>
      <w:r w:rsidR="00D81041">
        <w:rPr>
          <w:rFonts w:ascii="Arial" w:hAnsi="Arial" w:cs="Arial"/>
          <w:bCs/>
          <w:szCs w:val="22"/>
        </w:rPr>
        <w:br/>
      </w:r>
      <w:r w:rsidRPr="00D37799">
        <w:rPr>
          <w:rFonts w:ascii="Arial" w:hAnsi="Arial" w:cs="Arial"/>
          <w:bCs/>
          <w:szCs w:val="22"/>
        </w:rPr>
        <w:t xml:space="preserve">z tym wskaźnik </w:t>
      </w:r>
      <w:r w:rsidRPr="00F72EE2">
        <w:rPr>
          <w:rFonts w:ascii="Arial" w:hAnsi="Arial" w:cs="Arial"/>
          <w:bCs/>
          <w:i/>
          <w:iCs/>
          <w:szCs w:val="22"/>
        </w:rPr>
        <w:t>Wzrost zatrudnienia we wspieranych przedsiębiorstwach – mężczyźni</w:t>
      </w:r>
      <w:r w:rsidRPr="00D37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osiągnął</w:t>
      </w:r>
      <w:r w:rsidRPr="00D37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poziomie 50%, natomiast </w:t>
      </w:r>
      <w:r w:rsidRPr="00D37799">
        <w:rPr>
          <w:rFonts w:ascii="Arial" w:hAnsi="Arial" w:cs="Arial"/>
          <w:bCs/>
          <w:szCs w:val="22"/>
        </w:rPr>
        <w:t xml:space="preserve">wskaźnik </w:t>
      </w:r>
      <w:r w:rsidRPr="00F72EE2">
        <w:rPr>
          <w:rFonts w:ascii="Arial" w:hAnsi="Arial" w:cs="Arial"/>
          <w:bCs/>
          <w:i/>
          <w:iCs/>
          <w:szCs w:val="22"/>
        </w:rPr>
        <w:t>Wzrost zatrudnienia we wspieranych przedsiębiorstwach – kobiety</w:t>
      </w:r>
      <w:r>
        <w:rPr>
          <w:rFonts w:ascii="Arial" w:hAnsi="Arial" w:cs="Arial"/>
          <w:bCs/>
          <w:szCs w:val="22"/>
        </w:rPr>
        <w:t xml:space="preserve"> został osiągnięty w</w:t>
      </w:r>
      <w:r w:rsidR="00F72EE2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100%.</w:t>
      </w:r>
      <w:r w:rsidR="00F72EE2">
        <w:rPr>
          <w:rFonts w:ascii="Arial" w:hAnsi="Arial" w:cs="Arial"/>
          <w:bCs/>
          <w:szCs w:val="22"/>
        </w:rPr>
        <w:t xml:space="preserve"> Tym samym na zakończenie okresu trwałości Beneficjent nie osiągnął w pełni wskaźników </w:t>
      </w:r>
      <w:r w:rsidR="00F72EE2" w:rsidRPr="00DF0E5F">
        <w:rPr>
          <w:rFonts w:ascii="Arial" w:hAnsi="Arial" w:cs="Arial"/>
          <w:i/>
          <w:iCs/>
          <w:szCs w:val="22"/>
        </w:rPr>
        <w:t>Wzrost zatrudnienia we</w:t>
      </w:r>
      <w:r w:rsidR="00D81041">
        <w:rPr>
          <w:rFonts w:ascii="Arial" w:hAnsi="Arial" w:cs="Arial"/>
          <w:i/>
          <w:iCs/>
          <w:szCs w:val="22"/>
        </w:rPr>
        <w:t xml:space="preserve"> wspieranych przedsiębiorstwach</w:t>
      </w:r>
      <w:r w:rsidR="00F72EE2" w:rsidRPr="00DF0E5F">
        <w:rPr>
          <w:rFonts w:ascii="Arial" w:hAnsi="Arial" w:cs="Arial"/>
          <w:i/>
          <w:iCs/>
          <w:szCs w:val="22"/>
        </w:rPr>
        <w:t xml:space="preserve"> oraz  Wzrost zatrudnienia we wspieranych przedsiębiorstwach – mężczyźni</w:t>
      </w:r>
    </w:p>
    <w:p w14:paraId="05E24388" w14:textId="77777777" w:rsidR="005E3512" w:rsidRDefault="005E3512" w:rsidP="00C21F1D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44568E2" w14:textId="77777777" w:rsidR="00C21F1D" w:rsidRDefault="00C21F1D" w:rsidP="00C21F1D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 w:rsidRPr="00D37799">
        <w:rPr>
          <w:rFonts w:ascii="Arial" w:hAnsi="Arial" w:cs="Arial"/>
        </w:rPr>
        <w:t>Podkreślenia wymaga, iż wskaźniki realizacji projektu</w:t>
      </w:r>
      <w:r w:rsidR="009A6524">
        <w:rPr>
          <w:rFonts w:ascii="Arial" w:hAnsi="Arial" w:cs="Arial"/>
        </w:rPr>
        <w:t xml:space="preserve"> związane ze</w:t>
      </w:r>
      <w:r w:rsidRPr="00D37799">
        <w:rPr>
          <w:rFonts w:ascii="Arial" w:hAnsi="Arial" w:cs="Arial"/>
          <w:b/>
          <w:bCs/>
          <w:szCs w:val="22"/>
        </w:rPr>
        <w:t xml:space="preserve"> </w:t>
      </w:r>
      <w:r w:rsidR="009A6524">
        <w:rPr>
          <w:rFonts w:ascii="Arial" w:hAnsi="Arial" w:cs="Arial"/>
          <w:bCs/>
          <w:szCs w:val="22"/>
        </w:rPr>
        <w:t>w</w:t>
      </w:r>
      <w:r w:rsidRPr="00D37799">
        <w:rPr>
          <w:rFonts w:ascii="Arial" w:hAnsi="Arial" w:cs="Arial"/>
          <w:bCs/>
          <w:szCs w:val="22"/>
        </w:rPr>
        <w:t>zrost</w:t>
      </w:r>
      <w:r w:rsidR="009A6524">
        <w:rPr>
          <w:rFonts w:ascii="Arial" w:hAnsi="Arial" w:cs="Arial"/>
          <w:bCs/>
          <w:szCs w:val="22"/>
        </w:rPr>
        <w:t>em</w:t>
      </w:r>
      <w:r w:rsidRPr="00D37799">
        <w:rPr>
          <w:rFonts w:ascii="Arial" w:hAnsi="Arial" w:cs="Arial"/>
          <w:bCs/>
          <w:szCs w:val="22"/>
        </w:rPr>
        <w:t xml:space="preserve"> zatrudnienia we wspieranych przedsiębiorstwach, były kluczowymi wskaźnikami rezultatu realizacji projektu, które miały wpływ na przyznaną punktację przy wyborze dofinansowania w ramach konkursu. Przy czym maksymalną punktację dla</w:t>
      </w:r>
      <w:r w:rsidR="00F72EE2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przedsiębiorcy tj. 20 pkt. można było uzyskać deklarując wzrost zatrudnienia o</w:t>
      </w:r>
      <w:r w:rsidR="00F72EE2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3</w:t>
      </w:r>
      <w:r w:rsidR="00F72EE2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i</w:t>
      </w:r>
      <w:r w:rsidR="00F72EE2">
        <w:rPr>
          <w:rFonts w:ascii="Arial" w:hAnsi="Arial" w:cs="Arial"/>
          <w:bCs/>
          <w:szCs w:val="22"/>
        </w:rPr>
        <w:t> </w:t>
      </w:r>
      <w:r w:rsidRPr="00D37799">
        <w:rPr>
          <w:rFonts w:ascii="Arial" w:hAnsi="Arial" w:cs="Arial"/>
          <w:bCs/>
          <w:szCs w:val="22"/>
        </w:rPr>
        <w:t>więcej etatów. Beneficjent założył, że w wyniku realizacji proj</w:t>
      </w:r>
      <w:r>
        <w:rPr>
          <w:rFonts w:ascii="Arial" w:hAnsi="Arial" w:cs="Arial"/>
          <w:bCs/>
          <w:szCs w:val="22"/>
        </w:rPr>
        <w:t>ektu zatrudni 3</w:t>
      </w:r>
      <w:r w:rsidR="00F72EE2">
        <w:rPr>
          <w:rFonts w:ascii="Arial" w:hAnsi="Arial" w:cs="Arial"/>
          <w:bCs/>
          <w:szCs w:val="22"/>
        </w:rPr>
        <w:t> </w:t>
      </w:r>
      <w:r>
        <w:rPr>
          <w:rFonts w:ascii="Arial" w:hAnsi="Arial" w:cs="Arial"/>
          <w:bCs/>
          <w:szCs w:val="22"/>
        </w:rPr>
        <w:t>osoby (3 etaty)</w:t>
      </w:r>
      <w:r w:rsidR="00D81041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 </w:t>
      </w:r>
    </w:p>
    <w:p w14:paraId="05D593F3" w14:textId="77777777" w:rsidR="005E3512" w:rsidRDefault="005E3512" w:rsidP="00F8169E">
      <w:pPr>
        <w:spacing w:after="240" w:line="276" w:lineRule="auto"/>
        <w:ind w:firstLine="708"/>
        <w:jc w:val="both"/>
        <w:rPr>
          <w:rFonts w:ascii="Arial" w:hAnsi="Arial" w:cs="Arial"/>
        </w:rPr>
      </w:pPr>
    </w:p>
    <w:p w14:paraId="6D998FB1" w14:textId="77777777" w:rsidR="005E3512" w:rsidRDefault="00C21F1D" w:rsidP="00EF2A52">
      <w:pPr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uwadze,</w:t>
      </w:r>
      <w:r w:rsidRPr="00D37799">
        <w:rPr>
          <w:rFonts w:ascii="Arial" w:hAnsi="Arial" w:cs="Arial"/>
        </w:rPr>
        <w:t xml:space="preserve"> brak realizacji ww. wskaźników w tym przypadku spowodowałby obniżenie punktacji na etapie oceny merytorycznej projektu, </w:t>
      </w:r>
      <w:r>
        <w:rPr>
          <w:rFonts w:ascii="Arial" w:hAnsi="Arial" w:cs="Arial"/>
        </w:rPr>
        <w:br w:type="textWrapping" w:clear="all"/>
      </w:r>
      <w:r w:rsidRPr="00D37799">
        <w:rPr>
          <w:rFonts w:ascii="Arial" w:hAnsi="Arial" w:cs="Arial"/>
          <w:b/>
          <w:u w:val="single"/>
        </w:rPr>
        <w:t>co jednak nie miałoby wpływu na decyzję o wyborze przedmiotowego projektu do dofinansowania.</w:t>
      </w:r>
      <w:r w:rsidRPr="00D37799">
        <w:rPr>
          <w:rFonts w:ascii="Arial" w:hAnsi="Arial" w:cs="Arial"/>
        </w:rPr>
        <w:t xml:space="preserve"> Beneficjent uzyskałby bowiem 70 pkt, tj. więcej niż wymagalne minimum, które wynosiło 50 pkt.</w:t>
      </w:r>
    </w:p>
    <w:p w14:paraId="372A5EE8" w14:textId="77777777" w:rsidR="005E3512" w:rsidRDefault="005E3512" w:rsidP="00F8169E">
      <w:pPr>
        <w:spacing w:line="276" w:lineRule="auto"/>
        <w:jc w:val="both"/>
        <w:rPr>
          <w:rFonts w:ascii="Arial" w:hAnsi="Arial" w:cs="Arial"/>
        </w:rPr>
      </w:pPr>
    </w:p>
    <w:p w14:paraId="6F87A971" w14:textId="77777777" w:rsidR="00AA2968" w:rsidRPr="00F8169E" w:rsidRDefault="00AA2968" w:rsidP="005E3512">
      <w:pPr>
        <w:spacing w:line="276" w:lineRule="auto"/>
        <w:ind w:firstLine="708"/>
        <w:jc w:val="both"/>
        <w:rPr>
          <w:rFonts w:ascii="Arial" w:hAnsi="Arial" w:cs="Arial"/>
          <w:bCs/>
          <w:szCs w:val="22"/>
        </w:rPr>
      </w:pPr>
      <w:r w:rsidRPr="00F8169E">
        <w:rPr>
          <w:rFonts w:ascii="Arial" w:hAnsi="Arial" w:cs="Arial"/>
        </w:rPr>
        <w:t xml:space="preserve">Celem </w:t>
      </w:r>
      <w:r w:rsidR="009B73E7" w:rsidRPr="00F8169E">
        <w:rPr>
          <w:rFonts w:ascii="Arial" w:hAnsi="Arial" w:cs="Arial"/>
        </w:rPr>
        <w:t xml:space="preserve">kolejnego </w:t>
      </w:r>
      <w:r w:rsidRPr="00F8169E">
        <w:rPr>
          <w:rFonts w:ascii="Arial" w:hAnsi="Arial" w:cs="Arial"/>
        </w:rPr>
        <w:t xml:space="preserve">projektu </w:t>
      </w:r>
      <w:r w:rsidR="009B73E7" w:rsidRPr="00F8169E">
        <w:rPr>
          <w:rFonts w:ascii="Arial" w:hAnsi="Arial" w:cs="Arial"/>
        </w:rPr>
        <w:t xml:space="preserve">nr </w:t>
      </w:r>
      <w:r w:rsidRPr="00F8169E">
        <w:rPr>
          <w:rFonts w:ascii="Arial" w:hAnsi="Arial" w:cs="Arial"/>
          <w:b/>
        </w:rPr>
        <w:t>RPPK.01.04.00-18-0131/17</w:t>
      </w:r>
      <w:r w:rsidRPr="00F8169E">
        <w:rPr>
          <w:rFonts w:ascii="Arial" w:hAnsi="Arial" w:cs="Arial"/>
        </w:rPr>
        <w:t xml:space="preserve"> pn. </w:t>
      </w:r>
      <w:r w:rsidRPr="00F8169E">
        <w:rPr>
          <w:rFonts w:ascii="Arial" w:hAnsi="Arial" w:cs="Arial"/>
          <w:i/>
        </w:rPr>
        <w:t xml:space="preserve">„Wprowadzenie nowych usług szansą na rozwój Zakładu Usługowo Handlowego RUR BUD Adam </w:t>
      </w:r>
      <w:proofErr w:type="spellStart"/>
      <w:r w:rsidRPr="00F8169E">
        <w:rPr>
          <w:rFonts w:ascii="Arial" w:hAnsi="Arial" w:cs="Arial"/>
          <w:i/>
        </w:rPr>
        <w:t>Szurlej</w:t>
      </w:r>
      <w:proofErr w:type="spellEnd"/>
      <w:r w:rsidRPr="00F8169E">
        <w:rPr>
          <w:rFonts w:ascii="Arial" w:hAnsi="Arial" w:cs="Arial"/>
          <w:i/>
        </w:rPr>
        <w:t>”</w:t>
      </w:r>
      <w:r w:rsidRPr="00F8169E">
        <w:rPr>
          <w:rFonts w:ascii="Arial" w:hAnsi="Arial" w:cs="Arial"/>
        </w:rPr>
        <w:t xml:space="preserve"> było wprowadzenie do oferty firmy</w:t>
      </w:r>
      <w:r w:rsidR="00F72EE2">
        <w:rPr>
          <w:rFonts w:ascii="Arial" w:hAnsi="Arial" w:cs="Arial"/>
        </w:rPr>
        <w:t xml:space="preserve"> </w:t>
      </w:r>
      <w:r w:rsidR="00F72EE2" w:rsidRPr="00F72EE2">
        <w:rPr>
          <w:rFonts w:ascii="Arial" w:hAnsi="Arial" w:cs="Arial"/>
          <w:b/>
          <w:bCs/>
          <w:iCs/>
        </w:rPr>
        <w:t xml:space="preserve">Zakładu Usługowo Handlowego RUR BUD Adam </w:t>
      </w:r>
      <w:proofErr w:type="spellStart"/>
      <w:r w:rsidR="00F72EE2" w:rsidRPr="00F72EE2">
        <w:rPr>
          <w:rFonts w:ascii="Arial" w:hAnsi="Arial" w:cs="Arial"/>
          <w:b/>
          <w:bCs/>
          <w:iCs/>
        </w:rPr>
        <w:t>Szurlej</w:t>
      </w:r>
      <w:proofErr w:type="spellEnd"/>
      <w:r w:rsidRPr="00F72EE2">
        <w:rPr>
          <w:rFonts w:ascii="Arial" w:hAnsi="Arial" w:cs="Arial"/>
          <w:b/>
          <w:bCs/>
          <w:iCs/>
        </w:rPr>
        <w:t xml:space="preserve"> </w:t>
      </w:r>
      <w:r w:rsidRPr="00F8169E">
        <w:rPr>
          <w:rFonts w:ascii="Arial" w:hAnsi="Arial" w:cs="Arial"/>
        </w:rPr>
        <w:t xml:space="preserve">nowej usługi w postaci robót rozbiórkowo- wyburzeniowych. </w:t>
      </w:r>
    </w:p>
    <w:p w14:paraId="427C58F9" w14:textId="77777777" w:rsidR="005E3512" w:rsidRDefault="005E3512" w:rsidP="009B73E7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76E2B4A" w14:textId="77777777" w:rsidR="00AA2968" w:rsidRPr="00AA2968" w:rsidRDefault="00AA2968" w:rsidP="009B73E7">
      <w:pPr>
        <w:spacing w:line="276" w:lineRule="auto"/>
        <w:ind w:firstLine="709"/>
        <w:jc w:val="both"/>
        <w:rPr>
          <w:rFonts w:ascii="Arial" w:hAnsi="Arial" w:cs="Arial"/>
        </w:rPr>
      </w:pPr>
      <w:r w:rsidRPr="00AA2968">
        <w:rPr>
          <w:rFonts w:ascii="Arial" w:hAnsi="Arial" w:cs="Arial"/>
        </w:rPr>
        <w:t xml:space="preserve">Zgodnie z zapisami wniosku o dofinansowanie, wartość docelową wskaźników rezultatu </w:t>
      </w:r>
      <w:r w:rsidRPr="00AA2968">
        <w:rPr>
          <w:rFonts w:ascii="Arial" w:hAnsi="Arial" w:cs="Arial"/>
          <w:bCs/>
          <w:i/>
          <w:szCs w:val="22"/>
        </w:rPr>
        <w:t xml:space="preserve">Wzrost zatrudnienia we wspieranych przedsiębiorstwach </w:t>
      </w:r>
      <w:r w:rsidRPr="00AA2968">
        <w:rPr>
          <w:rFonts w:ascii="Arial" w:hAnsi="Arial" w:cs="Arial"/>
          <w:bCs/>
          <w:szCs w:val="22"/>
        </w:rPr>
        <w:t xml:space="preserve">oraz </w:t>
      </w:r>
      <w:r w:rsidRPr="00AA2968">
        <w:rPr>
          <w:rFonts w:ascii="Arial" w:hAnsi="Arial" w:cs="Arial"/>
          <w:bCs/>
          <w:i/>
          <w:szCs w:val="22"/>
        </w:rPr>
        <w:t xml:space="preserve">Wzrost zatrudnienia we wspieranych przedsiębiorstwach – mężczyźni </w:t>
      </w:r>
      <w:r w:rsidRPr="00AA2968">
        <w:rPr>
          <w:rFonts w:ascii="Arial" w:hAnsi="Arial" w:cs="Arial"/>
          <w:bCs/>
          <w:iCs/>
          <w:szCs w:val="22"/>
        </w:rPr>
        <w:t xml:space="preserve">zaplanowano </w:t>
      </w:r>
      <w:r w:rsidRPr="00AA2968">
        <w:rPr>
          <w:rFonts w:ascii="Arial" w:hAnsi="Arial" w:cs="Arial"/>
          <w:bCs/>
          <w:iCs/>
          <w:szCs w:val="22"/>
        </w:rPr>
        <w:lastRenderedPageBreak/>
        <w:t>w projekcie 1 (EPC)</w:t>
      </w:r>
      <w:r w:rsidRPr="00AA2968">
        <w:rPr>
          <w:rFonts w:ascii="Arial" w:hAnsi="Arial" w:cs="Arial"/>
        </w:rPr>
        <w:t xml:space="preserve"> do osiągnięcia w roku 2018</w:t>
      </w:r>
      <w:r w:rsidRPr="00AA2968">
        <w:rPr>
          <w:rFonts w:ascii="Arial" w:hAnsi="Arial" w:cs="Arial"/>
          <w:bCs/>
          <w:iCs/>
          <w:szCs w:val="22"/>
        </w:rPr>
        <w:t xml:space="preserve">. </w:t>
      </w:r>
      <w:r w:rsidRPr="00AA2968">
        <w:rPr>
          <w:rFonts w:ascii="Arial" w:hAnsi="Arial" w:cs="Arial"/>
        </w:rPr>
        <w:t>Jednakże, na moment zakończenia realizacja projektu tj. 15.09.2018 r. kiedy to złożono wniosek o płatność końcową – Beneficjent nie zatrudnił dodatkowej osoby, w związku z tym nie osiągnął zaplanowanych wskaźników.</w:t>
      </w:r>
      <w:r w:rsidRPr="00AA2968">
        <w:rPr>
          <w:rFonts w:ascii="Arial" w:hAnsi="Arial" w:cs="Arial"/>
          <w:bCs/>
          <w:i/>
          <w:szCs w:val="22"/>
        </w:rPr>
        <w:t xml:space="preserve"> </w:t>
      </w:r>
    </w:p>
    <w:p w14:paraId="187F7FC4" w14:textId="77777777" w:rsidR="005E3512" w:rsidRDefault="005E3512" w:rsidP="009B73E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E55396C" w14:textId="77777777" w:rsidR="00AA2968" w:rsidRPr="00AA2968" w:rsidRDefault="00AA2968" w:rsidP="009B73E7">
      <w:pPr>
        <w:spacing w:line="276" w:lineRule="auto"/>
        <w:ind w:firstLine="708"/>
        <w:jc w:val="both"/>
        <w:rPr>
          <w:rFonts w:ascii="Arial" w:hAnsi="Arial" w:cs="Arial"/>
        </w:rPr>
      </w:pPr>
      <w:r w:rsidRPr="00AA2968">
        <w:rPr>
          <w:rFonts w:ascii="Arial" w:hAnsi="Arial" w:cs="Arial"/>
        </w:rPr>
        <w:t xml:space="preserve">IZ RPO WP zobowiązała zatem Beneficjenta, zgodnie z obowiązującą procedurą, do podjęcia działań naprawczych i osiągniecia wskaźników rezultatu </w:t>
      </w:r>
      <w:r w:rsidR="00D81041">
        <w:rPr>
          <w:rFonts w:ascii="Arial" w:hAnsi="Arial" w:cs="Arial"/>
        </w:rPr>
        <w:br/>
      </w:r>
      <w:r w:rsidRPr="00AA2968">
        <w:rPr>
          <w:rFonts w:ascii="Arial" w:hAnsi="Arial" w:cs="Arial"/>
        </w:rPr>
        <w:t>nie później, niż 12 miesięcy od zakończenia realizacji projektu</w:t>
      </w:r>
      <w:r w:rsidRPr="00AA2968">
        <w:rPr>
          <w:rFonts w:ascii="Arial" w:hAnsi="Arial" w:cs="Arial"/>
          <w:bCs/>
        </w:rPr>
        <w:t xml:space="preserve">. Beneficjent jednak </w:t>
      </w:r>
      <w:r w:rsidR="00D81041">
        <w:rPr>
          <w:rFonts w:ascii="Arial" w:hAnsi="Arial" w:cs="Arial"/>
          <w:bCs/>
        </w:rPr>
        <w:br/>
      </w:r>
      <w:r w:rsidRPr="00AA2968">
        <w:rPr>
          <w:rFonts w:ascii="Arial" w:hAnsi="Arial" w:cs="Arial"/>
          <w:bCs/>
        </w:rPr>
        <w:t>nie osiągnął w wyznaczonym terminie tych wskaźników.</w:t>
      </w:r>
      <w:r w:rsidRPr="00AA2968">
        <w:rPr>
          <w:rFonts w:ascii="Arial" w:hAnsi="Arial" w:cs="Arial"/>
        </w:rPr>
        <w:t xml:space="preserve"> Mając na uwadze powyższe, Zarząd Województwa Podkarpackiego w drodze uchwały z dnia 10.03.2020 r. wydłużył o kolejny rok termin na realizację przedmiotowych wskaźników. Podobna sytuacja wystąpiła jeszcze dwukrotnie tj. </w:t>
      </w:r>
      <w:r w:rsidR="00244C63">
        <w:rPr>
          <w:rFonts w:ascii="Arial" w:hAnsi="Arial" w:cs="Arial"/>
        </w:rPr>
        <w:t>U</w:t>
      </w:r>
      <w:r w:rsidR="00244C63" w:rsidRPr="00AA2968">
        <w:rPr>
          <w:rFonts w:ascii="Arial" w:hAnsi="Arial" w:cs="Arial"/>
        </w:rPr>
        <w:t>chwałą z dnia 30.03.2021 r. oraz 7.06.2022 r.</w:t>
      </w:r>
      <w:r w:rsidR="00244C63">
        <w:rPr>
          <w:rFonts w:ascii="Arial" w:hAnsi="Arial" w:cs="Arial"/>
        </w:rPr>
        <w:t xml:space="preserve"> </w:t>
      </w:r>
      <w:r w:rsidRPr="00AA2968">
        <w:rPr>
          <w:rFonts w:ascii="Arial" w:hAnsi="Arial" w:cs="Arial"/>
        </w:rPr>
        <w:t xml:space="preserve">Zarząd Województwa Podkarpackiego wydłużał terminy na osiągnięcie wartości docelowych wskaźników rezultatu, ustalając ostateczny termin na osiągnięcie wskaźników na dzień 30.09.2022 r. </w:t>
      </w:r>
    </w:p>
    <w:p w14:paraId="5688DF6A" w14:textId="77777777" w:rsidR="005E3512" w:rsidRDefault="005E3512" w:rsidP="009B73E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BEFD706" w14:textId="77777777" w:rsidR="00AA2968" w:rsidRPr="00AA2968" w:rsidRDefault="00AA2968" w:rsidP="009B73E7">
      <w:pPr>
        <w:spacing w:line="276" w:lineRule="auto"/>
        <w:ind w:firstLine="708"/>
        <w:jc w:val="both"/>
        <w:rPr>
          <w:rFonts w:ascii="Arial" w:hAnsi="Arial" w:cs="Arial"/>
        </w:rPr>
      </w:pPr>
      <w:r w:rsidRPr="00AA2968">
        <w:rPr>
          <w:rFonts w:ascii="Arial" w:hAnsi="Arial" w:cs="Arial"/>
        </w:rPr>
        <w:t>Na wniosek IZ RPO WP Beneficjent przedstawiał dokumentację dot. podjętych działań naprawczych jednakże</w:t>
      </w:r>
      <w:r w:rsidR="00244C63">
        <w:rPr>
          <w:rFonts w:ascii="Arial" w:hAnsi="Arial" w:cs="Arial"/>
        </w:rPr>
        <w:t>,</w:t>
      </w:r>
      <w:r w:rsidRPr="00AA2968">
        <w:rPr>
          <w:rFonts w:ascii="Arial" w:hAnsi="Arial" w:cs="Arial"/>
        </w:rPr>
        <w:t xml:space="preserve"> jak się okazało działania te nie skutkowały osiągnięciem wskaźników rezultatu. Kolejne pismo IZ RPO WP w przedmiotowej sprawie z dnia 2.12.2022 r., pozostało bez odpowiedzi. W konsekwencji </w:t>
      </w:r>
      <w:r w:rsidR="00EF2A52">
        <w:rPr>
          <w:rFonts w:ascii="Arial" w:hAnsi="Arial" w:cs="Arial"/>
        </w:rPr>
        <w:t>przeprowadzono</w:t>
      </w:r>
      <w:r w:rsidRPr="00AA2968">
        <w:rPr>
          <w:rFonts w:ascii="Arial" w:hAnsi="Arial" w:cs="Arial"/>
        </w:rPr>
        <w:t xml:space="preserve"> kontrol</w:t>
      </w:r>
      <w:r w:rsidR="00EF2A52">
        <w:rPr>
          <w:rFonts w:ascii="Arial" w:hAnsi="Arial" w:cs="Arial"/>
        </w:rPr>
        <w:t>ę</w:t>
      </w:r>
      <w:r w:rsidRPr="00AA2968">
        <w:rPr>
          <w:rFonts w:ascii="Arial" w:hAnsi="Arial" w:cs="Arial"/>
        </w:rPr>
        <w:t xml:space="preserve"> </w:t>
      </w:r>
      <w:r w:rsidR="00EF2A52">
        <w:rPr>
          <w:rFonts w:ascii="Arial" w:hAnsi="Arial" w:cs="Arial"/>
        </w:rPr>
        <w:t>na miejscu</w:t>
      </w:r>
      <w:r w:rsidRPr="00AA2968">
        <w:rPr>
          <w:rFonts w:ascii="Arial" w:hAnsi="Arial" w:cs="Arial"/>
        </w:rPr>
        <w:t xml:space="preserve">. </w:t>
      </w:r>
    </w:p>
    <w:p w14:paraId="1B18E224" w14:textId="77777777" w:rsidR="005E3512" w:rsidRDefault="005E3512" w:rsidP="009B73E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4A83434" w14:textId="77777777" w:rsidR="00AA2968" w:rsidRPr="00AA2968" w:rsidRDefault="00AA2968" w:rsidP="009B73E7">
      <w:pPr>
        <w:spacing w:line="276" w:lineRule="auto"/>
        <w:ind w:firstLine="708"/>
        <w:jc w:val="both"/>
        <w:rPr>
          <w:rFonts w:ascii="Arial" w:hAnsi="Arial" w:cs="Arial"/>
        </w:rPr>
      </w:pPr>
      <w:r w:rsidRPr="00AA2968">
        <w:rPr>
          <w:rFonts w:ascii="Arial" w:hAnsi="Arial" w:cs="Arial"/>
        </w:rPr>
        <w:t>W wyniku kontroli ustalono, że Beneficjent w okresie trwałości projektu, faktycznie nie osiągnął zakładanego wzrostu zatrudnienia w przedsiębiorstwie, a wręcz nastąpił spadek zatrudnienia poniżej przyjętej wartości bazowej. Ustalono, że</w:t>
      </w:r>
      <w:r w:rsidR="00244C63">
        <w:rPr>
          <w:rFonts w:ascii="Arial" w:hAnsi="Arial" w:cs="Arial"/>
        </w:rPr>
        <w:t> </w:t>
      </w:r>
      <w:r w:rsidRPr="00AA2968">
        <w:rPr>
          <w:rFonts w:ascii="Arial" w:hAnsi="Arial" w:cs="Arial"/>
        </w:rPr>
        <w:t xml:space="preserve">część personelu zatrudnionego w 2017 roku przeszła na emeryturę lub wyjechała za granicę w poszukiwaniu lepiej płatnej pracy. </w:t>
      </w:r>
      <w:r w:rsidRPr="00AA2968">
        <w:rPr>
          <w:rFonts w:ascii="Arial" w:hAnsi="Arial" w:cs="Arial"/>
          <w:iCs/>
        </w:rPr>
        <w:t>Beneficjent następnie</w:t>
      </w:r>
      <w:r w:rsidRPr="00AA2968">
        <w:rPr>
          <w:rFonts w:ascii="Arial" w:hAnsi="Arial" w:cs="Arial"/>
        </w:rPr>
        <w:t xml:space="preserve"> poszukiwał  pracowników poprzez Powiatowy Urząd Pracy oraz ogłoszenia rozwieszane na terenie powiatu strzyżowskiego, na dowód czego przedłożył stosowne dokumenty/zdjęcia.</w:t>
      </w:r>
    </w:p>
    <w:p w14:paraId="63E78069" w14:textId="77777777" w:rsidR="005E3512" w:rsidRDefault="005E3512" w:rsidP="009B73E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3362DF6" w14:textId="77777777" w:rsidR="00AA2968" w:rsidRPr="00AA2968" w:rsidRDefault="00AA2968" w:rsidP="009B73E7">
      <w:pPr>
        <w:spacing w:line="276" w:lineRule="auto"/>
        <w:ind w:firstLine="708"/>
        <w:jc w:val="both"/>
        <w:rPr>
          <w:rFonts w:ascii="Arial" w:hAnsi="Arial" w:cs="Arial"/>
        </w:rPr>
      </w:pPr>
      <w:r w:rsidRPr="00AA2968">
        <w:rPr>
          <w:rFonts w:ascii="Arial" w:hAnsi="Arial" w:cs="Arial"/>
        </w:rPr>
        <w:t>Kolejną przyczyną braku osiągnięcia wskaźników zatrudnienia, na któr</w:t>
      </w:r>
      <w:r w:rsidR="008D2361">
        <w:rPr>
          <w:rFonts w:ascii="Arial" w:hAnsi="Arial" w:cs="Arial"/>
        </w:rPr>
        <w:t>ą</w:t>
      </w:r>
      <w:r w:rsidRPr="00AA2968">
        <w:rPr>
          <w:rFonts w:ascii="Arial" w:hAnsi="Arial" w:cs="Arial"/>
        </w:rPr>
        <w:t xml:space="preserve"> wskazywał Beneficjent był stan zdrowia samego właściciela firmy, co w konsekwencji </w:t>
      </w:r>
      <w:r w:rsidR="008D2361">
        <w:rPr>
          <w:rFonts w:ascii="Arial" w:hAnsi="Arial" w:cs="Arial"/>
        </w:rPr>
        <w:t>przyczyniło się do</w:t>
      </w:r>
      <w:r w:rsidRPr="00AA2968">
        <w:rPr>
          <w:rFonts w:ascii="Arial" w:hAnsi="Arial" w:cs="Arial"/>
        </w:rPr>
        <w:t xml:space="preserve"> częst</w:t>
      </w:r>
      <w:r w:rsidR="008D2361">
        <w:rPr>
          <w:rFonts w:ascii="Arial" w:hAnsi="Arial" w:cs="Arial"/>
        </w:rPr>
        <w:t>ych</w:t>
      </w:r>
      <w:r w:rsidRPr="00AA2968">
        <w:rPr>
          <w:rFonts w:ascii="Arial" w:hAnsi="Arial" w:cs="Arial"/>
        </w:rPr>
        <w:t xml:space="preserve"> pobyt</w:t>
      </w:r>
      <w:r w:rsidR="008D2361">
        <w:rPr>
          <w:rFonts w:ascii="Arial" w:hAnsi="Arial" w:cs="Arial"/>
        </w:rPr>
        <w:t>ów</w:t>
      </w:r>
      <w:r w:rsidRPr="00AA2968">
        <w:rPr>
          <w:rFonts w:ascii="Arial" w:hAnsi="Arial" w:cs="Arial"/>
        </w:rPr>
        <w:t xml:space="preserve"> w szpitalach, utrudniając tym samym zarządzanie większą ilością osób. Wymusiło to na Beneficjencie zmianę modelu funkcjonowania firmy poprzez rozpoczęcie współpracy z podwykonawcami przy realizacji zawartych kontraktów. Choroba uniemożliwiła Beneficjentowi codzienne funkcjonowanie, w tym zwłaszcza prowadzenie przedsiębiorstwa i </w:t>
      </w:r>
      <w:r w:rsidR="00D51CD3">
        <w:rPr>
          <w:rFonts w:ascii="Arial" w:hAnsi="Arial" w:cs="Arial"/>
        </w:rPr>
        <w:t xml:space="preserve">dalsze jego </w:t>
      </w:r>
      <w:r w:rsidRPr="00AA2968">
        <w:rPr>
          <w:rFonts w:ascii="Arial" w:hAnsi="Arial" w:cs="Arial"/>
        </w:rPr>
        <w:t xml:space="preserve">rozwijanie. Opierając się zatem na uzyskanych w trakcie kontroli wyjaśnieniach ustalono, że Beneficjent nie prowadzi obecnie działań zmierzających do zwiększenia zatrudnienia w firmie, mających na celu realizację </w:t>
      </w:r>
      <w:r w:rsidR="00D51CD3">
        <w:rPr>
          <w:rFonts w:ascii="Arial" w:hAnsi="Arial" w:cs="Arial"/>
        </w:rPr>
        <w:t>założonych we wniosku</w:t>
      </w:r>
      <w:r w:rsidRPr="00AA2968">
        <w:rPr>
          <w:rFonts w:ascii="Arial" w:hAnsi="Arial" w:cs="Arial"/>
        </w:rPr>
        <w:t xml:space="preserve"> wartości wskaźników zatrudnienia. Jednakże należy podkreślić, że </w:t>
      </w:r>
      <w:r w:rsidRPr="00AA2968">
        <w:rPr>
          <w:rFonts w:ascii="Arial" w:hAnsi="Arial" w:cs="Arial"/>
          <w:szCs w:val="22"/>
        </w:rPr>
        <w:t xml:space="preserve">Zakład Usługowo Handlowy RUR BUD Adam </w:t>
      </w:r>
      <w:proofErr w:type="spellStart"/>
      <w:r w:rsidRPr="00AA2968">
        <w:rPr>
          <w:rFonts w:ascii="Arial" w:hAnsi="Arial" w:cs="Arial"/>
          <w:szCs w:val="22"/>
        </w:rPr>
        <w:t>Szurlej</w:t>
      </w:r>
      <w:proofErr w:type="spellEnd"/>
      <w:r w:rsidRPr="00AA2968">
        <w:rPr>
          <w:rFonts w:ascii="Arial" w:hAnsi="Arial" w:cs="Arial"/>
        </w:rPr>
        <w:t xml:space="preserve"> wciąż funkcjonuje, a wprowadzona, w wyniku realizacji projektu nowa usługa wykonywania robót rozbiórkowo-wyburzeniowych z wykorzystaniem dofinansowanego sprzętu w dalszym ciągu jest świadczona. </w:t>
      </w:r>
    </w:p>
    <w:p w14:paraId="108E0CD6" w14:textId="77777777" w:rsidR="00894A79" w:rsidRDefault="00894A79" w:rsidP="009B73E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48F38BF" w14:textId="77777777" w:rsidR="00AA2968" w:rsidRPr="00B623F6" w:rsidRDefault="00AA2968" w:rsidP="009B73E7">
      <w:pPr>
        <w:spacing w:line="276" w:lineRule="auto"/>
        <w:ind w:firstLine="708"/>
        <w:jc w:val="both"/>
        <w:rPr>
          <w:rFonts w:ascii="Arial" w:hAnsi="Arial" w:cs="Arial"/>
        </w:rPr>
      </w:pPr>
      <w:r w:rsidRPr="00B623F6">
        <w:rPr>
          <w:rFonts w:ascii="Arial" w:hAnsi="Arial" w:cs="Arial"/>
        </w:rPr>
        <w:t xml:space="preserve">Podkreślenia w tym miejscu wymaga, iż wskaźniki realizacji projektu: </w:t>
      </w:r>
      <w:r w:rsidRPr="00B623F6">
        <w:rPr>
          <w:rFonts w:ascii="Arial" w:hAnsi="Arial" w:cs="Arial"/>
          <w:bCs/>
          <w:i/>
          <w:szCs w:val="22"/>
        </w:rPr>
        <w:t xml:space="preserve">Wzrost zatrudnienia we wspieranych przedsiębiorstwach </w:t>
      </w:r>
      <w:r w:rsidRPr="00B623F6">
        <w:rPr>
          <w:rFonts w:ascii="Arial" w:hAnsi="Arial" w:cs="Arial"/>
          <w:bCs/>
          <w:szCs w:val="22"/>
        </w:rPr>
        <w:t xml:space="preserve">oraz </w:t>
      </w:r>
      <w:r w:rsidRPr="00B623F6">
        <w:rPr>
          <w:rFonts w:ascii="Arial" w:hAnsi="Arial" w:cs="Arial"/>
          <w:bCs/>
          <w:i/>
          <w:szCs w:val="22"/>
        </w:rPr>
        <w:t>Wzrost zatrudnienia we wspieranych przedsiębiorstwach – mężczyźni</w:t>
      </w:r>
      <w:r w:rsidRPr="00B623F6">
        <w:rPr>
          <w:rFonts w:ascii="Arial" w:hAnsi="Arial" w:cs="Arial"/>
          <w:bCs/>
          <w:i/>
        </w:rPr>
        <w:t xml:space="preserve"> </w:t>
      </w:r>
      <w:r w:rsidRPr="00B623F6">
        <w:rPr>
          <w:rFonts w:ascii="Arial" w:hAnsi="Arial" w:cs="Arial"/>
          <w:bCs/>
        </w:rPr>
        <w:t xml:space="preserve">w konkursie ogłoszonym w roku 2016 dla poddziałania 1.4.1 w ramach </w:t>
      </w:r>
      <w:r w:rsidRPr="00B623F6">
        <w:rPr>
          <w:rFonts w:ascii="Arial" w:hAnsi="Arial" w:cs="Arial"/>
        </w:rPr>
        <w:t>RPO WP na lata 2014-</w:t>
      </w:r>
      <w:r w:rsidRPr="00282E6D">
        <w:rPr>
          <w:rFonts w:ascii="Arial" w:hAnsi="Arial" w:cs="Arial"/>
        </w:rPr>
        <w:t>2020 były kluczowymi wskaźnikami rezultatu realizacji projektu, które miały wpływ na przyznaną punktację przy wyborze projektów do dofinansowania</w:t>
      </w:r>
      <w:r w:rsidRPr="00B623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Pr="00B623F6">
        <w:rPr>
          <w:rFonts w:ascii="Arial" w:hAnsi="Arial" w:cs="Arial"/>
        </w:rPr>
        <w:t xml:space="preserve">aksymalną punktację dla </w:t>
      </w:r>
      <w:proofErr w:type="spellStart"/>
      <w:r w:rsidRPr="00B623F6">
        <w:rPr>
          <w:rFonts w:ascii="Arial" w:hAnsi="Arial" w:cs="Arial"/>
        </w:rPr>
        <w:t>mikroprzedsiębiorcy</w:t>
      </w:r>
      <w:proofErr w:type="spellEnd"/>
      <w:r w:rsidRPr="00B623F6">
        <w:rPr>
          <w:rFonts w:ascii="Arial" w:hAnsi="Arial" w:cs="Arial"/>
        </w:rPr>
        <w:t xml:space="preserve">, tj. 15 pkt można było uzyskać, deklarując wzrost zatrudnienia </w:t>
      </w:r>
      <w:r w:rsidR="00D81041">
        <w:rPr>
          <w:rFonts w:ascii="Arial" w:hAnsi="Arial" w:cs="Arial"/>
        </w:rPr>
        <w:br/>
      </w:r>
      <w:r w:rsidRPr="00B623F6">
        <w:rPr>
          <w:rFonts w:ascii="Arial" w:hAnsi="Arial" w:cs="Arial"/>
        </w:rPr>
        <w:t>o 3 i więcej pełnych etatów. Beneficjent założył natomiast, że w wyniku realizacji projektu zatrudni 1 osobę (1 etat) uzyskując tym samym 8 punktów.</w:t>
      </w:r>
    </w:p>
    <w:p w14:paraId="7580CA68" w14:textId="77777777" w:rsidR="00D81041" w:rsidRDefault="00D81041" w:rsidP="00187A1F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68E1DB82" w14:textId="77777777" w:rsidR="00AA2968" w:rsidRPr="00B623F6" w:rsidRDefault="00AA2968" w:rsidP="00187A1F">
      <w:pPr>
        <w:spacing w:after="120" w:line="276" w:lineRule="auto"/>
        <w:ind w:firstLine="708"/>
        <w:jc w:val="both"/>
        <w:rPr>
          <w:rFonts w:ascii="Arial" w:hAnsi="Arial" w:cs="Arial"/>
          <w:b/>
        </w:rPr>
      </w:pPr>
      <w:r w:rsidRPr="00B623F6">
        <w:rPr>
          <w:rFonts w:ascii="Arial" w:hAnsi="Arial" w:cs="Arial"/>
        </w:rPr>
        <w:t>Mając powyższe na uwadze, brak realizacji ww. wskaźników w tym przypadku spowodowałby obniżenie punktacji na etapie oceny merytorycznej projektu,</w:t>
      </w:r>
      <w:r>
        <w:rPr>
          <w:rFonts w:ascii="Arial" w:hAnsi="Arial" w:cs="Arial"/>
        </w:rPr>
        <w:t xml:space="preserve"> </w:t>
      </w:r>
      <w:r w:rsidRPr="00B623F6">
        <w:rPr>
          <w:rFonts w:ascii="Arial" w:hAnsi="Arial" w:cs="Arial"/>
          <w:b/>
          <w:u w:val="single"/>
        </w:rPr>
        <w:t>co jednak nie miałoby wpływu na decyzję o wyborze przedmiotowego projektu do dofinansowania.</w:t>
      </w:r>
      <w:r w:rsidRPr="00B623F6">
        <w:rPr>
          <w:rFonts w:ascii="Arial" w:hAnsi="Arial" w:cs="Arial"/>
          <w:b/>
        </w:rPr>
        <w:t xml:space="preserve"> </w:t>
      </w:r>
      <w:r w:rsidRPr="00B623F6">
        <w:rPr>
          <w:rFonts w:ascii="Arial" w:hAnsi="Arial" w:cs="Arial"/>
          <w:bCs/>
        </w:rPr>
        <w:t xml:space="preserve">Pomniejszając </w:t>
      </w:r>
      <w:r>
        <w:rPr>
          <w:rFonts w:ascii="Arial" w:hAnsi="Arial" w:cs="Arial"/>
          <w:bCs/>
        </w:rPr>
        <w:t>otrzymaną</w:t>
      </w:r>
      <w:r w:rsidRPr="00B623F6">
        <w:rPr>
          <w:rFonts w:ascii="Arial" w:hAnsi="Arial" w:cs="Arial"/>
        </w:rPr>
        <w:t xml:space="preserve"> na etapie oceny punktację o wskazane powyżej 8 punktów Beneficjent uzyskałby bowiem 33 pkt, tj. więcej niż</w:t>
      </w:r>
      <w:r>
        <w:rPr>
          <w:rFonts w:ascii="Arial" w:hAnsi="Arial" w:cs="Arial"/>
        </w:rPr>
        <w:t xml:space="preserve"> 30 pkt, których osiągnięcie umożliwiało otrzymanie dofinansowania.</w:t>
      </w:r>
      <w:r w:rsidRPr="00B623F6">
        <w:rPr>
          <w:rFonts w:ascii="Arial" w:hAnsi="Arial" w:cs="Arial"/>
        </w:rPr>
        <w:t xml:space="preserve"> </w:t>
      </w:r>
    </w:p>
    <w:p w14:paraId="3BAF0170" w14:textId="77777777" w:rsidR="00C21F1D" w:rsidRPr="00D37799" w:rsidRDefault="00AA2968" w:rsidP="00187A1F">
      <w:pPr>
        <w:spacing w:after="360" w:line="276" w:lineRule="auto"/>
        <w:ind w:firstLine="708"/>
        <w:jc w:val="both"/>
        <w:rPr>
          <w:rFonts w:ascii="Arial" w:hAnsi="Arial" w:cs="Arial"/>
        </w:rPr>
      </w:pPr>
      <w:r w:rsidRPr="00A63E3B">
        <w:rPr>
          <w:rFonts w:ascii="Arial" w:hAnsi="Arial" w:cs="Arial"/>
        </w:rPr>
        <w:t xml:space="preserve">Zgodnie z postanowieniami pkt. 5.4. </w:t>
      </w:r>
      <w:r w:rsidRPr="00A63E3B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W </w:t>
      </w:r>
      <w:r w:rsidRPr="00A63E3B">
        <w:rPr>
          <w:rFonts w:ascii="Arial" w:hAnsi="Arial" w:cs="Arial"/>
        </w:rPr>
        <w:t>w przypadku nieosiągnięcia wartości docelowej wskaźnika/ów w ustalonym okresie na skutek okoliczności, za które Beneficjent nie ponosi odpowiedzialności, w tym również z przyczyn</w:t>
      </w:r>
      <w:r>
        <w:rPr>
          <w:rFonts w:ascii="Arial" w:hAnsi="Arial" w:cs="Arial"/>
        </w:rPr>
        <w:t xml:space="preserve"> od niego</w:t>
      </w:r>
      <w:r w:rsidRPr="00A63E3B">
        <w:rPr>
          <w:rFonts w:ascii="Arial" w:hAnsi="Arial" w:cs="Arial"/>
        </w:rPr>
        <w:t xml:space="preserve"> niezależnych, którym nie mógł przeciwdziałać (brak niedbalstwa ze strony Beneficjenta), </w:t>
      </w:r>
      <w:r w:rsidRPr="00A63E3B">
        <w:rPr>
          <w:rFonts w:ascii="Arial" w:hAnsi="Arial" w:cs="Arial"/>
          <w:bCs/>
        </w:rPr>
        <w:t>dopuszcza się możliwość przyjęcia wyjaśnień Beneficjenta w zakresie nieosiągnięcia wskaźników rezultatu</w:t>
      </w:r>
      <w:r>
        <w:rPr>
          <w:rFonts w:ascii="Arial" w:hAnsi="Arial" w:cs="Arial"/>
          <w:bCs/>
        </w:rPr>
        <w:t>.</w:t>
      </w:r>
    </w:p>
    <w:p w14:paraId="43D6FF27" w14:textId="77777777" w:rsidR="00C21F1D" w:rsidRDefault="00D51CD3" w:rsidP="00C21F1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</w:t>
      </w:r>
      <w:r w:rsidR="00C21F1D" w:rsidRPr="00D37799">
        <w:rPr>
          <w:rFonts w:ascii="Arial" w:hAnsi="Arial" w:cs="Arial"/>
        </w:rPr>
        <w:t>, po</w:t>
      </w:r>
      <w:r w:rsidR="00C21F1D" w:rsidRPr="00D37799">
        <w:rPr>
          <w:rFonts w:ascii="Arial" w:hAnsi="Arial" w:cs="Arial"/>
          <w:szCs w:val="22"/>
        </w:rPr>
        <w:t xml:space="preserve">mimo braku </w:t>
      </w:r>
      <w:r w:rsidR="00C21F1D">
        <w:rPr>
          <w:rFonts w:ascii="Arial" w:hAnsi="Arial" w:cs="Arial"/>
          <w:szCs w:val="22"/>
        </w:rPr>
        <w:t xml:space="preserve">pełnego </w:t>
      </w:r>
      <w:r w:rsidR="00C21F1D" w:rsidRPr="00D37799">
        <w:rPr>
          <w:rFonts w:ascii="Arial" w:hAnsi="Arial" w:cs="Arial"/>
          <w:szCs w:val="22"/>
        </w:rPr>
        <w:t>osiągnięcia przez</w:t>
      </w:r>
      <w:r>
        <w:rPr>
          <w:rFonts w:ascii="Arial" w:hAnsi="Arial" w:cs="Arial"/>
          <w:szCs w:val="22"/>
        </w:rPr>
        <w:t xml:space="preserve"> wskazanych powyżej</w:t>
      </w:r>
      <w:r w:rsidR="00C21F1D" w:rsidRPr="00D37799">
        <w:rPr>
          <w:rFonts w:ascii="Arial" w:hAnsi="Arial" w:cs="Arial"/>
          <w:szCs w:val="22"/>
        </w:rPr>
        <w:t xml:space="preserve"> Beneficjent</w:t>
      </w:r>
      <w:r w:rsidR="00AA2968">
        <w:rPr>
          <w:rFonts w:ascii="Arial" w:hAnsi="Arial" w:cs="Arial"/>
          <w:szCs w:val="22"/>
        </w:rPr>
        <w:t>ów</w:t>
      </w:r>
      <w:r w:rsidR="00C21F1D" w:rsidRPr="00D37799">
        <w:rPr>
          <w:rFonts w:ascii="Arial" w:hAnsi="Arial" w:cs="Arial"/>
        </w:rPr>
        <w:t xml:space="preserve"> wskaźników rezultatu projektu</w:t>
      </w:r>
      <w:r w:rsidR="00C21F1D">
        <w:rPr>
          <w:rFonts w:ascii="Arial" w:hAnsi="Arial" w:cs="Arial"/>
        </w:rPr>
        <w:t>:</w:t>
      </w:r>
      <w:r w:rsidR="00C21F1D" w:rsidRPr="00D37799">
        <w:rPr>
          <w:rFonts w:ascii="Arial" w:hAnsi="Arial" w:cs="Arial"/>
          <w:b/>
          <w:bCs/>
          <w:szCs w:val="22"/>
        </w:rPr>
        <w:t xml:space="preserve"> </w:t>
      </w:r>
      <w:r w:rsidR="00C21F1D" w:rsidRPr="00D37799">
        <w:rPr>
          <w:rFonts w:ascii="Arial" w:hAnsi="Arial" w:cs="Arial"/>
          <w:bCs/>
          <w:i/>
          <w:szCs w:val="22"/>
        </w:rPr>
        <w:t>Wzrost zatrudnienia we wspieranych przedsiębiorstwach, Wzrost zatrudnienia we wspieranych przedsiębiorstwach – mężczyźni</w:t>
      </w:r>
      <w:r w:rsidR="00C21F1D" w:rsidRPr="00D37799">
        <w:rPr>
          <w:rFonts w:ascii="Arial" w:hAnsi="Arial" w:cs="Arial"/>
          <w:bCs/>
          <w:szCs w:val="22"/>
        </w:rPr>
        <w:t xml:space="preserve">, </w:t>
      </w:r>
      <w:r w:rsidR="00C21F1D" w:rsidRPr="00D37799">
        <w:rPr>
          <w:rFonts w:ascii="Arial" w:hAnsi="Arial" w:cs="Arial"/>
        </w:rPr>
        <w:t xml:space="preserve"> </w:t>
      </w:r>
      <w:r w:rsidR="00C21F1D" w:rsidRPr="002C03DD">
        <w:rPr>
          <w:rFonts w:ascii="Arial" w:hAnsi="Arial" w:cs="Arial"/>
          <w:b/>
          <w:bCs/>
        </w:rPr>
        <w:t>mając jednocześnie na uwadze realizację cel</w:t>
      </w:r>
      <w:r>
        <w:rPr>
          <w:rFonts w:ascii="Arial" w:hAnsi="Arial" w:cs="Arial"/>
          <w:b/>
          <w:bCs/>
        </w:rPr>
        <w:t>ów</w:t>
      </w:r>
      <w:r w:rsidR="00C21F1D" w:rsidRPr="002C03DD">
        <w:rPr>
          <w:rFonts w:ascii="Arial" w:hAnsi="Arial" w:cs="Arial"/>
          <w:b/>
          <w:bCs/>
        </w:rPr>
        <w:t xml:space="preserve"> projekt</w:t>
      </w:r>
      <w:r w:rsidR="00AA2968">
        <w:rPr>
          <w:rFonts w:ascii="Arial" w:hAnsi="Arial" w:cs="Arial"/>
          <w:b/>
          <w:bCs/>
        </w:rPr>
        <w:t>ów</w:t>
      </w:r>
      <w:r w:rsidR="00C21F1D" w:rsidRPr="002C03DD">
        <w:rPr>
          <w:rFonts w:ascii="Arial" w:hAnsi="Arial" w:cs="Arial"/>
          <w:b/>
          <w:bCs/>
        </w:rPr>
        <w:t xml:space="preserve"> oraz faktu, że zmiana punktacji na etapie oceny merytorycznej nie miała ostatecznie wpływu na uzyskane dofinansowanie</w:t>
      </w:r>
      <w:r w:rsidR="00C21F1D" w:rsidRPr="00D37799">
        <w:rPr>
          <w:rFonts w:ascii="Arial" w:hAnsi="Arial" w:cs="Arial"/>
        </w:rPr>
        <w:t xml:space="preserve"> Zarząd Województwa Podkarpackiego – Instytucja Zarządzająca Programu Operacyjnego Województwa Podkarpackiego na lata 20</w:t>
      </w:r>
      <w:r w:rsidR="00C21F1D">
        <w:rPr>
          <w:rFonts w:ascii="Arial" w:hAnsi="Arial" w:cs="Arial"/>
        </w:rPr>
        <w:t>14</w:t>
      </w:r>
      <w:r w:rsidR="00C21F1D" w:rsidRPr="00D37799">
        <w:rPr>
          <w:rFonts w:ascii="Arial" w:hAnsi="Arial" w:cs="Arial"/>
        </w:rPr>
        <w:t>-20</w:t>
      </w:r>
      <w:r w:rsidR="00C21F1D">
        <w:rPr>
          <w:rFonts w:ascii="Arial" w:hAnsi="Arial" w:cs="Arial"/>
        </w:rPr>
        <w:t>20</w:t>
      </w:r>
      <w:r w:rsidR="00C21F1D" w:rsidRPr="00D37799">
        <w:rPr>
          <w:rFonts w:ascii="Arial" w:hAnsi="Arial" w:cs="Arial"/>
        </w:rPr>
        <w:t xml:space="preserve"> </w:t>
      </w:r>
      <w:r w:rsidR="00C21F1D">
        <w:rPr>
          <w:rFonts w:ascii="Arial" w:hAnsi="Arial" w:cs="Arial"/>
        </w:rPr>
        <w:t>przyjmuje wyjaśnienia Beneficjent</w:t>
      </w:r>
      <w:r w:rsidR="00AA2968">
        <w:rPr>
          <w:rFonts w:ascii="Arial" w:hAnsi="Arial" w:cs="Arial"/>
        </w:rPr>
        <w:t>ów</w:t>
      </w:r>
      <w:r w:rsidR="00C21F1D">
        <w:rPr>
          <w:rFonts w:ascii="Arial" w:hAnsi="Arial" w:cs="Arial"/>
        </w:rPr>
        <w:t xml:space="preserve"> dotyczące braku pełnego osiągnięcia wskaźników rezultatu.</w:t>
      </w:r>
    </w:p>
    <w:p w14:paraId="2A07505D" w14:textId="77777777" w:rsidR="00B15E35" w:rsidRDefault="00B15E35"/>
    <w:sectPr w:rsidR="00B1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1D0E"/>
    <w:multiLevelType w:val="hybridMultilevel"/>
    <w:tmpl w:val="B55A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D"/>
    <w:rsid w:val="00153E57"/>
    <w:rsid w:val="0018139B"/>
    <w:rsid w:val="00187A1F"/>
    <w:rsid w:val="001953D7"/>
    <w:rsid w:val="001E0002"/>
    <w:rsid w:val="001E7041"/>
    <w:rsid w:val="00244C63"/>
    <w:rsid w:val="002C03DD"/>
    <w:rsid w:val="004B5F33"/>
    <w:rsid w:val="004C6009"/>
    <w:rsid w:val="00546312"/>
    <w:rsid w:val="00593A96"/>
    <w:rsid w:val="005E3512"/>
    <w:rsid w:val="006850D8"/>
    <w:rsid w:val="006C6C40"/>
    <w:rsid w:val="0073614D"/>
    <w:rsid w:val="00806267"/>
    <w:rsid w:val="0084506B"/>
    <w:rsid w:val="00894A79"/>
    <w:rsid w:val="008D2361"/>
    <w:rsid w:val="009A6524"/>
    <w:rsid w:val="009B73E7"/>
    <w:rsid w:val="00A2585F"/>
    <w:rsid w:val="00A51A0E"/>
    <w:rsid w:val="00A7051B"/>
    <w:rsid w:val="00AA2968"/>
    <w:rsid w:val="00B15E35"/>
    <w:rsid w:val="00BB1933"/>
    <w:rsid w:val="00BC00C6"/>
    <w:rsid w:val="00C21F1D"/>
    <w:rsid w:val="00D51CD3"/>
    <w:rsid w:val="00D81041"/>
    <w:rsid w:val="00DF0E5F"/>
    <w:rsid w:val="00E823B0"/>
    <w:rsid w:val="00EF2A52"/>
    <w:rsid w:val="00F60B82"/>
    <w:rsid w:val="00F72EE2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203A"/>
  <w15:chartTrackingRefBased/>
  <w15:docId w15:val="{35329B73-6492-4EF5-A36B-6EE1BA29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1F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21F1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C21F1D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21F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492_10246_23</dc:title>
  <dc:subject/>
  <dc:creator>Grzesik Joanna</dc:creator>
  <cp:keywords/>
  <dc:description/>
  <cp:lastModifiedBy>.</cp:lastModifiedBy>
  <cp:revision>4</cp:revision>
  <cp:lastPrinted>2023-05-31T11:23:00Z</cp:lastPrinted>
  <dcterms:created xsi:type="dcterms:W3CDTF">2023-05-26T06:05:00Z</dcterms:created>
  <dcterms:modified xsi:type="dcterms:W3CDTF">2023-06-07T10:06:00Z</dcterms:modified>
</cp:coreProperties>
</file>