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82F" w14:textId="77777777" w:rsidR="00DD5DAD" w:rsidRDefault="00DD5DAD" w:rsidP="00DD5DAD">
      <w:pPr>
        <w:pStyle w:val="Tytu"/>
        <w:spacing w:line="276" w:lineRule="auto"/>
        <w:jc w:val="left"/>
        <w:rPr>
          <w:rFonts w:ascii="Arial" w:hAnsi="Arial"/>
          <w:i/>
          <w:sz w:val="24"/>
        </w:rPr>
      </w:pPr>
    </w:p>
    <w:p w14:paraId="046929FD" w14:textId="77777777" w:rsidR="00780AE1" w:rsidRDefault="00780AE1" w:rsidP="00DD5DAD">
      <w:pPr>
        <w:pStyle w:val="Tytu"/>
        <w:spacing w:line="276" w:lineRule="auto"/>
        <w:rPr>
          <w:rFonts w:ascii="Arial" w:hAnsi="Arial"/>
          <w:sz w:val="24"/>
          <w:szCs w:val="24"/>
        </w:rPr>
      </w:pPr>
    </w:p>
    <w:p w14:paraId="517C8C93" w14:textId="77777777" w:rsidR="00DD5DAD" w:rsidRDefault="009C4A53" w:rsidP="00DD5DAD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4A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10314</w:t>
      </w:r>
      <w:r w:rsidRPr="009C4A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C4A53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C4A53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C4A53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9C4A53">
        <w:rPr>
          <w:rFonts w:ascii="Arial" w:hAnsi="Arial" w:cs="Arial"/>
          <w:color w:val="000000"/>
          <w:sz w:val="24"/>
          <w:szCs w:val="24"/>
          <w:lang w:eastAsia="pl-PL"/>
        </w:rPr>
        <w:t>z dnia 6 czerwca  2023 r.</w:t>
      </w:r>
    </w:p>
    <w:p w14:paraId="3229D00D" w14:textId="77777777" w:rsidR="009C4A53" w:rsidRDefault="009C4A53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091F44BD" w14:textId="77777777" w:rsidR="00DD5DAD" w:rsidRPr="006666B9" w:rsidRDefault="00DD5DAD" w:rsidP="00DD5DAD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</w:t>
      </w:r>
      <w:r>
        <w:rPr>
          <w:rFonts w:ascii="Arial" w:hAnsi="Arial"/>
          <w:b/>
          <w:sz w:val="24"/>
          <w:szCs w:val="24"/>
        </w:rPr>
        <w:br/>
      </w:r>
      <w:r w:rsidRPr="006666B9">
        <w:rPr>
          <w:rFonts w:ascii="Arial" w:hAnsi="Arial"/>
          <w:b/>
          <w:sz w:val="24"/>
          <w:szCs w:val="24"/>
        </w:rPr>
        <w:t xml:space="preserve">w drodze </w:t>
      </w:r>
      <w:r w:rsidR="00F34E0B">
        <w:rPr>
          <w:rFonts w:ascii="Arial" w:hAnsi="Arial"/>
          <w:b/>
          <w:sz w:val="24"/>
          <w:szCs w:val="24"/>
        </w:rPr>
        <w:t>szóstego</w:t>
      </w:r>
      <w:r w:rsidR="001610F3">
        <w:rPr>
          <w:rFonts w:ascii="Arial" w:hAnsi="Arial"/>
          <w:b/>
          <w:sz w:val="24"/>
          <w:szCs w:val="24"/>
        </w:rPr>
        <w:t xml:space="preserve"> </w:t>
      </w:r>
      <w:r w:rsidRPr="006666B9">
        <w:rPr>
          <w:rFonts w:ascii="Arial" w:hAnsi="Arial"/>
          <w:b/>
          <w:sz w:val="24"/>
          <w:szCs w:val="24"/>
        </w:rPr>
        <w:t xml:space="preserve">przetargu ustnego </w:t>
      </w:r>
      <w:r>
        <w:rPr>
          <w:rFonts w:ascii="Arial" w:hAnsi="Arial"/>
          <w:b/>
          <w:sz w:val="24"/>
          <w:szCs w:val="24"/>
        </w:rPr>
        <w:t>nie</w:t>
      </w:r>
      <w:r w:rsidRPr="006666B9">
        <w:rPr>
          <w:rFonts w:ascii="Arial" w:hAnsi="Arial"/>
          <w:b/>
          <w:sz w:val="24"/>
          <w:szCs w:val="24"/>
        </w:rPr>
        <w:t xml:space="preserve">ograniczonego nieruchomości położonych w </w:t>
      </w:r>
      <w:r>
        <w:rPr>
          <w:rFonts w:ascii="Arial" w:hAnsi="Arial"/>
          <w:b/>
          <w:sz w:val="24"/>
          <w:szCs w:val="24"/>
        </w:rPr>
        <w:t>Krośnie przy ul. Żółkiewskiego 10</w:t>
      </w:r>
    </w:p>
    <w:p w14:paraId="0F9CBB1D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0AC300B6" w14:textId="77777777" w:rsidR="00DD5DAD" w:rsidRPr="006666B9" w:rsidRDefault="00DD5DAD" w:rsidP="00DD5DAD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4E2720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4B3789">
        <w:rPr>
          <w:rFonts w:ascii="Arial" w:hAnsi="Arial" w:cs="Arial"/>
          <w:sz w:val="24"/>
          <w:szCs w:val="24"/>
          <w:lang w:eastAsia="pl-PL"/>
        </w:rPr>
        <w:t>2094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4E272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>.), art. 37 ust. 1, art.</w:t>
      </w:r>
      <w:r>
        <w:rPr>
          <w:rFonts w:ascii="Arial" w:hAnsi="Arial" w:cs="Arial"/>
          <w:sz w:val="24"/>
          <w:szCs w:val="24"/>
          <w:lang w:eastAsia="pl-PL"/>
        </w:rPr>
        <w:t xml:space="preserve"> 38 ust. 1, 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art. 39 ust. </w:t>
      </w:r>
      <w:r w:rsidR="00A52013">
        <w:rPr>
          <w:rFonts w:ascii="Arial" w:hAnsi="Arial" w:cs="Arial"/>
          <w:sz w:val="24"/>
          <w:szCs w:val="24"/>
          <w:lang w:eastAsia="pl-PL"/>
        </w:rPr>
        <w:t>2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art. 40 ust. 1 pkt 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i ust. 3, art. 67 ust. 1 i ust. 2 pkt </w:t>
      </w:r>
      <w:r w:rsidR="001610F3">
        <w:rPr>
          <w:rFonts w:ascii="Arial" w:hAnsi="Arial" w:cs="Arial"/>
          <w:sz w:val="24"/>
          <w:szCs w:val="24"/>
          <w:lang w:eastAsia="pl-PL"/>
        </w:rPr>
        <w:t>2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ustawy z dnia 21 </w:t>
      </w:r>
      <w:r w:rsidR="001610F3">
        <w:rPr>
          <w:rFonts w:ascii="Arial" w:hAnsi="Arial" w:cs="Arial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sz w:val="24"/>
          <w:szCs w:val="24"/>
          <w:lang w:eastAsia="pl-PL"/>
        </w:rPr>
        <w:t>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</w:t>
      </w:r>
      <w:r w:rsidR="001610F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sprawie sposobu i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trybu przeprowadzania przetargów oraz rokowań na zbycie nieruchomości (Dz. U. z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20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r., poz. 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2213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75FEE9EE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F6148EB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62374A24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9C4A53">
        <w:rPr>
          <w:rFonts w:ascii="Arial" w:hAnsi="Arial"/>
          <w:b/>
          <w:sz w:val="24"/>
          <w:szCs w:val="24"/>
        </w:rPr>
        <w:t xml:space="preserve"> w Rzeszowie</w:t>
      </w:r>
    </w:p>
    <w:p w14:paraId="7E24410F" w14:textId="77777777" w:rsidR="00780AE1" w:rsidRPr="00780AE1" w:rsidRDefault="00DD5DAD" w:rsidP="00780AE1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4FE0D190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7ED4578D" w14:textId="77777777" w:rsidR="00780AE1" w:rsidRDefault="00DD5DAD" w:rsidP="00324545">
      <w:pPr>
        <w:keepNext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>1. Przeznacza się do sprzedaży w drodze</w:t>
      </w:r>
      <w:r w:rsidR="00D12B0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4E0B">
        <w:rPr>
          <w:rFonts w:ascii="Arial" w:hAnsi="Arial" w:cs="Arial"/>
          <w:sz w:val="24"/>
          <w:szCs w:val="24"/>
          <w:lang w:eastAsia="pl-PL"/>
        </w:rPr>
        <w:t>szóstego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przetargu ustnego 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ograniczonego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kompleks </w:t>
      </w:r>
      <w:r w:rsidRPr="00105D8C">
        <w:rPr>
          <w:rFonts w:ascii="Arial" w:hAnsi="Arial" w:cs="Arial"/>
          <w:sz w:val="24"/>
          <w:szCs w:val="24"/>
          <w:lang w:eastAsia="pl-PL"/>
        </w:rPr>
        <w:t>nieruchomości</w:t>
      </w:r>
      <w:r w:rsidR="00480F0D">
        <w:rPr>
          <w:rFonts w:ascii="Arial" w:hAnsi="Arial" w:cs="Arial"/>
          <w:sz w:val="24"/>
          <w:szCs w:val="24"/>
          <w:lang w:eastAsia="pl-PL"/>
        </w:rPr>
        <w:t>,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stanowiąc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własność Województwa Podkarpackiego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, położonych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Krośnie przy ul. Żółkiewskiego 10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80AE1">
        <w:rPr>
          <w:rFonts w:ascii="Arial" w:hAnsi="Arial" w:cs="Arial"/>
          <w:sz w:val="24"/>
          <w:szCs w:val="24"/>
          <w:lang w:eastAsia="pl-PL"/>
        </w:rPr>
        <w:t>oznaczon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CF51F9">
        <w:rPr>
          <w:rFonts w:ascii="Arial" w:hAnsi="Arial" w:cs="Arial"/>
          <w:sz w:val="24"/>
          <w:szCs w:val="24"/>
          <w:lang w:eastAsia="pl-PL"/>
        </w:rPr>
        <w:t> </w:t>
      </w:r>
      <w:r w:rsidR="00780AE1">
        <w:rPr>
          <w:rFonts w:ascii="Arial" w:hAnsi="Arial" w:cs="Arial"/>
          <w:sz w:val="24"/>
          <w:szCs w:val="24"/>
          <w:lang w:eastAsia="pl-PL"/>
        </w:rPr>
        <w:t>operacie ewidencji gruntów i budynków jako:</w:t>
      </w:r>
    </w:p>
    <w:p w14:paraId="332FBF0C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 nr 4                       o powierzchni użytkowej 20,69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>obj. KW nr KS1K/00123796/7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4,29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731/10000 w częściach wspólnych budynku i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80AE1">
        <w:rPr>
          <w:rFonts w:ascii="Arial" w:hAnsi="Arial" w:cs="Arial"/>
          <w:sz w:val="24"/>
          <w:szCs w:val="24"/>
          <w:lang w:eastAsia="pl-PL"/>
        </w:rPr>
        <w:t>prawie własności działki ewidencyjnej nr 436/5 o 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</w:t>
      </w:r>
      <w:r w:rsidR="003F42EC">
        <w:rPr>
          <w:rFonts w:ascii="Arial" w:hAnsi="Arial" w:cs="Arial"/>
          <w:sz w:val="24"/>
          <w:szCs w:val="24"/>
          <w:lang w:eastAsia="pl-PL"/>
        </w:rPr>
        <w:t>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49C10EE5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nr 5                          o powierzchni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 użytkowej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65,46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obj. KW nr KS1K/00123797/4 z </w:t>
      </w:r>
      <w:r w:rsidR="00ED442A"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33,09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2885/10000 w częściach wspólnych budynku i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prawie własności działki ewidencyjnej nr 436/5 o 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0E653160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>zabudowane budynkiem garażowym działki ewidencyjne nr 436/6 o powierzchni 0,0151 ha i nr 436/7 o powierzchni 0,0225 </w:t>
      </w:r>
      <w:r w:rsidR="00ED442A">
        <w:rPr>
          <w:rFonts w:ascii="Arial" w:hAnsi="Arial" w:cs="Arial"/>
          <w:sz w:val="24"/>
          <w:szCs w:val="24"/>
          <w:lang w:eastAsia="pl-PL"/>
        </w:rPr>
        <w:t>ha, obj. KW nr KS1K/000113031/4,</w:t>
      </w:r>
    </w:p>
    <w:p w14:paraId="5B23DC9B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bCs/>
          <w:sz w:val="24"/>
          <w:szCs w:val="24"/>
          <w:lang w:eastAsia="pl-PL"/>
        </w:rPr>
        <w:t>udział 4/7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 xml:space="preserve"> części</w:t>
      </w:r>
      <w:r w:rsidRPr="00780AE1">
        <w:rPr>
          <w:rFonts w:ascii="Arial" w:hAnsi="Arial" w:cs="Arial"/>
          <w:bCs/>
          <w:sz w:val="24"/>
          <w:szCs w:val="24"/>
          <w:lang w:eastAsia="pl-PL"/>
        </w:rPr>
        <w:t xml:space="preserve"> w działce ewidencyjnej nr 436/8 o powierzchni 0,0124 ha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KS1K/00099174/3.</w:t>
      </w:r>
    </w:p>
    <w:p w14:paraId="09D31103" w14:textId="77777777" w:rsidR="00DD5DAD" w:rsidRPr="00DD5DAD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F34E0B">
        <w:rPr>
          <w:rFonts w:ascii="Arial" w:hAnsi="Arial" w:cs="Arial"/>
          <w:sz w:val="24"/>
          <w:szCs w:val="24"/>
          <w:lang w:eastAsia="pl-PL"/>
        </w:rPr>
        <w:t>285</w:t>
      </w:r>
      <w:r w:rsidR="009D4C1D">
        <w:rPr>
          <w:rFonts w:ascii="Arial" w:hAnsi="Arial" w:cs="Arial"/>
          <w:sz w:val="24"/>
          <w:szCs w:val="24"/>
          <w:lang w:eastAsia="pl-PL"/>
        </w:rPr>
        <w:t> 000,00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zł (słownie złotych: </w:t>
      </w:r>
      <w:r w:rsidR="00F34E0B">
        <w:rPr>
          <w:rFonts w:ascii="Arial" w:hAnsi="Arial" w:cs="Arial"/>
          <w:sz w:val="24"/>
          <w:szCs w:val="24"/>
          <w:lang w:eastAsia="pl-PL"/>
        </w:rPr>
        <w:t xml:space="preserve">dwieście osiemdziesiąt pięć </w:t>
      </w:r>
      <w:r w:rsidR="00480F0D">
        <w:rPr>
          <w:rFonts w:ascii="Arial" w:hAnsi="Arial" w:cs="Arial"/>
          <w:sz w:val="24"/>
          <w:szCs w:val="24"/>
          <w:lang w:eastAsia="pl-PL"/>
        </w:rPr>
        <w:t>t</w:t>
      </w:r>
      <w:r w:rsidRPr="00105D8C">
        <w:rPr>
          <w:rFonts w:ascii="Arial" w:hAnsi="Arial" w:cs="Arial"/>
          <w:sz w:val="24"/>
          <w:szCs w:val="24"/>
          <w:lang w:eastAsia="pl-PL"/>
        </w:rPr>
        <w:t>ysięcy 00/100) brutto.</w:t>
      </w:r>
    </w:p>
    <w:p w14:paraId="01404662" w14:textId="77777777" w:rsidR="00780AE1" w:rsidRDefault="00780AE1" w:rsidP="00324545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9D8CA1D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2CCE69F8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05C40D40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4D3D0A48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69868C83" w14:textId="77777777" w:rsidR="00FB1261" w:rsidRPr="00D17FFE" w:rsidRDefault="00FB1261" w:rsidP="00FB1261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C960B8" w14:textId="77777777" w:rsidR="00FB1261" w:rsidRPr="00D17FFE" w:rsidRDefault="00FB1261" w:rsidP="00FB1261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9C04CED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2153FD50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2E29980B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7FB8C73D" w14:textId="77777777" w:rsidR="00D031F4" w:rsidRPr="000B4CE5" w:rsidRDefault="00D031F4" w:rsidP="000B4CE5">
      <w:pPr>
        <w:keepNext/>
        <w:outlineLvl w:val="3"/>
        <w:rPr>
          <w:rFonts w:ascii="Arial" w:hAnsi="Arial" w:cs="Arial"/>
          <w:b/>
          <w:color w:val="000000"/>
          <w:sz w:val="16"/>
          <w:szCs w:val="16"/>
          <w:lang w:eastAsia="pl-PL"/>
        </w:rPr>
      </w:pPr>
    </w:p>
    <w:sectPr w:rsidR="00D031F4" w:rsidRPr="000B4CE5" w:rsidSect="00613D17">
      <w:endnotePr>
        <w:numFmt w:val="decimal"/>
      </w:endnotePr>
      <w:pgSz w:w="11906" w:h="16838"/>
      <w:pgMar w:top="426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8F4B" w14:textId="77777777" w:rsidR="00092A97" w:rsidRDefault="00092A97" w:rsidP="00ED6F67">
      <w:r>
        <w:separator/>
      </w:r>
    </w:p>
  </w:endnote>
  <w:endnote w:type="continuationSeparator" w:id="0">
    <w:p w14:paraId="6EE14DAF" w14:textId="77777777" w:rsidR="00092A97" w:rsidRDefault="00092A97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8E79" w14:textId="77777777" w:rsidR="00092A97" w:rsidRDefault="00092A97" w:rsidP="00ED6F67">
      <w:r>
        <w:separator/>
      </w:r>
    </w:p>
  </w:footnote>
  <w:footnote w:type="continuationSeparator" w:id="0">
    <w:p w14:paraId="530E3E5C" w14:textId="77777777" w:rsidR="00092A97" w:rsidRDefault="00092A97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5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7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73551646">
    <w:abstractNumId w:val="4"/>
  </w:num>
  <w:num w:numId="2" w16cid:durableId="1836264239">
    <w:abstractNumId w:val="6"/>
  </w:num>
  <w:num w:numId="3" w16cid:durableId="1764061579">
    <w:abstractNumId w:val="2"/>
  </w:num>
  <w:num w:numId="4" w16cid:durableId="193815427">
    <w:abstractNumId w:val="11"/>
  </w:num>
  <w:num w:numId="5" w16cid:durableId="712122809">
    <w:abstractNumId w:val="0"/>
  </w:num>
  <w:num w:numId="6" w16cid:durableId="117577855">
    <w:abstractNumId w:val="8"/>
  </w:num>
  <w:num w:numId="7" w16cid:durableId="634062267">
    <w:abstractNumId w:val="13"/>
  </w:num>
  <w:num w:numId="8" w16cid:durableId="634024872">
    <w:abstractNumId w:val="7"/>
  </w:num>
  <w:num w:numId="9" w16cid:durableId="346829242">
    <w:abstractNumId w:val="3"/>
  </w:num>
  <w:num w:numId="10" w16cid:durableId="194851778">
    <w:abstractNumId w:val="5"/>
  </w:num>
  <w:num w:numId="11" w16cid:durableId="1113478943">
    <w:abstractNumId w:val="9"/>
  </w:num>
  <w:num w:numId="12" w16cid:durableId="1161390346">
    <w:abstractNumId w:val="12"/>
  </w:num>
  <w:num w:numId="13" w16cid:durableId="382608214">
    <w:abstractNumId w:val="1"/>
  </w:num>
  <w:num w:numId="14" w16cid:durableId="473061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EB"/>
    <w:rsid w:val="0004218E"/>
    <w:rsid w:val="00043D10"/>
    <w:rsid w:val="00062C1D"/>
    <w:rsid w:val="000719A0"/>
    <w:rsid w:val="000758C8"/>
    <w:rsid w:val="00092A97"/>
    <w:rsid w:val="000B4CE5"/>
    <w:rsid w:val="00105D8C"/>
    <w:rsid w:val="001109A2"/>
    <w:rsid w:val="00120819"/>
    <w:rsid w:val="001610F3"/>
    <w:rsid w:val="00186139"/>
    <w:rsid w:val="001B44F5"/>
    <w:rsid w:val="001B4B59"/>
    <w:rsid w:val="001C08FF"/>
    <w:rsid w:val="001C2A70"/>
    <w:rsid w:val="001E1AA8"/>
    <w:rsid w:val="00212594"/>
    <w:rsid w:val="00214E0C"/>
    <w:rsid w:val="00214E21"/>
    <w:rsid w:val="00221F4C"/>
    <w:rsid w:val="0024738E"/>
    <w:rsid w:val="002501C3"/>
    <w:rsid w:val="00252FCF"/>
    <w:rsid w:val="002753D8"/>
    <w:rsid w:val="002D1C37"/>
    <w:rsid w:val="002E51C3"/>
    <w:rsid w:val="002F04B9"/>
    <w:rsid w:val="003053C9"/>
    <w:rsid w:val="00314084"/>
    <w:rsid w:val="00322025"/>
    <w:rsid w:val="00324545"/>
    <w:rsid w:val="00336231"/>
    <w:rsid w:val="003810D2"/>
    <w:rsid w:val="003A26E9"/>
    <w:rsid w:val="003C4216"/>
    <w:rsid w:val="003D39E9"/>
    <w:rsid w:val="003F42EC"/>
    <w:rsid w:val="004350A0"/>
    <w:rsid w:val="00444DF2"/>
    <w:rsid w:val="004468FE"/>
    <w:rsid w:val="00464A61"/>
    <w:rsid w:val="00480F0D"/>
    <w:rsid w:val="0048318E"/>
    <w:rsid w:val="004A1CD0"/>
    <w:rsid w:val="004B3789"/>
    <w:rsid w:val="004D031A"/>
    <w:rsid w:val="004E2720"/>
    <w:rsid w:val="00504020"/>
    <w:rsid w:val="00506D0C"/>
    <w:rsid w:val="00524BC8"/>
    <w:rsid w:val="005269FD"/>
    <w:rsid w:val="005359E1"/>
    <w:rsid w:val="00557044"/>
    <w:rsid w:val="005674CF"/>
    <w:rsid w:val="005836B5"/>
    <w:rsid w:val="0058728E"/>
    <w:rsid w:val="005C3741"/>
    <w:rsid w:val="005D70B2"/>
    <w:rsid w:val="00606079"/>
    <w:rsid w:val="00613D17"/>
    <w:rsid w:val="006159AA"/>
    <w:rsid w:val="006301E3"/>
    <w:rsid w:val="006317E7"/>
    <w:rsid w:val="006666B9"/>
    <w:rsid w:val="006C076B"/>
    <w:rsid w:val="006E13FE"/>
    <w:rsid w:val="0071442D"/>
    <w:rsid w:val="0072303A"/>
    <w:rsid w:val="00742E2A"/>
    <w:rsid w:val="00760547"/>
    <w:rsid w:val="00761B9B"/>
    <w:rsid w:val="00762F0C"/>
    <w:rsid w:val="00780AE1"/>
    <w:rsid w:val="00782B9A"/>
    <w:rsid w:val="00782BED"/>
    <w:rsid w:val="007943A5"/>
    <w:rsid w:val="00796216"/>
    <w:rsid w:val="007A1C95"/>
    <w:rsid w:val="007A321B"/>
    <w:rsid w:val="007D028A"/>
    <w:rsid w:val="007D1594"/>
    <w:rsid w:val="007D3D83"/>
    <w:rsid w:val="0081031C"/>
    <w:rsid w:val="0083622D"/>
    <w:rsid w:val="008801DA"/>
    <w:rsid w:val="008D20D5"/>
    <w:rsid w:val="008D4217"/>
    <w:rsid w:val="008E48D1"/>
    <w:rsid w:val="008F4C0A"/>
    <w:rsid w:val="0094285D"/>
    <w:rsid w:val="0096003F"/>
    <w:rsid w:val="00962FBC"/>
    <w:rsid w:val="009952C2"/>
    <w:rsid w:val="009C4A53"/>
    <w:rsid w:val="009C60DB"/>
    <w:rsid w:val="009D4C1D"/>
    <w:rsid w:val="009E6E5A"/>
    <w:rsid w:val="00A43759"/>
    <w:rsid w:val="00A52013"/>
    <w:rsid w:val="00A60504"/>
    <w:rsid w:val="00A6530B"/>
    <w:rsid w:val="00A7297E"/>
    <w:rsid w:val="00AA1B81"/>
    <w:rsid w:val="00AA4143"/>
    <w:rsid w:val="00AA4958"/>
    <w:rsid w:val="00AA774C"/>
    <w:rsid w:val="00AC2012"/>
    <w:rsid w:val="00AE2E44"/>
    <w:rsid w:val="00AE3B8C"/>
    <w:rsid w:val="00AE6533"/>
    <w:rsid w:val="00B277B2"/>
    <w:rsid w:val="00B47A83"/>
    <w:rsid w:val="00B52EFF"/>
    <w:rsid w:val="00B92A15"/>
    <w:rsid w:val="00B96296"/>
    <w:rsid w:val="00B97DC3"/>
    <w:rsid w:val="00BC3AB4"/>
    <w:rsid w:val="00BD6209"/>
    <w:rsid w:val="00BD7DEB"/>
    <w:rsid w:val="00BE0973"/>
    <w:rsid w:val="00BE7FB5"/>
    <w:rsid w:val="00C00A79"/>
    <w:rsid w:val="00C05C65"/>
    <w:rsid w:val="00C14494"/>
    <w:rsid w:val="00C156B1"/>
    <w:rsid w:val="00C357FF"/>
    <w:rsid w:val="00C43C77"/>
    <w:rsid w:val="00C57579"/>
    <w:rsid w:val="00C6133F"/>
    <w:rsid w:val="00C61437"/>
    <w:rsid w:val="00C83104"/>
    <w:rsid w:val="00C831E8"/>
    <w:rsid w:val="00C83DA4"/>
    <w:rsid w:val="00CD1172"/>
    <w:rsid w:val="00CD6979"/>
    <w:rsid w:val="00CF51F9"/>
    <w:rsid w:val="00D031F4"/>
    <w:rsid w:val="00D11855"/>
    <w:rsid w:val="00D12B03"/>
    <w:rsid w:val="00D46AD7"/>
    <w:rsid w:val="00D751E1"/>
    <w:rsid w:val="00D77238"/>
    <w:rsid w:val="00D824D9"/>
    <w:rsid w:val="00D9729E"/>
    <w:rsid w:val="00DB47EB"/>
    <w:rsid w:val="00DC3022"/>
    <w:rsid w:val="00DD5DAD"/>
    <w:rsid w:val="00DF5097"/>
    <w:rsid w:val="00DF5931"/>
    <w:rsid w:val="00E2140A"/>
    <w:rsid w:val="00E22609"/>
    <w:rsid w:val="00E36652"/>
    <w:rsid w:val="00E40707"/>
    <w:rsid w:val="00E54B00"/>
    <w:rsid w:val="00E65F61"/>
    <w:rsid w:val="00E71DB2"/>
    <w:rsid w:val="00E8459A"/>
    <w:rsid w:val="00E90084"/>
    <w:rsid w:val="00ED442A"/>
    <w:rsid w:val="00ED6F67"/>
    <w:rsid w:val="00F34E0B"/>
    <w:rsid w:val="00F46F6F"/>
    <w:rsid w:val="00F47C7C"/>
    <w:rsid w:val="00F665E9"/>
    <w:rsid w:val="00F75043"/>
    <w:rsid w:val="00F7770B"/>
    <w:rsid w:val="00F81E2F"/>
    <w:rsid w:val="00F92D2B"/>
    <w:rsid w:val="00FA1E92"/>
    <w:rsid w:val="00FB1261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C75F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FC2D-57C6-43CD-B514-0BE728E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493_10314_23</dc:title>
  <dc:creator>Jerzy Tubiak</dc:creator>
  <cp:lastModifiedBy>.</cp:lastModifiedBy>
  <cp:revision>33</cp:revision>
  <cp:lastPrinted>2023-06-06T10:47:00Z</cp:lastPrinted>
  <dcterms:created xsi:type="dcterms:W3CDTF">2022-09-08T06:08:00Z</dcterms:created>
  <dcterms:modified xsi:type="dcterms:W3CDTF">2023-06-14T09:28:00Z</dcterms:modified>
</cp:coreProperties>
</file>