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8D51" w14:textId="73B93780" w:rsidR="00053535" w:rsidRPr="001A282B" w:rsidRDefault="001A282B" w:rsidP="001A282B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A28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10421</w:t>
      </w:r>
      <w:r w:rsidRPr="001A28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A28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A28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A28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A28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bookmarkEnd w:id="0"/>
      <w:r w:rsidR="00DE1DDC" w:rsidRPr="00AC5249">
        <w:rPr>
          <w:rFonts w:ascii="Arial" w:hAnsi="Arial" w:cs="Arial"/>
          <w:i/>
          <w:sz w:val="20"/>
          <w:szCs w:val="20"/>
        </w:rPr>
        <w:t xml:space="preserve"> </w:t>
      </w:r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52C97070" w:rsidR="00D10AAB" w:rsidRPr="006A0439" w:rsidRDefault="00D10AAB" w:rsidP="00743A6B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Projekt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do planu zaopatrzenia w ciepło, energię elektryczną i paliwa gazowe </w:t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Gminy </w:t>
      </w:r>
      <w:r w:rsidR="00AC45D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Przeworsk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3D4B1C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– aktualizacja</w:t>
      </w:r>
      <w:r w:rsidR="00AC45D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na lata 2023-2026 z perspektywą do 2038 roku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1FEE6209" w:rsidR="005A1669" w:rsidRPr="00743A6B" w:rsidRDefault="007D4164" w:rsidP="00743A6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>Projekt 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6A0439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A33D5A" w:rsidRPr="006A0439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dla Gminy</w:t>
      </w:r>
      <w:r w:rsid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t>Przeworsk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t>–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aktualizacja</w:t>
      </w:r>
      <w:r w:rsidR="00AC45D1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br/>
        <w:t>na lata 2023-2026 z perspektywą do 2038 roku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="00AC45D1">
        <w:rPr>
          <w:rFonts w:ascii="Arial" w:hAnsi="Arial" w:cs="Arial"/>
          <w:sz w:val="24"/>
          <w:szCs w:val="24"/>
        </w:rPr>
        <w:br/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8DBBAC" w14:textId="77777777" w:rsidR="001A33F8" w:rsidRPr="00C4458E" w:rsidRDefault="001A33F8" w:rsidP="001A33F8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C4458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E65A3B4" w14:textId="77777777" w:rsidR="001A33F8" w:rsidRPr="00C4458E" w:rsidRDefault="001A33F8" w:rsidP="001A33F8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33D389E9" w:rsidR="00A32A5E" w:rsidRPr="00A32A5E" w:rsidRDefault="00A32A5E" w:rsidP="001A33F8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A8F9" w14:textId="77777777" w:rsidR="00876EA1" w:rsidRDefault="00876EA1" w:rsidP="003259FB">
      <w:pPr>
        <w:spacing w:after="0" w:line="240" w:lineRule="auto"/>
      </w:pPr>
      <w:r>
        <w:separator/>
      </w:r>
    </w:p>
  </w:endnote>
  <w:endnote w:type="continuationSeparator" w:id="0">
    <w:p w14:paraId="2CF5273F" w14:textId="77777777" w:rsidR="00876EA1" w:rsidRDefault="00876EA1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AECC" w14:textId="77777777" w:rsidR="00876EA1" w:rsidRDefault="00876EA1" w:rsidP="003259FB">
      <w:pPr>
        <w:spacing w:after="0" w:line="240" w:lineRule="auto"/>
      </w:pPr>
      <w:r>
        <w:separator/>
      </w:r>
    </w:p>
  </w:footnote>
  <w:footnote w:type="continuationSeparator" w:id="0">
    <w:p w14:paraId="377B3AB1" w14:textId="77777777" w:rsidR="00876EA1" w:rsidRDefault="00876EA1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35178">
    <w:abstractNumId w:val="2"/>
  </w:num>
  <w:num w:numId="2" w16cid:durableId="904293655">
    <w:abstractNumId w:val="0"/>
  </w:num>
  <w:num w:numId="3" w16cid:durableId="18245395">
    <w:abstractNumId w:val="4"/>
  </w:num>
  <w:num w:numId="4" w16cid:durableId="726027453">
    <w:abstractNumId w:val="1"/>
  </w:num>
  <w:num w:numId="5" w16cid:durableId="660933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82B"/>
    <w:rsid w:val="001A2BBA"/>
    <w:rsid w:val="001A33F8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5E15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B7D"/>
    <w:rsid w:val="00CF5E38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73046-F895-48A2-9A8C-B243C635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498_10421_23</dc:title>
  <dc:subject/>
  <dc:creator>a.wiater</dc:creator>
  <cp:keywords/>
  <dc:description/>
  <cp:lastModifiedBy>.</cp:lastModifiedBy>
  <cp:revision>4</cp:revision>
  <cp:lastPrinted>2023-06-20T08:24:00Z</cp:lastPrinted>
  <dcterms:created xsi:type="dcterms:W3CDTF">2023-06-16T08:27:00Z</dcterms:created>
  <dcterms:modified xsi:type="dcterms:W3CDTF">2023-06-26T11:14:00Z</dcterms:modified>
</cp:coreProperties>
</file>