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63E3" w14:textId="620A49F5" w:rsidR="00276545" w:rsidRPr="00952A95" w:rsidRDefault="00952A95" w:rsidP="00952A95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952A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500/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10452</w:t>
      </w:r>
      <w:r w:rsidRPr="00952A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952A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952A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952A9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952A9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27 czerwca  2023 r.</w:t>
      </w:r>
      <w:bookmarkEnd w:id="0"/>
    </w:p>
    <w:p w14:paraId="204AB589" w14:textId="77777777" w:rsidR="00276545" w:rsidRPr="00FF60AF" w:rsidRDefault="00276545" w:rsidP="0027654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lang w:eastAsia="pl-PL"/>
        </w:rPr>
      </w:pPr>
    </w:p>
    <w:p w14:paraId="6F2D8039" w14:textId="22DD7637" w:rsidR="00276545" w:rsidRPr="00C042DC" w:rsidRDefault="00585814" w:rsidP="00AB0A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wydłużenia terminu realizacji projektu </w:t>
      </w:r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nr </w:t>
      </w:r>
      <w:bookmarkStart w:id="1" w:name="_Hlk137552037"/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RPPK.0</w:t>
      </w:r>
      <w:r w:rsidR="00BF4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4.04.00</w:t>
      </w:r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-18-0</w:t>
      </w:r>
      <w:r w:rsidR="00BF4C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021/16</w:t>
      </w:r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End w:id="1"/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pn. „</w:t>
      </w:r>
      <w:r w:rsidR="009C2151" w:rsidRPr="009C21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Zmiana sposobu użytkowania, przebudowa, rozbudowa i nadbudowa budynku Starej Szkoły w Zarzeczu na Gminną Bibliotekę Publiczną oraz Centrum Kultury</w:t>
      </w:r>
      <w:r w:rsidR="00C042DC" w:rsidRP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”</w:t>
      </w:r>
      <w:r w:rsidR="00B86155" w:rsidRPr="00B8615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realizowanego przez </w:t>
      </w:r>
      <w:bookmarkStart w:id="2" w:name="_Hlk136252503"/>
      <w:r w:rsidR="009C215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Gminę Zarzecze</w:t>
      </w:r>
      <w:r w:rsidR="00C042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End w:id="2"/>
      <w:r w:rsidRPr="00B86155">
        <w:rPr>
          <w:rFonts w:ascii="Arial" w:eastAsia="Times New Roman" w:hAnsi="Arial" w:cs="Arial"/>
          <w:b/>
          <w:sz w:val="24"/>
          <w:szCs w:val="24"/>
          <w:lang w:eastAsia="pl-PL"/>
        </w:rPr>
        <w:t>w ramach RPO Województwa Podkarpackiego na lata 2014-2020.</w:t>
      </w:r>
    </w:p>
    <w:p w14:paraId="3F463AA9" w14:textId="77777777" w:rsidR="00585814" w:rsidRPr="00B86155" w:rsidRDefault="00585814" w:rsidP="005858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3F9D00D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lang w:eastAsia="pl-PL"/>
        </w:rPr>
      </w:pPr>
    </w:p>
    <w:p w14:paraId="22C53827" w14:textId="77777777" w:rsidR="00ED593C" w:rsidRPr="00B86155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Działając na podstawie:</w:t>
      </w:r>
    </w:p>
    <w:p w14:paraId="0307F39C" w14:textId="678B4EAC" w:rsidR="00ED593C" w:rsidRPr="00B86155" w:rsidRDefault="00ED593C" w:rsidP="00ED593C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41 ust. 1 i ust. 2 pkt 4) ustawy z dnia 5 czerwca 1998 r. o samorządzie województwa (</w:t>
      </w:r>
      <w:r w:rsidR="00585814" w:rsidRPr="00B86155">
        <w:rPr>
          <w:rFonts w:ascii="Arial" w:eastAsia="Times New Roman" w:hAnsi="Arial" w:cs="Arial"/>
          <w:lang w:eastAsia="pl-PL"/>
        </w:rPr>
        <w:t>Dz. U. z 2022 r., poz. 2094 z późn. zm.</w:t>
      </w:r>
      <w:r w:rsidRPr="00B86155">
        <w:rPr>
          <w:rFonts w:ascii="Arial" w:eastAsia="Times New Roman" w:hAnsi="Arial" w:cs="Arial"/>
          <w:lang w:eastAsia="pl-PL"/>
        </w:rPr>
        <w:t>),</w:t>
      </w:r>
    </w:p>
    <w:p w14:paraId="63194711" w14:textId="34EE1626" w:rsidR="00ED593C" w:rsidRPr="00B86155" w:rsidRDefault="00ED593C" w:rsidP="00ED593C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-    art. 9 ust. 2 pkt 3), art. 52 ust. 1 i 2 ustawy z dnia 11 lipca 2014 r. o zasadach realizacji programów w zakresie polityki spójności finansowanych w perspektywie finansowej 2014-2020 (Dz. U. 2020 r. poz. 818 z późn. zm.).</w:t>
      </w:r>
    </w:p>
    <w:p w14:paraId="73A98AAD" w14:textId="3F48D6B5" w:rsidR="00276545" w:rsidRPr="00B86155" w:rsidRDefault="00276545" w:rsidP="00276545">
      <w:pPr>
        <w:spacing w:line="256" w:lineRule="auto"/>
        <w:rPr>
          <w:rFonts w:ascii="Calibri" w:eastAsia="Calibri" w:hAnsi="Calibri" w:cs="Times New Roman"/>
          <w:color w:val="FF0000"/>
          <w:lang w:eastAsia="pl-PL"/>
        </w:rPr>
      </w:pPr>
    </w:p>
    <w:p w14:paraId="2D9D1749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eastAsia="pl-PL"/>
        </w:rPr>
      </w:pPr>
      <w:r w:rsidRPr="00B86155">
        <w:rPr>
          <w:rFonts w:ascii="Arial" w:eastAsia="Calibri" w:hAnsi="Arial" w:cs="Arial"/>
          <w:b/>
          <w:bCs/>
          <w:lang w:val="x-none" w:eastAsia="pl-PL"/>
        </w:rPr>
        <w:t>Zarząd Województwa Podkarpackiego w Rzeszowie</w:t>
      </w:r>
      <w:r w:rsidRPr="00B86155">
        <w:rPr>
          <w:rFonts w:ascii="Arial" w:eastAsia="Calibri" w:hAnsi="Arial" w:cs="Arial"/>
          <w:b/>
          <w:bCs/>
          <w:lang w:eastAsia="pl-PL"/>
        </w:rPr>
        <w:t xml:space="preserve"> – Instytucja Zarządzająca Regionalnym Programem Operacyjnym Województwa Podkarpackiego</w:t>
      </w:r>
    </w:p>
    <w:p w14:paraId="7E9315D8" w14:textId="77777777" w:rsidR="00276545" w:rsidRPr="00B86155" w:rsidRDefault="00276545" w:rsidP="00FF60AF">
      <w:pPr>
        <w:spacing w:after="0" w:line="256" w:lineRule="auto"/>
        <w:jc w:val="center"/>
        <w:rPr>
          <w:rFonts w:ascii="Arial" w:eastAsia="Calibri" w:hAnsi="Arial" w:cs="Arial"/>
          <w:b/>
          <w:bCs/>
          <w:lang w:val="x-none" w:eastAsia="pl-PL"/>
        </w:rPr>
      </w:pPr>
      <w:r w:rsidRPr="00B86155">
        <w:rPr>
          <w:rFonts w:ascii="Arial" w:eastAsia="Calibri" w:hAnsi="Arial" w:cs="Arial"/>
          <w:b/>
          <w:bCs/>
          <w:lang w:eastAsia="pl-PL"/>
        </w:rPr>
        <w:t xml:space="preserve">na lata 2014 – 2020 </w:t>
      </w:r>
      <w:r w:rsidRPr="00B86155">
        <w:rPr>
          <w:rFonts w:ascii="Arial" w:eastAsia="Calibri" w:hAnsi="Arial" w:cs="Arial"/>
          <w:b/>
          <w:bCs/>
          <w:lang w:val="x-none" w:eastAsia="pl-PL"/>
        </w:rPr>
        <w:t>uchwala, co następuje:</w:t>
      </w:r>
    </w:p>
    <w:p w14:paraId="6BBA06DD" w14:textId="77777777" w:rsidR="00276545" w:rsidRPr="00B86155" w:rsidRDefault="00276545" w:rsidP="00276545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14:paraId="5AA62ED1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pl-PL"/>
        </w:rPr>
      </w:pPr>
    </w:p>
    <w:p w14:paraId="345EDC5F" w14:textId="77777777" w:rsidR="00276545" w:rsidRPr="00B86155" w:rsidRDefault="00276545" w:rsidP="0027654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B86155">
        <w:rPr>
          <w:rFonts w:ascii="Arial" w:eastAsia="Times New Roman" w:hAnsi="Arial" w:cs="Arial"/>
          <w:lang w:eastAsia="pl-PL"/>
        </w:rPr>
        <w:t>§ 1</w:t>
      </w:r>
    </w:p>
    <w:p w14:paraId="2E087D31" w14:textId="52D09F44" w:rsidR="00ED593C" w:rsidRPr="004517DE" w:rsidRDefault="00ED593C" w:rsidP="004517DE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764659">
        <w:rPr>
          <w:rFonts w:ascii="Arial" w:eastAsia="Calibri" w:hAnsi="Arial" w:cs="Arial"/>
          <w:sz w:val="22"/>
          <w:szCs w:val="22"/>
          <w:lang w:val="x-none"/>
        </w:rPr>
        <w:t>Wyraża się zgodę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na </w:t>
      </w:r>
      <w:r w:rsidRPr="00B86155">
        <w:rPr>
          <w:rFonts w:ascii="Arial" w:eastAsia="Calibri" w:hAnsi="Arial" w:cs="Arial"/>
          <w:sz w:val="22"/>
          <w:szCs w:val="22"/>
        </w:rPr>
        <w:t xml:space="preserve">wydłużenie </w:t>
      </w:r>
      <w:bookmarkStart w:id="3" w:name="_Hlk497985877"/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do </w:t>
      </w:r>
      <w:r w:rsidRPr="00B86155">
        <w:rPr>
          <w:rFonts w:ascii="Arial" w:eastAsia="Calibri" w:hAnsi="Arial" w:cs="Arial"/>
          <w:sz w:val="22"/>
          <w:szCs w:val="22"/>
        </w:rPr>
        <w:t xml:space="preserve">dnia </w:t>
      </w:r>
      <w:r w:rsidR="009C2151">
        <w:rPr>
          <w:rFonts w:ascii="Arial" w:eastAsia="Calibri" w:hAnsi="Arial" w:cs="Arial"/>
          <w:sz w:val="22"/>
          <w:szCs w:val="22"/>
        </w:rPr>
        <w:t>30 września</w:t>
      </w:r>
      <w:r w:rsidRPr="00B86155">
        <w:rPr>
          <w:rFonts w:ascii="Arial" w:eastAsia="Calibri" w:hAnsi="Arial" w:cs="Arial"/>
          <w:sz w:val="22"/>
          <w:szCs w:val="22"/>
        </w:rPr>
        <w:t xml:space="preserve"> 2023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 xml:space="preserve"> r.</w:t>
      </w:r>
      <w:r w:rsidRPr="00B86155">
        <w:rPr>
          <w:rFonts w:ascii="Arial" w:eastAsia="Calibri" w:hAnsi="Arial" w:cs="Arial"/>
          <w:sz w:val="22"/>
          <w:szCs w:val="22"/>
        </w:rPr>
        <w:t xml:space="preserve"> </w:t>
      </w:r>
      <w:bookmarkStart w:id="4" w:name="_Hlk138833016"/>
      <w:bookmarkEnd w:id="3"/>
      <w:r w:rsidRPr="00B86155">
        <w:rPr>
          <w:rFonts w:ascii="Arial" w:eastAsia="Calibri" w:hAnsi="Arial" w:cs="Arial"/>
          <w:sz w:val="22"/>
          <w:szCs w:val="22"/>
        </w:rPr>
        <w:t xml:space="preserve">terminu </w:t>
      </w:r>
      <w:r w:rsidRPr="00B86155">
        <w:rPr>
          <w:rFonts w:ascii="Arial" w:eastAsia="Calibri" w:hAnsi="Arial" w:cs="Arial"/>
          <w:sz w:val="22"/>
          <w:szCs w:val="22"/>
          <w:lang w:val="x-none"/>
        </w:rPr>
        <w:t>zakończenia realizacji projektu</w:t>
      </w:r>
      <w:bookmarkEnd w:id="4"/>
      <w:r w:rsidR="00B86155" w:rsidRPr="00B86155">
        <w:rPr>
          <w:rFonts w:ascii="Arial" w:eastAsia="Calibri" w:hAnsi="Arial" w:cs="Arial"/>
          <w:sz w:val="22"/>
          <w:szCs w:val="22"/>
          <w:lang w:val="x-none"/>
        </w:rPr>
        <w:t xml:space="preserve"> </w:t>
      </w:r>
      <w:r w:rsidR="00B86155" w:rsidRPr="00B86155">
        <w:rPr>
          <w:rFonts w:ascii="Arial" w:eastAsia="Times New Roman" w:hAnsi="Arial" w:cs="Arial"/>
          <w:sz w:val="22"/>
          <w:szCs w:val="22"/>
        </w:rPr>
        <w:t>pn. „</w:t>
      </w:r>
      <w:r w:rsidR="00AB0A06" w:rsidRPr="00AB0A06">
        <w:rPr>
          <w:rFonts w:ascii="Arial" w:eastAsia="Times New Roman" w:hAnsi="Arial" w:cs="Arial"/>
          <w:bCs/>
          <w:sz w:val="22"/>
          <w:szCs w:val="22"/>
        </w:rPr>
        <w:t xml:space="preserve">Zmiana sposobu użytkowania, przebudowa, rozbudowa i nadbudowa budynku Starej Szkoły w Zarzeczu na Gminną Bibliotekę Publiczną oraz Centrum Kultury” realizowanego przez Gminę Zarzecze </w:t>
      </w:r>
      <w:r w:rsidR="004517DE" w:rsidRPr="00B86155">
        <w:rPr>
          <w:rFonts w:ascii="Arial" w:eastAsia="Calibri" w:hAnsi="Arial" w:cs="Arial"/>
          <w:sz w:val="22"/>
          <w:szCs w:val="22"/>
          <w:lang w:val="x-none"/>
        </w:rPr>
        <w:t>w ramach osi</w:t>
      </w:r>
      <w:r w:rsidR="004517DE" w:rsidRPr="00B86155">
        <w:rPr>
          <w:rFonts w:ascii="Arial" w:hAnsi="Arial" w:cs="Arial"/>
          <w:sz w:val="22"/>
          <w:szCs w:val="22"/>
        </w:rPr>
        <w:t xml:space="preserve"> priorytetowej </w:t>
      </w:r>
      <w:r w:rsidR="00AB0A06" w:rsidRPr="00AB0A06">
        <w:rPr>
          <w:rFonts w:ascii="Arial" w:hAnsi="Arial" w:cs="Arial"/>
          <w:sz w:val="22"/>
          <w:szCs w:val="22"/>
        </w:rPr>
        <w:t>IV „Ochrona środowiska naturalnego i dziedzictwa kulturowego</w:t>
      </w:r>
      <w:r w:rsidR="004517DE" w:rsidRPr="00B86155">
        <w:rPr>
          <w:rFonts w:ascii="Arial" w:hAnsi="Arial" w:cs="Arial"/>
          <w:sz w:val="22"/>
          <w:szCs w:val="22"/>
        </w:rPr>
        <w:t>” Regionalnego Programu Operacyjnego Województwa Podkarpackiego na lata 2014-2020.</w:t>
      </w:r>
    </w:p>
    <w:p w14:paraId="16B7915A" w14:textId="77777777" w:rsidR="00ED593C" w:rsidRPr="00ED593C" w:rsidRDefault="00ED593C" w:rsidP="00ED593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</w:p>
    <w:p w14:paraId="1B4FE74A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2</w:t>
      </w:r>
    </w:p>
    <w:p w14:paraId="6368C13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14:paraId="44C887A9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Uzasadnienie do niniejszej uchwały stanowi załącznik nr 1.</w:t>
      </w:r>
    </w:p>
    <w:p w14:paraId="5C0938D5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8D6266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3</w:t>
      </w:r>
    </w:p>
    <w:p w14:paraId="7A8D4F1B" w14:textId="77777777" w:rsidR="00ED593C" w:rsidRPr="00ED593C" w:rsidRDefault="00ED593C" w:rsidP="00ED593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x-none" w:eastAsia="pl-PL"/>
        </w:rPr>
      </w:pPr>
    </w:p>
    <w:p w14:paraId="1A20B666" w14:textId="77777777" w:rsidR="00ED593C" w:rsidRP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Wykonanie uchwały powierza się Marszałkowi Województwa Podkarpackiego.</w:t>
      </w:r>
    </w:p>
    <w:p w14:paraId="740216A2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F2B2BCE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63C477F" w14:textId="77777777" w:rsidR="00ED593C" w:rsidRPr="00ED593C" w:rsidRDefault="00ED593C" w:rsidP="00ED593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§ 4</w:t>
      </w:r>
    </w:p>
    <w:p w14:paraId="7F5B7B14" w14:textId="5692C7FB" w:rsidR="00180537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>Uchwała wchodzi w życie z dniem podj</w:t>
      </w:r>
      <w:r>
        <w:rPr>
          <w:rFonts w:ascii="Arial" w:eastAsia="Times New Roman" w:hAnsi="Arial" w:cs="Arial"/>
          <w:lang w:eastAsia="pl-PL"/>
        </w:rPr>
        <w:t>ęcia.</w:t>
      </w:r>
    </w:p>
    <w:p w14:paraId="580ED641" w14:textId="4C3E4EEF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04476D" w14:textId="77777777" w:rsidR="00F94B5A" w:rsidRPr="00A71D08" w:rsidRDefault="00F94B5A" w:rsidP="00F94B5A">
      <w:pPr>
        <w:spacing w:after="0"/>
        <w:rPr>
          <w:rFonts w:ascii="Arial" w:eastAsia="Calibri" w:hAnsi="Arial" w:cs="Arial"/>
          <w:sz w:val="23"/>
          <w:szCs w:val="23"/>
        </w:rPr>
      </w:pPr>
      <w:bookmarkStart w:id="5" w:name="_Hlk114218814"/>
      <w:r w:rsidRPr="00A71D0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134F424" w14:textId="77777777" w:rsidR="00F94B5A" w:rsidRPr="00A71D08" w:rsidRDefault="00F94B5A" w:rsidP="00F94B5A">
      <w:pPr>
        <w:spacing w:after="0"/>
        <w:rPr>
          <w:rFonts w:ascii="Arial" w:eastAsiaTheme="minorEastAsia" w:hAnsi="Arial" w:cs="Arial"/>
        </w:rPr>
      </w:pPr>
      <w:r w:rsidRPr="00A71D0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0D670011" w14:textId="437A4C77" w:rsidR="00ED593C" w:rsidRDefault="00ED593C" w:rsidP="00ED593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6D0935" w14:textId="4ECC6964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2F409DB" w14:textId="77777777" w:rsidR="00070480" w:rsidRDefault="00070480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114546D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F0C9C5" w14:textId="77777777" w:rsidR="00ED593C" w:rsidRDefault="00ED593C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F7324FB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7EA35AE" w14:textId="77777777" w:rsidR="002450B3" w:rsidRDefault="002450B3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9E14058" w14:textId="77777777" w:rsidR="002450B3" w:rsidRDefault="002450B3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420B49" w14:textId="77777777" w:rsidR="004517DE" w:rsidRDefault="004517DE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2FF34B0" w14:textId="77777777" w:rsidR="00952A95" w:rsidRDefault="00952A9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CAF556E" w14:textId="77777777" w:rsidR="00952A95" w:rsidRDefault="00952A9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EA04D64" w14:textId="77777777" w:rsidR="00952A95" w:rsidRDefault="00952A95" w:rsidP="00ED593C">
      <w:pPr>
        <w:spacing w:after="0" w:line="276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DBC8D73" w14:textId="1668B117" w:rsidR="00952A95" w:rsidRPr="00952A95" w:rsidRDefault="00952A95" w:rsidP="00952A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6" w:name="_Hlk99369595"/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>Załącznik Nr 1 do Uchwały Nr 500/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10452</w:t>
      </w:r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58B2FBE" w14:textId="77777777" w:rsidR="00952A95" w:rsidRPr="00952A95" w:rsidRDefault="00952A95" w:rsidP="00952A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27B38A5B" w14:textId="77777777" w:rsidR="00952A95" w:rsidRPr="00952A95" w:rsidRDefault="00952A95" w:rsidP="00952A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2DCF81FA" w14:textId="77777777" w:rsidR="00952A95" w:rsidRPr="00952A95" w:rsidRDefault="00952A95" w:rsidP="00952A95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952A95">
        <w:rPr>
          <w:rFonts w:ascii="Arial" w:eastAsia="Times New Roman" w:hAnsi="Arial" w:cs="Times New Roman"/>
          <w:sz w:val="24"/>
          <w:szCs w:val="24"/>
          <w:lang w:eastAsia="pl-PL"/>
        </w:rPr>
        <w:t xml:space="preserve">27 czerwca  2023 </w:t>
      </w:r>
      <w:r w:rsidRPr="00952A95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6"/>
    <w:p w14:paraId="7D22DF9B" w14:textId="77777777" w:rsidR="00ED593C" w:rsidRPr="00ED593C" w:rsidRDefault="00ED593C" w:rsidP="00952A95">
      <w:pPr>
        <w:spacing w:after="0" w:line="276" w:lineRule="auto"/>
        <w:rPr>
          <w:rFonts w:ascii="Arial" w:eastAsia="Times New Roman" w:hAnsi="Arial" w:cs="Arial"/>
          <w:b/>
          <w:bCs/>
          <w:lang w:eastAsia="pl-PL"/>
        </w:rPr>
      </w:pPr>
    </w:p>
    <w:p w14:paraId="3CDDB155" w14:textId="77777777" w:rsidR="00ED593C" w:rsidRPr="00ED593C" w:rsidRDefault="00ED593C" w:rsidP="00ED593C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593C">
        <w:rPr>
          <w:rFonts w:ascii="Arial" w:eastAsia="Times New Roman" w:hAnsi="Arial" w:cs="Arial"/>
          <w:b/>
          <w:bCs/>
          <w:lang w:eastAsia="pl-PL"/>
        </w:rPr>
        <w:t>UZASADNIENIE</w:t>
      </w:r>
    </w:p>
    <w:p w14:paraId="1FE8EAFD" w14:textId="5E39DB36" w:rsidR="00ED593C" w:rsidRDefault="00ED593C" w:rsidP="00ED593C">
      <w:pPr>
        <w:spacing w:after="0" w:line="276" w:lineRule="auto"/>
        <w:ind w:firstLine="851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3EBFFBB9" w14:textId="4722940E" w:rsidR="00865627" w:rsidRPr="00BF4CDC" w:rsidRDefault="00865627" w:rsidP="00BF4CDC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W dniu </w:t>
      </w:r>
      <w:r w:rsidR="00BF4CDC">
        <w:rPr>
          <w:rFonts w:ascii="Arial" w:eastAsia="Times New Roman" w:hAnsi="Arial" w:cs="Arial"/>
          <w:lang w:eastAsia="pl-PL"/>
        </w:rPr>
        <w:t xml:space="preserve">25 maja 2021 </w:t>
      </w:r>
      <w:r w:rsidRPr="00865627">
        <w:rPr>
          <w:rFonts w:ascii="Arial" w:eastAsia="Times New Roman" w:hAnsi="Arial" w:cs="Arial"/>
          <w:lang w:eastAsia="pl-PL"/>
        </w:rPr>
        <w:t xml:space="preserve">r. Zarząd Województwa Podkarpackiego, uchwałą </w:t>
      </w:r>
      <w:bookmarkStart w:id="7" w:name="_Hlk92189676"/>
      <w:r w:rsidRPr="00865627">
        <w:rPr>
          <w:rFonts w:ascii="Arial" w:eastAsia="Times New Roman" w:hAnsi="Arial" w:cs="Arial"/>
          <w:lang w:eastAsia="pl-PL"/>
        </w:rPr>
        <w:t xml:space="preserve">nr </w:t>
      </w:r>
      <w:bookmarkEnd w:id="7"/>
      <w:r w:rsidR="00BF4CDC">
        <w:rPr>
          <w:rFonts w:ascii="Arial" w:eastAsia="Times New Roman" w:hAnsi="Arial" w:cs="Arial"/>
          <w:lang w:eastAsia="pl-PL"/>
        </w:rPr>
        <w:t>280/5563/21</w:t>
      </w:r>
      <w:r w:rsidRPr="00865627">
        <w:rPr>
          <w:rFonts w:ascii="Arial" w:eastAsia="Times New Roman" w:hAnsi="Arial" w:cs="Arial"/>
          <w:lang w:eastAsia="pl-PL"/>
        </w:rPr>
        <w:t xml:space="preserve"> wybrał do dofinansowania</w:t>
      </w:r>
      <w:r w:rsidR="00784A3E">
        <w:rPr>
          <w:rFonts w:ascii="Arial" w:eastAsia="Times New Roman" w:hAnsi="Arial" w:cs="Arial"/>
          <w:lang w:eastAsia="pl-PL"/>
        </w:rPr>
        <w:t xml:space="preserve"> z listy rezerwowej</w:t>
      </w:r>
      <w:r w:rsidRPr="00865627">
        <w:rPr>
          <w:rFonts w:ascii="Arial" w:eastAsia="Times New Roman" w:hAnsi="Arial" w:cs="Arial"/>
          <w:lang w:eastAsia="pl-PL"/>
        </w:rPr>
        <w:t xml:space="preserve"> projekt nr </w:t>
      </w:r>
      <w:r w:rsidR="00BF4CDC" w:rsidRPr="00BF4CDC">
        <w:rPr>
          <w:rFonts w:ascii="Arial" w:eastAsia="Times New Roman" w:hAnsi="Arial" w:cs="Arial"/>
          <w:lang w:eastAsia="pl-PL"/>
        </w:rPr>
        <w:t xml:space="preserve">RPPK.04.04.00-18-0021/16 </w:t>
      </w:r>
      <w:r w:rsidRPr="00865627">
        <w:rPr>
          <w:rFonts w:ascii="Arial" w:eastAsia="Times New Roman" w:hAnsi="Arial" w:cs="Arial"/>
          <w:lang w:eastAsia="pl-PL"/>
        </w:rPr>
        <w:t>pn. „</w:t>
      </w:r>
      <w:r w:rsidR="00BF4CDC" w:rsidRPr="00BF4CDC">
        <w:rPr>
          <w:rFonts w:ascii="Arial" w:eastAsia="Times New Roman" w:hAnsi="Arial" w:cs="Arial"/>
          <w:lang w:eastAsia="pl-PL"/>
        </w:rPr>
        <w:t>Zmiana sposobu użytkowania, przebudowa, rozbudowa i nadbudowa budynku Starej Szkoły w Zarzeczu na Gminną Bibliotekę Publiczną oraz Centrum Kultury” realizowanego przez Gminę Zarzecze</w:t>
      </w:r>
      <w:r w:rsidRPr="00865627">
        <w:rPr>
          <w:rFonts w:ascii="Arial" w:eastAsia="Times New Roman" w:hAnsi="Arial" w:cs="Arial"/>
          <w:lang w:eastAsia="pl-PL"/>
        </w:rPr>
        <w:t xml:space="preserve">”. </w:t>
      </w:r>
    </w:p>
    <w:p w14:paraId="6628B216" w14:textId="77777777" w:rsidR="00865627" w:rsidRPr="00865627" w:rsidRDefault="00865627" w:rsidP="00865627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lang w:eastAsia="pl-PL"/>
        </w:rPr>
      </w:pPr>
    </w:p>
    <w:p w14:paraId="4244D394" w14:textId="77777777" w:rsidR="00865627" w:rsidRPr="00865627" w:rsidRDefault="00865627" w:rsidP="00E01EE7">
      <w:pPr>
        <w:suppressAutoHyphens/>
        <w:spacing w:after="20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>Montaż finansowy ww. projektu przedstawia się następująco:</w:t>
      </w:r>
    </w:p>
    <w:p w14:paraId="6575A995" w14:textId="4AD9189D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1) całkowita wartość projektu wynosi: </w:t>
      </w:r>
      <w:r w:rsidRPr="00865627">
        <w:rPr>
          <w:rFonts w:ascii="Arial" w:eastAsia="Times New Roman" w:hAnsi="Arial" w:cs="Arial"/>
          <w:lang w:eastAsia="pl-PL"/>
        </w:rPr>
        <w:tab/>
      </w:r>
      <w:r w:rsidR="00654C68" w:rsidRPr="00654C68">
        <w:rPr>
          <w:rFonts w:ascii="Arial" w:eastAsia="Times New Roman" w:hAnsi="Arial" w:cs="Arial"/>
          <w:lang w:eastAsia="pl-PL"/>
        </w:rPr>
        <w:t>4 990 187,74</w:t>
      </w:r>
      <w:r w:rsidR="00BF4CDC">
        <w:rPr>
          <w:rFonts w:ascii="Arial" w:eastAsia="Times New Roman" w:hAnsi="Arial" w:cs="Arial"/>
          <w:lang w:eastAsia="pl-PL"/>
        </w:rPr>
        <w:t xml:space="preserve"> </w:t>
      </w:r>
      <w:r w:rsidRPr="00865627">
        <w:rPr>
          <w:rFonts w:ascii="Arial" w:eastAsia="Times New Roman" w:hAnsi="Arial" w:cs="Arial"/>
          <w:lang w:eastAsia="pl-PL"/>
        </w:rPr>
        <w:t>zł,</w:t>
      </w:r>
    </w:p>
    <w:p w14:paraId="6DF7AAA5" w14:textId="27BC4AAD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2) wydatki kwalifikowane wynoszą:  </w:t>
      </w:r>
      <w:r w:rsidRPr="00865627">
        <w:rPr>
          <w:rFonts w:ascii="Arial" w:eastAsia="Times New Roman" w:hAnsi="Arial" w:cs="Arial"/>
          <w:lang w:eastAsia="pl-PL"/>
        </w:rPr>
        <w:tab/>
        <w:t xml:space="preserve">            </w:t>
      </w:r>
      <w:r w:rsidR="00BF4CDC" w:rsidRPr="00BF4CDC">
        <w:rPr>
          <w:rFonts w:ascii="Arial" w:eastAsia="Times New Roman" w:hAnsi="Arial" w:cs="Arial"/>
          <w:color w:val="00000A"/>
          <w:lang w:eastAsia="pl-PL"/>
        </w:rPr>
        <w:t>3 463 170,02</w:t>
      </w:r>
      <w:r w:rsidRPr="00865627">
        <w:rPr>
          <w:rFonts w:ascii="Arial" w:eastAsia="Times New Roman" w:hAnsi="Arial" w:cs="Arial"/>
          <w:color w:val="00000A"/>
          <w:lang w:eastAsia="pl-PL"/>
        </w:rPr>
        <w:t xml:space="preserve"> </w:t>
      </w:r>
      <w:r w:rsidRPr="00865627">
        <w:rPr>
          <w:rFonts w:ascii="Arial" w:eastAsia="Times New Roman" w:hAnsi="Arial" w:cs="Arial"/>
          <w:lang w:eastAsia="pl-PL"/>
        </w:rPr>
        <w:t>zł,</w:t>
      </w:r>
    </w:p>
    <w:p w14:paraId="515A5CE6" w14:textId="3472765F" w:rsidR="00865627" w:rsidRPr="00865627" w:rsidRDefault="00865627" w:rsidP="00865627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3) dofinansowanie z EFRR wynosi: </w:t>
      </w:r>
      <w:r w:rsidRPr="00865627">
        <w:rPr>
          <w:rFonts w:ascii="Arial" w:eastAsia="Times New Roman" w:hAnsi="Arial" w:cs="Arial"/>
          <w:lang w:eastAsia="pl-PL"/>
        </w:rPr>
        <w:tab/>
        <w:t xml:space="preserve">            </w:t>
      </w:r>
      <w:r w:rsidR="00CB0E6E" w:rsidRPr="00CB0E6E">
        <w:rPr>
          <w:rFonts w:ascii="Arial" w:eastAsia="Times New Roman" w:hAnsi="Arial" w:cs="Arial"/>
          <w:lang w:eastAsia="pl-PL"/>
        </w:rPr>
        <w:t>2 943 694,49</w:t>
      </w:r>
      <w:r w:rsidRPr="00865627">
        <w:rPr>
          <w:rFonts w:ascii="Arial" w:eastAsia="Times New Roman" w:hAnsi="Arial" w:cs="Arial"/>
          <w:lang w:eastAsia="pl-PL"/>
        </w:rPr>
        <w:t xml:space="preserve"> zł,</w:t>
      </w:r>
    </w:p>
    <w:p w14:paraId="3D5654A0" w14:textId="17C5F183" w:rsidR="00863B30" w:rsidRPr="00A76E94" w:rsidRDefault="00865627" w:rsidP="00A76E94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865627">
        <w:rPr>
          <w:rFonts w:ascii="Arial" w:eastAsia="Times New Roman" w:hAnsi="Arial" w:cs="Arial"/>
          <w:lang w:eastAsia="pl-PL"/>
        </w:rPr>
        <w:t xml:space="preserve">4) wkład własny wynosi:                               </w:t>
      </w:r>
      <w:r w:rsidR="00654C68" w:rsidRPr="00654C68">
        <w:rPr>
          <w:rFonts w:ascii="Arial" w:eastAsia="Times New Roman" w:hAnsi="Arial" w:cs="Arial"/>
          <w:lang w:eastAsia="pl-PL"/>
        </w:rPr>
        <w:t>2 046 493,26</w:t>
      </w:r>
      <w:r w:rsidR="00654C68">
        <w:rPr>
          <w:rFonts w:ascii="Arial" w:eastAsia="Times New Roman" w:hAnsi="Arial" w:cs="Arial"/>
          <w:lang w:eastAsia="pl-PL"/>
        </w:rPr>
        <w:t xml:space="preserve"> </w:t>
      </w:r>
      <w:r w:rsidRPr="00865627">
        <w:rPr>
          <w:rFonts w:ascii="Arial" w:eastAsia="Times New Roman" w:hAnsi="Arial" w:cs="Arial"/>
          <w:lang w:eastAsia="pl-PL"/>
        </w:rPr>
        <w:t>zł.</w:t>
      </w:r>
    </w:p>
    <w:p w14:paraId="5F28096C" w14:textId="1FCEFBD8" w:rsidR="00E01EE7" w:rsidRDefault="00E01EE7" w:rsidP="00A76E94">
      <w:pPr>
        <w:spacing w:after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Dotychczas w ramach projektu zatwierdzono dofinansowanie ze środków EFRR </w:t>
      </w:r>
      <w:r>
        <w:rPr>
          <w:rFonts w:ascii="Arial" w:eastAsia="Times New Roman" w:hAnsi="Arial" w:cs="Arial"/>
          <w:bCs/>
          <w:lang w:eastAsia="pl-PL"/>
        </w:rPr>
        <w:br/>
        <w:t>w wysokości 2 481 253,98 zł.</w:t>
      </w:r>
    </w:p>
    <w:p w14:paraId="079EDC38" w14:textId="2FC23A5F" w:rsidR="00ED593C" w:rsidRPr="00A76E94" w:rsidRDefault="00ED593C" w:rsidP="00A76E94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97BB6">
        <w:rPr>
          <w:rFonts w:ascii="Arial" w:eastAsia="Times New Roman" w:hAnsi="Arial" w:cs="Arial"/>
          <w:bCs/>
          <w:lang w:eastAsia="pl-PL"/>
        </w:rPr>
        <w:t xml:space="preserve">W ramach projektu planowana </w:t>
      </w:r>
      <w:r w:rsidR="00EE2563" w:rsidRPr="00C97BB6">
        <w:rPr>
          <w:rFonts w:ascii="Arial" w:eastAsia="Times New Roman" w:hAnsi="Arial" w:cs="Arial"/>
          <w:bCs/>
          <w:lang w:eastAsia="pl-PL"/>
        </w:rPr>
        <w:t>jest</w:t>
      </w:r>
      <w:r w:rsidRPr="00C97BB6">
        <w:rPr>
          <w:rFonts w:ascii="Arial" w:eastAsia="Times New Roman" w:hAnsi="Arial" w:cs="Arial"/>
          <w:bCs/>
          <w:lang w:eastAsia="pl-PL"/>
        </w:rPr>
        <w:t xml:space="preserve"> </w:t>
      </w:r>
      <w:r w:rsidR="00863B30" w:rsidRPr="00863B30">
        <w:rPr>
          <w:rFonts w:ascii="Arial" w:eastAsia="Times New Roman" w:hAnsi="Arial" w:cs="Arial"/>
          <w:bCs/>
          <w:lang w:eastAsia="pl-PL"/>
        </w:rPr>
        <w:t>modernizacj</w:t>
      </w:r>
      <w:r w:rsidR="00863B30">
        <w:rPr>
          <w:rFonts w:ascii="Arial" w:eastAsia="Times New Roman" w:hAnsi="Arial" w:cs="Arial"/>
          <w:bCs/>
          <w:lang w:eastAsia="pl-PL"/>
        </w:rPr>
        <w:t>a</w:t>
      </w:r>
      <w:r w:rsidR="00863B30" w:rsidRPr="00863B30">
        <w:rPr>
          <w:rFonts w:ascii="Arial" w:eastAsia="Times New Roman" w:hAnsi="Arial" w:cs="Arial"/>
          <w:bCs/>
          <w:lang w:eastAsia="pl-PL"/>
        </w:rPr>
        <w:t xml:space="preserve"> budyn</w:t>
      </w:r>
      <w:r w:rsidR="00863B30">
        <w:rPr>
          <w:rFonts w:ascii="Arial" w:eastAsia="Times New Roman" w:hAnsi="Arial" w:cs="Arial"/>
          <w:bCs/>
          <w:lang w:eastAsia="pl-PL"/>
        </w:rPr>
        <w:t>ku</w:t>
      </w:r>
      <w:r w:rsidR="00863B30" w:rsidRPr="00863B30">
        <w:rPr>
          <w:rFonts w:ascii="Arial" w:eastAsia="Times New Roman" w:hAnsi="Arial" w:cs="Arial"/>
          <w:bCs/>
          <w:lang w:eastAsia="pl-PL"/>
        </w:rPr>
        <w:t xml:space="preserve"> starej szkoły w Zarzeczu, który zostanie przekształcony na Gminną Bibliotekę Publiczną </w:t>
      </w:r>
      <w:r w:rsidR="00863B30">
        <w:rPr>
          <w:rFonts w:ascii="Arial" w:eastAsia="Times New Roman" w:hAnsi="Arial" w:cs="Arial"/>
          <w:bCs/>
          <w:lang w:eastAsia="pl-PL"/>
        </w:rPr>
        <w:t>o</w:t>
      </w:r>
      <w:r w:rsidR="00863B30" w:rsidRPr="00863B30">
        <w:rPr>
          <w:rFonts w:ascii="Arial" w:eastAsia="Times New Roman" w:hAnsi="Arial" w:cs="Arial"/>
          <w:bCs/>
          <w:lang w:eastAsia="pl-PL"/>
        </w:rPr>
        <w:t>raz centrum Kultury</w:t>
      </w:r>
      <w:r w:rsidR="00863B30">
        <w:rPr>
          <w:rFonts w:ascii="Arial" w:eastAsia="Times New Roman" w:hAnsi="Arial" w:cs="Arial"/>
          <w:bCs/>
          <w:lang w:eastAsia="pl-PL"/>
        </w:rPr>
        <w:t xml:space="preserve"> </w:t>
      </w:r>
      <w:r w:rsidR="00863B30">
        <w:rPr>
          <w:rFonts w:ascii="Arial" w:eastAsia="Times New Roman" w:hAnsi="Arial" w:cs="Arial"/>
          <w:bCs/>
          <w:lang w:eastAsia="pl-PL"/>
        </w:rPr>
        <w:br/>
      </w:r>
      <w:r w:rsidR="00863B30" w:rsidRPr="00863B30">
        <w:rPr>
          <w:rFonts w:ascii="Arial" w:eastAsia="Times New Roman" w:hAnsi="Arial" w:cs="Arial"/>
          <w:bCs/>
          <w:lang w:eastAsia="pl-PL"/>
        </w:rPr>
        <w:t>w</w:t>
      </w:r>
      <w:r w:rsidR="00863B30">
        <w:rPr>
          <w:rFonts w:ascii="Arial" w:eastAsia="Times New Roman" w:hAnsi="Arial" w:cs="Arial"/>
          <w:bCs/>
          <w:lang w:eastAsia="pl-PL"/>
        </w:rPr>
        <w:t xml:space="preserve"> </w:t>
      </w:r>
      <w:r w:rsidR="00863B30" w:rsidRPr="00863B30">
        <w:rPr>
          <w:rFonts w:ascii="Arial" w:eastAsia="Times New Roman" w:hAnsi="Arial" w:cs="Arial"/>
          <w:bCs/>
          <w:lang w:eastAsia="pl-PL"/>
        </w:rPr>
        <w:t>Zarzeczu.</w:t>
      </w:r>
      <w:r w:rsidR="00863B30">
        <w:rPr>
          <w:rFonts w:ascii="Arial" w:eastAsia="Times New Roman" w:hAnsi="Arial" w:cs="Arial"/>
          <w:bCs/>
          <w:lang w:eastAsia="pl-PL"/>
        </w:rPr>
        <w:t xml:space="preserve">  </w:t>
      </w:r>
      <w:r w:rsidR="00863B30">
        <w:rPr>
          <w:rFonts w:ascii="Arial" w:eastAsia="Times New Roman" w:hAnsi="Arial" w:cs="Arial"/>
          <w:lang w:eastAsia="pl-PL"/>
        </w:rPr>
        <w:t>U</w:t>
      </w:r>
      <w:r w:rsidR="004517DE" w:rsidRPr="00C97BB6">
        <w:rPr>
          <w:rFonts w:ascii="Arial" w:eastAsia="Times New Roman" w:hAnsi="Arial" w:cs="Arial"/>
          <w:lang w:eastAsia="pl-PL"/>
        </w:rPr>
        <w:t xml:space="preserve">mowa </w:t>
      </w:r>
      <w:r w:rsidR="00EE2563" w:rsidRPr="00C97BB6">
        <w:rPr>
          <w:rFonts w:ascii="Arial" w:eastAsia="Times New Roman" w:hAnsi="Arial" w:cs="Arial"/>
          <w:lang w:eastAsia="pl-PL"/>
        </w:rPr>
        <w:t>o</w:t>
      </w:r>
      <w:r w:rsidR="004517DE" w:rsidRPr="00C97BB6">
        <w:rPr>
          <w:rFonts w:ascii="Arial" w:eastAsia="Times New Roman" w:hAnsi="Arial" w:cs="Arial"/>
          <w:lang w:eastAsia="pl-PL"/>
        </w:rPr>
        <w:t xml:space="preserve"> dofinansowanie projektu została podpisana </w:t>
      </w:r>
      <w:r w:rsidR="00863B30">
        <w:rPr>
          <w:rFonts w:ascii="Arial" w:eastAsia="Times New Roman" w:hAnsi="Arial" w:cs="Arial"/>
          <w:lang w:eastAsia="pl-PL"/>
        </w:rPr>
        <w:t>30 czerwca 2021</w:t>
      </w:r>
      <w:r w:rsidR="00865627" w:rsidRPr="00865627">
        <w:rPr>
          <w:rFonts w:ascii="Arial" w:eastAsia="Times New Roman" w:hAnsi="Arial" w:cs="Arial"/>
          <w:lang w:eastAsia="pl-PL"/>
        </w:rPr>
        <w:t xml:space="preserve"> r. </w:t>
      </w:r>
      <w:r w:rsidR="00EA3A4F">
        <w:rPr>
          <w:rFonts w:ascii="Arial" w:eastAsia="Times New Roman" w:hAnsi="Arial" w:cs="Arial"/>
          <w:lang w:eastAsia="pl-PL"/>
        </w:rPr>
        <w:br/>
      </w:r>
      <w:r w:rsidR="00865627" w:rsidRPr="00865627">
        <w:rPr>
          <w:rFonts w:ascii="Arial" w:eastAsia="Times New Roman" w:hAnsi="Arial" w:cs="Arial"/>
          <w:lang w:eastAsia="pl-PL"/>
        </w:rPr>
        <w:t xml:space="preserve">z terminem zakończenia realizacji projektu </w:t>
      </w:r>
      <w:r w:rsidR="00E61945" w:rsidRPr="00865627">
        <w:rPr>
          <w:rFonts w:ascii="Arial" w:eastAsia="Times New Roman" w:hAnsi="Arial" w:cs="Arial"/>
          <w:lang w:eastAsia="pl-PL"/>
        </w:rPr>
        <w:t>do 30</w:t>
      </w:r>
      <w:r w:rsidR="00863B30">
        <w:rPr>
          <w:rFonts w:ascii="Arial" w:eastAsia="Times New Roman" w:hAnsi="Arial" w:cs="Arial"/>
          <w:lang w:eastAsia="pl-PL"/>
        </w:rPr>
        <w:t xml:space="preserve"> czerwca 2023 r.</w:t>
      </w:r>
      <w:r w:rsidR="00863B30" w:rsidRPr="00863B30">
        <w:t xml:space="preserve"> </w:t>
      </w:r>
      <w:r w:rsidR="00863B30" w:rsidRPr="00863B30">
        <w:rPr>
          <w:rFonts w:ascii="Arial" w:eastAsia="Times New Roman" w:hAnsi="Arial" w:cs="Arial"/>
          <w:lang w:eastAsia="pl-PL"/>
        </w:rPr>
        <w:t xml:space="preserve">Przyjęty pierwotnie przez </w:t>
      </w:r>
      <w:r w:rsidR="00863B30">
        <w:rPr>
          <w:rFonts w:ascii="Arial" w:eastAsia="Times New Roman" w:hAnsi="Arial" w:cs="Arial"/>
          <w:lang w:eastAsia="pl-PL"/>
        </w:rPr>
        <w:t>beneficjenta</w:t>
      </w:r>
      <w:r w:rsidR="00863B30" w:rsidRPr="00863B30">
        <w:rPr>
          <w:rFonts w:ascii="Arial" w:eastAsia="Times New Roman" w:hAnsi="Arial" w:cs="Arial"/>
          <w:lang w:eastAsia="pl-PL"/>
        </w:rPr>
        <w:t xml:space="preserve"> termin realizacji projektu był zgodny z zapisami </w:t>
      </w:r>
      <w:r w:rsidR="00784A3E">
        <w:rPr>
          <w:rFonts w:ascii="Arial" w:eastAsia="Times New Roman" w:hAnsi="Arial" w:cs="Arial"/>
          <w:lang w:eastAsia="pl-PL"/>
        </w:rPr>
        <w:t>ww. uchwały</w:t>
      </w:r>
      <w:r w:rsidR="00784A3E" w:rsidRPr="00784A3E">
        <w:t xml:space="preserve"> </w:t>
      </w:r>
      <w:r w:rsidR="00784A3E" w:rsidRPr="00784A3E">
        <w:rPr>
          <w:rFonts w:ascii="Arial" w:eastAsia="Times New Roman" w:hAnsi="Arial" w:cs="Arial"/>
          <w:lang w:eastAsia="pl-PL"/>
        </w:rPr>
        <w:t>Zarząd</w:t>
      </w:r>
      <w:r w:rsidR="00784A3E">
        <w:rPr>
          <w:rFonts w:ascii="Arial" w:eastAsia="Times New Roman" w:hAnsi="Arial" w:cs="Arial"/>
          <w:lang w:eastAsia="pl-PL"/>
        </w:rPr>
        <w:t>u</w:t>
      </w:r>
      <w:r w:rsidR="00784A3E" w:rsidRPr="00784A3E">
        <w:rPr>
          <w:rFonts w:ascii="Arial" w:eastAsia="Times New Roman" w:hAnsi="Arial" w:cs="Arial"/>
          <w:lang w:eastAsia="pl-PL"/>
        </w:rPr>
        <w:t xml:space="preserve"> Województwa Podkarpackiego</w:t>
      </w:r>
      <w:r w:rsidR="00D02B74">
        <w:rPr>
          <w:rFonts w:ascii="Arial" w:eastAsia="Times New Roman" w:hAnsi="Arial" w:cs="Arial"/>
          <w:lang w:eastAsia="pl-PL"/>
        </w:rPr>
        <w:t xml:space="preserve">. Zgodnie z tym dokumentem realizacja projektu powinna zostać zakończona do 24 miesięcy licząc od miesiąca następnego po tym, w którym zawarta została umowa o dofinansowanie, jednak nie dłużej niż do 30 </w:t>
      </w:r>
      <w:r w:rsidR="00784A3E">
        <w:rPr>
          <w:rFonts w:ascii="Arial" w:eastAsia="Times New Roman" w:hAnsi="Arial" w:cs="Arial"/>
          <w:lang w:eastAsia="pl-PL"/>
        </w:rPr>
        <w:t>czerwca 2023 r.</w:t>
      </w:r>
    </w:p>
    <w:p w14:paraId="612A6F0D" w14:textId="49460AD4" w:rsidR="00F769F7" w:rsidRDefault="007F1250" w:rsidP="00A76E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Pismem z dnia </w:t>
      </w:r>
      <w:r w:rsidR="00F24928">
        <w:rPr>
          <w:rFonts w:ascii="Arial" w:eastAsia="Times New Roman" w:hAnsi="Arial" w:cs="Arial"/>
          <w:lang w:eastAsia="pl-PL"/>
        </w:rPr>
        <w:t xml:space="preserve">5 czerwca 2023 r. </w:t>
      </w:r>
      <w:r w:rsidR="00ED593C" w:rsidRPr="00C97BB6">
        <w:rPr>
          <w:rFonts w:ascii="Arial" w:eastAsia="Times New Roman" w:hAnsi="Arial" w:cs="Arial"/>
          <w:lang w:eastAsia="pl-PL"/>
        </w:rPr>
        <w:t>beneficjent zwrócił się z prośbą o wydłużenie terminu</w:t>
      </w:r>
      <w:r w:rsidR="00F24928">
        <w:rPr>
          <w:rFonts w:ascii="Arial" w:eastAsia="Times New Roman" w:hAnsi="Arial" w:cs="Arial"/>
          <w:lang w:eastAsia="pl-PL"/>
        </w:rPr>
        <w:t xml:space="preserve"> zakończenia realizacji projektu</w:t>
      </w:r>
      <w:r w:rsidR="00ED593C" w:rsidRPr="00C97BB6">
        <w:rPr>
          <w:rFonts w:ascii="Arial" w:eastAsia="Times New Roman" w:hAnsi="Arial" w:cs="Arial"/>
          <w:lang w:eastAsia="pl-PL"/>
        </w:rPr>
        <w:t xml:space="preserve"> do </w:t>
      </w:r>
      <w:r w:rsidR="00C97BB6" w:rsidRPr="00C97BB6">
        <w:rPr>
          <w:rFonts w:ascii="Arial" w:eastAsia="Times New Roman" w:hAnsi="Arial" w:cs="Arial"/>
          <w:lang w:eastAsia="pl-PL"/>
        </w:rPr>
        <w:t xml:space="preserve">30 </w:t>
      </w:r>
      <w:r w:rsidR="00F24928">
        <w:rPr>
          <w:rFonts w:ascii="Arial" w:eastAsia="Times New Roman" w:hAnsi="Arial" w:cs="Arial"/>
          <w:lang w:eastAsia="pl-PL"/>
        </w:rPr>
        <w:t>września 2023 r.</w:t>
      </w:r>
      <w:r w:rsidR="00C27332" w:rsidRPr="00C97BB6">
        <w:rPr>
          <w:rFonts w:ascii="Arial" w:eastAsia="Times New Roman" w:hAnsi="Arial" w:cs="Arial"/>
          <w:lang w:eastAsia="pl-PL"/>
        </w:rPr>
        <w:t xml:space="preserve"> </w:t>
      </w:r>
      <w:r w:rsidR="00ED593C" w:rsidRPr="00C97BB6">
        <w:rPr>
          <w:rFonts w:ascii="Arial" w:eastAsia="Times New Roman" w:hAnsi="Arial" w:cs="Arial"/>
          <w:lang w:eastAsia="pl-PL"/>
        </w:rPr>
        <w:t xml:space="preserve">argumentując </w:t>
      </w:r>
      <w:r w:rsidR="00D02B74">
        <w:rPr>
          <w:rFonts w:ascii="Arial" w:eastAsia="Times New Roman" w:hAnsi="Arial" w:cs="Arial"/>
          <w:lang w:eastAsia="pl-PL"/>
        </w:rPr>
        <w:t xml:space="preserve">swój wniosek </w:t>
      </w:r>
      <w:r w:rsidR="00BC6E3C">
        <w:rPr>
          <w:rFonts w:ascii="Arial" w:eastAsia="Times New Roman" w:hAnsi="Arial" w:cs="Arial"/>
          <w:lang w:eastAsia="pl-PL"/>
        </w:rPr>
        <w:t xml:space="preserve">problemami </w:t>
      </w:r>
      <w:r w:rsidR="00D51034">
        <w:rPr>
          <w:rFonts w:ascii="Arial" w:eastAsia="Times New Roman" w:hAnsi="Arial" w:cs="Arial"/>
          <w:lang w:eastAsia="pl-PL"/>
        </w:rPr>
        <w:br/>
      </w:r>
      <w:r w:rsidR="00BC6E3C">
        <w:rPr>
          <w:rFonts w:ascii="Arial" w:eastAsia="Times New Roman" w:hAnsi="Arial" w:cs="Arial"/>
          <w:lang w:eastAsia="pl-PL"/>
        </w:rPr>
        <w:t>z zakupem sprzęt</w:t>
      </w:r>
      <w:r w:rsidR="00D02B74">
        <w:rPr>
          <w:rFonts w:ascii="Arial" w:eastAsia="Times New Roman" w:hAnsi="Arial" w:cs="Arial"/>
          <w:lang w:eastAsia="pl-PL"/>
        </w:rPr>
        <w:t>u</w:t>
      </w:r>
      <w:r w:rsidR="00BC6E3C">
        <w:rPr>
          <w:rFonts w:ascii="Arial" w:eastAsia="Times New Roman" w:hAnsi="Arial" w:cs="Arial"/>
          <w:lang w:eastAsia="pl-PL"/>
        </w:rPr>
        <w:t xml:space="preserve"> audio-video</w:t>
      </w:r>
      <w:r w:rsidR="00D02B74">
        <w:rPr>
          <w:rFonts w:ascii="Arial" w:eastAsia="Times New Roman" w:hAnsi="Arial" w:cs="Arial"/>
          <w:lang w:eastAsia="pl-PL"/>
        </w:rPr>
        <w:t xml:space="preserve"> (wyposażenia </w:t>
      </w:r>
      <w:r w:rsidR="0074393B">
        <w:rPr>
          <w:rFonts w:ascii="Arial" w:eastAsia="Times New Roman" w:hAnsi="Arial" w:cs="Arial"/>
          <w:lang w:eastAsia="pl-PL"/>
        </w:rPr>
        <w:t>s</w:t>
      </w:r>
      <w:r w:rsidR="00BC6E3C">
        <w:rPr>
          <w:rFonts w:ascii="Arial" w:eastAsia="Times New Roman" w:hAnsi="Arial" w:cs="Arial"/>
          <w:lang w:eastAsia="pl-PL"/>
        </w:rPr>
        <w:t>ali konferencyjnej przebudowanego obiektu</w:t>
      </w:r>
      <w:r w:rsidR="00D02B74">
        <w:rPr>
          <w:rFonts w:ascii="Arial" w:eastAsia="Times New Roman" w:hAnsi="Arial" w:cs="Arial"/>
          <w:lang w:eastAsia="pl-PL"/>
        </w:rPr>
        <w:t>)</w:t>
      </w:r>
      <w:r w:rsidR="00BC6E3C">
        <w:rPr>
          <w:rFonts w:ascii="Arial" w:eastAsia="Times New Roman" w:hAnsi="Arial" w:cs="Arial"/>
          <w:lang w:eastAsia="pl-PL"/>
        </w:rPr>
        <w:t xml:space="preserve">. </w:t>
      </w:r>
      <w:r w:rsidR="00D02B74">
        <w:rPr>
          <w:rFonts w:ascii="Arial" w:eastAsia="Times New Roman" w:hAnsi="Arial" w:cs="Arial"/>
          <w:lang w:eastAsia="pl-PL"/>
        </w:rPr>
        <w:t>Beneficjent zwrócił uwagę, iż ogłoszone postępowanie w tym zakresie zakończyło się wynikiem negatywnym</w:t>
      </w:r>
      <w:r w:rsidR="00EE0080">
        <w:rPr>
          <w:rFonts w:ascii="Arial" w:eastAsia="Times New Roman" w:hAnsi="Arial" w:cs="Arial"/>
          <w:lang w:eastAsia="pl-PL"/>
        </w:rPr>
        <w:t>, ze względu na przygotowane jeszcze w 2016 r</w:t>
      </w:r>
      <w:r w:rsidR="00D02B74">
        <w:rPr>
          <w:rFonts w:ascii="Arial" w:eastAsia="Times New Roman" w:hAnsi="Arial" w:cs="Arial"/>
          <w:lang w:eastAsia="pl-PL"/>
        </w:rPr>
        <w:t xml:space="preserve"> opisy sprzętu</w:t>
      </w:r>
      <w:r w:rsidR="00EE0080">
        <w:rPr>
          <w:rFonts w:ascii="Arial" w:eastAsia="Times New Roman" w:hAnsi="Arial" w:cs="Arial"/>
          <w:lang w:eastAsia="pl-PL"/>
        </w:rPr>
        <w:t xml:space="preserve"> audio-video</w:t>
      </w:r>
      <w:r w:rsidR="001E4506">
        <w:rPr>
          <w:rFonts w:ascii="Arial" w:eastAsia="Times New Roman" w:hAnsi="Arial" w:cs="Arial"/>
          <w:lang w:eastAsia="pl-PL"/>
        </w:rPr>
        <w:t>. P</w:t>
      </w:r>
      <w:r w:rsidR="00D02B74">
        <w:rPr>
          <w:rFonts w:ascii="Arial" w:eastAsia="Times New Roman" w:hAnsi="Arial" w:cs="Arial"/>
          <w:lang w:eastAsia="pl-PL"/>
        </w:rPr>
        <w:t>ostęp technologiczny jaki miał miejsce na przestrzeni siedmiu lat wykluczył możliwość zakupu sprzętu</w:t>
      </w:r>
      <w:r w:rsidR="001E4506">
        <w:rPr>
          <w:rFonts w:ascii="Arial" w:eastAsia="Times New Roman" w:hAnsi="Arial" w:cs="Arial"/>
          <w:lang w:eastAsia="pl-PL"/>
        </w:rPr>
        <w:t xml:space="preserve"> wyspecyfikowanego na etapie przygotowania wniosku o dofinansowanie. </w:t>
      </w:r>
      <w:r w:rsidR="00EA3A4F">
        <w:rPr>
          <w:rFonts w:ascii="Arial" w:eastAsia="Times New Roman" w:hAnsi="Arial" w:cs="Arial"/>
          <w:lang w:eastAsia="pl-PL"/>
        </w:rPr>
        <w:br/>
      </w:r>
      <w:r w:rsidR="001E4506">
        <w:rPr>
          <w:rFonts w:ascii="Arial" w:eastAsia="Times New Roman" w:hAnsi="Arial" w:cs="Arial"/>
          <w:lang w:eastAsia="pl-PL"/>
        </w:rPr>
        <w:t>W efekcie beneficjent zwrócił się</w:t>
      </w:r>
      <w:r>
        <w:rPr>
          <w:rFonts w:ascii="Arial" w:eastAsia="Times New Roman" w:hAnsi="Arial" w:cs="Arial"/>
          <w:lang w:eastAsia="pl-PL"/>
        </w:rPr>
        <w:t xml:space="preserve"> </w:t>
      </w:r>
      <w:r w:rsidR="001E4506">
        <w:rPr>
          <w:rFonts w:ascii="Arial" w:eastAsia="Times New Roman" w:hAnsi="Arial" w:cs="Arial"/>
          <w:lang w:eastAsia="pl-PL"/>
        </w:rPr>
        <w:t>z wnioskiem o zmianę zakresu rzeczowego</w:t>
      </w:r>
      <w:r>
        <w:rPr>
          <w:rFonts w:ascii="Arial" w:eastAsia="Times New Roman" w:hAnsi="Arial" w:cs="Arial"/>
          <w:lang w:eastAsia="pl-PL"/>
        </w:rPr>
        <w:t xml:space="preserve"> w zakresie sprzętu audio-video. Departament Wdrażania Projektów Infrastrukturalnych RPO uznał proponowane </w:t>
      </w:r>
      <w:r w:rsidR="00F769F7">
        <w:rPr>
          <w:rFonts w:ascii="Arial" w:eastAsia="Times New Roman" w:hAnsi="Arial" w:cs="Arial"/>
          <w:lang w:eastAsia="pl-PL"/>
        </w:rPr>
        <w:t xml:space="preserve">przez beneficjenta </w:t>
      </w:r>
      <w:r>
        <w:rPr>
          <w:rFonts w:ascii="Arial" w:eastAsia="Times New Roman" w:hAnsi="Arial" w:cs="Arial"/>
          <w:lang w:eastAsia="pl-PL"/>
        </w:rPr>
        <w:t>zmiany za możliwe do wprowadzenia.</w:t>
      </w:r>
    </w:p>
    <w:p w14:paraId="17E81013" w14:textId="154D5DF0" w:rsidR="00BC6E3C" w:rsidRDefault="00F769F7" w:rsidP="00A76E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Beneficjent poinformował, iż realizacja wszystkich pozostałych zadań w projekcie dotyczących robót budowlanych, zakupu mebli, instrumentów muzycznych wyposażenia sanitariatów i sali baletowej została zakończona. Na realizację ostatniego zadania dotyczącego sprzętu audio-video potrzeba według beneficjenta około 3 miesięcy. W związku z tym  zwrócił się z prośbą o wydłużenie terminu zakończenia realizacji projektu do 30 września 2023 r. </w:t>
      </w:r>
    </w:p>
    <w:p w14:paraId="6EEFF881" w14:textId="77777777" w:rsidR="00F769F7" w:rsidRDefault="00F769F7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25FD524" w14:textId="54197024" w:rsidR="00ED593C" w:rsidRPr="001263DB" w:rsidRDefault="00ED593C" w:rsidP="002A224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lang w:eastAsia="pl-PL"/>
        </w:rPr>
        <w:t xml:space="preserve">W kwestii wydłużenia terminu realizacji projektu poza termin określony </w:t>
      </w:r>
      <w:r w:rsidRPr="001263DB">
        <w:rPr>
          <w:rFonts w:ascii="Arial" w:eastAsia="Times New Roman" w:hAnsi="Arial" w:cs="Arial"/>
          <w:lang w:eastAsia="pl-PL"/>
        </w:rPr>
        <w:br/>
        <w:t>w Regulaminie naboru stanowisko zajął również Departament Zarządzania RPO, który pismem z dnia 27 października 2017 r. wskazał m. in.: „</w:t>
      </w:r>
      <w:r w:rsidRPr="001263DB">
        <w:rPr>
          <w:rFonts w:ascii="Arial" w:eastAsia="Times New Roman" w:hAnsi="Arial" w:cs="Arial"/>
          <w:i/>
          <w:lang w:eastAsia="pl-PL"/>
        </w:rPr>
        <w:t xml:space="preserve">Należy przy tym przytoczyć zapisy </w:t>
      </w:r>
      <w:r w:rsidRPr="001263DB">
        <w:rPr>
          <w:rFonts w:ascii="Arial" w:eastAsia="Times New Roman" w:hAnsi="Arial" w:cs="Arial"/>
          <w:i/>
          <w:lang w:eastAsia="pl-PL"/>
        </w:rPr>
        <w:br/>
      </w:r>
      <w:r w:rsidRPr="001263DB">
        <w:rPr>
          <w:rFonts w:ascii="Arial" w:eastAsia="Times New Roman" w:hAnsi="Arial" w:cs="Arial"/>
          <w:i/>
          <w:lang w:eastAsia="pl-PL"/>
        </w:rPr>
        <w:lastRenderedPageBreak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180894B" w14:textId="77777777" w:rsidR="00ED593C" w:rsidRPr="001263DB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3B1FB31A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1263DB">
        <w:rPr>
          <w:rFonts w:ascii="Arial" w:eastAsia="Times New Roman" w:hAnsi="Arial" w:cs="Arial"/>
          <w:i/>
          <w:lang w:eastAsia="pl-PL"/>
        </w:rPr>
        <w:t>Właściwym wydaje się</w:t>
      </w:r>
      <w:r w:rsidRPr="00ED593C">
        <w:rPr>
          <w:rFonts w:ascii="Arial" w:eastAsia="Times New Roman" w:hAnsi="Arial" w:cs="Arial"/>
          <w:i/>
          <w:lang w:eastAsia="pl-PL"/>
        </w:rPr>
        <w:t xml:space="preserve"> zatem, aby w tej sytuacji dokonać zmian zapisów w umowach o dofinansowanie poprzez ich aneksowanie.</w:t>
      </w:r>
    </w:p>
    <w:p w14:paraId="4A26B06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Jednocześnie, w opinii Departamentu Zarządzania RPO, zmiany zapisów </w:t>
      </w:r>
      <w:r w:rsidRPr="00ED593C">
        <w:rPr>
          <w:rFonts w:ascii="Arial" w:eastAsia="Times New Roman" w:hAnsi="Arial" w:cs="Arial"/>
          <w:i/>
          <w:lang w:eastAsia="pl-PL"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94A616B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lang w:eastAsia="pl-PL"/>
        </w:rPr>
        <w:t xml:space="preserve">Ponadto Departament Zarządzania RPO, w odpowiedzi na wątpliwości Departamentu Wdrażania Projektów Infrastrukturalnych RPO, pismem z dnia 6 marca 2018 r. wskazał również m. in.: </w:t>
      </w:r>
      <w:r w:rsidRPr="00ED593C">
        <w:rPr>
          <w:rFonts w:ascii="Arial" w:eastAsia="Times New Roman" w:hAnsi="Arial" w:cs="Arial"/>
          <w:i/>
          <w:lang w:eastAsia="pl-PL"/>
        </w:rPr>
        <w:t xml:space="preserve">„Zgodnie z zapisami Regulaminów konkurów o dofinansowanie projektów </w:t>
      </w:r>
      <w:r w:rsidRPr="00ED593C">
        <w:rPr>
          <w:rFonts w:ascii="Arial" w:eastAsia="Times New Roman" w:hAnsi="Arial" w:cs="Arial"/>
          <w:i/>
          <w:lang w:eastAsia="pl-PL"/>
        </w:rPr>
        <w:br/>
        <w:t>ze środków RPO WP 2014-2020 realizacja zgłoszonych do konkursu projektów powinna zostać zakończona (złożony wniosek o płatność końcową) w terminie np. do końca października 2018 r.</w:t>
      </w:r>
    </w:p>
    <w:p w14:paraId="45882554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130CF118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</w:t>
      </w:r>
      <w:r w:rsidRPr="00ED593C">
        <w:rPr>
          <w:rFonts w:ascii="Arial" w:eastAsia="Times New Roman" w:hAnsi="Arial" w:cs="Arial"/>
          <w:i/>
          <w:lang w:eastAsia="pl-PL"/>
        </w:rPr>
        <w:br/>
        <w:t>że „w uzasadnionych przypadkach IZ może wyrazić zgodę na zmianę okresu realizacji projektu (po wyborze do dofinansowania)”.</w:t>
      </w:r>
    </w:p>
    <w:p w14:paraId="7289D692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  <w:r w:rsidRPr="00ED593C">
        <w:rPr>
          <w:rFonts w:ascii="Arial" w:eastAsia="Times New Roman" w:hAnsi="Arial" w:cs="Arial"/>
          <w:i/>
          <w:lang w:eastAsia="pl-PL"/>
        </w:rPr>
        <w:t xml:space="preserve"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</w:t>
      </w:r>
      <w:r w:rsidRPr="00ED593C">
        <w:rPr>
          <w:rFonts w:ascii="Arial" w:eastAsia="Times New Roman" w:hAnsi="Arial" w:cs="Arial"/>
          <w:i/>
          <w:lang w:eastAsia="pl-PL"/>
        </w:rPr>
        <w:br/>
        <w:t xml:space="preserve">ze względu na pojawienie się nowych środków w limicie lub w przypadku problemów </w:t>
      </w:r>
      <w:r w:rsidRPr="00ED593C">
        <w:rPr>
          <w:rFonts w:ascii="Arial" w:eastAsia="Times New Roman" w:hAnsi="Arial" w:cs="Arial"/>
          <w:i/>
          <w:lang w:eastAsia="pl-PL"/>
        </w:rPr>
        <w:br/>
        <w:t>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2CF9895D" w14:textId="77777777" w:rsidR="00ED593C" w:rsidRPr="00ED593C" w:rsidRDefault="00ED593C" w:rsidP="00ED593C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45D4453A" w14:textId="6D958003" w:rsidR="00ED593C" w:rsidRPr="00CF60AE" w:rsidRDefault="00285B8F" w:rsidP="00285B8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         </w:t>
      </w:r>
      <w:r w:rsidRPr="00285B8F">
        <w:rPr>
          <w:rFonts w:ascii="Arial" w:eastAsia="Times New Roman" w:hAnsi="Arial" w:cs="Arial"/>
          <w:lang w:eastAsia="pl-PL"/>
        </w:rPr>
        <w:t xml:space="preserve">Biorąc pod uwagę </w:t>
      </w:r>
      <w:r w:rsidR="00764659">
        <w:rPr>
          <w:rFonts w:ascii="Arial" w:eastAsia="Times New Roman" w:hAnsi="Arial" w:cs="Arial"/>
          <w:lang w:eastAsia="pl-PL"/>
        </w:rPr>
        <w:t xml:space="preserve">stanowisko beneficjenta wyrażone w piśmie z dnia 5 czerwca 2023 r., Zarząd Województwa Podkarpackiego wyraża zgodę na wydłużenie </w:t>
      </w:r>
      <w:r w:rsidR="00764659" w:rsidRPr="00764659">
        <w:rPr>
          <w:rFonts w:ascii="Arial" w:eastAsia="Times New Roman" w:hAnsi="Arial" w:cs="Arial"/>
          <w:lang w:eastAsia="pl-PL"/>
        </w:rPr>
        <w:t>terminu zakończenia realizacji projektu</w:t>
      </w:r>
      <w:r w:rsidR="00764659">
        <w:rPr>
          <w:rFonts w:ascii="Arial" w:eastAsia="Times New Roman" w:hAnsi="Arial" w:cs="Arial"/>
          <w:lang w:eastAsia="pl-PL"/>
        </w:rPr>
        <w:t xml:space="preserve"> do 30 września 2023 r.</w:t>
      </w:r>
    </w:p>
    <w:sectPr w:rsidR="00ED593C" w:rsidRPr="00CF60AE" w:rsidSect="002450B3">
      <w:footerReference w:type="firs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3EF0" w14:textId="77777777" w:rsidR="001F3D6C" w:rsidRDefault="001F3D6C">
      <w:pPr>
        <w:spacing w:after="0" w:line="240" w:lineRule="auto"/>
      </w:pPr>
      <w:r>
        <w:separator/>
      </w:r>
    </w:p>
  </w:endnote>
  <w:endnote w:type="continuationSeparator" w:id="0">
    <w:p w14:paraId="0F57EB32" w14:textId="77777777" w:rsidR="001F3D6C" w:rsidRDefault="001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6E2F" w14:textId="77777777" w:rsidR="00172888" w:rsidRDefault="00F94B5A">
    <w:pPr>
      <w:pStyle w:val="Stopka"/>
      <w:jc w:val="right"/>
    </w:pPr>
  </w:p>
  <w:p w14:paraId="6B48C63B" w14:textId="77777777" w:rsidR="00172888" w:rsidRDefault="00F94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394F9" w14:textId="77777777" w:rsidR="001F3D6C" w:rsidRDefault="001F3D6C">
      <w:pPr>
        <w:spacing w:after="0" w:line="240" w:lineRule="auto"/>
      </w:pPr>
      <w:r>
        <w:separator/>
      </w:r>
    </w:p>
  </w:footnote>
  <w:footnote w:type="continuationSeparator" w:id="0">
    <w:p w14:paraId="3FF7C0F4" w14:textId="77777777" w:rsidR="001F3D6C" w:rsidRDefault="001F3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A433D"/>
    <w:multiLevelType w:val="hybridMultilevel"/>
    <w:tmpl w:val="6918274C"/>
    <w:lvl w:ilvl="0" w:tplc="129C550C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30489463">
    <w:abstractNumId w:val="0"/>
  </w:num>
  <w:num w:numId="2" w16cid:durableId="2073692324">
    <w:abstractNumId w:val="3"/>
  </w:num>
  <w:num w:numId="3" w16cid:durableId="964654430">
    <w:abstractNumId w:val="2"/>
  </w:num>
  <w:num w:numId="4" w16cid:durableId="13260336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45"/>
    <w:rsid w:val="00004849"/>
    <w:rsid w:val="00064BDE"/>
    <w:rsid w:val="00065D75"/>
    <w:rsid w:val="00070480"/>
    <w:rsid w:val="000A74D6"/>
    <w:rsid w:val="000C12AD"/>
    <w:rsid w:val="000D4790"/>
    <w:rsid w:val="001214AC"/>
    <w:rsid w:val="001263DB"/>
    <w:rsid w:val="00177FA7"/>
    <w:rsid w:val="00180537"/>
    <w:rsid w:val="00185659"/>
    <w:rsid w:val="001B5E36"/>
    <w:rsid w:val="001C2684"/>
    <w:rsid w:val="001C2D51"/>
    <w:rsid w:val="001D04E5"/>
    <w:rsid w:val="001E4506"/>
    <w:rsid w:val="001F3D6C"/>
    <w:rsid w:val="001F57F6"/>
    <w:rsid w:val="002450B3"/>
    <w:rsid w:val="00266B71"/>
    <w:rsid w:val="00276545"/>
    <w:rsid w:val="00285B8F"/>
    <w:rsid w:val="002A2240"/>
    <w:rsid w:val="00324897"/>
    <w:rsid w:val="00354784"/>
    <w:rsid w:val="00397C23"/>
    <w:rsid w:val="003C098B"/>
    <w:rsid w:val="003E7387"/>
    <w:rsid w:val="004119F0"/>
    <w:rsid w:val="00430227"/>
    <w:rsid w:val="004517DE"/>
    <w:rsid w:val="00461121"/>
    <w:rsid w:val="004A5CAE"/>
    <w:rsid w:val="004C5685"/>
    <w:rsid w:val="004E013C"/>
    <w:rsid w:val="004E75CF"/>
    <w:rsid w:val="00524952"/>
    <w:rsid w:val="005435B1"/>
    <w:rsid w:val="00580FCD"/>
    <w:rsid w:val="00584A58"/>
    <w:rsid w:val="00585814"/>
    <w:rsid w:val="00585F19"/>
    <w:rsid w:val="005B1993"/>
    <w:rsid w:val="00615F64"/>
    <w:rsid w:val="00654C68"/>
    <w:rsid w:val="0066458F"/>
    <w:rsid w:val="0067370D"/>
    <w:rsid w:val="006E1173"/>
    <w:rsid w:val="0074393B"/>
    <w:rsid w:val="00764659"/>
    <w:rsid w:val="00784A3E"/>
    <w:rsid w:val="007B03F9"/>
    <w:rsid w:val="007D5FD2"/>
    <w:rsid w:val="007F1250"/>
    <w:rsid w:val="007F1E76"/>
    <w:rsid w:val="007F3013"/>
    <w:rsid w:val="00816FB8"/>
    <w:rsid w:val="00832714"/>
    <w:rsid w:val="00847B7E"/>
    <w:rsid w:val="0085226A"/>
    <w:rsid w:val="00863B30"/>
    <w:rsid w:val="00865627"/>
    <w:rsid w:val="008913BE"/>
    <w:rsid w:val="00892502"/>
    <w:rsid w:val="008C7696"/>
    <w:rsid w:val="008D5C28"/>
    <w:rsid w:val="009218AE"/>
    <w:rsid w:val="00933013"/>
    <w:rsid w:val="00937735"/>
    <w:rsid w:val="009510A2"/>
    <w:rsid w:val="00952A95"/>
    <w:rsid w:val="00964D20"/>
    <w:rsid w:val="009676E4"/>
    <w:rsid w:val="00973BC4"/>
    <w:rsid w:val="009C2151"/>
    <w:rsid w:val="009F03FB"/>
    <w:rsid w:val="00A710C5"/>
    <w:rsid w:val="00A76903"/>
    <w:rsid w:val="00A76E94"/>
    <w:rsid w:val="00A949D8"/>
    <w:rsid w:val="00AA40BC"/>
    <w:rsid w:val="00AB0A06"/>
    <w:rsid w:val="00AE0ABE"/>
    <w:rsid w:val="00B0345B"/>
    <w:rsid w:val="00B224B9"/>
    <w:rsid w:val="00B24F53"/>
    <w:rsid w:val="00B41C26"/>
    <w:rsid w:val="00B5248B"/>
    <w:rsid w:val="00B86155"/>
    <w:rsid w:val="00B94A52"/>
    <w:rsid w:val="00BC6E3C"/>
    <w:rsid w:val="00BE6B76"/>
    <w:rsid w:val="00BF4CDC"/>
    <w:rsid w:val="00C00C49"/>
    <w:rsid w:val="00C042DC"/>
    <w:rsid w:val="00C14918"/>
    <w:rsid w:val="00C20D39"/>
    <w:rsid w:val="00C27332"/>
    <w:rsid w:val="00C70D15"/>
    <w:rsid w:val="00C77D9C"/>
    <w:rsid w:val="00C90B37"/>
    <w:rsid w:val="00C92C7A"/>
    <w:rsid w:val="00C97BB6"/>
    <w:rsid w:val="00CA15F6"/>
    <w:rsid w:val="00CA782A"/>
    <w:rsid w:val="00CB0E6E"/>
    <w:rsid w:val="00CC63CD"/>
    <w:rsid w:val="00CD2BED"/>
    <w:rsid w:val="00CF226D"/>
    <w:rsid w:val="00CF60AE"/>
    <w:rsid w:val="00D02B74"/>
    <w:rsid w:val="00D51034"/>
    <w:rsid w:val="00D96FB1"/>
    <w:rsid w:val="00DA6B02"/>
    <w:rsid w:val="00E01EE7"/>
    <w:rsid w:val="00E06664"/>
    <w:rsid w:val="00E067C7"/>
    <w:rsid w:val="00E12533"/>
    <w:rsid w:val="00E61945"/>
    <w:rsid w:val="00E967E3"/>
    <w:rsid w:val="00EA3A4F"/>
    <w:rsid w:val="00EB0086"/>
    <w:rsid w:val="00ED593C"/>
    <w:rsid w:val="00EE0080"/>
    <w:rsid w:val="00EE2563"/>
    <w:rsid w:val="00EF0E3D"/>
    <w:rsid w:val="00EF3D61"/>
    <w:rsid w:val="00F01939"/>
    <w:rsid w:val="00F1349A"/>
    <w:rsid w:val="00F206E2"/>
    <w:rsid w:val="00F24928"/>
    <w:rsid w:val="00F577ED"/>
    <w:rsid w:val="00F64C6B"/>
    <w:rsid w:val="00F767B3"/>
    <w:rsid w:val="00F769F7"/>
    <w:rsid w:val="00F94B5A"/>
    <w:rsid w:val="00FA1294"/>
    <w:rsid w:val="00FC7C67"/>
    <w:rsid w:val="00FD3B24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3921"/>
  <w15:chartTrackingRefBased/>
  <w15:docId w15:val="{6E4D510D-5D81-4067-8F3A-3AB2306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9F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F3D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D59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D59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F3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4517DE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4517D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4517DE"/>
  </w:style>
  <w:style w:type="character" w:styleId="Odwoaniedokomentarza">
    <w:name w:val="annotation reference"/>
    <w:basedOn w:val="Domylnaczcionkaakapitu"/>
    <w:uiPriority w:val="99"/>
    <w:semiHidden/>
    <w:unhideWhenUsed/>
    <w:rsid w:val="00C97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4A18-216F-402A-A060-255D08E0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1234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 uchwały</vt:lpstr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500_10452_23</dc:title>
  <dc:subject/>
  <dc:creator>J.Kawalec@podkarpackie.pl</dc:creator>
  <cp:keywords/>
  <dc:description/>
  <cp:lastModifiedBy>.</cp:lastModifiedBy>
  <cp:revision>4</cp:revision>
  <cp:lastPrinted>2023-06-28T11:22:00Z</cp:lastPrinted>
  <dcterms:created xsi:type="dcterms:W3CDTF">2023-06-28T06:27:00Z</dcterms:created>
  <dcterms:modified xsi:type="dcterms:W3CDTF">2023-07-04T12:22:00Z</dcterms:modified>
</cp:coreProperties>
</file>