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27DB" w14:textId="77777777" w:rsidR="00A141E6" w:rsidRPr="005D57F7" w:rsidRDefault="005D57F7" w:rsidP="005D57F7">
      <w:pPr>
        <w:keepNext/>
        <w:keepLines/>
        <w:spacing w:after="0" w:line="259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bookmarkStart w:id="0" w:name="_Hlk131765307"/>
      <w:r w:rsidRPr="005D57F7">
        <w:rPr>
          <w:rFonts w:ascii="Arial" w:hAnsi="Arial" w:cs="Arial"/>
          <w:b/>
          <w:color w:val="000000"/>
          <w:sz w:val="24"/>
          <w:szCs w:val="24"/>
        </w:rPr>
        <w:t xml:space="preserve">UCHWAŁA Nr 504/ </w:t>
      </w:r>
      <w:r>
        <w:rPr>
          <w:rFonts w:ascii="Arial" w:hAnsi="Arial" w:cs="Arial"/>
          <w:b/>
          <w:color w:val="000000"/>
          <w:sz w:val="24"/>
          <w:szCs w:val="24"/>
        </w:rPr>
        <w:t>10534</w:t>
      </w:r>
      <w:r w:rsidRPr="005D57F7">
        <w:rPr>
          <w:rFonts w:ascii="Arial" w:hAnsi="Arial" w:cs="Arial"/>
          <w:b/>
          <w:color w:val="000000"/>
          <w:sz w:val="24"/>
          <w:szCs w:val="24"/>
        </w:rPr>
        <w:t xml:space="preserve"> /23</w:t>
      </w:r>
      <w:r w:rsidRPr="005D57F7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5D57F7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5D57F7">
        <w:rPr>
          <w:rFonts w:ascii="Arial" w:hAnsi="Arial" w:cs="Arial"/>
          <w:b/>
          <w:color w:val="000000"/>
          <w:sz w:val="24"/>
          <w:szCs w:val="24"/>
        </w:rPr>
        <w:br/>
      </w:r>
      <w:r w:rsidRPr="005D57F7">
        <w:rPr>
          <w:rFonts w:ascii="Arial" w:hAnsi="Arial" w:cs="Arial"/>
          <w:color w:val="000000"/>
          <w:sz w:val="24"/>
          <w:szCs w:val="24"/>
        </w:rPr>
        <w:t>z dnia 11 lipca  2023 r.</w:t>
      </w:r>
      <w:r w:rsidRPr="005D57F7">
        <w:rPr>
          <w:rFonts w:ascii="Arial" w:hAnsi="Arial" w:cs="Arial"/>
          <w:color w:val="000000"/>
          <w:sz w:val="24"/>
          <w:szCs w:val="24"/>
        </w:rPr>
        <w:br/>
      </w:r>
      <w:bookmarkEnd w:id="0"/>
      <w:r w:rsidR="00AA29C2" w:rsidRPr="008609B9">
        <w:rPr>
          <w:b/>
        </w:rPr>
        <w:br/>
      </w:r>
      <w:r w:rsidR="00F23379" w:rsidRPr="005D57F7">
        <w:rPr>
          <w:rFonts w:ascii="Arial" w:hAnsi="Arial" w:cs="Arial"/>
          <w:b/>
          <w:sz w:val="24"/>
          <w:szCs w:val="24"/>
        </w:rPr>
        <w:t xml:space="preserve">w sprawie </w:t>
      </w:r>
      <w:r w:rsidR="004750DB" w:rsidRPr="005D57F7">
        <w:rPr>
          <w:rFonts w:ascii="Arial" w:hAnsi="Arial" w:cs="Arial"/>
          <w:b/>
          <w:sz w:val="24"/>
          <w:szCs w:val="24"/>
        </w:rPr>
        <w:t>zabezpieczeni</w:t>
      </w:r>
      <w:r w:rsidR="004E01F0" w:rsidRPr="005D57F7">
        <w:rPr>
          <w:rFonts w:ascii="Arial" w:hAnsi="Arial" w:cs="Arial"/>
          <w:b/>
          <w:sz w:val="24"/>
          <w:szCs w:val="24"/>
        </w:rPr>
        <w:t>a</w:t>
      </w:r>
      <w:r w:rsidR="004750DB" w:rsidRPr="005D57F7">
        <w:rPr>
          <w:rFonts w:ascii="Arial" w:hAnsi="Arial" w:cs="Arial"/>
          <w:b/>
          <w:sz w:val="24"/>
          <w:szCs w:val="24"/>
        </w:rPr>
        <w:t xml:space="preserve"> środków finansowych </w:t>
      </w:r>
      <w:r w:rsidR="00AA29C2" w:rsidRPr="005D57F7">
        <w:rPr>
          <w:rFonts w:ascii="Arial" w:hAnsi="Arial" w:cs="Arial"/>
          <w:b/>
          <w:sz w:val="24"/>
          <w:szCs w:val="24"/>
        </w:rPr>
        <w:br/>
      </w:r>
      <w:r w:rsidR="00AA29C2">
        <w:br/>
      </w:r>
      <w:r w:rsidR="004750DB">
        <w:t>Na podstawie art. 41 ust. 1 i ust. 2 pkt. 3 ustawy z dnia 5 czerwca 1988 r. o</w:t>
      </w:r>
      <w:r w:rsidR="00404FBB">
        <w:t> </w:t>
      </w:r>
      <w:r w:rsidR="004750DB">
        <w:t xml:space="preserve">samorządzie województwa (Dz. U. z 2022 r., poz. 2094 z </w:t>
      </w:r>
      <w:proofErr w:type="spellStart"/>
      <w:r w:rsidR="004750DB">
        <w:t>pó</w:t>
      </w:r>
      <w:r w:rsidR="00BE03D1">
        <w:t>ź</w:t>
      </w:r>
      <w:r w:rsidR="004750DB">
        <w:t>n</w:t>
      </w:r>
      <w:proofErr w:type="spellEnd"/>
      <w:r w:rsidR="004750DB">
        <w:t>. zm.), uchwały nr LVI/946/22 Sejmiku Województwa Podkarpackiego z dnia 28 grudnia 2022 r. w</w:t>
      </w:r>
      <w:r w:rsidR="00404FBB">
        <w:t> </w:t>
      </w:r>
      <w:r w:rsidR="004750DB">
        <w:t xml:space="preserve">sprawie </w:t>
      </w:r>
      <w:r w:rsidR="00BE03D1">
        <w:t>budżetu Województwa Podkarpackiego na 2023 r.</w:t>
      </w:r>
    </w:p>
    <w:p w14:paraId="2376F0C6" w14:textId="77777777" w:rsidR="00F23379" w:rsidRDefault="00AA29C2" w:rsidP="00F233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F23379"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24FFAB35" w14:textId="77777777" w:rsidR="008609B9" w:rsidRPr="008609B9" w:rsidRDefault="00F23379" w:rsidP="008609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7F57CA78" w14:textId="77777777" w:rsidR="00F23379" w:rsidRDefault="008609B9" w:rsidP="000D76F8">
      <w:pPr>
        <w:pStyle w:val="Nagwek2"/>
        <w:tabs>
          <w:tab w:val="center" w:pos="4536"/>
        </w:tabs>
        <w:spacing w:after="240"/>
        <w:rPr>
          <w:b/>
        </w:rPr>
      </w:pPr>
      <w:r>
        <w:rPr>
          <w:b/>
        </w:rPr>
        <w:br/>
      </w:r>
      <w:r w:rsidR="00F23379" w:rsidRPr="008609B9">
        <w:rPr>
          <w:b/>
        </w:rPr>
        <w:t>§ 1</w:t>
      </w:r>
    </w:p>
    <w:p w14:paraId="65FF62F7" w14:textId="77777777" w:rsidR="000D0918" w:rsidRPr="005467FB" w:rsidRDefault="00B869D8" w:rsidP="005467F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Postanawia się zabezpieczyć</w:t>
      </w:r>
      <w:r w:rsidR="00A314E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środki finansowe z budżetu Województwa </w:t>
      </w:r>
      <w:r w:rsidR="00A314EE"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>odkarpackiego na 2023 rok do wysokości 9</w:t>
      </w:r>
      <w:r w:rsidR="0045668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880,00 zł (słownie: dziewięć tysięcy osiemset osiemdziesiąt złotych 00/100)</w:t>
      </w:r>
      <w:r w:rsidR="00A314EE">
        <w:rPr>
          <w:rFonts w:ascii="Arial" w:hAnsi="Arial" w:cs="Arial"/>
          <w:bCs/>
          <w:sz w:val="24"/>
          <w:szCs w:val="24"/>
        </w:rPr>
        <w:t xml:space="preserve"> na pokrycie wydatków </w:t>
      </w:r>
      <w:r w:rsidR="00A314EE" w:rsidRPr="00B869D8">
        <w:rPr>
          <w:rFonts w:ascii="Arial" w:hAnsi="Arial" w:cs="Arial"/>
          <w:iCs/>
          <w:sz w:val="24"/>
          <w:szCs w:val="24"/>
        </w:rPr>
        <w:t xml:space="preserve">związanych z realizacją </w:t>
      </w:r>
      <w:r w:rsidR="00A314EE" w:rsidRPr="00B869D8">
        <w:rPr>
          <w:rFonts w:ascii="Arial" w:hAnsi="Arial" w:cs="Arial"/>
          <w:bCs/>
          <w:iCs/>
          <w:sz w:val="24"/>
          <w:szCs w:val="24"/>
        </w:rPr>
        <w:t>przedsięwzięcia pn. „Poprawa dostępności do usług publicznych w Urzędzie Marszałkowskim Województwa Podkarpackiego w Rzeszowie” w ramach projektu „Dostępny samorząd - granty” realizowanego przez Państwowy Fundusz Rehabilitacji Osób Niepełnosprawnych w ramach Działania 2.18 Programu Operacyjnego Wiedza Edukacja Rozwój 2014-2020.</w:t>
      </w:r>
    </w:p>
    <w:p w14:paraId="118483DC" w14:textId="77777777" w:rsidR="00F23379" w:rsidRPr="00B869D8" w:rsidRDefault="00A314EE" w:rsidP="00B869D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748C4">
        <w:rPr>
          <w:rFonts w:ascii="Arial" w:hAnsi="Arial" w:cs="Arial"/>
          <w:iCs/>
          <w:sz w:val="24"/>
          <w:szCs w:val="24"/>
        </w:rPr>
        <w:t xml:space="preserve">Zwrot </w:t>
      </w:r>
      <w:r w:rsidR="005748C4" w:rsidRPr="005748C4">
        <w:rPr>
          <w:rFonts w:ascii="Arial" w:hAnsi="Arial" w:cs="Arial"/>
          <w:iCs/>
          <w:sz w:val="24"/>
          <w:szCs w:val="24"/>
        </w:rPr>
        <w:t>zabezpieczonych</w:t>
      </w:r>
      <w:r w:rsidRPr="005748C4">
        <w:rPr>
          <w:rFonts w:ascii="Arial" w:hAnsi="Arial" w:cs="Arial"/>
          <w:iCs/>
          <w:sz w:val="24"/>
          <w:szCs w:val="24"/>
        </w:rPr>
        <w:t xml:space="preserve"> środków, o których mowa w ust. 1, do budżetu Województwa Podkarpackiego, nastąpi </w:t>
      </w:r>
      <w:r w:rsidR="005748C4" w:rsidRPr="005748C4">
        <w:rPr>
          <w:rFonts w:ascii="Arial" w:hAnsi="Arial" w:cs="Arial"/>
          <w:iCs/>
          <w:sz w:val="24"/>
          <w:szCs w:val="24"/>
        </w:rPr>
        <w:t xml:space="preserve">w przeciągu </w:t>
      </w:r>
      <w:r w:rsidRPr="005748C4">
        <w:rPr>
          <w:rFonts w:ascii="Arial" w:hAnsi="Arial" w:cs="Arial"/>
          <w:iCs/>
          <w:sz w:val="24"/>
          <w:szCs w:val="24"/>
        </w:rPr>
        <w:t>30 dni od zatwierdzenia</w:t>
      </w:r>
      <w:r w:rsidR="005748C4" w:rsidRPr="005748C4">
        <w:rPr>
          <w:rFonts w:ascii="Arial" w:hAnsi="Arial" w:cs="Arial"/>
          <w:iCs/>
          <w:sz w:val="24"/>
          <w:szCs w:val="24"/>
        </w:rPr>
        <w:t xml:space="preserve"> przez PFRON sprawozdania końcowego.</w:t>
      </w:r>
    </w:p>
    <w:p w14:paraId="23C35881" w14:textId="77777777" w:rsidR="00F23379" w:rsidRDefault="008609B9" w:rsidP="008609B9">
      <w:pPr>
        <w:pStyle w:val="Nagwek2"/>
        <w:rPr>
          <w:b/>
        </w:rPr>
      </w:pPr>
      <w:r>
        <w:rPr>
          <w:b/>
        </w:rPr>
        <w:br/>
      </w:r>
      <w:r w:rsidR="00F23379" w:rsidRPr="008609B9">
        <w:rPr>
          <w:b/>
        </w:rPr>
        <w:t>§</w:t>
      </w:r>
      <w:r w:rsidRPr="008609B9">
        <w:rPr>
          <w:b/>
        </w:rPr>
        <w:t xml:space="preserve"> </w:t>
      </w:r>
      <w:r w:rsidR="00F23379" w:rsidRPr="008609B9">
        <w:rPr>
          <w:b/>
        </w:rPr>
        <w:t>2</w:t>
      </w:r>
    </w:p>
    <w:p w14:paraId="18270E94" w14:textId="77777777" w:rsidR="00F23379" w:rsidRDefault="00C43064" w:rsidP="00F23379">
      <w:pPr>
        <w:spacing w:line="360" w:lineRule="auto"/>
        <w:rPr>
          <w:rFonts w:ascii="Arial" w:hAnsi="Arial" w:cs="Arial"/>
          <w:sz w:val="24"/>
          <w:szCs w:val="24"/>
        </w:rPr>
      </w:pPr>
      <w:r>
        <w:br/>
      </w:r>
      <w:r w:rsidR="00F23379" w:rsidRPr="00D869C8">
        <w:rPr>
          <w:rFonts w:ascii="Arial" w:hAnsi="Arial" w:cs="Arial"/>
          <w:sz w:val="24"/>
          <w:szCs w:val="24"/>
        </w:rPr>
        <w:t>Uchwała wchodzi w życie z dniem podjęcia.</w:t>
      </w:r>
    </w:p>
    <w:p w14:paraId="71291256" w14:textId="77777777" w:rsidR="00DA380E" w:rsidRPr="00A07BD7" w:rsidRDefault="00DA380E" w:rsidP="00DA380E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A07BD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FB17277" w14:textId="77777777" w:rsidR="00DA380E" w:rsidRPr="00A07BD7" w:rsidRDefault="00DA380E" w:rsidP="00DA380E">
      <w:pPr>
        <w:spacing w:after="0"/>
        <w:rPr>
          <w:rFonts w:ascii="Arial" w:eastAsiaTheme="minorEastAsia" w:hAnsi="Arial" w:cs="Arial"/>
        </w:rPr>
      </w:pPr>
      <w:r w:rsidRPr="00A07BD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4E436ADD" w14:textId="77777777" w:rsidR="00DA380E" w:rsidRDefault="00DA380E" w:rsidP="00F23379">
      <w:pPr>
        <w:spacing w:line="360" w:lineRule="auto"/>
        <w:rPr>
          <w:rFonts w:ascii="Arial" w:hAnsi="Arial" w:cs="Arial"/>
          <w:sz w:val="24"/>
          <w:szCs w:val="24"/>
        </w:rPr>
      </w:pPr>
    </w:p>
    <w:p w14:paraId="2D6702B5" w14:textId="4103FDBA" w:rsidR="00F23379" w:rsidRPr="00D869C8" w:rsidRDefault="00F23379" w:rsidP="006947FB">
      <w:pPr>
        <w:spacing w:after="160" w:line="259" w:lineRule="auto"/>
        <w:rPr>
          <w:rFonts w:ascii="Arial" w:hAnsi="Arial" w:cs="Arial"/>
          <w:sz w:val="24"/>
          <w:szCs w:val="24"/>
        </w:rPr>
      </w:pPr>
    </w:p>
    <w:sectPr w:rsidR="00F23379" w:rsidRPr="00D869C8" w:rsidSect="00680A54"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CB3F2" w14:textId="77777777" w:rsidR="007D3374" w:rsidRDefault="007D3374" w:rsidP="006460CB">
      <w:pPr>
        <w:spacing w:after="0" w:line="240" w:lineRule="auto"/>
      </w:pPr>
      <w:r>
        <w:separator/>
      </w:r>
    </w:p>
  </w:endnote>
  <w:endnote w:type="continuationSeparator" w:id="0">
    <w:p w14:paraId="7A90C973" w14:textId="77777777" w:rsidR="007D3374" w:rsidRDefault="007D3374" w:rsidP="0064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25360" w14:textId="77777777" w:rsidR="007D3374" w:rsidRDefault="007D3374" w:rsidP="006460CB">
      <w:pPr>
        <w:spacing w:after="0" w:line="240" w:lineRule="auto"/>
      </w:pPr>
      <w:r>
        <w:separator/>
      </w:r>
    </w:p>
  </w:footnote>
  <w:footnote w:type="continuationSeparator" w:id="0">
    <w:p w14:paraId="4BAF9693" w14:textId="77777777" w:rsidR="007D3374" w:rsidRDefault="007D3374" w:rsidP="00646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A970C73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50121EB"/>
    <w:multiLevelType w:val="hybridMultilevel"/>
    <w:tmpl w:val="B6D6D6D0"/>
    <w:lvl w:ilvl="0" w:tplc="18A4AF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D79EB"/>
    <w:multiLevelType w:val="hybridMultilevel"/>
    <w:tmpl w:val="16064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A7525"/>
    <w:multiLevelType w:val="hybridMultilevel"/>
    <w:tmpl w:val="E39E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6688255">
    <w:abstractNumId w:val="0"/>
  </w:num>
  <w:num w:numId="2" w16cid:durableId="2711323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5002435">
    <w:abstractNumId w:val="3"/>
  </w:num>
  <w:num w:numId="4" w16cid:durableId="640617033">
    <w:abstractNumId w:val="1"/>
  </w:num>
  <w:num w:numId="5" w16cid:durableId="1464739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060"/>
    <w:rsid w:val="00001739"/>
    <w:rsid w:val="0003721A"/>
    <w:rsid w:val="00037356"/>
    <w:rsid w:val="00054568"/>
    <w:rsid w:val="00061D8B"/>
    <w:rsid w:val="000A5EE6"/>
    <w:rsid w:val="000B1D1E"/>
    <w:rsid w:val="000B58AD"/>
    <w:rsid w:val="000C33B3"/>
    <w:rsid w:val="000D0918"/>
    <w:rsid w:val="000D3BA8"/>
    <w:rsid w:val="000D55EF"/>
    <w:rsid w:val="000D76F8"/>
    <w:rsid w:val="00110466"/>
    <w:rsid w:val="001110FA"/>
    <w:rsid w:val="0013771D"/>
    <w:rsid w:val="001456AF"/>
    <w:rsid w:val="00151701"/>
    <w:rsid w:val="00166510"/>
    <w:rsid w:val="001A1DDE"/>
    <w:rsid w:val="001A696F"/>
    <w:rsid w:val="00206216"/>
    <w:rsid w:val="0020703D"/>
    <w:rsid w:val="00213077"/>
    <w:rsid w:val="002168DE"/>
    <w:rsid w:val="00245AD1"/>
    <w:rsid w:val="00251B50"/>
    <w:rsid w:val="00263DEA"/>
    <w:rsid w:val="0026623D"/>
    <w:rsid w:val="00267179"/>
    <w:rsid w:val="00273146"/>
    <w:rsid w:val="002872C9"/>
    <w:rsid w:val="0029375B"/>
    <w:rsid w:val="00315AB1"/>
    <w:rsid w:val="0032200B"/>
    <w:rsid w:val="003313D1"/>
    <w:rsid w:val="00356FB2"/>
    <w:rsid w:val="00366EA8"/>
    <w:rsid w:val="00373960"/>
    <w:rsid w:val="00377AE5"/>
    <w:rsid w:val="0038297F"/>
    <w:rsid w:val="00394AA6"/>
    <w:rsid w:val="003A0BE5"/>
    <w:rsid w:val="003C573C"/>
    <w:rsid w:val="003D2AEF"/>
    <w:rsid w:val="003D6111"/>
    <w:rsid w:val="003E3066"/>
    <w:rsid w:val="003F1162"/>
    <w:rsid w:val="00403F70"/>
    <w:rsid w:val="00404FBB"/>
    <w:rsid w:val="00435ED4"/>
    <w:rsid w:val="00456682"/>
    <w:rsid w:val="004573A8"/>
    <w:rsid w:val="00473F82"/>
    <w:rsid w:val="004750DB"/>
    <w:rsid w:val="00494B39"/>
    <w:rsid w:val="004A327C"/>
    <w:rsid w:val="004D635B"/>
    <w:rsid w:val="004E01F0"/>
    <w:rsid w:val="00524D49"/>
    <w:rsid w:val="00532A85"/>
    <w:rsid w:val="005467FB"/>
    <w:rsid w:val="00560515"/>
    <w:rsid w:val="00562A21"/>
    <w:rsid w:val="00564182"/>
    <w:rsid w:val="005651F9"/>
    <w:rsid w:val="005725F6"/>
    <w:rsid w:val="005742E8"/>
    <w:rsid w:val="005748C4"/>
    <w:rsid w:val="00580DFE"/>
    <w:rsid w:val="00581DF7"/>
    <w:rsid w:val="00582159"/>
    <w:rsid w:val="005A2979"/>
    <w:rsid w:val="005C47E4"/>
    <w:rsid w:val="005D125A"/>
    <w:rsid w:val="005D57F7"/>
    <w:rsid w:val="005D626F"/>
    <w:rsid w:val="005F4D6D"/>
    <w:rsid w:val="005F54D2"/>
    <w:rsid w:val="00600D39"/>
    <w:rsid w:val="00602017"/>
    <w:rsid w:val="006057C3"/>
    <w:rsid w:val="00605C6B"/>
    <w:rsid w:val="0062032E"/>
    <w:rsid w:val="0063435E"/>
    <w:rsid w:val="00643A54"/>
    <w:rsid w:val="006460CB"/>
    <w:rsid w:val="0065218C"/>
    <w:rsid w:val="00654110"/>
    <w:rsid w:val="00656514"/>
    <w:rsid w:val="00680A54"/>
    <w:rsid w:val="006947FB"/>
    <w:rsid w:val="00696435"/>
    <w:rsid w:val="006A7301"/>
    <w:rsid w:val="006B1374"/>
    <w:rsid w:val="006B348B"/>
    <w:rsid w:val="006B7BBA"/>
    <w:rsid w:val="006D5181"/>
    <w:rsid w:val="006E562E"/>
    <w:rsid w:val="006F4936"/>
    <w:rsid w:val="00700DA4"/>
    <w:rsid w:val="007258D9"/>
    <w:rsid w:val="00734AAB"/>
    <w:rsid w:val="00754689"/>
    <w:rsid w:val="00762160"/>
    <w:rsid w:val="00771BB8"/>
    <w:rsid w:val="00781E91"/>
    <w:rsid w:val="007826C9"/>
    <w:rsid w:val="00795E8D"/>
    <w:rsid w:val="007A7240"/>
    <w:rsid w:val="007B3422"/>
    <w:rsid w:val="007C0B28"/>
    <w:rsid w:val="007C5531"/>
    <w:rsid w:val="007D0CEB"/>
    <w:rsid w:val="007D3374"/>
    <w:rsid w:val="007D52E5"/>
    <w:rsid w:val="007E5A0A"/>
    <w:rsid w:val="007F0FF7"/>
    <w:rsid w:val="00800E74"/>
    <w:rsid w:val="00810D9A"/>
    <w:rsid w:val="008112DD"/>
    <w:rsid w:val="00817790"/>
    <w:rsid w:val="0085021D"/>
    <w:rsid w:val="008609B9"/>
    <w:rsid w:val="00875986"/>
    <w:rsid w:val="00890564"/>
    <w:rsid w:val="008910D4"/>
    <w:rsid w:val="00897741"/>
    <w:rsid w:val="008D0CE2"/>
    <w:rsid w:val="008E680D"/>
    <w:rsid w:val="008E7AC5"/>
    <w:rsid w:val="008F23A4"/>
    <w:rsid w:val="008F2E81"/>
    <w:rsid w:val="009069B2"/>
    <w:rsid w:val="009127BC"/>
    <w:rsid w:val="009128FF"/>
    <w:rsid w:val="00912BFE"/>
    <w:rsid w:val="009168E6"/>
    <w:rsid w:val="00923797"/>
    <w:rsid w:val="00931286"/>
    <w:rsid w:val="00990E0A"/>
    <w:rsid w:val="009B2077"/>
    <w:rsid w:val="009C24F3"/>
    <w:rsid w:val="009F10BA"/>
    <w:rsid w:val="00A00000"/>
    <w:rsid w:val="00A0001B"/>
    <w:rsid w:val="00A01A6C"/>
    <w:rsid w:val="00A0497C"/>
    <w:rsid w:val="00A141E6"/>
    <w:rsid w:val="00A2679A"/>
    <w:rsid w:val="00A27D8F"/>
    <w:rsid w:val="00A314EE"/>
    <w:rsid w:val="00A34309"/>
    <w:rsid w:val="00A3437E"/>
    <w:rsid w:val="00A406A1"/>
    <w:rsid w:val="00A432A1"/>
    <w:rsid w:val="00A605EA"/>
    <w:rsid w:val="00A7619B"/>
    <w:rsid w:val="00A9027C"/>
    <w:rsid w:val="00A9563F"/>
    <w:rsid w:val="00AA0E74"/>
    <w:rsid w:val="00AA29C2"/>
    <w:rsid w:val="00AC7003"/>
    <w:rsid w:val="00AD7652"/>
    <w:rsid w:val="00AE2060"/>
    <w:rsid w:val="00B254B7"/>
    <w:rsid w:val="00B46E83"/>
    <w:rsid w:val="00B65AA0"/>
    <w:rsid w:val="00B711DD"/>
    <w:rsid w:val="00B738E6"/>
    <w:rsid w:val="00B77334"/>
    <w:rsid w:val="00B85D15"/>
    <w:rsid w:val="00B869D8"/>
    <w:rsid w:val="00BC3ACE"/>
    <w:rsid w:val="00BC579A"/>
    <w:rsid w:val="00BD56FB"/>
    <w:rsid w:val="00BD6F89"/>
    <w:rsid w:val="00BE03D1"/>
    <w:rsid w:val="00C06030"/>
    <w:rsid w:val="00C07611"/>
    <w:rsid w:val="00C10F31"/>
    <w:rsid w:val="00C23AE8"/>
    <w:rsid w:val="00C35832"/>
    <w:rsid w:val="00C36BF1"/>
    <w:rsid w:val="00C37283"/>
    <w:rsid w:val="00C40A7F"/>
    <w:rsid w:val="00C43064"/>
    <w:rsid w:val="00C55604"/>
    <w:rsid w:val="00C564DB"/>
    <w:rsid w:val="00C6635C"/>
    <w:rsid w:val="00C673E0"/>
    <w:rsid w:val="00C74EA5"/>
    <w:rsid w:val="00C80D16"/>
    <w:rsid w:val="00C8414D"/>
    <w:rsid w:val="00C86979"/>
    <w:rsid w:val="00C95112"/>
    <w:rsid w:val="00CA5999"/>
    <w:rsid w:val="00CB1981"/>
    <w:rsid w:val="00CB52E9"/>
    <w:rsid w:val="00CB64D1"/>
    <w:rsid w:val="00CE3C15"/>
    <w:rsid w:val="00CF0D35"/>
    <w:rsid w:val="00CF2023"/>
    <w:rsid w:val="00CF2877"/>
    <w:rsid w:val="00CF3B72"/>
    <w:rsid w:val="00D0062B"/>
    <w:rsid w:val="00D0254B"/>
    <w:rsid w:val="00D1060F"/>
    <w:rsid w:val="00D21430"/>
    <w:rsid w:val="00D43EDE"/>
    <w:rsid w:val="00D60B1D"/>
    <w:rsid w:val="00D6223F"/>
    <w:rsid w:val="00D71C1C"/>
    <w:rsid w:val="00D856AC"/>
    <w:rsid w:val="00D8606C"/>
    <w:rsid w:val="00D95C16"/>
    <w:rsid w:val="00DA380E"/>
    <w:rsid w:val="00DB6E28"/>
    <w:rsid w:val="00DC40F2"/>
    <w:rsid w:val="00DD1284"/>
    <w:rsid w:val="00DE0A16"/>
    <w:rsid w:val="00DF258F"/>
    <w:rsid w:val="00DF4498"/>
    <w:rsid w:val="00DF653E"/>
    <w:rsid w:val="00E24BA1"/>
    <w:rsid w:val="00E56C5D"/>
    <w:rsid w:val="00E726B2"/>
    <w:rsid w:val="00E75929"/>
    <w:rsid w:val="00E832F2"/>
    <w:rsid w:val="00EA11BD"/>
    <w:rsid w:val="00EC42E7"/>
    <w:rsid w:val="00ED51CF"/>
    <w:rsid w:val="00EE1F75"/>
    <w:rsid w:val="00F0081D"/>
    <w:rsid w:val="00F02E15"/>
    <w:rsid w:val="00F23379"/>
    <w:rsid w:val="00F24A50"/>
    <w:rsid w:val="00F35129"/>
    <w:rsid w:val="00F457FA"/>
    <w:rsid w:val="00F707F5"/>
    <w:rsid w:val="00F73DE0"/>
    <w:rsid w:val="00F76A38"/>
    <w:rsid w:val="00F93B4B"/>
    <w:rsid w:val="00F973D2"/>
    <w:rsid w:val="00FA17CC"/>
    <w:rsid w:val="00FB278D"/>
    <w:rsid w:val="00FB3CC1"/>
    <w:rsid w:val="00FD434F"/>
    <w:rsid w:val="00FE32B6"/>
    <w:rsid w:val="00F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29DE5"/>
  <w15:chartTrackingRefBased/>
  <w15:docId w15:val="{E88D9AEB-B462-4626-94D1-370C37A0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060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52E5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9B9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09B9"/>
    <w:pPr>
      <w:keepNext/>
      <w:keepLines/>
      <w:spacing w:before="40" w:after="0"/>
      <w:jc w:val="center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C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6460C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60C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6460CB"/>
    <w:rPr>
      <w:rFonts w:ascii="Calibri" w:eastAsia="Times New Roman" w:hAnsi="Calibri" w:cs="Times New Roman"/>
      <w:lang w:eastAsia="pl-PL"/>
    </w:rPr>
  </w:style>
  <w:style w:type="character" w:customStyle="1" w:styleId="Bodytext14">
    <w:name w:val="Body text (14)_"/>
    <w:link w:val="Bodytext141"/>
    <w:uiPriority w:val="99"/>
    <w:rsid w:val="00E56C5D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E56C5D"/>
    <w:pPr>
      <w:shd w:val="clear" w:color="auto" w:fill="FFFFFF"/>
      <w:spacing w:after="0" w:line="211" w:lineRule="exact"/>
      <w:ind w:hanging="1780"/>
    </w:pPr>
    <w:rPr>
      <w:rFonts w:ascii="Arial" w:eastAsia="Calibri" w:hAnsi="Arial"/>
      <w:b/>
      <w:bCs/>
      <w:sz w:val="15"/>
      <w:szCs w:val="15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92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7592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3E3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06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E3066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0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3066"/>
    <w:rPr>
      <w:rFonts w:eastAsia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D52E5"/>
    <w:rPr>
      <w:rFonts w:ascii="Arial" w:eastAsiaTheme="majorEastAsia" w:hAnsi="Arial" w:cstheme="majorBidi"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9B9"/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609B9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Akapitzlist">
    <w:name w:val="List Paragraph"/>
    <w:basedOn w:val="Normalny"/>
    <w:uiPriority w:val="34"/>
    <w:qFormat/>
    <w:rsid w:val="00D21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31232-3C9C-4402-99A5-2D3AF6D7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Nr ... /... / 23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504_10534_23</dc:title>
  <dc:subject/>
  <dc:creator>E.Terczynska@podkarpackie.pl</dc:creator>
  <cp:keywords/>
  <cp:lastModifiedBy>.</cp:lastModifiedBy>
  <cp:revision>4</cp:revision>
  <cp:lastPrinted>2023-07-11T09:28:00Z</cp:lastPrinted>
  <dcterms:created xsi:type="dcterms:W3CDTF">2023-07-06T11:59:00Z</dcterms:created>
  <dcterms:modified xsi:type="dcterms:W3CDTF">2023-07-17T09:16:00Z</dcterms:modified>
</cp:coreProperties>
</file>