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358D" w14:textId="77777777" w:rsidR="00797692" w:rsidRPr="00717B84" w:rsidRDefault="00797692" w:rsidP="00797692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17B84">
        <w:rPr>
          <w:rFonts w:ascii="Arial" w:hAnsi="Arial" w:cs="Arial"/>
          <w:b/>
          <w:bCs/>
          <w:color w:val="000000" w:themeColor="text1"/>
          <w:sz w:val="24"/>
          <w:szCs w:val="24"/>
        </w:rPr>
        <w:t>UCHWAŁA Nr 523/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11014</w:t>
      </w:r>
      <w:r w:rsidRPr="00717B84">
        <w:rPr>
          <w:rFonts w:ascii="Arial" w:hAnsi="Arial" w:cs="Arial"/>
          <w:b/>
          <w:bCs/>
          <w:color w:val="000000" w:themeColor="text1"/>
          <w:sz w:val="24"/>
          <w:szCs w:val="24"/>
        </w:rPr>
        <w:t>/23</w:t>
      </w:r>
      <w:r w:rsidRPr="00717B84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ZARZĄDU WOJEWÓDZTWA PODKARPACKIEGO</w:t>
      </w:r>
      <w:r w:rsidRPr="00717B84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w RZESZOWIE</w:t>
      </w:r>
      <w:r w:rsidRPr="00717B84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717B84">
        <w:rPr>
          <w:rFonts w:ascii="Arial" w:hAnsi="Arial" w:cs="Arial"/>
          <w:color w:val="000000" w:themeColor="text1"/>
          <w:sz w:val="24"/>
          <w:szCs w:val="24"/>
        </w:rPr>
        <w:t>z dnia 12 września 2023 r.</w:t>
      </w:r>
      <w:r w:rsidRPr="00717B84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193D36F8" w14:textId="77777777" w:rsidR="00797692" w:rsidRPr="00AF61A9" w:rsidRDefault="00797692" w:rsidP="00797692">
      <w:pPr>
        <w:pStyle w:val="Nagwek1"/>
        <w:jc w:val="center"/>
        <w:rPr>
          <w:rFonts w:ascii="Times New Roman" w:eastAsia="Times New Roman" w:hAnsi="Times New Roman" w:cs="Times New Roman"/>
          <w:lang w:eastAsia="pl-PL"/>
        </w:rPr>
      </w:pPr>
      <w:r w:rsidRPr="00717B8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wniesienia pod obrady Sejmiku Województwa Podkarpackiego </w:t>
      </w:r>
      <w:r w:rsidRPr="00717B84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projektu uchwały Sejmiku </w:t>
      </w:r>
      <w:bookmarkStart w:id="0" w:name="_Hlk145317056"/>
      <w:r w:rsidRPr="00717B8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zmieniającej uchwałę w sprawie wyrażenia </w:t>
      </w:r>
      <w:r w:rsidRPr="00717B84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woli przystąpienia do realizacji projektu pn. Poszerzając horyzonty – </w:t>
      </w:r>
      <w:r w:rsidRPr="00717B84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stypendia sportowe dla uczniów szkół podstawowych - edycja I</w:t>
      </w:r>
      <w:bookmarkEnd w:id="0"/>
      <w:r>
        <w:rPr>
          <w:bCs/>
          <w:iCs/>
          <w:color w:val="000000" w:themeColor="text1"/>
          <w:lang w:eastAsia="pl-PL"/>
        </w:rPr>
        <w:br/>
      </w:r>
      <w:r>
        <w:rPr>
          <w:rFonts w:eastAsia="Times New Roman"/>
          <w:bCs/>
          <w:iCs/>
          <w:color w:val="000000" w:themeColor="text1"/>
          <w:lang w:eastAsia="pl-PL"/>
        </w:rPr>
        <w:br/>
      </w:r>
    </w:p>
    <w:p w14:paraId="5C728C47" w14:textId="77777777" w:rsidR="00797692" w:rsidRPr="00AF61A9" w:rsidRDefault="00797692" w:rsidP="00797692">
      <w:pPr>
        <w:spacing w:after="0"/>
        <w:jc w:val="both"/>
        <w:rPr>
          <w:rFonts w:eastAsia="Times New Roman"/>
          <w:lang w:eastAsia="pl-PL"/>
        </w:rPr>
      </w:pPr>
      <w:r w:rsidRPr="00AF61A9">
        <w:rPr>
          <w:rFonts w:eastAsia="Times New Roman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eastAsia="Times New Roman"/>
          <w:lang w:eastAsia="pl-PL"/>
        </w:rPr>
        <w:t>ze zm.</w:t>
      </w:r>
      <w:r w:rsidRPr="00AF61A9">
        <w:rPr>
          <w:rFonts w:eastAsia="Times New Roman"/>
          <w:lang w:eastAsia="pl-PL"/>
        </w:rPr>
        <w:t xml:space="preserve">) i </w:t>
      </w:r>
      <w:r w:rsidRPr="00AF61A9">
        <w:rPr>
          <w:rFonts w:eastAsia="Times New Roman"/>
          <w:bCs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eastAsia="Times New Roman"/>
          <w:bCs/>
          <w:lang w:eastAsia="pl-PL"/>
        </w:rPr>
        <w:br/>
      </w:r>
      <w:r w:rsidRPr="00AF61A9">
        <w:rPr>
          <w:rFonts w:eastAsia="Times New Roman"/>
          <w:bCs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eastAsia="Times New Roman"/>
          <w:bCs/>
          <w:lang w:eastAsia="pl-PL"/>
        </w:rPr>
        <w:t>Podk</w:t>
      </w:r>
      <w:proofErr w:type="spellEnd"/>
      <w:r w:rsidRPr="00AF61A9">
        <w:rPr>
          <w:rFonts w:eastAsia="Times New Roman"/>
          <w:bCs/>
          <w:lang w:eastAsia="pl-PL"/>
        </w:rPr>
        <w:t xml:space="preserve">. </w:t>
      </w:r>
      <w:r>
        <w:rPr>
          <w:rFonts w:eastAsia="Times New Roman"/>
          <w:bCs/>
          <w:lang w:eastAsia="pl-PL"/>
        </w:rPr>
        <w:br/>
      </w:r>
      <w:r w:rsidRPr="00AF61A9">
        <w:rPr>
          <w:rFonts w:eastAsia="Times New Roman"/>
          <w:bCs/>
          <w:lang w:eastAsia="pl-PL"/>
        </w:rPr>
        <w:t>z 1999 r. Nr 28, poz. 1247, z 2002 r. Nr 54, poz. 1101, z 2008 r. Nr 55, poz. 1449,</w:t>
      </w:r>
      <w:r w:rsidRPr="00AF61A9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br/>
      </w:r>
      <w:r w:rsidRPr="00AF61A9">
        <w:rPr>
          <w:rFonts w:eastAsia="Times New Roman"/>
          <w:bCs/>
          <w:lang w:eastAsia="pl-PL"/>
        </w:rPr>
        <w:t>z 2019 r., poz. 2676),</w:t>
      </w:r>
    </w:p>
    <w:p w14:paraId="317C64DF" w14:textId="77777777" w:rsidR="00797692" w:rsidRPr="00AF61A9" w:rsidRDefault="00797692" w:rsidP="00797692">
      <w:pPr>
        <w:spacing w:after="0"/>
        <w:jc w:val="center"/>
        <w:rPr>
          <w:rFonts w:eastAsia="Times New Roman"/>
          <w:b/>
          <w:bCs/>
          <w:lang w:eastAsia="pl-PL"/>
        </w:rPr>
      </w:pPr>
    </w:p>
    <w:p w14:paraId="0C369A21" w14:textId="77777777" w:rsidR="00797692" w:rsidRPr="00AF61A9" w:rsidRDefault="00797692" w:rsidP="00797692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F61A9">
        <w:rPr>
          <w:rFonts w:eastAsia="Times New Roman"/>
          <w:b/>
          <w:bCs/>
          <w:lang w:eastAsia="pl-PL"/>
        </w:rPr>
        <w:t>Zarząd Województwa Podkarpackiego w Rzeszowie</w:t>
      </w:r>
    </w:p>
    <w:p w14:paraId="25C392AC" w14:textId="77777777" w:rsidR="00797692" w:rsidRPr="00AF61A9" w:rsidRDefault="00797692" w:rsidP="00797692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F61A9">
        <w:rPr>
          <w:rFonts w:eastAsia="Times New Roman"/>
          <w:b/>
          <w:bCs/>
          <w:lang w:eastAsia="pl-PL"/>
        </w:rPr>
        <w:t>uchwala, co następuje:</w:t>
      </w:r>
    </w:p>
    <w:p w14:paraId="5ADE8A2E" w14:textId="77777777" w:rsidR="00797692" w:rsidRPr="00AF61A9" w:rsidRDefault="00797692" w:rsidP="0079769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667DB4F" w14:textId="77777777" w:rsidR="00797692" w:rsidRPr="007E3D40" w:rsidRDefault="00797692" w:rsidP="00797692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E3D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79551BF2" w14:textId="77777777" w:rsidR="00797692" w:rsidRPr="00AF61A9" w:rsidRDefault="00797692" w:rsidP="0079769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11E003C" w14:textId="77777777" w:rsidR="00797692" w:rsidRPr="00AF61A9" w:rsidRDefault="00797692" w:rsidP="00797692">
      <w:pPr>
        <w:spacing w:after="0"/>
        <w:jc w:val="both"/>
        <w:rPr>
          <w:rFonts w:eastAsia="Times New Roman"/>
          <w:b/>
          <w:lang w:eastAsia="pl-PL"/>
        </w:rPr>
      </w:pPr>
      <w:r w:rsidRPr="00AF61A9">
        <w:rPr>
          <w:rFonts w:eastAsia="Times New Roman"/>
          <w:lang w:eastAsia="pl-PL"/>
        </w:rPr>
        <w:t>Wnosi się pod obrady Sejmiku Województwa Podkarpackiego projekt uchwały  Sejmiku</w:t>
      </w:r>
      <w:r>
        <w:rPr>
          <w:rFonts w:eastAsia="Times New Roman"/>
          <w:lang w:eastAsia="pl-PL"/>
        </w:rPr>
        <w:t xml:space="preserve"> </w:t>
      </w:r>
      <w:r w:rsidRPr="00B3024D">
        <w:rPr>
          <w:rFonts w:eastAsia="Times New Roman"/>
          <w:b/>
          <w:bCs/>
          <w:iCs/>
          <w:lang w:eastAsia="pl-PL"/>
        </w:rPr>
        <w:t>zmieniającej uchwałę w sprawie wyrażenia woli przystąpienia do realizacji projektu pn. Poszerzając horyzonty – stypendia sportowe dla uczniów szkół podstawowych - edycja I</w:t>
      </w:r>
      <w:r w:rsidRPr="00AF61A9">
        <w:rPr>
          <w:rFonts w:eastAsia="Times New Roman"/>
          <w:iCs/>
          <w:lang w:eastAsia="pl-PL"/>
        </w:rPr>
        <w:t xml:space="preserve">, </w:t>
      </w:r>
      <w:r w:rsidRPr="00AF61A9">
        <w:rPr>
          <w:rFonts w:eastAsia="Times New Roman"/>
          <w:lang w:eastAsia="pl-PL"/>
        </w:rPr>
        <w:t>w brzmieniu stanowiącym załącznik do uchwały.</w:t>
      </w:r>
    </w:p>
    <w:p w14:paraId="06FBD83D" w14:textId="77777777" w:rsidR="00797692" w:rsidRPr="00AF61A9" w:rsidRDefault="00797692" w:rsidP="00797692">
      <w:pPr>
        <w:spacing w:after="0"/>
        <w:jc w:val="both"/>
        <w:rPr>
          <w:rFonts w:eastAsia="Times New Roman"/>
          <w:b/>
          <w:bCs/>
          <w:lang w:eastAsia="pl-PL"/>
        </w:rPr>
      </w:pPr>
    </w:p>
    <w:p w14:paraId="06A358DB" w14:textId="77777777" w:rsidR="00797692" w:rsidRPr="007E3D40" w:rsidRDefault="00797692" w:rsidP="00797692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E3D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439481FB" w14:textId="77777777" w:rsidR="00797692" w:rsidRPr="00AF61A9" w:rsidRDefault="00797692" w:rsidP="00797692">
      <w:pPr>
        <w:spacing w:after="0"/>
        <w:jc w:val="both"/>
        <w:rPr>
          <w:rFonts w:eastAsia="Times New Roman"/>
          <w:lang w:eastAsia="pl-PL"/>
        </w:rPr>
      </w:pPr>
    </w:p>
    <w:p w14:paraId="334B4B68" w14:textId="77777777" w:rsidR="00797692" w:rsidRPr="00AF61A9" w:rsidRDefault="00797692" w:rsidP="00797692">
      <w:pPr>
        <w:spacing w:after="0"/>
        <w:jc w:val="both"/>
        <w:rPr>
          <w:rFonts w:eastAsia="Times New Roman"/>
          <w:lang w:eastAsia="pl-PL"/>
        </w:rPr>
      </w:pPr>
      <w:r w:rsidRPr="00AF61A9">
        <w:rPr>
          <w:rFonts w:eastAsia="Times New Roman"/>
          <w:lang w:eastAsia="pl-PL"/>
        </w:rPr>
        <w:t>Wykonanie uchwały powierza się Marszałkowi Województwa Podkarpackiego.</w:t>
      </w:r>
    </w:p>
    <w:p w14:paraId="6A98AAB9" w14:textId="77777777" w:rsidR="00797692" w:rsidRPr="00AF61A9" w:rsidRDefault="00797692" w:rsidP="00797692">
      <w:pPr>
        <w:spacing w:after="0"/>
        <w:jc w:val="both"/>
        <w:rPr>
          <w:rFonts w:eastAsia="Times New Roman"/>
          <w:lang w:eastAsia="pl-PL"/>
        </w:rPr>
      </w:pPr>
    </w:p>
    <w:p w14:paraId="7DDA6228" w14:textId="77777777" w:rsidR="00797692" w:rsidRPr="007E3D40" w:rsidRDefault="00797692" w:rsidP="00797692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E3D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3DF48866" w14:textId="77777777" w:rsidR="00797692" w:rsidRPr="00AF61A9" w:rsidRDefault="00797692" w:rsidP="00797692">
      <w:pPr>
        <w:spacing w:after="0"/>
        <w:jc w:val="both"/>
        <w:rPr>
          <w:rFonts w:eastAsia="Times New Roman"/>
          <w:bCs/>
          <w:lang w:eastAsia="pl-PL"/>
        </w:rPr>
      </w:pPr>
    </w:p>
    <w:p w14:paraId="6921923C" w14:textId="77777777" w:rsidR="00797692" w:rsidRPr="00AF61A9" w:rsidRDefault="00797692" w:rsidP="00797692">
      <w:pPr>
        <w:spacing w:after="0"/>
        <w:rPr>
          <w:rFonts w:eastAsia="Times New Roman"/>
          <w:bCs/>
          <w:lang w:eastAsia="pl-PL"/>
        </w:rPr>
      </w:pPr>
      <w:r w:rsidRPr="00AF61A9">
        <w:rPr>
          <w:rFonts w:eastAsia="Times New Roman"/>
          <w:bCs/>
          <w:lang w:eastAsia="pl-PL"/>
        </w:rPr>
        <w:t>Uchwała wchodzi w życie z dniem podjęcia.</w:t>
      </w:r>
    </w:p>
    <w:p w14:paraId="47F3F830" w14:textId="77777777" w:rsidR="00797692" w:rsidRDefault="00797692" w:rsidP="00797692"/>
    <w:p w14:paraId="30E43A17" w14:textId="77777777" w:rsidR="00797692" w:rsidRPr="00593CA3" w:rsidRDefault="00797692" w:rsidP="00797692">
      <w:pPr>
        <w:spacing w:after="0"/>
        <w:rPr>
          <w:sz w:val="23"/>
          <w:szCs w:val="23"/>
        </w:rPr>
      </w:pPr>
      <w:bookmarkStart w:id="1" w:name="_Hlk114218814"/>
      <w:r w:rsidRPr="00593CA3">
        <w:rPr>
          <w:i/>
          <w:iCs/>
          <w:sz w:val="23"/>
          <w:szCs w:val="23"/>
        </w:rPr>
        <w:t xml:space="preserve">Podpisał: </w:t>
      </w:r>
    </w:p>
    <w:p w14:paraId="3E954B2A" w14:textId="77777777" w:rsidR="00797692" w:rsidRPr="00593CA3" w:rsidRDefault="00797692" w:rsidP="00797692">
      <w:pPr>
        <w:spacing w:after="0"/>
        <w:rPr>
          <w:rFonts w:eastAsiaTheme="minorEastAsia"/>
          <w:sz w:val="22"/>
        </w:rPr>
      </w:pPr>
      <w:r w:rsidRPr="00593CA3">
        <w:rPr>
          <w:i/>
          <w:iCs/>
          <w:sz w:val="23"/>
          <w:szCs w:val="23"/>
        </w:rPr>
        <w:t>Piotr Pilch – Wicemarszałek Województwa Podkarpackiego</w:t>
      </w:r>
    </w:p>
    <w:bookmarkEnd w:id="1"/>
    <w:p w14:paraId="758534F5" w14:textId="77777777" w:rsidR="00797692" w:rsidRDefault="00797692" w:rsidP="00797692"/>
    <w:p w14:paraId="124D8DF2" w14:textId="77777777" w:rsidR="00797692" w:rsidRDefault="00797692" w:rsidP="00797692"/>
    <w:p w14:paraId="76497423" w14:textId="2F320A5F" w:rsidR="004811F4" w:rsidRPr="00797692" w:rsidRDefault="00D75492" w:rsidP="00797692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97692">
        <w:rPr>
          <w:rFonts w:ascii="Arial" w:hAnsi="Arial" w:cs="Arial"/>
          <w:b/>
          <w:bCs/>
          <w:color w:val="auto"/>
          <w:sz w:val="24"/>
          <w:szCs w:val="24"/>
        </w:rPr>
        <w:t xml:space="preserve">UCHWAŁA Nr </w:t>
      </w:r>
      <w:r w:rsidR="00AF7374" w:rsidRPr="00797692">
        <w:rPr>
          <w:rFonts w:ascii="Arial" w:hAnsi="Arial" w:cs="Arial"/>
          <w:b/>
          <w:bCs/>
          <w:color w:val="auto"/>
          <w:sz w:val="24"/>
          <w:szCs w:val="24"/>
        </w:rPr>
        <w:t>…/…/…</w:t>
      </w:r>
      <w:r w:rsidR="005D50B6" w:rsidRPr="00797692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4811F4" w:rsidRPr="00797692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PODKARPACKIEGO</w:t>
      </w:r>
      <w:r w:rsidR="005D50B6" w:rsidRPr="00797692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7D1DCC" w:rsidRPr="00797692">
        <w:rPr>
          <w:rFonts w:ascii="Arial" w:hAnsi="Arial" w:cs="Arial"/>
          <w:b/>
          <w:bCs/>
          <w:color w:val="auto"/>
          <w:sz w:val="24"/>
          <w:szCs w:val="24"/>
        </w:rPr>
        <w:t xml:space="preserve">z dnia </w:t>
      </w:r>
      <w:r w:rsidR="00AF7374" w:rsidRPr="00797692">
        <w:rPr>
          <w:rFonts w:ascii="Arial" w:hAnsi="Arial" w:cs="Arial"/>
          <w:b/>
          <w:bCs/>
          <w:color w:val="auto"/>
          <w:sz w:val="24"/>
          <w:szCs w:val="24"/>
        </w:rPr>
        <w:t>………………………</w:t>
      </w:r>
      <w:r w:rsidR="007D1DCC" w:rsidRPr="00797692">
        <w:rPr>
          <w:rFonts w:ascii="Arial" w:hAnsi="Arial" w:cs="Arial"/>
          <w:b/>
          <w:bCs/>
          <w:color w:val="auto"/>
          <w:sz w:val="24"/>
          <w:szCs w:val="24"/>
        </w:rPr>
        <w:t xml:space="preserve"> 202</w:t>
      </w:r>
      <w:r w:rsidR="00AC4424" w:rsidRPr="00797692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4811F4" w:rsidRPr="00797692">
        <w:rPr>
          <w:rFonts w:ascii="Arial" w:hAnsi="Arial" w:cs="Arial"/>
          <w:b/>
          <w:bCs/>
          <w:color w:val="auto"/>
          <w:sz w:val="24"/>
          <w:szCs w:val="24"/>
        </w:rPr>
        <w:t xml:space="preserve"> r.</w:t>
      </w:r>
    </w:p>
    <w:p w14:paraId="49860373" w14:textId="6C8951F5" w:rsidR="004811F4" w:rsidRPr="00797692" w:rsidRDefault="00AF7374" w:rsidP="00797692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97692">
        <w:rPr>
          <w:rFonts w:ascii="Arial" w:hAnsi="Arial" w:cs="Arial"/>
          <w:b/>
          <w:bCs/>
          <w:color w:val="auto"/>
          <w:sz w:val="24"/>
          <w:szCs w:val="24"/>
        </w:rPr>
        <w:t xml:space="preserve">zmieniająca uchwałę </w:t>
      </w:r>
      <w:r w:rsidR="004811F4" w:rsidRPr="00797692">
        <w:rPr>
          <w:rFonts w:ascii="Arial" w:hAnsi="Arial" w:cs="Arial"/>
          <w:b/>
          <w:bCs/>
          <w:color w:val="auto"/>
          <w:sz w:val="24"/>
          <w:szCs w:val="24"/>
        </w:rPr>
        <w:t xml:space="preserve">w sprawie wyrażenia woli przystąpienia do realizacji projektu </w:t>
      </w:r>
      <w:r w:rsidR="003443EE" w:rsidRPr="00797692">
        <w:rPr>
          <w:rFonts w:ascii="Arial" w:hAnsi="Arial" w:cs="Arial"/>
          <w:b/>
          <w:bCs/>
          <w:color w:val="auto"/>
          <w:sz w:val="24"/>
          <w:szCs w:val="24"/>
        </w:rPr>
        <w:br/>
        <w:t xml:space="preserve">pn. </w:t>
      </w:r>
      <w:r w:rsidR="008957DF" w:rsidRPr="00797692">
        <w:rPr>
          <w:rFonts w:ascii="Arial" w:hAnsi="Arial" w:cs="Arial"/>
          <w:b/>
          <w:bCs/>
          <w:color w:val="auto"/>
          <w:sz w:val="24"/>
          <w:szCs w:val="24"/>
        </w:rPr>
        <w:t xml:space="preserve">Poszerzając horyzonty – stypendia </w:t>
      </w:r>
      <w:r w:rsidR="005D50B6" w:rsidRPr="00797692">
        <w:rPr>
          <w:rFonts w:ascii="Arial" w:hAnsi="Arial" w:cs="Arial"/>
          <w:b/>
          <w:bCs/>
          <w:color w:val="auto"/>
          <w:sz w:val="24"/>
          <w:szCs w:val="24"/>
        </w:rPr>
        <w:t>sportowe</w:t>
      </w:r>
      <w:r w:rsidR="008957DF" w:rsidRPr="00797692">
        <w:rPr>
          <w:rFonts w:ascii="Arial" w:hAnsi="Arial" w:cs="Arial"/>
          <w:b/>
          <w:bCs/>
          <w:color w:val="auto"/>
          <w:sz w:val="24"/>
          <w:szCs w:val="24"/>
        </w:rPr>
        <w:t xml:space="preserve"> dla </w:t>
      </w:r>
      <w:r w:rsidR="005D50B6" w:rsidRPr="00797692">
        <w:rPr>
          <w:rFonts w:ascii="Arial" w:hAnsi="Arial" w:cs="Arial"/>
          <w:b/>
          <w:bCs/>
          <w:color w:val="auto"/>
          <w:sz w:val="24"/>
          <w:szCs w:val="24"/>
        </w:rPr>
        <w:t xml:space="preserve">uczniów </w:t>
      </w:r>
      <w:r w:rsidR="005D50B6" w:rsidRPr="00797692">
        <w:rPr>
          <w:rFonts w:ascii="Arial" w:hAnsi="Arial" w:cs="Arial"/>
          <w:b/>
          <w:bCs/>
          <w:color w:val="auto"/>
          <w:sz w:val="24"/>
          <w:szCs w:val="24"/>
        </w:rPr>
        <w:br/>
        <w:t>szkół podstawowych</w:t>
      </w:r>
      <w:r w:rsidR="008957DF" w:rsidRPr="00797692">
        <w:rPr>
          <w:rFonts w:ascii="Arial" w:hAnsi="Arial" w:cs="Arial"/>
          <w:b/>
          <w:bCs/>
          <w:color w:val="auto"/>
          <w:sz w:val="24"/>
          <w:szCs w:val="24"/>
        </w:rPr>
        <w:t xml:space="preserve"> – edycja I</w:t>
      </w:r>
    </w:p>
    <w:p w14:paraId="353F2DAB" w14:textId="77777777" w:rsidR="004811F4" w:rsidRPr="000B699C" w:rsidRDefault="004811F4" w:rsidP="004811F4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301B0566" w14:textId="13FAA1CE" w:rsidR="004811F4" w:rsidRPr="000B699C" w:rsidRDefault="00952159" w:rsidP="005D50B6">
      <w:pPr>
        <w:spacing w:after="0"/>
        <w:jc w:val="both"/>
        <w:rPr>
          <w:strike/>
        </w:rPr>
      </w:pPr>
      <w:r w:rsidRPr="000B699C">
        <w:rPr>
          <w:rFonts w:eastAsia="Times New Roman"/>
          <w:lang w:eastAsia="pl-PL"/>
        </w:rPr>
        <w:t>Na podstawie art. 11 ust. 2 pkt 4, art. 14 ust. 1 pkt 1 ustawy z dnia 5 czerwca 1998 r.</w:t>
      </w:r>
      <w:r w:rsidR="005D50B6">
        <w:rPr>
          <w:rFonts w:eastAsia="Times New Roman"/>
          <w:lang w:eastAsia="pl-PL"/>
        </w:rPr>
        <w:br/>
      </w:r>
      <w:r w:rsidRPr="000B699C">
        <w:rPr>
          <w:rFonts w:eastAsia="Times New Roman"/>
          <w:lang w:eastAsia="pl-PL"/>
        </w:rPr>
        <w:t xml:space="preserve">o samorządzie województwa </w:t>
      </w:r>
      <w:r w:rsidR="005176CA" w:rsidRPr="000B699C">
        <w:t>(Dz. U. z 202</w:t>
      </w:r>
      <w:r w:rsidR="00AC4424" w:rsidRPr="000B699C">
        <w:t>2</w:t>
      </w:r>
      <w:r w:rsidR="005176CA" w:rsidRPr="000B699C">
        <w:t xml:space="preserve"> r. poz. </w:t>
      </w:r>
      <w:r w:rsidR="00AC4424" w:rsidRPr="000B699C">
        <w:t>2094 ze zm.</w:t>
      </w:r>
      <w:r w:rsidR="00D50A5E" w:rsidRPr="000B699C">
        <w:t xml:space="preserve">) oraz </w:t>
      </w:r>
      <w:r w:rsidR="00FA7811">
        <w:t>u</w:t>
      </w:r>
      <w:r w:rsidR="00D50A5E" w:rsidRPr="000B699C">
        <w:t xml:space="preserve">chwały </w:t>
      </w:r>
      <w:r w:rsidR="00D50A5E" w:rsidRPr="005C06C8">
        <w:t>Nr </w:t>
      </w:r>
      <w:r w:rsidR="000F30BC">
        <w:t>LX/1043/23</w:t>
      </w:r>
      <w:r w:rsidR="00C16D75" w:rsidRPr="005C06C8">
        <w:t xml:space="preserve"> </w:t>
      </w:r>
      <w:r w:rsidR="00C16D75" w:rsidRPr="000B699C">
        <w:t>Sejmiku Województwa P</w:t>
      </w:r>
      <w:r w:rsidR="00D50A5E" w:rsidRPr="000B699C">
        <w:t>odkarpackiego z dni</w:t>
      </w:r>
      <w:r w:rsidR="005C06C8">
        <w:t xml:space="preserve">a </w:t>
      </w:r>
      <w:r w:rsidR="000F30BC">
        <w:t>21 kwietnia 2023 r.</w:t>
      </w:r>
      <w:r w:rsidR="00D50A5E" w:rsidRPr="000B699C">
        <w:rPr>
          <w:color w:val="FF0000"/>
        </w:rPr>
        <w:t xml:space="preserve"> </w:t>
      </w:r>
      <w:r w:rsidR="00D50A5E" w:rsidRPr="000B699C">
        <w:t>w </w:t>
      </w:r>
      <w:r w:rsidR="00C16D75" w:rsidRPr="000B699C">
        <w:t>sprawie przyjęcia programu stypendialnego dla uczniów zdolnych uczęszczających do</w:t>
      </w:r>
      <w:r w:rsidR="00AC4424" w:rsidRPr="000B699C">
        <w:t xml:space="preserve"> szkół podstawowych i </w:t>
      </w:r>
      <w:r w:rsidR="00C16D75" w:rsidRPr="000B699C">
        <w:t>ponadpodstawowych mających siedzibę na terenie województwa podkarpackiego</w:t>
      </w:r>
      <w:r w:rsidR="00FA7811">
        <w:t>,</w:t>
      </w:r>
      <w:r w:rsidR="000B2A9E">
        <w:t xml:space="preserve"> zmienionej uchwałą Nr LXI/1067/23 Sejmiku Województwa Podkarpackiego z dnia 29 maja 2023 r.</w:t>
      </w:r>
      <w:r w:rsidR="00133385" w:rsidRPr="000B699C">
        <w:t>,</w:t>
      </w:r>
      <w:r w:rsidRPr="000B699C">
        <w:t xml:space="preserve"> a także na podstawie </w:t>
      </w:r>
      <w:r w:rsidR="00AC4424" w:rsidRPr="000B699C">
        <w:t>programu r</w:t>
      </w:r>
      <w:r w:rsidRPr="000B699C">
        <w:t xml:space="preserve">egionalnego </w:t>
      </w:r>
      <w:r w:rsidR="00AC4424" w:rsidRPr="000B699C">
        <w:t>Fundusze Europejskie dla Podkarpacia</w:t>
      </w:r>
      <w:r w:rsidR="006A2FBF" w:rsidRPr="000B699C">
        <w:t xml:space="preserve"> 2021 – 2027 </w:t>
      </w:r>
      <w:r w:rsidRPr="000B699C">
        <w:t xml:space="preserve">stanowiącego załącznik </w:t>
      </w:r>
      <w:r w:rsidR="00C16D75" w:rsidRPr="000B699C">
        <w:rPr>
          <w:rFonts w:eastAsia="Times New Roman"/>
          <w:lang w:eastAsia="pl-PL"/>
        </w:rPr>
        <w:t>nr 1 do Uchwały Nr </w:t>
      </w:r>
      <w:r w:rsidR="006A2FBF" w:rsidRPr="000B699C">
        <w:rPr>
          <w:rFonts w:eastAsia="Times New Roman"/>
          <w:lang w:eastAsia="pl-PL"/>
        </w:rPr>
        <w:t>445</w:t>
      </w:r>
      <w:r w:rsidRPr="000B699C">
        <w:rPr>
          <w:rFonts w:eastAsia="Times New Roman"/>
          <w:lang w:eastAsia="pl-PL"/>
        </w:rPr>
        <w:t>/</w:t>
      </w:r>
      <w:r w:rsidR="006A2FBF" w:rsidRPr="000B699C">
        <w:rPr>
          <w:rFonts w:eastAsia="Times New Roman"/>
          <w:lang w:eastAsia="pl-PL"/>
        </w:rPr>
        <w:t>9205</w:t>
      </w:r>
      <w:r w:rsidRPr="000B699C">
        <w:rPr>
          <w:rFonts w:eastAsia="Times New Roman"/>
          <w:lang w:eastAsia="pl-PL"/>
        </w:rPr>
        <w:t>/</w:t>
      </w:r>
      <w:r w:rsidR="006A2FBF" w:rsidRPr="000B699C">
        <w:rPr>
          <w:rFonts w:eastAsia="Times New Roman"/>
          <w:lang w:eastAsia="pl-PL"/>
        </w:rPr>
        <w:t>22</w:t>
      </w:r>
      <w:r w:rsidRPr="000B699C">
        <w:rPr>
          <w:rFonts w:eastAsia="Times New Roman"/>
          <w:lang w:eastAsia="pl-PL"/>
        </w:rPr>
        <w:t xml:space="preserve"> Zarządu Województwa Podkarpackiego </w:t>
      </w:r>
      <w:r w:rsidR="000B2A9E">
        <w:rPr>
          <w:rFonts w:eastAsia="Times New Roman"/>
          <w:lang w:eastAsia="pl-PL"/>
        </w:rPr>
        <w:br/>
      </w:r>
      <w:r w:rsidR="00C16D75" w:rsidRPr="000B699C">
        <w:rPr>
          <w:rFonts w:eastAsia="Times New Roman"/>
          <w:lang w:eastAsia="pl-PL"/>
        </w:rPr>
        <w:t xml:space="preserve">w Rzeszowie z dnia </w:t>
      </w:r>
      <w:r w:rsidR="006A2FBF" w:rsidRPr="000B699C">
        <w:rPr>
          <w:rFonts w:eastAsia="Times New Roman"/>
          <w:lang w:eastAsia="pl-PL"/>
        </w:rPr>
        <w:t>20</w:t>
      </w:r>
      <w:r w:rsidR="00C16D75" w:rsidRPr="000B699C">
        <w:rPr>
          <w:rFonts w:eastAsia="Times New Roman"/>
          <w:lang w:eastAsia="pl-PL"/>
        </w:rPr>
        <w:t xml:space="preserve"> </w:t>
      </w:r>
      <w:r w:rsidR="006A2FBF" w:rsidRPr="000B699C">
        <w:rPr>
          <w:rFonts w:eastAsia="Times New Roman"/>
          <w:lang w:eastAsia="pl-PL"/>
        </w:rPr>
        <w:t xml:space="preserve">grudnia </w:t>
      </w:r>
      <w:r w:rsidR="00C16D75" w:rsidRPr="000B699C">
        <w:rPr>
          <w:rFonts w:eastAsia="Times New Roman"/>
          <w:lang w:eastAsia="pl-PL"/>
        </w:rPr>
        <w:t>20</w:t>
      </w:r>
      <w:r w:rsidR="006A2FBF" w:rsidRPr="000B699C">
        <w:rPr>
          <w:rFonts w:eastAsia="Times New Roman"/>
          <w:lang w:eastAsia="pl-PL"/>
        </w:rPr>
        <w:t>22</w:t>
      </w:r>
      <w:r w:rsidR="00C16D75" w:rsidRPr="000B699C">
        <w:rPr>
          <w:rFonts w:eastAsia="Times New Roman"/>
          <w:lang w:eastAsia="pl-PL"/>
        </w:rPr>
        <w:t> </w:t>
      </w:r>
      <w:r w:rsidRPr="000B699C">
        <w:rPr>
          <w:rFonts w:eastAsia="Times New Roman"/>
          <w:lang w:eastAsia="pl-PL"/>
        </w:rPr>
        <w:t xml:space="preserve">r. w sprawie </w:t>
      </w:r>
      <w:r w:rsidRPr="000B699C">
        <w:t xml:space="preserve">przyjęcia </w:t>
      </w:r>
      <w:r w:rsidR="006A2FBF" w:rsidRPr="000B699C">
        <w:t>programu r</w:t>
      </w:r>
      <w:r w:rsidRPr="000B699C">
        <w:t xml:space="preserve">egionalnego </w:t>
      </w:r>
      <w:r w:rsidR="006A2FBF" w:rsidRPr="000B699C">
        <w:t>Fundusze Europejskie dla Podkarpacia 2021 – 2027</w:t>
      </w:r>
      <w:r w:rsidR="000B699C">
        <w:t>,</w:t>
      </w:r>
    </w:p>
    <w:p w14:paraId="17AAED87" w14:textId="77777777" w:rsidR="004811F4" w:rsidRPr="000B699C" w:rsidRDefault="004811F4" w:rsidP="005D50B6">
      <w:pPr>
        <w:spacing w:after="0"/>
        <w:jc w:val="both"/>
        <w:rPr>
          <w:rFonts w:eastAsia="Times New Roman"/>
          <w:strike/>
          <w:lang w:eastAsia="pl-PL"/>
        </w:rPr>
      </w:pPr>
    </w:p>
    <w:p w14:paraId="136714DC" w14:textId="77777777" w:rsidR="004811F4" w:rsidRPr="000B699C" w:rsidRDefault="004811F4" w:rsidP="005D50B6">
      <w:pPr>
        <w:spacing w:after="0"/>
        <w:jc w:val="center"/>
        <w:rPr>
          <w:rFonts w:eastAsia="Times New Roman"/>
          <w:b/>
          <w:lang w:eastAsia="pl-PL"/>
        </w:rPr>
      </w:pPr>
      <w:r w:rsidRPr="000B699C">
        <w:rPr>
          <w:rFonts w:eastAsia="Times New Roman"/>
          <w:b/>
          <w:lang w:eastAsia="pl-PL"/>
        </w:rPr>
        <w:t>Sejmik Województwa Podkarpackiego</w:t>
      </w:r>
    </w:p>
    <w:p w14:paraId="7497F3F7" w14:textId="4B8F6479" w:rsidR="004811F4" w:rsidRDefault="004811F4" w:rsidP="005D50B6">
      <w:pPr>
        <w:spacing w:after="120"/>
        <w:jc w:val="center"/>
        <w:rPr>
          <w:rFonts w:eastAsia="Times New Roman"/>
          <w:b/>
          <w:lang w:eastAsia="pl-PL"/>
        </w:rPr>
      </w:pPr>
      <w:r w:rsidRPr="000B699C">
        <w:rPr>
          <w:rFonts w:eastAsia="Times New Roman"/>
          <w:b/>
          <w:lang w:eastAsia="pl-PL"/>
        </w:rPr>
        <w:t>uchwala, co następuje:</w:t>
      </w:r>
    </w:p>
    <w:p w14:paraId="6EBF0D5D" w14:textId="77777777" w:rsidR="004811F4" w:rsidRPr="005D50B6" w:rsidRDefault="004811F4" w:rsidP="00797692">
      <w:pPr>
        <w:pStyle w:val="Nagwek2"/>
        <w:jc w:val="center"/>
        <w:rPr>
          <w:rFonts w:eastAsia="Times New Roman"/>
          <w:lang w:eastAsia="pl-PL"/>
        </w:rPr>
      </w:pPr>
      <w:r w:rsidRPr="005D50B6">
        <w:rPr>
          <w:rFonts w:eastAsia="Times New Roman"/>
          <w:lang w:eastAsia="pl-PL"/>
        </w:rPr>
        <w:t>§ 1</w:t>
      </w:r>
    </w:p>
    <w:p w14:paraId="7FBA61FC" w14:textId="5C5BF3A7" w:rsidR="0007013D" w:rsidRDefault="0007013D" w:rsidP="00AF7374">
      <w:pPr>
        <w:spacing w:after="120"/>
        <w:jc w:val="both"/>
      </w:pPr>
      <w:r w:rsidRPr="0007013D">
        <w:rPr>
          <w:lang w:eastAsia="pl-PL"/>
        </w:rPr>
        <w:t xml:space="preserve">W uchwale Nr </w:t>
      </w:r>
      <w:r w:rsidRPr="0007013D">
        <w:t>LXI/1061/23 Sejmiku Województwa Podkarpackiego z dnia 29 maja 2023 r. w sprawie wyrażenia woli przystąpienia do realizacji projektu pn. Poszerzając horyzonty – stypendia sportowe dla uczniów szkół podstawowych – edycja I wprowadza się następujące zmiany:</w:t>
      </w:r>
    </w:p>
    <w:p w14:paraId="3E33FBFF" w14:textId="5CF8AB1A" w:rsidR="0007013D" w:rsidRPr="008B7210" w:rsidRDefault="0007013D" w:rsidP="00AF7374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bCs/>
        </w:rPr>
      </w:pPr>
      <w:r w:rsidRPr="008B7210">
        <w:rPr>
          <w:bCs/>
        </w:rPr>
        <w:t>§ 1 ust. 3 otrzymuje brzmienie:</w:t>
      </w:r>
    </w:p>
    <w:p w14:paraId="4057B163" w14:textId="29BF56D2" w:rsidR="0007013D" w:rsidRPr="008B7210" w:rsidRDefault="0007013D" w:rsidP="00AF7374">
      <w:pPr>
        <w:spacing w:after="120"/>
        <w:ind w:left="284"/>
        <w:jc w:val="both"/>
      </w:pPr>
      <w:r w:rsidRPr="008B7210">
        <w:rPr>
          <w:bCs/>
        </w:rPr>
        <w:t xml:space="preserve">„3. </w:t>
      </w:r>
      <w:r w:rsidRPr="008B7210">
        <w:t>Planowany termin realizacji projektu: sierpień 2023 r. – sierpień 2024 r.</w:t>
      </w:r>
      <w:r w:rsidR="008B7210">
        <w:t>”.</w:t>
      </w:r>
    </w:p>
    <w:p w14:paraId="4F22BDE9" w14:textId="1FC1123E" w:rsidR="0007013D" w:rsidRPr="008B7210" w:rsidRDefault="0007013D" w:rsidP="00AF7374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bCs/>
        </w:rPr>
      </w:pPr>
      <w:r w:rsidRPr="008B7210">
        <w:rPr>
          <w:bCs/>
        </w:rPr>
        <w:t>§ 1 ust. 4 otrzymuje brzmienie:</w:t>
      </w:r>
    </w:p>
    <w:p w14:paraId="0163A71C" w14:textId="2BE2DDA7" w:rsidR="0007013D" w:rsidRDefault="0007013D" w:rsidP="00AF7374">
      <w:pPr>
        <w:spacing w:after="0"/>
        <w:ind w:left="284"/>
        <w:jc w:val="both"/>
      </w:pPr>
      <w:r w:rsidRPr="008B7210">
        <w:rPr>
          <w:bCs/>
        </w:rPr>
        <w:t>„4.</w:t>
      </w:r>
      <w:r>
        <w:rPr>
          <w:b/>
          <w:bCs/>
        </w:rPr>
        <w:t xml:space="preserve"> </w:t>
      </w:r>
      <w:r w:rsidRPr="005D50B6">
        <w:t xml:space="preserve">Przewidywana całkowita wartość projektu wyniesie </w:t>
      </w:r>
      <w:r>
        <w:t>2 702 500</w:t>
      </w:r>
      <w:r w:rsidRPr="005D50B6">
        <w:t xml:space="preserve">,00 zł (słownie: </w:t>
      </w:r>
      <w:r>
        <w:t>dwa miliony siedemset dwa tysiące pięćset złotych</w:t>
      </w:r>
      <w:r w:rsidRPr="005D50B6">
        <w:t xml:space="preserve"> 00/100), w tym dofinansowanie wyniesie </w:t>
      </w:r>
      <w:r w:rsidR="006E72D2">
        <w:t>2 432 250</w:t>
      </w:r>
      <w:r w:rsidRPr="005D50B6">
        <w:t xml:space="preserve">,00 zł (słownie: </w:t>
      </w:r>
      <w:r>
        <w:t xml:space="preserve">dwa miliony </w:t>
      </w:r>
      <w:r w:rsidR="006E72D2">
        <w:t>czterysta trzydzieści dwa tysiące dwieście pięćdziesiąt złotych</w:t>
      </w:r>
      <w:r w:rsidRPr="005D50B6">
        <w:t xml:space="preserve"> 00/100), z tego: </w:t>
      </w:r>
      <w:r>
        <w:t>2 297 125</w:t>
      </w:r>
      <w:r w:rsidRPr="005D50B6">
        <w:t xml:space="preserve">,00 zł </w:t>
      </w:r>
      <w:r w:rsidR="006E72D2">
        <w:t>–</w:t>
      </w:r>
      <w:r w:rsidRPr="005D50B6">
        <w:t xml:space="preserve"> Unia</w:t>
      </w:r>
      <w:r w:rsidR="006E72D2">
        <w:t xml:space="preserve"> </w:t>
      </w:r>
      <w:r w:rsidRPr="005D50B6">
        <w:t>Europejska (85%) i </w:t>
      </w:r>
      <w:r w:rsidR="006E72D2" w:rsidRPr="006E72D2">
        <w:t>135</w:t>
      </w:r>
      <w:r w:rsidR="006E72D2">
        <w:t> </w:t>
      </w:r>
      <w:r w:rsidR="006E72D2" w:rsidRPr="006E72D2">
        <w:t>125</w:t>
      </w:r>
      <w:r w:rsidR="006E72D2">
        <w:t xml:space="preserve"> zł –</w:t>
      </w:r>
      <w:r w:rsidRPr="005D50B6">
        <w:t xml:space="preserve"> Budżet Państwa (</w:t>
      </w:r>
      <w:r w:rsidR="006E72D2">
        <w:t>5</w:t>
      </w:r>
      <w:r w:rsidRPr="005D50B6">
        <w:t>%).</w:t>
      </w:r>
      <w:r w:rsidR="00AF7374">
        <w:t>”.</w:t>
      </w:r>
    </w:p>
    <w:p w14:paraId="4BD63BE5" w14:textId="79B39FF1" w:rsidR="006E72D2" w:rsidRPr="00AF7374" w:rsidRDefault="006E72D2" w:rsidP="00AF7374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bCs/>
        </w:rPr>
      </w:pPr>
      <w:r w:rsidRPr="00AF7374">
        <w:rPr>
          <w:bCs/>
        </w:rPr>
        <w:t>§ 1 ust. 5 otrzymuje brzmienie:</w:t>
      </w:r>
    </w:p>
    <w:p w14:paraId="788D3FB8" w14:textId="1C3B0BB8" w:rsidR="006E72D2" w:rsidRPr="00DB34E5" w:rsidRDefault="006E72D2" w:rsidP="00AF7374">
      <w:pPr>
        <w:spacing w:after="0"/>
        <w:ind w:left="284"/>
        <w:jc w:val="both"/>
      </w:pPr>
      <w:r w:rsidRPr="00AF7374">
        <w:rPr>
          <w:bCs/>
        </w:rPr>
        <w:t xml:space="preserve">„5. </w:t>
      </w:r>
      <w:r w:rsidRPr="00AF7374">
        <w:t>Planowany wkład własny pieniężny Samorządu Województwa Podkarpackiego</w:t>
      </w:r>
      <w:r w:rsidRPr="005D50B6">
        <w:t xml:space="preserve"> (</w:t>
      </w:r>
      <w:r>
        <w:t>10</w:t>
      </w:r>
      <w:r w:rsidRPr="005D50B6">
        <w:t xml:space="preserve">%) wyniesie </w:t>
      </w:r>
      <w:r>
        <w:t>270 250</w:t>
      </w:r>
      <w:r w:rsidRPr="005D50B6">
        <w:t xml:space="preserve">,00 zł (słownie: </w:t>
      </w:r>
      <w:r>
        <w:t>dwieście siedemdziesiąt tysięcy dwieście pięćdziesiąt złotych</w:t>
      </w:r>
      <w:r w:rsidRPr="005D50B6">
        <w:t xml:space="preserve"> 00/100).</w:t>
      </w:r>
      <w:r>
        <w:t xml:space="preserve"> </w:t>
      </w:r>
      <w:r w:rsidRPr="00DB34E5">
        <w:t>Przewidywane wartości wkładu własnego Budżetu Województwa Podkarpackiego zabezpieczono w podziale na lata 2023 – 2024:</w:t>
      </w:r>
    </w:p>
    <w:p w14:paraId="7DB55ADB" w14:textId="77777777" w:rsidR="008B7210" w:rsidRDefault="006E72D2" w:rsidP="00AF7374">
      <w:pPr>
        <w:pStyle w:val="Akapitzlist"/>
        <w:numPr>
          <w:ilvl w:val="0"/>
          <w:numId w:val="18"/>
        </w:numPr>
        <w:spacing w:after="0"/>
        <w:jc w:val="both"/>
      </w:pPr>
      <w:r w:rsidRPr="00DB34E5">
        <w:t>na 2023 r. – 0,00 zł</w:t>
      </w:r>
      <w:r w:rsidR="008B7210">
        <w:t>,</w:t>
      </w:r>
    </w:p>
    <w:p w14:paraId="2E1DA7D5" w14:textId="27F8A2FE" w:rsidR="006E72D2" w:rsidRPr="008B7210" w:rsidRDefault="006E72D2" w:rsidP="00AF7374">
      <w:pPr>
        <w:pStyle w:val="Akapitzlist"/>
        <w:numPr>
          <w:ilvl w:val="0"/>
          <w:numId w:val="18"/>
        </w:numPr>
        <w:spacing w:after="0"/>
        <w:jc w:val="both"/>
      </w:pPr>
      <w:r w:rsidRPr="00DB34E5">
        <w:lastRenderedPageBreak/>
        <w:t xml:space="preserve">na 2024 r. – </w:t>
      </w:r>
      <w:r w:rsidR="008B7210">
        <w:t>270 250</w:t>
      </w:r>
      <w:r w:rsidRPr="00DB34E5">
        <w:t xml:space="preserve">,00 zł (słownie: </w:t>
      </w:r>
      <w:r w:rsidR="008B7210">
        <w:t>dwieście siedemdziesiąt tysięcy dwieście pięćdziesiąt złotych</w:t>
      </w:r>
      <w:r w:rsidRPr="00DB34E5">
        <w:t xml:space="preserve"> 00/100) w ramach wydatków bieżących zaplanowanych </w:t>
      </w:r>
      <w:r w:rsidR="00AF7374">
        <w:br/>
      </w:r>
      <w:r w:rsidRPr="00DB34E5">
        <w:t>w Wieloletniej Prognozie Finansowej Województwa Podkarpackiego na lata 2023 – 2045 na ewentualne przedsięwzięcia wieloletnie</w:t>
      </w:r>
      <w:r>
        <w:t>.</w:t>
      </w:r>
      <w:r w:rsidR="00AF7374">
        <w:t>”.</w:t>
      </w:r>
    </w:p>
    <w:p w14:paraId="0BD9FFED" w14:textId="77777777" w:rsidR="004811F4" w:rsidRPr="003C5497" w:rsidRDefault="004811F4" w:rsidP="00797692">
      <w:pPr>
        <w:pStyle w:val="Nagwek2"/>
        <w:jc w:val="center"/>
        <w:rPr>
          <w:rFonts w:eastAsia="Times New Roman"/>
          <w:lang w:eastAsia="pl-PL"/>
        </w:rPr>
      </w:pPr>
      <w:r w:rsidRPr="003C5497">
        <w:rPr>
          <w:rFonts w:eastAsia="Times New Roman"/>
          <w:lang w:eastAsia="pl-PL"/>
        </w:rPr>
        <w:t>§ 2</w:t>
      </w:r>
    </w:p>
    <w:p w14:paraId="233D3696" w14:textId="77777777" w:rsidR="004811F4" w:rsidRPr="005D50B6" w:rsidRDefault="004811F4" w:rsidP="003C5497">
      <w:pPr>
        <w:spacing w:after="120" w:line="240" w:lineRule="auto"/>
        <w:jc w:val="both"/>
        <w:rPr>
          <w:rFonts w:eastAsia="Times New Roman"/>
          <w:lang w:eastAsia="pl-PL"/>
        </w:rPr>
      </w:pPr>
      <w:r w:rsidRPr="005D50B6">
        <w:rPr>
          <w:rFonts w:eastAsia="Times New Roman"/>
          <w:lang w:eastAsia="pl-PL"/>
        </w:rPr>
        <w:t>Wykonanie uchwały powierza się Zarządowi Województwa Podkarpackiego.</w:t>
      </w:r>
    </w:p>
    <w:p w14:paraId="58BC766D" w14:textId="77777777" w:rsidR="004811F4" w:rsidRPr="003C5497" w:rsidRDefault="004811F4" w:rsidP="00797692">
      <w:pPr>
        <w:pStyle w:val="Nagwek2"/>
        <w:jc w:val="center"/>
        <w:rPr>
          <w:rFonts w:eastAsia="Times New Roman"/>
          <w:lang w:eastAsia="pl-PL"/>
        </w:rPr>
      </w:pPr>
      <w:r w:rsidRPr="003C5497">
        <w:rPr>
          <w:rFonts w:eastAsia="Times New Roman"/>
          <w:lang w:eastAsia="pl-PL"/>
        </w:rPr>
        <w:t xml:space="preserve">§ </w:t>
      </w:r>
      <w:r w:rsidR="00A609D3" w:rsidRPr="003C5497">
        <w:rPr>
          <w:rFonts w:eastAsia="Times New Roman"/>
          <w:lang w:eastAsia="pl-PL"/>
        </w:rPr>
        <w:t>3</w:t>
      </w:r>
    </w:p>
    <w:p w14:paraId="21A8E04B" w14:textId="77777777" w:rsidR="004811F4" w:rsidRPr="005D50B6" w:rsidRDefault="004811F4" w:rsidP="004811F4">
      <w:pPr>
        <w:spacing w:after="0" w:line="240" w:lineRule="auto"/>
        <w:jc w:val="both"/>
        <w:rPr>
          <w:rFonts w:eastAsia="Times New Roman"/>
          <w:lang w:eastAsia="pl-PL"/>
        </w:rPr>
      </w:pPr>
      <w:r w:rsidRPr="005D50B6">
        <w:rPr>
          <w:rFonts w:eastAsia="Times New Roman"/>
          <w:lang w:eastAsia="pl-PL"/>
        </w:rPr>
        <w:t xml:space="preserve">Uchwała wchodzi w życie </w:t>
      </w:r>
      <w:r w:rsidR="00A609D3" w:rsidRPr="005D50B6">
        <w:rPr>
          <w:rFonts w:eastAsia="Times New Roman"/>
          <w:lang w:eastAsia="pl-PL"/>
        </w:rPr>
        <w:t>z dniem podjęcia</w:t>
      </w:r>
      <w:r w:rsidRPr="005D50B6">
        <w:rPr>
          <w:rFonts w:eastAsia="Times New Roman"/>
          <w:lang w:eastAsia="pl-PL"/>
        </w:rPr>
        <w:t>.</w:t>
      </w:r>
    </w:p>
    <w:p w14:paraId="66B16CBE" w14:textId="77777777" w:rsidR="004811F4" w:rsidRPr="005D50B6" w:rsidRDefault="004811F4" w:rsidP="004811F4">
      <w:pPr>
        <w:spacing w:line="240" w:lineRule="auto"/>
        <w:jc w:val="both"/>
      </w:pPr>
    </w:p>
    <w:p w14:paraId="3FA5AA83" w14:textId="0F52E0EC" w:rsidR="004811F4" w:rsidRPr="003C5497" w:rsidRDefault="004811F4" w:rsidP="003C5497">
      <w:pPr>
        <w:spacing w:after="120"/>
        <w:jc w:val="center"/>
        <w:rPr>
          <w:b/>
          <w:u w:val="single"/>
        </w:rPr>
      </w:pPr>
      <w:r w:rsidRPr="000B699C">
        <w:rPr>
          <w:sz w:val="22"/>
          <w:szCs w:val="22"/>
        </w:rPr>
        <w:br w:type="page"/>
      </w:r>
      <w:r w:rsidRPr="003C5497">
        <w:rPr>
          <w:b/>
          <w:u w:val="single"/>
        </w:rPr>
        <w:lastRenderedPageBreak/>
        <w:t>Uzasadnienie</w:t>
      </w:r>
    </w:p>
    <w:p w14:paraId="1C0418FF" w14:textId="77777777" w:rsidR="00487BF1" w:rsidRDefault="00487BF1" w:rsidP="00AF7374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Uchwałą Nr LXI/1061/23 z dnia 29 maja 2023 r. Sejmik Województwa Podkarpackiego wyraził wolę przystąpienia do realizacji projektu pn. „Poszerzając horyzonty – stypendia sportowe dla uczniów szkół podstawowych – edycja I. Proponowane zmiany w podjętej uchwale dotyczą:</w:t>
      </w:r>
    </w:p>
    <w:p w14:paraId="4E6AEA41" w14:textId="7FCD1BEC" w:rsidR="00487BF1" w:rsidRDefault="00487BF1" w:rsidP="008C2CA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planowanego terminu realizacji projektu. </w:t>
      </w:r>
      <w:r w:rsidRPr="00487BF1">
        <w:rPr>
          <w:rFonts w:eastAsia="Times New Roman"/>
          <w:lang w:eastAsia="pl-PL"/>
        </w:rPr>
        <w:t>Podany w § 1 ust. 3 uchwały Sejmiku planowany termin realizacji projektu</w:t>
      </w:r>
      <w:r>
        <w:rPr>
          <w:rFonts w:eastAsia="Times New Roman"/>
          <w:lang w:eastAsia="pl-PL"/>
        </w:rPr>
        <w:t>:</w:t>
      </w:r>
      <w:r w:rsidRPr="00487BF1">
        <w:rPr>
          <w:rFonts w:eastAsia="Times New Roman"/>
          <w:lang w:eastAsia="pl-PL"/>
        </w:rPr>
        <w:t xml:space="preserve"> wrzesień 2023 – sierpień 2024 r. nie uwzględnia fazy przygotowawczej.</w:t>
      </w:r>
      <w:r>
        <w:rPr>
          <w:rFonts w:eastAsia="Times New Roman"/>
          <w:lang w:eastAsia="pl-PL"/>
        </w:rPr>
        <w:t xml:space="preserve"> Faktycznie, p</w:t>
      </w:r>
      <w:r w:rsidR="00AF7374" w:rsidRPr="00487BF1">
        <w:rPr>
          <w:rFonts w:eastAsia="Times New Roman"/>
          <w:lang w:eastAsia="pl-PL"/>
        </w:rPr>
        <w:t xml:space="preserve">rojekt realizowany będzie </w:t>
      </w:r>
      <w:r w:rsidR="00FA7811">
        <w:rPr>
          <w:rFonts w:eastAsia="Times New Roman"/>
          <w:lang w:eastAsia="pl-PL"/>
        </w:rPr>
        <w:br/>
      </w:r>
      <w:r w:rsidR="00AF7374" w:rsidRPr="00487BF1">
        <w:rPr>
          <w:rFonts w:eastAsia="Times New Roman"/>
          <w:lang w:eastAsia="pl-PL"/>
        </w:rPr>
        <w:t xml:space="preserve">w terminie od 01.08.2023 r. do 31.08.2024 r. Okres realizacji projektu w składanym do Instytucji Pośredniczącej (Wojewódzki Urząd Pracy w Rzeszowie) wniosku </w:t>
      </w:r>
      <w:r w:rsidR="00FA7811">
        <w:rPr>
          <w:rFonts w:eastAsia="Times New Roman"/>
          <w:lang w:eastAsia="pl-PL"/>
        </w:rPr>
        <w:br/>
      </w:r>
      <w:r w:rsidR="00AF7374" w:rsidRPr="00487BF1">
        <w:rPr>
          <w:rFonts w:eastAsia="Times New Roman"/>
          <w:lang w:eastAsia="pl-PL"/>
        </w:rPr>
        <w:t>o dofinansowanie uwzględniał będzie fazę przygotowawczą i określony zostanie od 1 sierpnia 2023 r. do 31 sierpnia 2024 r.</w:t>
      </w:r>
      <w:r>
        <w:rPr>
          <w:rFonts w:eastAsia="Times New Roman"/>
          <w:lang w:eastAsia="pl-PL"/>
        </w:rPr>
        <w:t>,</w:t>
      </w:r>
    </w:p>
    <w:p w14:paraId="442AC24F" w14:textId="4937618C" w:rsidR="008C2CA8" w:rsidRDefault="00487BF1" w:rsidP="008C2CA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przewidywanych wartości projektu, w tym wartości wkładu własnego koniecznego do wniesienia przez Województwo. </w:t>
      </w:r>
      <w:r w:rsidR="00AF7374" w:rsidRPr="00487BF1">
        <w:rPr>
          <w:rFonts w:eastAsia="Times New Roman"/>
          <w:lang w:eastAsia="pl-PL"/>
        </w:rPr>
        <w:t>W § 1 ust. 4 i 5 określone zostały przewidywane wartości projektu, w tym jego wartość całkowita, wartość dofinansowania ze środków UE i BP oraz wartość wkładu własnego budżetu Województwa. Wartości te ustalone zostały na podstawie ustaleń roboczych z Instytucją Pośredniczącą według następujących poziomów źródeł finansowania projektu: Unia Europejska 85% całkowitej wartości projektu, Budżet Państwa 10% całkowitej wartości projektu, budżet Województwa 5% całkowitej wartości projektu. Z regulaminu naboru wniosku o dofinansowanie projektu wybieranego w sposób niekonkurencyjny Nr FEPK.07.12-IP.01-003/23 ogłoszonego przez Instytucję Pośredniczącą 18 lipca 2023 r. wynika, że nastąpiła zmiana całkowitego poziomu dofinansowania projektu ze środków UE i budżetu państwa do poziomu 90% całkowitej wartości projektu</w:t>
      </w:r>
      <w:r w:rsidR="00CF4668">
        <w:rPr>
          <w:rFonts w:eastAsia="Times New Roman"/>
          <w:lang w:eastAsia="pl-PL"/>
        </w:rPr>
        <w:t xml:space="preserve"> </w:t>
      </w:r>
      <w:r w:rsidR="00AF7374" w:rsidRPr="00487BF1">
        <w:rPr>
          <w:rFonts w:eastAsia="Times New Roman"/>
          <w:lang w:eastAsia="pl-PL"/>
        </w:rPr>
        <w:t>(UE - 85%, BP - zmniejszenie do 5%). Tym samym minimalny udział wkładu własnego Beneficjenta w finansowaniu wydatków kwalifikowalnych projektu w ramach naboru wynosi 10%, a nie jak pierwotnie założono 5%. Dofinansowanie projektu ze środków UE i BP wyniesie więc 2 432 250 zł, w tym dofinansowanie ze środków BP 135 125 zł. Wkład własny Budżetu Województwa wyniesie zatem 270 250 zł, a nie, jak pierwotnie zakładano 135 125 zł. Zabezpieczenie wkładu własnego w wysokości 270 250 zł jest niezbędne do przystąpienia przez Województwo do realizacji projektu</w:t>
      </w:r>
      <w:r w:rsidR="008C2CA8">
        <w:rPr>
          <w:rFonts w:eastAsia="Times New Roman"/>
          <w:lang w:eastAsia="pl-PL"/>
        </w:rPr>
        <w:t xml:space="preserve">. Ponadto, w uchwale zmieniającej wszystkie przewidywane wartości projektu (UE, BP i wkład własny) podane zostały bez określenia przybliżającego „około”, ponieważ wartość projektu w części dofinansowania (UE i BP) wynika </w:t>
      </w:r>
      <w:r w:rsidR="00FA7811">
        <w:rPr>
          <w:rFonts w:eastAsia="Times New Roman"/>
          <w:lang w:eastAsia="pl-PL"/>
        </w:rPr>
        <w:br/>
      </w:r>
      <w:r w:rsidR="008C2CA8">
        <w:rPr>
          <w:rFonts w:eastAsia="Times New Roman"/>
          <w:lang w:eastAsia="pl-PL"/>
        </w:rPr>
        <w:t xml:space="preserve">z regulaminu naboru wniosku o dofinansowanie, o którym mowa wyżej, a wartość wkładu własnego stanowi kwotę dopełniającą wartość projektu do 100%. Wartości określone w uchwale zmieniającej zostaną również wskazane w wykazie przedsięwzięć </w:t>
      </w:r>
      <w:r w:rsidR="00FA7811">
        <w:rPr>
          <w:rFonts w:eastAsia="Times New Roman"/>
          <w:lang w:eastAsia="pl-PL"/>
        </w:rPr>
        <w:t>do Wieloletniej Prognozy Finansowej Województwa Podkarpackiego na lata 2023-2045.</w:t>
      </w:r>
    </w:p>
    <w:p w14:paraId="76E994EF" w14:textId="49E587DD" w:rsidR="00FA7811" w:rsidRPr="00FA7811" w:rsidRDefault="00FA7811" w:rsidP="00FA7811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Mając na uwadze powyższą argumentację, podjęcie uchwały jest uzasadnione.</w:t>
      </w:r>
    </w:p>
    <w:sectPr w:rsidR="00FA7811" w:rsidRPr="00FA7811" w:rsidSect="00AF737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043B" w14:textId="77777777" w:rsidR="00241DBF" w:rsidRDefault="00241DBF" w:rsidP="004811F4">
      <w:pPr>
        <w:spacing w:after="0" w:line="240" w:lineRule="auto"/>
      </w:pPr>
      <w:r>
        <w:separator/>
      </w:r>
    </w:p>
  </w:endnote>
  <w:endnote w:type="continuationSeparator" w:id="0">
    <w:p w14:paraId="447F3646" w14:textId="77777777" w:rsidR="00241DBF" w:rsidRDefault="00241DBF" w:rsidP="0048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F7EB" w14:textId="77777777" w:rsidR="00241DBF" w:rsidRDefault="00241DBF" w:rsidP="004811F4">
      <w:pPr>
        <w:spacing w:after="0" w:line="240" w:lineRule="auto"/>
      </w:pPr>
      <w:r>
        <w:separator/>
      </w:r>
    </w:p>
  </w:footnote>
  <w:footnote w:type="continuationSeparator" w:id="0">
    <w:p w14:paraId="0CE4F3B4" w14:textId="77777777" w:rsidR="00241DBF" w:rsidRDefault="00241DBF" w:rsidP="0048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83D4" w14:textId="77777777" w:rsidR="00AF7374" w:rsidRDefault="00AF7374" w:rsidP="00AF7374">
    <w:pPr>
      <w:pStyle w:val="Nagwek"/>
      <w:jc w:val="right"/>
    </w:pPr>
    <w:r>
      <w:t>-projekt-</w:t>
    </w:r>
  </w:p>
  <w:p w14:paraId="6E7E9B74" w14:textId="77777777" w:rsidR="00AF7374" w:rsidRDefault="00AF73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9D8"/>
    <w:multiLevelType w:val="hybridMultilevel"/>
    <w:tmpl w:val="CC742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AED"/>
    <w:multiLevelType w:val="hybridMultilevel"/>
    <w:tmpl w:val="98DA591A"/>
    <w:lvl w:ilvl="0" w:tplc="5734F1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006943"/>
    <w:multiLevelType w:val="hybridMultilevel"/>
    <w:tmpl w:val="5636D5E8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AD24AD8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AC5"/>
    <w:multiLevelType w:val="hybridMultilevel"/>
    <w:tmpl w:val="65029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5F9F"/>
    <w:multiLevelType w:val="hybridMultilevel"/>
    <w:tmpl w:val="36BAEA64"/>
    <w:lvl w:ilvl="0" w:tplc="80EE9A2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2025A"/>
    <w:multiLevelType w:val="hybridMultilevel"/>
    <w:tmpl w:val="D8223F1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CC979B9"/>
    <w:multiLevelType w:val="hybridMultilevel"/>
    <w:tmpl w:val="F8101B2C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1F8F"/>
    <w:multiLevelType w:val="hybridMultilevel"/>
    <w:tmpl w:val="CC768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1EB7"/>
    <w:multiLevelType w:val="hybridMultilevel"/>
    <w:tmpl w:val="780A936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056001"/>
    <w:multiLevelType w:val="hybridMultilevel"/>
    <w:tmpl w:val="327294CA"/>
    <w:lvl w:ilvl="0" w:tplc="9146BF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819FB"/>
    <w:multiLevelType w:val="hybridMultilevel"/>
    <w:tmpl w:val="FE5EE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B064F"/>
    <w:multiLevelType w:val="hybridMultilevel"/>
    <w:tmpl w:val="BBE6D688"/>
    <w:lvl w:ilvl="0" w:tplc="ADECA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05280"/>
    <w:multiLevelType w:val="hybridMultilevel"/>
    <w:tmpl w:val="BFE64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5C83"/>
    <w:multiLevelType w:val="hybridMultilevel"/>
    <w:tmpl w:val="D79E464A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77DD3835"/>
    <w:multiLevelType w:val="hybridMultilevel"/>
    <w:tmpl w:val="290E8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A7331"/>
    <w:multiLevelType w:val="hybridMultilevel"/>
    <w:tmpl w:val="8586079A"/>
    <w:lvl w:ilvl="0" w:tplc="F40E62B8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AAD094C"/>
    <w:multiLevelType w:val="hybridMultilevel"/>
    <w:tmpl w:val="CA9098C0"/>
    <w:lvl w:ilvl="0" w:tplc="866667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3C737C"/>
    <w:multiLevelType w:val="hybridMultilevel"/>
    <w:tmpl w:val="A0904F62"/>
    <w:lvl w:ilvl="0" w:tplc="EF5EB0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9335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46221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75919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3332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590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6675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32999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21821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4961816">
    <w:abstractNumId w:val="16"/>
  </w:num>
  <w:num w:numId="10" w16cid:durableId="356539291">
    <w:abstractNumId w:val="14"/>
  </w:num>
  <w:num w:numId="11" w16cid:durableId="646207332">
    <w:abstractNumId w:val="7"/>
  </w:num>
  <w:num w:numId="12" w16cid:durableId="22366473">
    <w:abstractNumId w:val="3"/>
  </w:num>
  <w:num w:numId="13" w16cid:durableId="159122090">
    <w:abstractNumId w:val="0"/>
  </w:num>
  <w:num w:numId="14" w16cid:durableId="1522083445">
    <w:abstractNumId w:val="8"/>
  </w:num>
  <w:num w:numId="15" w16cid:durableId="1787116725">
    <w:abstractNumId w:val="15"/>
  </w:num>
  <w:num w:numId="16" w16cid:durableId="1063136605">
    <w:abstractNumId w:val="13"/>
  </w:num>
  <w:num w:numId="17" w16cid:durableId="357120669">
    <w:abstractNumId w:val="5"/>
  </w:num>
  <w:num w:numId="18" w16cid:durableId="1975327125">
    <w:abstractNumId w:val="1"/>
  </w:num>
  <w:num w:numId="19" w16cid:durableId="170877604">
    <w:abstractNumId w:val="10"/>
  </w:num>
  <w:num w:numId="20" w16cid:durableId="6575366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F4"/>
    <w:rsid w:val="00040A52"/>
    <w:rsid w:val="00044CF2"/>
    <w:rsid w:val="00067CDC"/>
    <w:rsid w:val="0007013D"/>
    <w:rsid w:val="0008447A"/>
    <w:rsid w:val="000869E5"/>
    <w:rsid w:val="000A2321"/>
    <w:rsid w:val="000B2A9E"/>
    <w:rsid w:val="000B699C"/>
    <w:rsid w:val="000C2CCD"/>
    <w:rsid w:val="000E2F84"/>
    <w:rsid w:val="000F30BC"/>
    <w:rsid w:val="00101BA4"/>
    <w:rsid w:val="00133385"/>
    <w:rsid w:val="00145886"/>
    <w:rsid w:val="00157724"/>
    <w:rsid w:val="001D231E"/>
    <w:rsid w:val="001F0EA8"/>
    <w:rsid w:val="00203F0E"/>
    <w:rsid w:val="0021122A"/>
    <w:rsid w:val="002333C5"/>
    <w:rsid w:val="00241DBF"/>
    <w:rsid w:val="00244565"/>
    <w:rsid w:val="00287C65"/>
    <w:rsid w:val="00292C99"/>
    <w:rsid w:val="002930C1"/>
    <w:rsid w:val="0029379E"/>
    <w:rsid w:val="002A5A89"/>
    <w:rsid w:val="002B7033"/>
    <w:rsid w:val="002C48A1"/>
    <w:rsid w:val="003333A2"/>
    <w:rsid w:val="00340730"/>
    <w:rsid w:val="003407CF"/>
    <w:rsid w:val="003443EE"/>
    <w:rsid w:val="00386DE4"/>
    <w:rsid w:val="003B341E"/>
    <w:rsid w:val="003C0DDF"/>
    <w:rsid w:val="003C5497"/>
    <w:rsid w:val="003E2464"/>
    <w:rsid w:val="003E4C96"/>
    <w:rsid w:val="003F1F6C"/>
    <w:rsid w:val="003F6117"/>
    <w:rsid w:val="004074B6"/>
    <w:rsid w:val="004323B8"/>
    <w:rsid w:val="00437ABA"/>
    <w:rsid w:val="00446955"/>
    <w:rsid w:val="004645CE"/>
    <w:rsid w:val="004811F4"/>
    <w:rsid w:val="00486959"/>
    <w:rsid w:val="00487BF1"/>
    <w:rsid w:val="004A2EB9"/>
    <w:rsid w:val="004C2262"/>
    <w:rsid w:val="004C52A4"/>
    <w:rsid w:val="004E2952"/>
    <w:rsid w:val="005176CA"/>
    <w:rsid w:val="00546253"/>
    <w:rsid w:val="005531EC"/>
    <w:rsid w:val="00572228"/>
    <w:rsid w:val="00573D5F"/>
    <w:rsid w:val="00583D67"/>
    <w:rsid w:val="005B5EF6"/>
    <w:rsid w:val="005B5FF6"/>
    <w:rsid w:val="005C06C8"/>
    <w:rsid w:val="005C4954"/>
    <w:rsid w:val="005D50B6"/>
    <w:rsid w:val="005E2960"/>
    <w:rsid w:val="005F0378"/>
    <w:rsid w:val="005F56D0"/>
    <w:rsid w:val="005F69D3"/>
    <w:rsid w:val="0061559D"/>
    <w:rsid w:val="00631140"/>
    <w:rsid w:val="00670880"/>
    <w:rsid w:val="006762A0"/>
    <w:rsid w:val="006826DB"/>
    <w:rsid w:val="00683562"/>
    <w:rsid w:val="00685EE7"/>
    <w:rsid w:val="006A2FBF"/>
    <w:rsid w:val="006A785E"/>
    <w:rsid w:val="006B147E"/>
    <w:rsid w:val="006C4056"/>
    <w:rsid w:val="006D138D"/>
    <w:rsid w:val="006D71F3"/>
    <w:rsid w:val="006E72D2"/>
    <w:rsid w:val="006F61A3"/>
    <w:rsid w:val="00703C41"/>
    <w:rsid w:val="0071047F"/>
    <w:rsid w:val="00733499"/>
    <w:rsid w:val="00773787"/>
    <w:rsid w:val="007755EF"/>
    <w:rsid w:val="00782B4E"/>
    <w:rsid w:val="007836CB"/>
    <w:rsid w:val="00797692"/>
    <w:rsid w:val="007D1DCC"/>
    <w:rsid w:val="007E1DB5"/>
    <w:rsid w:val="007F3CF5"/>
    <w:rsid w:val="00801626"/>
    <w:rsid w:val="00834672"/>
    <w:rsid w:val="0085711A"/>
    <w:rsid w:val="008601C0"/>
    <w:rsid w:val="00882BFF"/>
    <w:rsid w:val="008834CD"/>
    <w:rsid w:val="00890E4B"/>
    <w:rsid w:val="008957DF"/>
    <w:rsid w:val="008B430F"/>
    <w:rsid w:val="008B53BE"/>
    <w:rsid w:val="008B7210"/>
    <w:rsid w:val="008C2CA8"/>
    <w:rsid w:val="008E7EF1"/>
    <w:rsid w:val="009276CF"/>
    <w:rsid w:val="0094045C"/>
    <w:rsid w:val="00952159"/>
    <w:rsid w:val="00955CB6"/>
    <w:rsid w:val="00966CA4"/>
    <w:rsid w:val="00974EAC"/>
    <w:rsid w:val="009967A1"/>
    <w:rsid w:val="009D59F3"/>
    <w:rsid w:val="009E6F62"/>
    <w:rsid w:val="009F3F1E"/>
    <w:rsid w:val="009F46D5"/>
    <w:rsid w:val="009F56F7"/>
    <w:rsid w:val="00A02C81"/>
    <w:rsid w:val="00A0591D"/>
    <w:rsid w:val="00A23190"/>
    <w:rsid w:val="00A2793B"/>
    <w:rsid w:val="00A35D17"/>
    <w:rsid w:val="00A56B79"/>
    <w:rsid w:val="00A609D3"/>
    <w:rsid w:val="00AA13C6"/>
    <w:rsid w:val="00AA1445"/>
    <w:rsid w:val="00AB1F02"/>
    <w:rsid w:val="00AC4424"/>
    <w:rsid w:val="00AE2F3B"/>
    <w:rsid w:val="00AF7374"/>
    <w:rsid w:val="00B07DE5"/>
    <w:rsid w:val="00B3543D"/>
    <w:rsid w:val="00B665DC"/>
    <w:rsid w:val="00B81263"/>
    <w:rsid w:val="00BB2C7F"/>
    <w:rsid w:val="00BB2D65"/>
    <w:rsid w:val="00BB750A"/>
    <w:rsid w:val="00BD14EC"/>
    <w:rsid w:val="00BE5D4C"/>
    <w:rsid w:val="00BF434F"/>
    <w:rsid w:val="00C16D75"/>
    <w:rsid w:val="00C170D4"/>
    <w:rsid w:val="00C25497"/>
    <w:rsid w:val="00C26CEF"/>
    <w:rsid w:val="00C27875"/>
    <w:rsid w:val="00C74275"/>
    <w:rsid w:val="00C81F4F"/>
    <w:rsid w:val="00CA50B3"/>
    <w:rsid w:val="00CC562F"/>
    <w:rsid w:val="00CD34EE"/>
    <w:rsid w:val="00CD6D92"/>
    <w:rsid w:val="00CF160F"/>
    <w:rsid w:val="00CF4668"/>
    <w:rsid w:val="00CF4CDB"/>
    <w:rsid w:val="00D15EAB"/>
    <w:rsid w:val="00D50A5E"/>
    <w:rsid w:val="00D51FD8"/>
    <w:rsid w:val="00D75492"/>
    <w:rsid w:val="00D8433F"/>
    <w:rsid w:val="00DB31D5"/>
    <w:rsid w:val="00DB34E5"/>
    <w:rsid w:val="00DC17E6"/>
    <w:rsid w:val="00DC20F8"/>
    <w:rsid w:val="00DC53A7"/>
    <w:rsid w:val="00DC5F7C"/>
    <w:rsid w:val="00DE7C31"/>
    <w:rsid w:val="00DF6361"/>
    <w:rsid w:val="00E06EEF"/>
    <w:rsid w:val="00E073E1"/>
    <w:rsid w:val="00E46373"/>
    <w:rsid w:val="00E66AF1"/>
    <w:rsid w:val="00EC16C7"/>
    <w:rsid w:val="00ED7A80"/>
    <w:rsid w:val="00EF67E2"/>
    <w:rsid w:val="00F05F38"/>
    <w:rsid w:val="00F22627"/>
    <w:rsid w:val="00F36D64"/>
    <w:rsid w:val="00F4280C"/>
    <w:rsid w:val="00F43CE7"/>
    <w:rsid w:val="00F46C48"/>
    <w:rsid w:val="00FA7811"/>
    <w:rsid w:val="00FB1E2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1D29"/>
  <w15:docId w15:val="{C2AC47FF-AC1D-4D9F-B5D1-E618AEB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497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5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69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1F4"/>
    <w:pPr>
      <w:spacing w:after="0" w:line="240" w:lineRule="auto"/>
      <w:ind w:left="284" w:hanging="284"/>
      <w:jc w:val="both"/>
    </w:pPr>
    <w:rPr>
      <w:rFonts w:ascii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1F4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4811F4"/>
    <w:pPr>
      <w:ind w:left="708"/>
    </w:pPr>
  </w:style>
  <w:style w:type="character" w:styleId="Odwoanieprzypisudolnego">
    <w:name w:val="footnote reference"/>
    <w:semiHidden/>
    <w:unhideWhenUsed/>
    <w:rsid w:val="004811F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1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B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D5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D50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5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07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13D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13D"/>
    <w:rPr>
      <w:rFonts w:ascii="Arial" w:eastAsia="Calibri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976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251A-C3F2-4E75-B33F-CEB31526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projekt_uchwły _sejmiku_w sprawie_wyrażenia_woli_realizacji_projektu_stypendia_sportowe_2023_2024</vt:lpstr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523_11014_23</dc:title>
  <dc:subject>stypendia_sportowe</dc:subject>
  <dc:creator>Barbara Dudek</dc:creator>
  <cp:lastModifiedBy>.</cp:lastModifiedBy>
  <cp:revision>4</cp:revision>
  <cp:lastPrinted>2023-04-25T05:14:00Z</cp:lastPrinted>
  <dcterms:created xsi:type="dcterms:W3CDTF">2023-09-11T07:48:00Z</dcterms:created>
  <dcterms:modified xsi:type="dcterms:W3CDTF">2023-09-19T07:14:00Z</dcterms:modified>
</cp:coreProperties>
</file>