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DFB5" w14:textId="3A0EA129" w:rsidR="00D67C87" w:rsidRPr="00AF61A9" w:rsidRDefault="00D67C87" w:rsidP="00D67C87">
      <w:pPr>
        <w:jc w:val="center"/>
        <w:rPr>
          <w:rFonts w:ascii="Times New Roman" w:hAnsi="Times New Roman" w:cs="Times New Roman"/>
          <w:b/>
        </w:rPr>
      </w:pPr>
      <w:r w:rsidRPr="00185B44">
        <w:rPr>
          <w:b/>
          <w:color w:val="000000"/>
        </w:rPr>
        <w:t>UCHWAŁA Nr 5</w:t>
      </w:r>
      <w:r>
        <w:rPr>
          <w:b/>
          <w:color w:val="000000"/>
        </w:rPr>
        <w:t>42</w:t>
      </w:r>
      <w:r w:rsidRPr="00185B44">
        <w:rPr>
          <w:b/>
          <w:color w:val="000000"/>
        </w:rPr>
        <w:t>/</w:t>
      </w:r>
      <w:r>
        <w:rPr>
          <w:b/>
          <w:color w:val="000000"/>
        </w:rPr>
        <w:t>11350</w:t>
      </w:r>
      <w:r w:rsidRPr="00185B44">
        <w:rPr>
          <w:b/>
          <w:color w:val="000000"/>
        </w:rPr>
        <w:t>/23</w:t>
      </w:r>
      <w:r w:rsidRPr="00185B44">
        <w:rPr>
          <w:b/>
          <w:color w:val="000000"/>
        </w:rPr>
        <w:br/>
        <w:t>ZARZĄDU WOJEWÓDZTWA PODKARPACKIEGO</w:t>
      </w:r>
      <w:r w:rsidRPr="00185B44">
        <w:rPr>
          <w:b/>
          <w:color w:val="000000"/>
        </w:rPr>
        <w:br/>
        <w:t>w RZESZOWIE</w:t>
      </w:r>
      <w:r w:rsidRPr="00185B44">
        <w:rPr>
          <w:b/>
          <w:color w:val="000000"/>
        </w:rPr>
        <w:br/>
      </w:r>
      <w:r w:rsidRPr="00185B44">
        <w:rPr>
          <w:color w:val="000000"/>
        </w:rPr>
        <w:t>z dnia</w:t>
      </w:r>
      <w:r>
        <w:rPr>
          <w:color w:val="000000"/>
        </w:rPr>
        <w:t xml:space="preserve"> 14 listopada</w:t>
      </w:r>
      <w:r w:rsidRPr="00185B44">
        <w:rPr>
          <w:color w:val="000000"/>
        </w:rPr>
        <w:t xml:space="preserve"> 2023 r.</w:t>
      </w:r>
      <w:r>
        <w:rPr>
          <w:color w:val="000000"/>
        </w:rPr>
        <w:br/>
      </w:r>
      <w:r>
        <w:rPr>
          <w:b/>
        </w:rPr>
        <w:br/>
      </w:r>
      <w:r w:rsidRPr="00AF61A9">
        <w:rPr>
          <w:b/>
        </w:rPr>
        <w:t xml:space="preserve">w sprawie wniesienia pod obrady Sejmiku Województwa Podkarpackiego </w:t>
      </w:r>
      <w:r>
        <w:rPr>
          <w:b/>
        </w:rPr>
        <w:br/>
        <w:t>p</w:t>
      </w:r>
      <w:r w:rsidRPr="00AF61A9">
        <w:rPr>
          <w:b/>
        </w:rPr>
        <w:t xml:space="preserve">rojektu uchwały Sejmiku </w:t>
      </w:r>
      <w:r w:rsidRPr="00AF61A9">
        <w:rPr>
          <w:b/>
          <w:iCs/>
        </w:rPr>
        <w:t>w sprawie</w:t>
      </w:r>
      <w:r>
        <w:rPr>
          <w:b/>
          <w:iCs/>
        </w:rPr>
        <w:t xml:space="preserve"> </w:t>
      </w:r>
      <w:bookmarkStart w:id="0" w:name="_Hlk150756732"/>
      <w:r w:rsidRPr="00F2705B">
        <w:rPr>
          <w:b/>
          <w:iCs/>
        </w:rPr>
        <w:t xml:space="preserve">wyrażenia zgody na objęcie przez </w:t>
      </w:r>
      <w:r>
        <w:rPr>
          <w:b/>
          <w:iCs/>
        </w:rPr>
        <w:br/>
        <w:t>W</w:t>
      </w:r>
      <w:r w:rsidRPr="00F2705B">
        <w:rPr>
          <w:b/>
          <w:iCs/>
        </w:rPr>
        <w:t xml:space="preserve">ojewództwo Podkarpackie 400 000 akcji Spółki „Uzdrowisko Rymanów” </w:t>
      </w:r>
      <w:r>
        <w:rPr>
          <w:b/>
          <w:iCs/>
        </w:rPr>
        <w:br/>
        <w:t>S</w:t>
      </w:r>
      <w:r w:rsidRPr="00F2705B">
        <w:rPr>
          <w:b/>
          <w:iCs/>
        </w:rPr>
        <w:t>półka Akcyjna</w:t>
      </w:r>
      <w:r>
        <w:rPr>
          <w:b/>
          <w:iCs/>
        </w:rPr>
        <w:t>.</w:t>
      </w:r>
      <w:bookmarkEnd w:id="0"/>
      <w:r>
        <w:rPr>
          <w:b/>
          <w:iCs/>
        </w:rPr>
        <w:br/>
      </w:r>
    </w:p>
    <w:p w14:paraId="094CC094" w14:textId="77777777" w:rsidR="00D67C87" w:rsidRPr="00AF61A9" w:rsidRDefault="00D67C87" w:rsidP="00D67C87">
      <w:pPr>
        <w:spacing w:line="276" w:lineRule="auto"/>
        <w:jc w:val="both"/>
      </w:pPr>
      <w:r w:rsidRPr="00AF61A9">
        <w:t xml:space="preserve">Na podstawie art. 41 ust. 1 ustawy z dnia 5 czerwca 1998 roku o samorządzie województwa (Dz. U. z 2022 r. poz. 2094 </w:t>
      </w:r>
      <w:r>
        <w:t>ze zm.</w:t>
      </w:r>
      <w:r w:rsidRPr="00AF61A9">
        <w:t xml:space="preserve">) i </w:t>
      </w:r>
      <w:r w:rsidRPr="00AF61A9">
        <w:rPr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bCs/>
        </w:rPr>
        <w:br/>
      </w:r>
      <w:r w:rsidRPr="00AF61A9">
        <w:rPr>
          <w:bCs/>
        </w:rPr>
        <w:t xml:space="preserve">w sprawie uchwalenia Statutu Województwa Podkarpackiego (Dz. Urz. Woj. </w:t>
      </w:r>
      <w:proofErr w:type="spellStart"/>
      <w:r w:rsidRPr="00AF61A9">
        <w:rPr>
          <w:bCs/>
        </w:rPr>
        <w:t>Podk</w:t>
      </w:r>
      <w:proofErr w:type="spellEnd"/>
      <w:r w:rsidRPr="00AF61A9">
        <w:rPr>
          <w:bCs/>
        </w:rPr>
        <w:t xml:space="preserve">. </w:t>
      </w:r>
      <w:r>
        <w:rPr>
          <w:bCs/>
        </w:rPr>
        <w:br/>
      </w:r>
      <w:r w:rsidRPr="00AF61A9">
        <w:rPr>
          <w:bCs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bCs/>
        </w:rPr>
        <w:t>z 2019 r., poz. 2676),</w:t>
      </w:r>
    </w:p>
    <w:p w14:paraId="6084AC7B" w14:textId="77777777" w:rsidR="00D67C87" w:rsidRPr="00AF61A9" w:rsidRDefault="00D67C87" w:rsidP="00D67C87">
      <w:pPr>
        <w:spacing w:line="276" w:lineRule="auto"/>
        <w:jc w:val="center"/>
        <w:rPr>
          <w:b/>
          <w:bCs/>
        </w:rPr>
      </w:pPr>
    </w:p>
    <w:p w14:paraId="5CD9D3A1" w14:textId="77777777" w:rsidR="00D67C87" w:rsidRPr="00AF61A9" w:rsidRDefault="00D67C87" w:rsidP="00D67C87">
      <w:pPr>
        <w:jc w:val="center"/>
        <w:rPr>
          <w:b/>
          <w:bCs/>
        </w:rPr>
      </w:pPr>
      <w:r w:rsidRPr="00AF61A9">
        <w:rPr>
          <w:b/>
          <w:bCs/>
        </w:rPr>
        <w:t>Zarząd Województwa Podkarpackiego w Rzeszowie</w:t>
      </w:r>
    </w:p>
    <w:p w14:paraId="2B98AC45" w14:textId="77777777" w:rsidR="00D67C87" w:rsidRPr="00AF61A9" w:rsidRDefault="00D67C87" w:rsidP="00D67C87">
      <w:pPr>
        <w:jc w:val="center"/>
        <w:rPr>
          <w:b/>
          <w:bCs/>
        </w:rPr>
      </w:pPr>
      <w:r w:rsidRPr="00AF61A9">
        <w:rPr>
          <w:b/>
          <w:bCs/>
        </w:rPr>
        <w:t>uchwala, co następuje:</w:t>
      </w:r>
    </w:p>
    <w:p w14:paraId="1B15924F" w14:textId="77777777" w:rsidR="00D67C87" w:rsidRPr="00AF61A9" w:rsidRDefault="00D67C87" w:rsidP="00D67C87">
      <w:pPr>
        <w:spacing w:line="276" w:lineRule="auto"/>
        <w:rPr>
          <w:rFonts w:ascii="Times New Roman" w:hAnsi="Times New Roman" w:cs="Times New Roman"/>
        </w:rPr>
      </w:pPr>
    </w:p>
    <w:p w14:paraId="259A9FDE" w14:textId="77777777" w:rsidR="00D67C87" w:rsidRPr="00F2705B" w:rsidRDefault="00D67C87" w:rsidP="00D67C87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270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37F3BFD8" w14:textId="77777777" w:rsidR="00D67C87" w:rsidRPr="00AF61A9" w:rsidRDefault="00D67C87" w:rsidP="00D67C87">
      <w:pPr>
        <w:spacing w:line="276" w:lineRule="auto"/>
        <w:rPr>
          <w:rFonts w:ascii="Times New Roman" w:hAnsi="Times New Roman" w:cs="Times New Roman"/>
        </w:rPr>
      </w:pPr>
    </w:p>
    <w:p w14:paraId="1D13A427" w14:textId="77777777" w:rsidR="00D67C87" w:rsidRPr="00F2705B" w:rsidRDefault="00D67C87" w:rsidP="00D67C87">
      <w:pPr>
        <w:jc w:val="both"/>
        <w:rPr>
          <w:b/>
          <w:iCs/>
        </w:rPr>
      </w:pPr>
      <w:r w:rsidRPr="00AF61A9">
        <w:t xml:space="preserve">Wnosi się pod obrady Sejmiku Województwa Podkarpackiego projekt uchwały  Sejmiku </w:t>
      </w:r>
      <w:r w:rsidRPr="00AF61A9">
        <w:rPr>
          <w:b/>
          <w:iCs/>
        </w:rPr>
        <w:t>w sprawie</w:t>
      </w:r>
      <w:r>
        <w:rPr>
          <w:b/>
          <w:iCs/>
        </w:rPr>
        <w:t xml:space="preserve"> </w:t>
      </w:r>
      <w:r w:rsidRPr="00F2705B">
        <w:rPr>
          <w:b/>
          <w:iCs/>
        </w:rPr>
        <w:t>wyrażenia zgody na objęcie przez Województwo</w:t>
      </w:r>
      <w:r>
        <w:rPr>
          <w:b/>
          <w:iCs/>
        </w:rPr>
        <w:t xml:space="preserve"> </w:t>
      </w:r>
      <w:r w:rsidRPr="00F2705B">
        <w:rPr>
          <w:b/>
          <w:iCs/>
        </w:rPr>
        <w:t>Podkarpackie 400 000 akcji Spółki „Uzdrowisko Rymanów” Spółka Akcyjna</w:t>
      </w:r>
      <w:r w:rsidRPr="00AF61A9">
        <w:rPr>
          <w:iCs/>
        </w:rPr>
        <w:t xml:space="preserve">, </w:t>
      </w:r>
      <w:r>
        <w:rPr>
          <w:iCs/>
        </w:rPr>
        <w:br/>
      </w:r>
      <w:r w:rsidRPr="00AF61A9">
        <w:t>w brzmieniu stanowiącym załącznik do uchwały.</w:t>
      </w:r>
    </w:p>
    <w:p w14:paraId="158D281D" w14:textId="77777777" w:rsidR="00D67C87" w:rsidRPr="00AF61A9" w:rsidRDefault="00D67C87" w:rsidP="00D67C87">
      <w:pPr>
        <w:spacing w:line="276" w:lineRule="auto"/>
        <w:jc w:val="both"/>
        <w:rPr>
          <w:b/>
          <w:bCs/>
        </w:rPr>
      </w:pPr>
    </w:p>
    <w:p w14:paraId="63489FFF" w14:textId="77777777" w:rsidR="00D67C87" w:rsidRPr="00F2705B" w:rsidRDefault="00D67C87" w:rsidP="00D67C87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270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742EF411" w14:textId="77777777" w:rsidR="00D67C87" w:rsidRPr="00AF61A9" w:rsidRDefault="00D67C87" w:rsidP="00D67C87">
      <w:pPr>
        <w:spacing w:line="276" w:lineRule="auto"/>
        <w:jc w:val="both"/>
      </w:pPr>
    </w:p>
    <w:p w14:paraId="485628BC" w14:textId="77777777" w:rsidR="00D67C87" w:rsidRPr="00AF61A9" w:rsidRDefault="00D67C87" w:rsidP="00D67C87">
      <w:pPr>
        <w:spacing w:line="276" w:lineRule="auto"/>
        <w:jc w:val="both"/>
      </w:pPr>
      <w:r w:rsidRPr="00AF61A9">
        <w:t>Wykonanie uchwały powierza się Marszałkowi Województwa Podkarpackiego.</w:t>
      </w:r>
    </w:p>
    <w:p w14:paraId="2C65982E" w14:textId="77777777" w:rsidR="00D67C87" w:rsidRPr="00AF61A9" w:rsidRDefault="00D67C87" w:rsidP="00D67C87">
      <w:pPr>
        <w:spacing w:line="276" w:lineRule="auto"/>
        <w:jc w:val="both"/>
      </w:pPr>
    </w:p>
    <w:p w14:paraId="508BD50E" w14:textId="77777777" w:rsidR="00D67C87" w:rsidRPr="00F2705B" w:rsidRDefault="00D67C87" w:rsidP="00D67C87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270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1F796AB5" w14:textId="77777777" w:rsidR="00D67C87" w:rsidRPr="00AF61A9" w:rsidRDefault="00D67C87" w:rsidP="00D67C87">
      <w:pPr>
        <w:spacing w:line="276" w:lineRule="auto"/>
        <w:jc w:val="both"/>
        <w:rPr>
          <w:bCs/>
        </w:rPr>
      </w:pPr>
    </w:p>
    <w:p w14:paraId="0FFF5575" w14:textId="77777777" w:rsidR="00D67C87" w:rsidRPr="00AF61A9" w:rsidRDefault="00D67C87" w:rsidP="00D67C87">
      <w:pPr>
        <w:spacing w:line="276" w:lineRule="auto"/>
        <w:rPr>
          <w:bCs/>
        </w:rPr>
      </w:pPr>
      <w:r w:rsidRPr="00AF61A9">
        <w:rPr>
          <w:bCs/>
        </w:rPr>
        <w:t>Uchwała wchodzi w życie z dniem podjęcia.</w:t>
      </w:r>
    </w:p>
    <w:p w14:paraId="517E29B7" w14:textId="77777777" w:rsidR="00D67C87" w:rsidRPr="00AF61A9" w:rsidRDefault="00D67C87" w:rsidP="00D67C87">
      <w:pPr>
        <w:spacing w:line="276" w:lineRule="auto"/>
        <w:rPr>
          <w:bCs/>
        </w:rPr>
      </w:pPr>
    </w:p>
    <w:p w14:paraId="30CAFAD4" w14:textId="77777777" w:rsidR="00D67C87" w:rsidRPr="006E4297" w:rsidRDefault="00D67C87" w:rsidP="00D67C87">
      <w:pPr>
        <w:rPr>
          <w:rFonts w:eastAsia="Calibri"/>
          <w:sz w:val="23"/>
          <w:szCs w:val="23"/>
        </w:rPr>
      </w:pPr>
      <w:bookmarkStart w:id="1" w:name="_Hlk124256140"/>
      <w:r w:rsidRPr="006E4297">
        <w:rPr>
          <w:rFonts w:eastAsia="Calibri"/>
          <w:i/>
          <w:iCs/>
          <w:sz w:val="23"/>
          <w:szCs w:val="23"/>
        </w:rPr>
        <w:t xml:space="preserve">Podpisał: </w:t>
      </w:r>
    </w:p>
    <w:p w14:paraId="7605677C" w14:textId="77777777" w:rsidR="00D67C87" w:rsidRPr="006E4297" w:rsidRDefault="00D67C87" w:rsidP="00D67C87">
      <w:pPr>
        <w:rPr>
          <w:rFonts w:eastAsiaTheme="minorEastAsia"/>
          <w:sz w:val="22"/>
        </w:rPr>
      </w:pPr>
      <w:r w:rsidRPr="006E4297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1"/>
    <w:p w14:paraId="701344DE" w14:textId="77777777" w:rsidR="00D67C87" w:rsidRDefault="00D67C87" w:rsidP="00D67C87"/>
    <w:p w14:paraId="2E45EE5D" w14:textId="77777777" w:rsidR="00D67C87" w:rsidRDefault="00D67C87" w:rsidP="00D67C87"/>
    <w:p w14:paraId="4BD6270C" w14:textId="77777777" w:rsidR="00D67C87" w:rsidRDefault="00D67C87" w:rsidP="00D67C87"/>
    <w:p w14:paraId="71A4D937" w14:textId="77777777" w:rsidR="00D67C87" w:rsidRDefault="00D67C87" w:rsidP="00D67C87"/>
    <w:p w14:paraId="5C2DF55C" w14:textId="77777777" w:rsidR="00D67C87" w:rsidRDefault="00D67C87" w:rsidP="00D67C87"/>
    <w:p w14:paraId="6A2AB74A" w14:textId="77777777" w:rsidR="00D67C87" w:rsidRPr="00AF61A9" w:rsidRDefault="00D67C87" w:rsidP="00D67C87">
      <w:pPr>
        <w:rPr>
          <w:b/>
          <w:bCs/>
        </w:rPr>
      </w:pPr>
      <w:r w:rsidRPr="00AF61A9">
        <w:rPr>
          <w:b/>
          <w:bCs/>
        </w:rPr>
        <w:t xml:space="preserve"> </w:t>
      </w:r>
      <w:r w:rsidRPr="00AF61A9">
        <w:rPr>
          <w:b/>
          <w:bCs/>
        </w:rPr>
        <w:br/>
      </w:r>
    </w:p>
    <w:p w14:paraId="77D992EC" w14:textId="77777777" w:rsidR="00867BC5" w:rsidRPr="006F6934" w:rsidRDefault="00867BC5" w:rsidP="00867BC5">
      <w:pPr>
        <w:pStyle w:val="Nagwek1"/>
        <w:spacing w:line="360" w:lineRule="auto"/>
        <w:jc w:val="right"/>
        <w:rPr>
          <w:b w:val="0"/>
          <w:lang w:val="de-DE"/>
        </w:rPr>
      </w:pPr>
      <w:r w:rsidRPr="006F6934">
        <w:rPr>
          <w:b w:val="0"/>
          <w:lang w:val="de-DE"/>
        </w:rPr>
        <w:lastRenderedPageBreak/>
        <w:t>PRO J E K T</w:t>
      </w:r>
    </w:p>
    <w:p w14:paraId="70E664F0" w14:textId="77777777" w:rsidR="00867BC5" w:rsidRPr="006F6934" w:rsidRDefault="00867BC5" w:rsidP="00867BC5">
      <w:pPr>
        <w:pStyle w:val="Nagwek1"/>
        <w:spacing w:line="360" w:lineRule="auto"/>
        <w:jc w:val="center"/>
        <w:rPr>
          <w:b w:val="0"/>
          <w:lang w:val="de-DE"/>
        </w:rPr>
      </w:pPr>
    </w:p>
    <w:p w14:paraId="51BB391B" w14:textId="77777777" w:rsidR="00867BC5" w:rsidRPr="006F6934" w:rsidRDefault="00867BC5" w:rsidP="00867BC5">
      <w:pPr>
        <w:pStyle w:val="Nagwek1"/>
        <w:spacing w:line="360" w:lineRule="auto"/>
        <w:jc w:val="center"/>
        <w:rPr>
          <w:lang w:val="de-DE"/>
        </w:rPr>
      </w:pPr>
      <w:r w:rsidRPr="006F6934">
        <w:t>UCHWAŁA</w:t>
      </w:r>
      <w:r w:rsidRPr="006F6934">
        <w:rPr>
          <w:lang w:val="de-DE"/>
        </w:rPr>
        <w:t xml:space="preserve"> Nr               /</w:t>
      </w:r>
      <w:r>
        <w:rPr>
          <w:lang w:val="de-DE"/>
        </w:rPr>
        <w:t>23</w:t>
      </w:r>
    </w:p>
    <w:p w14:paraId="168AACA2" w14:textId="77777777" w:rsidR="00867BC5" w:rsidRPr="006F6934" w:rsidRDefault="00867BC5" w:rsidP="00867BC5">
      <w:pPr>
        <w:spacing w:line="360" w:lineRule="auto"/>
        <w:jc w:val="center"/>
        <w:rPr>
          <w:b/>
          <w:bCs/>
        </w:rPr>
      </w:pPr>
      <w:r w:rsidRPr="006F6934">
        <w:rPr>
          <w:b/>
          <w:bCs/>
        </w:rPr>
        <w:t>SEJMIKU WOJEWÓDZTWA PODKARPACKIEGO</w:t>
      </w:r>
    </w:p>
    <w:p w14:paraId="610D84F0" w14:textId="77777777" w:rsidR="00867BC5" w:rsidRPr="006F6934" w:rsidRDefault="00867BC5" w:rsidP="00867BC5">
      <w:pPr>
        <w:spacing w:line="360" w:lineRule="auto"/>
        <w:jc w:val="center"/>
        <w:rPr>
          <w:b/>
        </w:rPr>
      </w:pPr>
    </w:p>
    <w:p w14:paraId="5EB1CCF8" w14:textId="77777777" w:rsidR="00867BC5" w:rsidRPr="006F6934" w:rsidRDefault="00867BC5" w:rsidP="00867BC5">
      <w:pPr>
        <w:spacing w:line="360" w:lineRule="auto"/>
        <w:jc w:val="center"/>
      </w:pPr>
      <w:r w:rsidRPr="006F6934">
        <w:t xml:space="preserve">z dnia                 </w:t>
      </w:r>
      <w:r>
        <w:t>listopada</w:t>
      </w:r>
      <w:r w:rsidRPr="006F6934">
        <w:t xml:space="preserve"> 20</w:t>
      </w:r>
      <w:r>
        <w:t xml:space="preserve">23 </w:t>
      </w:r>
      <w:r w:rsidRPr="006F6934">
        <w:t>r.</w:t>
      </w:r>
    </w:p>
    <w:p w14:paraId="66112181" w14:textId="77777777" w:rsidR="00867BC5" w:rsidRPr="006F6934" w:rsidRDefault="00867BC5" w:rsidP="00867BC5">
      <w:pPr>
        <w:spacing w:line="360" w:lineRule="auto"/>
        <w:jc w:val="center"/>
        <w:rPr>
          <w:b/>
          <w:bCs/>
        </w:rPr>
      </w:pPr>
    </w:p>
    <w:p w14:paraId="3A3F42C8" w14:textId="77777777" w:rsidR="00867BC5" w:rsidRDefault="00867BC5" w:rsidP="00867BC5">
      <w:pPr>
        <w:spacing w:line="360" w:lineRule="auto"/>
        <w:jc w:val="both"/>
        <w:rPr>
          <w:b/>
          <w:bCs/>
        </w:rPr>
      </w:pPr>
      <w:r w:rsidRPr="006F6934">
        <w:rPr>
          <w:b/>
          <w:bCs/>
        </w:rPr>
        <w:t>w sprawie wyrażenia zgody na </w:t>
      </w:r>
      <w:r>
        <w:rPr>
          <w:b/>
          <w:bCs/>
        </w:rPr>
        <w:t xml:space="preserve"> objęcie</w:t>
      </w:r>
      <w:r w:rsidRPr="006F6934">
        <w:t xml:space="preserve"> </w:t>
      </w:r>
      <w:r w:rsidRPr="006F6934">
        <w:rPr>
          <w:b/>
          <w:bCs/>
        </w:rPr>
        <w:t xml:space="preserve">przez Województwo Podkarpackie </w:t>
      </w:r>
      <w:r>
        <w:rPr>
          <w:b/>
          <w:bCs/>
        </w:rPr>
        <w:br/>
        <w:t>400 000</w:t>
      </w:r>
      <w:r w:rsidRPr="006F6934">
        <w:rPr>
          <w:b/>
          <w:bCs/>
        </w:rPr>
        <w:t xml:space="preserve"> </w:t>
      </w:r>
      <w:r>
        <w:rPr>
          <w:b/>
          <w:bCs/>
        </w:rPr>
        <w:t>akcji</w:t>
      </w:r>
      <w:r w:rsidRPr="006F6934">
        <w:rPr>
          <w:b/>
          <w:bCs/>
        </w:rPr>
        <w:t xml:space="preserve"> </w:t>
      </w:r>
      <w:r>
        <w:rPr>
          <w:b/>
          <w:bCs/>
        </w:rPr>
        <w:t xml:space="preserve">Spółki „Uzdrowisko Rymanów” Spółka Akcyjna </w:t>
      </w:r>
    </w:p>
    <w:p w14:paraId="27F1C23B" w14:textId="77777777" w:rsidR="00867BC5" w:rsidRPr="006F6934" w:rsidRDefault="00867BC5" w:rsidP="00867BC5">
      <w:pPr>
        <w:spacing w:line="360" w:lineRule="auto"/>
        <w:jc w:val="both"/>
        <w:rPr>
          <w:bCs/>
        </w:rPr>
      </w:pPr>
    </w:p>
    <w:p w14:paraId="00B52788" w14:textId="77777777" w:rsidR="00867BC5" w:rsidRPr="006F6934" w:rsidRDefault="00867BC5" w:rsidP="00867BC5">
      <w:pPr>
        <w:pStyle w:val="Tekstpodstawowy"/>
        <w:spacing w:line="360" w:lineRule="auto"/>
      </w:pPr>
      <w:r w:rsidRPr="006F6934">
        <w:t>Na podstawie art. 18 pkt 19 lit. e ustawy z dnia 5 czerwca 1998 r. o samorządzie województwa (Dz. U. z 20</w:t>
      </w:r>
      <w:r>
        <w:t>22</w:t>
      </w:r>
      <w:r w:rsidRPr="006F6934">
        <w:t xml:space="preserve"> r.</w:t>
      </w:r>
      <w:r>
        <w:t xml:space="preserve">, </w:t>
      </w:r>
      <w:r w:rsidRPr="006F6934">
        <w:t xml:space="preserve">poz. </w:t>
      </w:r>
      <w:r>
        <w:t>2094 ze zm.)</w:t>
      </w:r>
    </w:p>
    <w:p w14:paraId="40BA3491" w14:textId="77777777" w:rsidR="00867BC5" w:rsidRPr="006F6934" w:rsidRDefault="00867BC5" w:rsidP="00867BC5">
      <w:pPr>
        <w:spacing w:line="360" w:lineRule="auto"/>
        <w:jc w:val="center"/>
      </w:pPr>
    </w:p>
    <w:p w14:paraId="427F864E" w14:textId="77777777" w:rsidR="00867BC5" w:rsidRPr="006F6934" w:rsidRDefault="00867BC5" w:rsidP="00867BC5">
      <w:pPr>
        <w:spacing w:line="360" w:lineRule="auto"/>
        <w:ind w:left="360"/>
        <w:jc w:val="center"/>
        <w:rPr>
          <w:b/>
        </w:rPr>
      </w:pPr>
      <w:r w:rsidRPr="006F6934">
        <w:rPr>
          <w:b/>
        </w:rPr>
        <w:t>Sejmik Województwa Podkarpackiego</w:t>
      </w:r>
    </w:p>
    <w:p w14:paraId="3150254B" w14:textId="77777777" w:rsidR="00867BC5" w:rsidRPr="006F6934" w:rsidRDefault="00867BC5" w:rsidP="00867BC5">
      <w:pPr>
        <w:spacing w:line="360" w:lineRule="auto"/>
        <w:ind w:left="360"/>
        <w:jc w:val="center"/>
        <w:rPr>
          <w:b/>
        </w:rPr>
      </w:pPr>
      <w:r w:rsidRPr="006F6934">
        <w:rPr>
          <w:b/>
        </w:rPr>
        <w:t>uchwala, co następuje:</w:t>
      </w:r>
    </w:p>
    <w:p w14:paraId="6AB3889B" w14:textId="77777777" w:rsidR="00867BC5" w:rsidRPr="006F6934" w:rsidRDefault="00867BC5" w:rsidP="00867BC5">
      <w:pPr>
        <w:spacing w:line="360" w:lineRule="auto"/>
        <w:jc w:val="center"/>
      </w:pPr>
    </w:p>
    <w:p w14:paraId="048CA4C3" w14:textId="77777777" w:rsidR="00867BC5" w:rsidRPr="006F6934" w:rsidRDefault="00867BC5" w:rsidP="00867BC5">
      <w:pPr>
        <w:spacing w:line="360" w:lineRule="auto"/>
        <w:jc w:val="center"/>
      </w:pPr>
      <w:r w:rsidRPr="006F6934">
        <w:t>§ 1</w:t>
      </w:r>
    </w:p>
    <w:p w14:paraId="22998962" w14:textId="77777777" w:rsidR="00867BC5" w:rsidRPr="006F6934" w:rsidRDefault="00867BC5" w:rsidP="00867BC5">
      <w:pPr>
        <w:pStyle w:val="Tekstpodstawowy"/>
        <w:tabs>
          <w:tab w:val="num" w:pos="1260"/>
        </w:tabs>
        <w:spacing w:line="360" w:lineRule="auto"/>
      </w:pPr>
      <w:r w:rsidRPr="006F6934">
        <w:t xml:space="preserve">Wyraża się zgodę na </w:t>
      </w:r>
      <w:r>
        <w:t>objęcie</w:t>
      </w:r>
      <w:r w:rsidRPr="006F6934">
        <w:t xml:space="preserve"> </w:t>
      </w:r>
      <w:r>
        <w:t xml:space="preserve">400 </w:t>
      </w:r>
      <w:r w:rsidRPr="006F6934">
        <w:t xml:space="preserve">000 (słownie: </w:t>
      </w:r>
      <w:r>
        <w:t>czterysta</w:t>
      </w:r>
      <w:r w:rsidRPr="006F6934">
        <w:t xml:space="preserve"> tysięcy) </w:t>
      </w:r>
      <w:r>
        <w:t>akcji</w:t>
      </w:r>
      <w:r w:rsidRPr="006F6934">
        <w:t xml:space="preserve"> </w:t>
      </w:r>
      <w:r w:rsidRPr="006F6934">
        <w:br/>
        <w:t>Spół</w:t>
      </w:r>
      <w:r>
        <w:t>ki</w:t>
      </w:r>
      <w:r w:rsidRPr="006F6934">
        <w:t xml:space="preserve"> </w:t>
      </w:r>
      <w:r>
        <w:t xml:space="preserve">„Uzdrowisko Rymanów” Spółka Akcyjna </w:t>
      </w:r>
      <w:r w:rsidRPr="006F6934">
        <w:t xml:space="preserve">przez Województwo Podkarpackie, </w:t>
      </w:r>
      <w:r>
        <w:br/>
      </w:r>
      <w:r w:rsidRPr="006F6934">
        <w:t xml:space="preserve">o cenie nominalnej 10 zł (słownie: </w:t>
      </w:r>
      <w:r>
        <w:t>dziesięć</w:t>
      </w:r>
      <w:r w:rsidRPr="006F6934">
        <w:t xml:space="preserve"> złotych) za </w:t>
      </w:r>
      <w:r>
        <w:t>akcję</w:t>
      </w:r>
      <w:r w:rsidRPr="006F6934">
        <w:t xml:space="preserve">, za kwotę </w:t>
      </w:r>
      <w:r>
        <w:t>4</w:t>
      </w:r>
      <w:r w:rsidRPr="006F6934">
        <w:t xml:space="preserve"> 000 000,00 zł (słownie: </w:t>
      </w:r>
      <w:r>
        <w:t>cztery</w:t>
      </w:r>
      <w:r w:rsidRPr="006F6934">
        <w:t xml:space="preserve"> milion</w:t>
      </w:r>
      <w:r>
        <w:t>y</w:t>
      </w:r>
      <w:r w:rsidRPr="006F6934">
        <w:t xml:space="preserve"> złotych).</w:t>
      </w:r>
    </w:p>
    <w:p w14:paraId="77384572" w14:textId="77777777" w:rsidR="00867BC5" w:rsidRPr="006F6934" w:rsidRDefault="00867BC5" w:rsidP="00867BC5">
      <w:pPr>
        <w:pStyle w:val="Tekstpodstawowy"/>
        <w:spacing w:line="360" w:lineRule="auto"/>
        <w:jc w:val="center"/>
      </w:pPr>
    </w:p>
    <w:p w14:paraId="44CD263E" w14:textId="77777777" w:rsidR="00867BC5" w:rsidRPr="006F6934" w:rsidRDefault="00867BC5" w:rsidP="00867BC5">
      <w:pPr>
        <w:pStyle w:val="Tekstpodstawowy"/>
        <w:spacing w:line="360" w:lineRule="auto"/>
        <w:jc w:val="center"/>
      </w:pPr>
      <w:r w:rsidRPr="006F6934">
        <w:t>§ 2</w:t>
      </w:r>
    </w:p>
    <w:p w14:paraId="0D40EDDF" w14:textId="77777777" w:rsidR="00867BC5" w:rsidRPr="006F6934" w:rsidRDefault="00867BC5" w:rsidP="00867BC5">
      <w:pPr>
        <w:pStyle w:val="Tekstpodstawowy"/>
        <w:spacing w:line="360" w:lineRule="auto"/>
      </w:pPr>
      <w:r w:rsidRPr="006F6934">
        <w:t>Wykonanie uchwały powierza się Zarządowi Województwa Podkarpackiego.</w:t>
      </w:r>
    </w:p>
    <w:p w14:paraId="0EF23338" w14:textId="77777777" w:rsidR="00867BC5" w:rsidRPr="006F6934" w:rsidRDefault="00867BC5" w:rsidP="00867BC5">
      <w:pPr>
        <w:pStyle w:val="Tekstpodstawowy"/>
        <w:spacing w:line="360" w:lineRule="auto"/>
        <w:jc w:val="center"/>
      </w:pPr>
    </w:p>
    <w:p w14:paraId="7CA3AF73" w14:textId="77777777" w:rsidR="00867BC5" w:rsidRPr="006F6934" w:rsidRDefault="00867BC5" w:rsidP="00867BC5">
      <w:pPr>
        <w:pStyle w:val="Tekstpodstawowy"/>
        <w:spacing w:line="360" w:lineRule="auto"/>
        <w:jc w:val="center"/>
      </w:pPr>
      <w:r w:rsidRPr="006F6934">
        <w:t>§ 3</w:t>
      </w:r>
    </w:p>
    <w:p w14:paraId="2E8ED340" w14:textId="77777777" w:rsidR="00867BC5" w:rsidRPr="006F6934" w:rsidRDefault="00867BC5" w:rsidP="00867BC5">
      <w:pPr>
        <w:pStyle w:val="Tekstpodstawowy"/>
        <w:spacing w:line="360" w:lineRule="auto"/>
      </w:pPr>
      <w:r w:rsidRPr="006F6934">
        <w:t>Uchwała wchodzi w życie z dniem podjęcia.</w:t>
      </w:r>
    </w:p>
    <w:p w14:paraId="384B1D7C" w14:textId="77777777" w:rsidR="00867BC5" w:rsidRPr="006F6934" w:rsidRDefault="00867BC5" w:rsidP="00867BC5">
      <w:pPr>
        <w:pStyle w:val="Tekstpodstawowy"/>
        <w:spacing w:line="360" w:lineRule="auto"/>
        <w:ind w:left="1416" w:firstLine="708"/>
      </w:pPr>
    </w:p>
    <w:p w14:paraId="34B6F2B8" w14:textId="77777777" w:rsidR="00867BC5" w:rsidRPr="006F6934" w:rsidRDefault="00867BC5" w:rsidP="00867BC5">
      <w:pPr>
        <w:pStyle w:val="Tekstpodstawowy"/>
        <w:spacing w:line="360" w:lineRule="auto"/>
        <w:ind w:left="1416" w:firstLine="708"/>
      </w:pPr>
    </w:p>
    <w:p w14:paraId="698A3A0F" w14:textId="77777777" w:rsidR="00867BC5" w:rsidRDefault="00867BC5" w:rsidP="00867BC5">
      <w:pPr>
        <w:pStyle w:val="Tekstpodstawowy"/>
        <w:spacing w:line="360" w:lineRule="auto"/>
        <w:jc w:val="center"/>
        <w:rPr>
          <w:b/>
          <w:spacing w:val="30"/>
        </w:rPr>
      </w:pPr>
      <w:r w:rsidRPr="006F6934">
        <w:br w:type="page"/>
      </w:r>
      <w:r w:rsidRPr="006F6934">
        <w:rPr>
          <w:b/>
          <w:spacing w:val="30"/>
        </w:rPr>
        <w:lastRenderedPageBreak/>
        <w:t>UZASADNIENIE</w:t>
      </w:r>
    </w:p>
    <w:p w14:paraId="76E23AA5" w14:textId="77777777" w:rsidR="00867BC5" w:rsidRDefault="00867BC5" w:rsidP="00867BC5">
      <w:pPr>
        <w:pStyle w:val="Tekstpodstawowy"/>
        <w:spacing w:line="360" w:lineRule="auto"/>
        <w:jc w:val="center"/>
        <w:rPr>
          <w:b/>
          <w:spacing w:val="30"/>
        </w:rPr>
      </w:pPr>
    </w:p>
    <w:p w14:paraId="5FF0CD0B" w14:textId="77777777" w:rsidR="00867BC5" w:rsidRDefault="00867BC5" w:rsidP="00867BC5">
      <w:pPr>
        <w:pStyle w:val="Tekstpodstawowy"/>
        <w:spacing w:line="360" w:lineRule="auto"/>
        <w:jc w:val="center"/>
        <w:rPr>
          <w:b/>
          <w:spacing w:val="30"/>
        </w:rPr>
      </w:pPr>
    </w:p>
    <w:p w14:paraId="33F6F7A3" w14:textId="77777777" w:rsidR="00867BC5" w:rsidRDefault="00867BC5" w:rsidP="00867BC5">
      <w:pPr>
        <w:pStyle w:val="Default"/>
        <w:spacing w:line="360" w:lineRule="auto"/>
        <w:ind w:firstLine="708"/>
        <w:jc w:val="both"/>
      </w:pPr>
      <w:r w:rsidRPr="005F4678">
        <w:rPr>
          <w:lang w:eastAsia="en-US"/>
        </w:rPr>
        <w:t>In</w:t>
      </w:r>
      <w:r w:rsidRPr="005F4678">
        <w:t xml:space="preserve">westycje przewidziane przez </w:t>
      </w:r>
      <w:r>
        <w:t>S</w:t>
      </w:r>
      <w:r w:rsidRPr="005F4678">
        <w:t xml:space="preserve">półkę </w:t>
      </w:r>
      <w:r>
        <w:t xml:space="preserve">są przeznaczone na dostosowanie infrastruktury leczniczej do współczesnych standardów lecznictwa uzdrowiskowego </w:t>
      </w:r>
      <w:r>
        <w:br/>
        <w:t>w</w:t>
      </w:r>
      <w:r w:rsidRPr="004A1A6D">
        <w:t xml:space="preserve"> związku z planowaną reformą lecznictwa uzdrowiskowego oraz </w:t>
      </w:r>
      <w:r>
        <w:t xml:space="preserve">koniecznością </w:t>
      </w:r>
      <w:r w:rsidRPr="004A1A6D">
        <w:t>zabezpieczeni</w:t>
      </w:r>
      <w:r>
        <w:t>a</w:t>
      </w:r>
      <w:r w:rsidRPr="004A1A6D">
        <w:t xml:space="preserve"> istniejącej tkanki budowlanej obiektów sanatoryjnych i szpitalnych funkcjonujących w strukturach Spółki</w:t>
      </w:r>
      <w:r>
        <w:t>.</w:t>
      </w:r>
      <w:r w:rsidRPr="004A1A6D">
        <w:t xml:space="preserve"> </w:t>
      </w:r>
      <w:r>
        <w:t>W celu realizacji obecnych i przyszłych kontraktów z ZUS i NFZ</w:t>
      </w:r>
      <w:r w:rsidRPr="005F4678">
        <w:t xml:space="preserve"> </w:t>
      </w:r>
      <w:r>
        <w:t>Spółka planuje przeprowadzić następujące</w:t>
      </w:r>
      <w:r w:rsidRPr="005F4678">
        <w:t xml:space="preserve"> </w:t>
      </w:r>
      <w:r>
        <w:t xml:space="preserve">inwestycje modernizacyjno-odtworzeniowe: </w:t>
      </w:r>
    </w:p>
    <w:p w14:paraId="2486FD7C" w14:textId="77777777" w:rsidR="00867BC5" w:rsidRDefault="00867BC5" w:rsidP="00867BC5">
      <w:pPr>
        <w:pStyle w:val="Default"/>
        <w:spacing w:line="360" w:lineRule="auto"/>
        <w:ind w:left="720"/>
        <w:jc w:val="both"/>
      </w:pP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7224"/>
        <w:gridCol w:w="1836"/>
      </w:tblGrid>
      <w:tr w:rsidR="00867BC5" w:rsidRPr="008B53EC" w14:paraId="16C61982" w14:textId="77777777" w:rsidTr="00ED3415">
        <w:trPr>
          <w:trHeight w:val="329"/>
        </w:trPr>
        <w:tc>
          <w:tcPr>
            <w:tcW w:w="3987" w:type="pct"/>
            <w:shd w:val="clear" w:color="auto" w:fill="D9D9D9" w:themeFill="background1" w:themeFillShade="D9"/>
            <w:vAlign w:val="center"/>
          </w:tcPr>
          <w:p w14:paraId="69B74CA5" w14:textId="77777777" w:rsidR="00867BC5" w:rsidRPr="008B53EC" w:rsidRDefault="00867BC5" w:rsidP="00ED341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B53EC">
              <w:rPr>
                <w:b/>
                <w:bCs/>
                <w:sz w:val="20"/>
                <w:szCs w:val="20"/>
              </w:rPr>
              <w:t>Zestawienie inwestycji mających na celu ochronę przed degradacją bądź podniesienie standardu istniejącej tkanki obiektów Spółki: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38044489" w14:textId="77777777" w:rsidR="00867BC5" w:rsidRPr="008B53EC" w:rsidRDefault="00867BC5" w:rsidP="00ED341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B53EC">
              <w:rPr>
                <w:b/>
                <w:bCs/>
                <w:sz w:val="20"/>
                <w:szCs w:val="20"/>
              </w:rPr>
              <w:t>Szacowana wartość:</w:t>
            </w:r>
          </w:p>
        </w:tc>
      </w:tr>
      <w:tr w:rsidR="00867BC5" w:rsidRPr="008B53EC" w14:paraId="5401D231" w14:textId="77777777" w:rsidTr="00ED3415">
        <w:trPr>
          <w:trHeight w:val="329"/>
        </w:trPr>
        <w:tc>
          <w:tcPr>
            <w:tcW w:w="3987" w:type="pct"/>
            <w:vAlign w:val="center"/>
          </w:tcPr>
          <w:p w14:paraId="48CD4C9E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drogi do budynku Szpitala Zimowit, wraz z dokończeniem modernizacji oświetlenia</w:t>
            </w:r>
          </w:p>
        </w:tc>
        <w:tc>
          <w:tcPr>
            <w:tcW w:w="1013" w:type="pct"/>
            <w:vAlign w:val="center"/>
          </w:tcPr>
          <w:p w14:paraId="070132AD" w14:textId="77777777" w:rsidR="00867BC5" w:rsidRPr="008B53EC" w:rsidRDefault="00867BC5" w:rsidP="00ED341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2 700 000,00 zł</w:t>
            </w:r>
          </w:p>
        </w:tc>
      </w:tr>
      <w:tr w:rsidR="00867BC5" w:rsidRPr="008B53EC" w14:paraId="60FCEC83" w14:textId="77777777" w:rsidTr="00ED3415">
        <w:trPr>
          <w:trHeight w:val="329"/>
        </w:trPr>
        <w:tc>
          <w:tcPr>
            <w:tcW w:w="3987" w:type="pct"/>
            <w:vAlign w:val="center"/>
          </w:tcPr>
          <w:p w14:paraId="64E9763E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gazociągu przy budynkach Szpitala Uzdrowiskowego Polonia i Szpitala Uzdrowiskowego Zimowit</w:t>
            </w:r>
          </w:p>
        </w:tc>
        <w:tc>
          <w:tcPr>
            <w:tcW w:w="1013" w:type="pct"/>
            <w:vAlign w:val="center"/>
          </w:tcPr>
          <w:p w14:paraId="6B6A1D8F" w14:textId="77777777" w:rsidR="00867BC5" w:rsidRPr="008B53EC" w:rsidRDefault="00867BC5" w:rsidP="00ED341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76 000,00 zł</w:t>
            </w:r>
          </w:p>
        </w:tc>
      </w:tr>
      <w:tr w:rsidR="00867BC5" w:rsidRPr="008B53EC" w14:paraId="7F4B7475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620A3747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systemu basenowego w obiekcie Świtezianka</w:t>
            </w:r>
          </w:p>
        </w:tc>
        <w:tc>
          <w:tcPr>
            <w:tcW w:w="1013" w:type="pct"/>
            <w:vAlign w:val="center"/>
          </w:tcPr>
          <w:p w14:paraId="3CF788E4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68 000,00 zł</w:t>
            </w:r>
          </w:p>
        </w:tc>
      </w:tr>
      <w:tr w:rsidR="00867BC5" w:rsidRPr="008B53EC" w14:paraId="2B8347C5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0CBFA059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sauny w obiekcie Świtezianka</w:t>
            </w:r>
          </w:p>
        </w:tc>
        <w:tc>
          <w:tcPr>
            <w:tcW w:w="1013" w:type="pct"/>
            <w:vAlign w:val="center"/>
          </w:tcPr>
          <w:p w14:paraId="2E7722EA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13 000,00 zł</w:t>
            </w:r>
          </w:p>
        </w:tc>
      </w:tr>
      <w:tr w:rsidR="00867BC5" w:rsidRPr="008B53EC" w14:paraId="290253BF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66652575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łazienek w pokojach Szpitala Uzdrowiskowego Eskulap</w:t>
            </w:r>
          </w:p>
        </w:tc>
        <w:tc>
          <w:tcPr>
            <w:tcW w:w="1013" w:type="pct"/>
            <w:vAlign w:val="center"/>
          </w:tcPr>
          <w:p w14:paraId="515AF1FD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25 000,00 zł</w:t>
            </w:r>
          </w:p>
        </w:tc>
      </w:tr>
      <w:tr w:rsidR="00867BC5" w:rsidRPr="008B53EC" w14:paraId="047B5777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5953A23F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Rozdział mediów na potrzeby wynajmu powierzchni w obiekcie Świtezianka</w:t>
            </w:r>
          </w:p>
        </w:tc>
        <w:tc>
          <w:tcPr>
            <w:tcW w:w="1013" w:type="pct"/>
            <w:vAlign w:val="center"/>
          </w:tcPr>
          <w:p w14:paraId="78843F3F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50 000,00 zł</w:t>
            </w:r>
          </w:p>
        </w:tc>
      </w:tr>
      <w:tr w:rsidR="00867BC5" w:rsidRPr="008B53EC" w14:paraId="3DA6F12D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0AD72236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dachu w Szpitalu Uzdrowiskowym Polonia</w:t>
            </w:r>
          </w:p>
        </w:tc>
        <w:tc>
          <w:tcPr>
            <w:tcW w:w="1013" w:type="pct"/>
            <w:vAlign w:val="center"/>
          </w:tcPr>
          <w:p w14:paraId="7A482B02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100 000,00 zł</w:t>
            </w:r>
          </w:p>
        </w:tc>
      </w:tr>
      <w:tr w:rsidR="00867BC5" w:rsidRPr="008B53EC" w14:paraId="65101F55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487F1228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Budowa instalacji wentylacji w obiekcie Biały Orzeł</w:t>
            </w:r>
          </w:p>
        </w:tc>
        <w:tc>
          <w:tcPr>
            <w:tcW w:w="1013" w:type="pct"/>
            <w:vAlign w:val="center"/>
          </w:tcPr>
          <w:p w14:paraId="4DE854F5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250 000,00 zł</w:t>
            </w:r>
          </w:p>
        </w:tc>
      </w:tr>
      <w:tr w:rsidR="00867BC5" w:rsidRPr="008B53EC" w14:paraId="7B8A4034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368EE209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 xml:space="preserve">Montaż systemu </w:t>
            </w:r>
            <w:proofErr w:type="spellStart"/>
            <w:r w:rsidRPr="008B53EC">
              <w:rPr>
                <w:color w:val="000000"/>
                <w:sz w:val="20"/>
                <w:szCs w:val="20"/>
              </w:rPr>
              <w:t>antyoblodzeniowego</w:t>
            </w:r>
            <w:proofErr w:type="spellEnd"/>
            <w:r w:rsidRPr="008B53EC">
              <w:rPr>
                <w:color w:val="000000"/>
                <w:sz w:val="20"/>
                <w:szCs w:val="20"/>
              </w:rPr>
              <w:t xml:space="preserve"> w systemie rynnowym dachu Sanatorium Uzdrowiskowego Anna</w:t>
            </w:r>
          </w:p>
        </w:tc>
        <w:tc>
          <w:tcPr>
            <w:tcW w:w="1013" w:type="pct"/>
            <w:vAlign w:val="center"/>
          </w:tcPr>
          <w:p w14:paraId="22824B2A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42 000,00 zł</w:t>
            </w:r>
          </w:p>
        </w:tc>
      </w:tr>
      <w:tr w:rsidR="00867BC5" w:rsidRPr="008B53EC" w14:paraId="5EE886D6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01CE02B5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Zakup 2 łóżek do wodnego masażu suchego i wanny do masażu podwodnego</w:t>
            </w:r>
          </w:p>
        </w:tc>
        <w:tc>
          <w:tcPr>
            <w:tcW w:w="1013" w:type="pct"/>
            <w:vAlign w:val="center"/>
          </w:tcPr>
          <w:p w14:paraId="574A77F3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174 000,00 zł</w:t>
            </w:r>
          </w:p>
        </w:tc>
      </w:tr>
      <w:tr w:rsidR="00867BC5" w:rsidRPr="008B53EC" w14:paraId="13E66882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19899D41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Termomodernizacja budynku przepompowni i budynku magazynowego, wraz z wykonaniem dokumentacji technicznej</w:t>
            </w:r>
          </w:p>
        </w:tc>
        <w:tc>
          <w:tcPr>
            <w:tcW w:w="1013" w:type="pct"/>
            <w:vAlign w:val="center"/>
          </w:tcPr>
          <w:p w14:paraId="4F629477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600 000,00 zł</w:t>
            </w:r>
          </w:p>
        </w:tc>
      </w:tr>
      <w:tr w:rsidR="00867BC5" w:rsidRPr="008B53EC" w14:paraId="22615E5D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0943FD73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dachu w obiekcie Świtezianka</w:t>
            </w:r>
          </w:p>
        </w:tc>
        <w:tc>
          <w:tcPr>
            <w:tcW w:w="1013" w:type="pct"/>
            <w:vAlign w:val="center"/>
          </w:tcPr>
          <w:p w14:paraId="105EDD6D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30 000,00 zł</w:t>
            </w:r>
          </w:p>
        </w:tc>
      </w:tr>
      <w:tr w:rsidR="00867BC5" w:rsidRPr="008B53EC" w14:paraId="30BF0F3A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0C6DDF5E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Budowa instalacji ppoż. w bloku A2 Szpitala Uzdrowiskowego Zimowit</w:t>
            </w:r>
          </w:p>
        </w:tc>
        <w:tc>
          <w:tcPr>
            <w:tcW w:w="1013" w:type="pct"/>
            <w:vAlign w:val="center"/>
          </w:tcPr>
          <w:p w14:paraId="6E1EDADC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300 000,00 zł</w:t>
            </w:r>
          </w:p>
        </w:tc>
      </w:tr>
      <w:tr w:rsidR="00867BC5" w:rsidRPr="008B53EC" w14:paraId="3B2D956F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2CB7EDBA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 xml:space="preserve">PCRK Polonia - dostosowanie wolnej powierzchni strychowej na potrzeby rehabilitacji pacjentów Szpitala Kardiologicznego </w:t>
            </w:r>
          </w:p>
        </w:tc>
        <w:tc>
          <w:tcPr>
            <w:tcW w:w="1013" w:type="pct"/>
            <w:vAlign w:val="center"/>
          </w:tcPr>
          <w:p w14:paraId="2727C141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150 000,00 zł</w:t>
            </w:r>
          </w:p>
        </w:tc>
      </w:tr>
      <w:tr w:rsidR="00867BC5" w:rsidRPr="008B53EC" w14:paraId="093EADED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5ECA8D5A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elewacji PCRK Polonia</w:t>
            </w:r>
          </w:p>
        </w:tc>
        <w:tc>
          <w:tcPr>
            <w:tcW w:w="1013" w:type="pct"/>
            <w:vAlign w:val="center"/>
          </w:tcPr>
          <w:p w14:paraId="1B9DA138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250 000,00 zł</w:t>
            </w:r>
          </w:p>
        </w:tc>
      </w:tr>
      <w:tr w:rsidR="00867BC5" w:rsidRPr="008B53EC" w14:paraId="3A9D27A1" w14:textId="77777777" w:rsidTr="00ED3415">
        <w:trPr>
          <w:trHeight w:val="300"/>
        </w:trPr>
        <w:tc>
          <w:tcPr>
            <w:tcW w:w="3987" w:type="pct"/>
            <w:noWrap/>
            <w:vAlign w:val="center"/>
            <w:hideMark/>
          </w:tcPr>
          <w:p w14:paraId="44A302A3" w14:textId="77777777" w:rsidR="00867BC5" w:rsidRPr="008B53EC" w:rsidRDefault="00867BC5" w:rsidP="00ED341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8B53EC">
              <w:rPr>
                <w:color w:val="000000"/>
                <w:sz w:val="20"/>
                <w:szCs w:val="20"/>
              </w:rPr>
              <w:t>Remont elewacji Sanatorium Uzdrowiskowego Maria polegający na dociepleniu obiektu i wymianie poszycia oraz wymianie stolarki zewnętrznej</w:t>
            </w:r>
          </w:p>
        </w:tc>
        <w:tc>
          <w:tcPr>
            <w:tcW w:w="1013" w:type="pct"/>
            <w:vAlign w:val="center"/>
          </w:tcPr>
          <w:p w14:paraId="3CA90121" w14:textId="77777777" w:rsidR="00867BC5" w:rsidRPr="008B53EC" w:rsidRDefault="00867BC5" w:rsidP="00ED341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B53EC">
              <w:rPr>
                <w:sz w:val="20"/>
                <w:szCs w:val="20"/>
              </w:rPr>
              <w:t>620 000,00 zł</w:t>
            </w:r>
          </w:p>
        </w:tc>
      </w:tr>
      <w:tr w:rsidR="00867BC5" w:rsidRPr="008B53EC" w14:paraId="251BA480" w14:textId="77777777" w:rsidTr="00ED3415">
        <w:trPr>
          <w:trHeight w:val="364"/>
        </w:trPr>
        <w:tc>
          <w:tcPr>
            <w:tcW w:w="3987" w:type="pct"/>
            <w:vAlign w:val="center"/>
          </w:tcPr>
          <w:p w14:paraId="3A0620C2" w14:textId="77777777" w:rsidR="00867BC5" w:rsidRPr="008B53EC" w:rsidRDefault="00867BC5" w:rsidP="00ED3415">
            <w:pPr>
              <w:spacing w:line="276" w:lineRule="auto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8B53EC">
              <w:rPr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013" w:type="pct"/>
            <w:vAlign w:val="center"/>
          </w:tcPr>
          <w:p w14:paraId="18238114" w14:textId="77777777" w:rsidR="00867BC5" w:rsidRPr="008B53EC" w:rsidRDefault="00867BC5" w:rsidP="00ED341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B53EC">
              <w:rPr>
                <w:b/>
                <w:bCs/>
                <w:sz w:val="20"/>
                <w:szCs w:val="20"/>
              </w:rPr>
              <w:t xml:space="preserve">5 448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B53EC">
              <w:rPr>
                <w:b/>
                <w:bCs/>
                <w:sz w:val="20"/>
                <w:szCs w:val="20"/>
              </w:rPr>
              <w:t>00,00 zł</w:t>
            </w:r>
          </w:p>
        </w:tc>
      </w:tr>
    </w:tbl>
    <w:p w14:paraId="308279E0" w14:textId="77777777" w:rsidR="00867BC5" w:rsidRDefault="00867BC5" w:rsidP="00867BC5">
      <w:pPr>
        <w:pStyle w:val="Default"/>
        <w:spacing w:line="360" w:lineRule="auto"/>
        <w:ind w:left="720"/>
        <w:jc w:val="both"/>
      </w:pPr>
    </w:p>
    <w:p w14:paraId="188A42C5" w14:textId="77777777" w:rsidR="00867BC5" w:rsidRDefault="00867BC5" w:rsidP="00867BC5">
      <w:pPr>
        <w:pStyle w:val="Default"/>
        <w:spacing w:line="360" w:lineRule="auto"/>
        <w:ind w:firstLine="708"/>
        <w:jc w:val="both"/>
      </w:pPr>
      <w:r>
        <w:t xml:space="preserve">Planowane inwestycje będą współfinansowane ze środków własnych spółki </w:t>
      </w:r>
      <w:r>
        <w:br/>
        <w:t xml:space="preserve">w kwocie 1 448 000,00 zł  (w zależności od wyników postępowań </w:t>
      </w:r>
      <w:r>
        <w:br/>
      </w:r>
      <w:r>
        <w:lastRenderedPageBreak/>
        <w:t xml:space="preserve">o udzielenie zamówienia) oraz ze środków z podwyższenia kapitału zakładowego Spółki przez Województwo Podkarpackie w kwocie 4 000 000,00 zł. Większość wymienionych w przedmiotowym wniosku inwestycji (oprócz budynku administracyjnego) dotyczy budynków sanatoryjnych, w których realizowane są kontrakty publiczne z Narodowym Funduszem Zdrowia lub Zakładem Ubezpieczeń Społecznych, bądź obiektów technicznych, o charakterze pomocniczym dla działalności kontraktowej (przepompownia i budynek magazynowy). </w:t>
      </w:r>
    </w:p>
    <w:p w14:paraId="0B30427B" w14:textId="77777777" w:rsidR="00867BC5" w:rsidRDefault="00867BC5" w:rsidP="00867BC5">
      <w:pPr>
        <w:spacing w:before="240" w:line="360" w:lineRule="auto"/>
        <w:ind w:firstLine="708"/>
        <w:jc w:val="both"/>
      </w:pPr>
      <w:r>
        <w:t xml:space="preserve">W piśmie z dnia 30 października 2023 r.  znak: DMP-2.501.1.2023.PK Prezes Urzędu Ochrony Konkurencji i Konsumentów stwierdził, iż przedmiotowe dokapitalizowanie nie stanowi pomocy publicznej w rozumieniu artykułu </w:t>
      </w:r>
      <w:r>
        <w:br/>
        <w:t xml:space="preserve">107 ust. 1 TFUE. </w:t>
      </w:r>
    </w:p>
    <w:p w14:paraId="55732407" w14:textId="77777777" w:rsidR="00867BC5" w:rsidRPr="006F6934" w:rsidRDefault="00867BC5" w:rsidP="00867BC5">
      <w:pPr>
        <w:pStyle w:val="Tekstpodstawowy"/>
        <w:spacing w:line="360" w:lineRule="auto"/>
        <w:rPr>
          <w:b/>
          <w:spacing w:val="30"/>
        </w:rPr>
      </w:pPr>
    </w:p>
    <w:sectPr w:rsidR="00867BC5" w:rsidRPr="006F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323B" w14:textId="77777777" w:rsidR="00726F08" w:rsidRDefault="00726F08" w:rsidP="00222126">
      <w:r>
        <w:separator/>
      </w:r>
    </w:p>
  </w:endnote>
  <w:endnote w:type="continuationSeparator" w:id="0">
    <w:p w14:paraId="147A7A8E" w14:textId="77777777" w:rsidR="00726F08" w:rsidRDefault="00726F08" w:rsidP="0022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C95" w14:textId="77777777" w:rsidR="00726F08" w:rsidRDefault="00726F08" w:rsidP="00222126">
      <w:r>
        <w:separator/>
      </w:r>
    </w:p>
  </w:footnote>
  <w:footnote w:type="continuationSeparator" w:id="0">
    <w:p w14:paraId="5D3B20FD" w14:textId="77777777" w:rsidR="00726F08" w:rsidRDefault="00726F08" w:rsidP="0022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25AE"/>
    <w:multiLevelType w:val="hybridMultilevel"/>
    <w:tmpl w:val="5124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5411"/>
    <w:multiLevelType w:val="hybridMultilevel"/>
    <w:tmpl w:val="CA440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33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00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E7"/>
    <w:rsid w:val="00084D75"/>
    <w:rsid w:val="0009648A"/>
    <w:rsid w:val="000C36E7"/>
    <w:rsid w:val="000E526F"/>
    <w:rsid w:val="00116044"/>
    <w:rsid w:val="001D2551"/>
    <w:rsid w:val="00222126"/>
    <w:rsid w:val="002F7522"/>
    <w:rsid w:val="00482EEE"/>
    <w:rsid w:val="004A2E32"/>
    <w:rsid w:val="004E5DED"/>
    <w:rsid w:val="00537B8A"/>
    <w:rsid w:val="005F6A1F"/>
    <w:rsid w:val="00654E78"/>
    <w:rsid w:val="006F6934"/>
    <w:rsid w:val="00726F08"/>
    <w:rsid w:val="00771695"/>
    <w:rsid w:val="007C0B0F"/>
    <w:rsid w:val="00830029"/>
    <w:rsid w:val="00867BC5"/>
    <w:rsid w:val="00876758"/>
    <w:rsid w:val="00910A92"/>
    <w:rsid w:val="00973915"/>
    <w:rsid w:val="0098773A"/>
    <w:rsid w:val="00B23C7F"/>
    <w:rsid w:val="00B32B6C"/>
    <w:rsid w:val="00B65C08"/>
    <w:rsid w:val="00BD1F7F"/>
    <w:rsid w:val="00C76719"/>
    <w:rsid w:val="00C85096"/>
    <w:rsid w:val="00CE2210"/>
    <w:rsid w:val="00D12DB3"/>
    <w:rsid w:val="00D3592B"/>
    <w:rsid w:val="00D67C87"/>
    <w:rsid w:val="00DB46E4"/>
    <w:rsid w:val="00DD3B8D"/>
    <w:rsid w:val="00EF0987"/>
    <w:rsid w:val="00F531A4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E8E1"/>
  <w15:chartTrackingRefBased/>
  <w15:docId w15:val="{73BDCCB8-5DFA-4F8B-8B9A-B44D62B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6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6E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C8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6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36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36E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12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12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B65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67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542_11350_23</dc:title>
  <dc:subject/>
  <dc:creator>Garczyńska Izabela</dc:creator>
  <cp:keywords/>
  <dc:description/>
  <cp:lastModifiedBy>.</cp:lastModifiedBy>
  <cp:revision>4</cp:revision>
  <cp:lastPrinted>2023-11-07T09:02:00Z</cp:lastPrinted>
  <dcterms:created xsi:type="dcterms:W3CDTF">2023-11-10T13:42:00Z</dcterms:created>
  <dcterms:modified xsi:type="dcterms:W3CDTF">2023-11-16T11:46:00Z</dcterms:modified>
</cp:coreProperties>
</file>