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834F" w14:textId="4F21A476" w:rsidR="007519ED" w:rsidRDefault="00CE14A1" w:rsidP="00DD6824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149044235"/>
      <w:r w:rsidRPr="00CE14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42</w:t>
      </w:r>
      <w:r w:rsidRPr="00CE14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8200C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11396</w:t>
      </w:r>
      <w:r w:rsidRPr="00CE14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E14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E14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E14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E14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 listopada </w:t>
      </w:r>
      <w:r w:rsidRPr="00CE14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="00DD6824" w:rsidRPr="00160A35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DD6824" w:rsidRPr="00160A35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DD4F30" w:rsidRPr="00160A3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sprawie przyznania Nagrody </w:t>
      </w:r>
      <w:r w:rsidR="00812739" w:rsidRPr="00160A35">
        <w:rPr>
          <w:rFonts w:ascii="Arial" w:hAnsi="Arial" w:cs="Arial"/>
          <w:b/>
          <w:bCs/>
          <w:color w:val="000000" w:themeColor="text1"/>
          <w:sz w:val="22"/>
          <w:szCs w:val="22"/>
        </w:rPr>
        <w:t>Marszałka Województwa Podkarpackiego</w:t>
      </w:r>
      <w:r w:rsidR="00DD6824" w:rsidRPr="00160A35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DD4F30" w:rsidRPr="00160A35">
        <w:rPr>
          <w:rFonts w:ascii="Arial" w:hAnsi="Arial" w:cs="Arial"/>
          <w:b/>
          <w:bCs/>
          <w:color w:val="000000" w:themeColor="text1"/>
          <w:sz w:val="22"/>
          <w:szCs w:val="22"/>
        </w:rPr>
        <w:t>„Otwarta Przestrzeń Kultury”</w:t>
      </w:r>
      <w:r w:rsidR="00812739" w:rsidRPr="00160A3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dla laureata </w:t>
      </w:r>
      <w:bookmarkStart w:id="1" w:name="_Hlk117761408"/>
      <w:r w:rsidR="007519ED" w:rsidRPr="007519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Nagrody Pierwszej Konkursu </w:t>
      </w:r>
    </w:p>
    <w:p w14:paraId="3CBF05EB" w14:textId="07A5FDBF" w:rsidR="00DD4F30" w:rsidRPr="00160A35" w:rsidRDefault="007519ED" w:rsidP="00DD6824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19ED">
        <w:rPr>
          <w:rFonts w:ascii="Arial" w:hAnsi="Arial" w:cs="Arial"/>
          <w:b/>
          <w:bCs/>
          <w:color w:val="000000" w:themeColor="text1"/>
          <w:sz w:val="22"/>
          <w:szCs w:val="22"/>
        </w:rPr>
        <w:t>„Obraz, Grafika, Rysunek, Rzeźba Roku 2022/2023”</w:t>
      </w:r>
      <w:r w:rsidR="008200C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0752D913" w14:textId="77777777" w:rsidR="00DD4F30" w:rsidRPr="00160A35" w:rsidRDefault="00DD4F30" w:rsidP="00DD6824">
      <w:pPr>
        <w:spacing w:after="0" w:line="360" w:lineRule="auto"/>
        <w:jc w:val="both"/>
        <w:rPr>
          <w:rFonts w:ascii="Arial" w:eastAsia="Calibri" w:hAnsi="Arial" w:cs="Arial"/>
        </w:rPr>
      </w:pPr>
    </w:p>
    <w:p w14:paraId="295601C1" w14:textId="77777777" w:rsidR="00160A35" w:rsidRPr="00160A35" w:rsidRDefault="00DD4F30" w:rsidP="00160A3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60A35">
        <w:rPr>
          <w:rFonts w:ascii="Arial" w:eastAsia="Calibri" w:hAnsi="Arial" w:cs="Arial"/>
        </w:rPr>
        <w:t xml:space="preserve">Na podstawie art. 41 ust. 1 ustawy z dnia 5 czerwca 1998 roku o samorządzie województwa </w:t>
      </w:r>
      <w:r w:rsidR="00E35E26" w:rsidRPr="00160A35">
        <w:rPr>
          <w:rFonts w:ascii="Arial" w:eastAsia="Calibri" w:hAnsi="Arial" w:cs="Arial"/>
        </w:rPr>
        <w:t>(</w:t>
      </w:r>
      <w:r w:rsidR="00772BBD" w:rsidRPr="00160A35">
        <w:rPr>
          <w:rFonts w:ascii="Arial" w:eastAsia="Calibri" w:hAnsi="Arial" w:cs="Arial"/>
        </w:rPr>
        <w:t>(Dz.U. 2022 poz. 547 z późn. zm.</w:t>
      </w:r>
      <w:r w:rsidR="00E35E26" w:rsidRPr="00160A35">
        <w:rPr>
          <w:rFonts w:ascii="Arial" w:eastAsia="Calibri" w:hAnsi="Arial" w:cs="Arial"/>
        </w:rPr>
        <w:t>)</w:t>
      </w:r>
      <w:r w:rsidRPr="00160A35">
        <w:rPr>
          <w:rFonts w:ascii="Arial" w:eastAsia="Calibri" w:hAnsi="Arial" w:cs="Arial"/>
        </w:rPr>
        <w:t xml:space="preserve"> oraz załącznika nr 2 do Uchwały Nr </w:t>
      </w:r>
      <w:r w:rsidR="00E35E26" w:rsidRPr="00160A35">
        <w:rPr>
          <w:rFonts w:ascii="Arial" w:eastAsia="Calibri" w:hAnsi="Arial" w:cs="Arial"/>
        </w:rPr>
        <w:t xml:space="preserve">XXXII/532/21 </w:t>
      </w:r>
      <w:r w:rsidRPr="00160A35">
        <w:rPr>
          <w:rFonts w:ascii="Arial" w:eastAsia="Calibri" w:hAnsi="Arial" w:cs="Arial"/>
        </w:rPr>
        <w:t xml:space="preserve">Sejmiku Województwa Podkarpackiego z dnia </w:t>
      </w:r>
      <w:r w:rsidR="00E35E26" w:rsidRPr="00160A35">
        <w:rPr>
          <w:rFonts w:ascii="Arial" w:eastAsia="Calibri" w:hAnsi="Arial" w:cs="Arial"/>
        </w:rPr>
        <w:t>15 lutego 2021 r.</w:t>
      </w:r>
      <w:r w:rsidRPr="00160A35">
        <w:rPr>
          <w:rFonts w:ascii="Arial" w:eastAsia="Calibri" w:hAnsi="Arial" w:cs="Arial"/>
        </w:rPr>
        <w:t xml:space="preserve"> w sprawie ustanowienia nagród Marszałka Województwa Podkarpackiego za osiągnięcia w dziedzinie twórczości artystycznej, upowszechnianie kultury, ochronę dziedzictwa narodowego, </w:t>
      </w:r>
    </w:p>
    <w:p w14:paraId="1F420948" w14:textId="40B63682" w:rsidR="00DD4F30" w:rsidRPr="00160A35" w:rsidRDefault="00DD4F30" w:rsidP="00160A35">
      <w:pPr>
        <w:spacing w:after="0" w:line="360" w:lineRule="auto"/>
        <w:jc w:val="center"/>
        <w:rPr>
          <w:rFonts w:ascii="Arial" w:eastAsia="Calibri" w:hAnsi="Arial" w:cs="Arial"/>
        </w:rPr>
      </w:pPr>
      <w:r w:rsidRPr="00160A35">
        <w:rPr>
          <w:rFonts w:ascii="Arial" w:eastAsia="Calibri" w:hAnsi="Arial" w:cs="Arial"/>
          <w:b/>
        </w:rPr>
        <w:t>Zarząd Województwa Podkarpackiego w Rzeszowie</w:t>
      </w:r>
    </w:p>
    <w:p w14:paraId="7511D9CA" w14:textId="64BABEE7" w:rsidR="00DD4F30" w:rsidRPr="00160A35" w:rsidRDefault="00DD4F30" w:rsidP="00DD682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60A35">
        <w:rPr>
          <w:rFonts w:ascii="Arial" w:eastAsia="Calibri" w:hAnsi="Arial" w:cs="Arial"/>
          <w:b/>
        </w:rPr>
        <w:t>uchwala co następuje:</w:t>
      </w:r>
    </w:p>
    <w:p w14:paraId="631E5796" w14:textId="6B3A834D" w:rsidR="00812739" w:rsidRPr="00160A35" w:rsidRDefault="00812739" w:rsidP="00160A3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60A35">
        <w:rPr>
          <w:rFonts w:ascii="Arial" w:hAnsi="Arial" w:cs="Arial"/>
          <w:color w:val="auto"/>
          <w:sz w:val="22"/>
          <w:szCs w:val="22"/>
        </w:rPr>
        <w:t>§ 1</w:t>
      </w:r>
    </w:p>
    <w:p w14:paraId="58BEF2AD" w14:textId="5795B7F8" w:rsidR="00812739" w:rsidRPr="00160A35" w:rsidRDefault="00812739" w:rsidP="00DD6824">
      <w:pPr>
        <w:spacing w:after="0" w:line="360" w:lineRule="auto"/>
        <w:rPr>
          <w:rFonts w:ascii="Arial" w:eastAsia="Calibri" w:hAnsi="Arial" w:cs="Times New Roman"/>
        </w:rPr>
      </w:pPr>
      <w:r w:rsidRPr="00160A35">
        <w:rPr>
          <w:rFonts w:ascii="Arial" w:eastAsia="Calibri" w:hAnsi="Arial" w:cs="Times New Roman"/>
        </w:rPr>
        <w:t xml:space="preserve">Przyznaje się Nagrodę Marszałka Województwa Podkarpackiego „Otwarta Przestrzeń Kultury” laureatowi </w:t>
      </w:r>
      <w:r w:rsidR="00772BBD" w:rsidRPr="00160A35">
        <w:rPr>
          <w:rFonts w:ascii="Arial" w:eastAsia="Calibri" w:hAnsi="Arial" w:cs="Times New Roman"/>
        </w:rPr>
        <w:t>Nagrody Pierwszej Ko</w:t>
      </w:r>
      <w:r w:rsidR="006849FD" w:rsidRPr="00160A35">
        <w:rPr>
          <w:rFonts w:ascii="Arial" w:eastAsia="Calibri" w:hAnsi="Arial" w:cs="Times New Roman"/>
        </w:rPr>
        <w:t xml:space="preserve">nkursu </w:t>
      </w:r>
      <w:r w:rsidR="00772BBD" w:rsidRPr="00160A35">
        <w:rPr>
          <w:rFonts w:ascii="Arial" w:eastAsia="Calibri" w:hAnsi="Arial" w:cs="Times New Roman"/>
        </w:rPr>
        <w:t xml:space="preserve">„Obraz, Grafika, Rysunek, Rzeźba Roku 2022/2023” </w:t>
      </w:r>
      <w:r w:rsidR="00731F85" w:rsidRPr="00160A35">
        <w:rPr>
          <w:rFonts w:ascii="Arial" w:eastAsia="Calibri" w:hAnsi="Arial" w:cs="Times New Roman"/>
        </w:rPr>
        <w:t>za</w:t>
      </w:r>
      <w:r w:rsidR="00D4215C" w:rsidRPr="00160A35">
        <w:rPr>
          <w:rFonts w:ascii="Arial" w:eastAsia="Calibri" w:hAnsi="Arial" w:cs="Times New Roman"/>
        </w:rPr>
        <w:t xml:space="preserve"> </w:t>
      </w:r>
      <w:bookmarkStart w:id="2" w:name="_Hlk149308960"/>
      <w:r w:rsidR="00772BBD" w:rsidRPr="00160A35">
        <w:rPr>
          <w:rFonts w:ascii="Arial" w:eastAsia="Calibri" w:hAnsi="Arial" w:cs="Times New Roman"/>
        </w:rPr>
        <w:t xml:space="preserve">zestaw </w:t>
      </w:r>
      <w:r w:rsidR="00DD6824" w:rsidRPr="00160A35">
        <w:rPr>
          <w:rFonts w:ascii="Arial" w:eastAsia="Calibri" w:hAnsi="Arial" w:cs="Times New Roman"/>
        </w:rPr>
        <w:t>prac: „Kora” (obraz), „Pod powierzchnią” (obraz) i monotypia z cyklu „narodziny dotyku”</w:t>
      </w:r>
      <w:bookmarkEnd w:id="2"/>
      <w:r w:rsidR="00D4215C" w:rsidRPr="00160A35">
        <w:rPr>
          <w:rFonts w:ascii="Arial" w:eastAsia="Calibri" w:hAnsi="Arial" w:cs="Times New Roman"/>
        </w:rPr>
        <w:t xml:space="preserve">, </w:t>
      </w:r>
      <w:r w:rsidRPr="00160A35">
        <w:rPr>
          <w:rFonts w:ascii="Arial" w:eastAsia="Calibri" w:hAnsi="Arial" w:cs="Times New Roman"/>
        </w:rPr>
        <w:t xml:space="preserve">w wysokości </w:t>
      </w:r>
      <w:r w:rsidR="00772BBD" w:rsidRPr="00160A35">
        <w:rPr>
          <w:rFonts w:ascii="Arial" w:eastAsia="Calibri" w:hAnsi="Arial" w:cs="Times New Roman"/>
        </w:rPr>
        <w:t>10</w:t>
      </w:r>
      <w:r w:rsidRPr="00160A35">
        <w:rPr>
          <w:rFonts w:ascii="Arial" w:eastAsia="Calibri" w:hAnsi="Arial" w:cs="Times New Roman"/>
        </w:rPr>
        <w:t xml:space="preserve"> 000 zł brutto (słownie: </w:t>
      </w:r>
      <w:r w:rsidR="00772BBD" w:rsidRPr="00160A35">
        <w:rPr>
          <w:rFonts w:ascii="Arial" w:eastAsia="Calibri" w:hAnsi="Arial" w:cs="Times New Roman"/>
          <w:i/>
        </w:rPr>
        <w:t>dziesięć</w:t>
      </w:r>
      <w:r w:rsidRPr="00160A35">
        <w:rPr>
          <w:rFonts w:ascii="Arial" w:eastAsia="Calibri" w:hAnsi="Arial" w:cs="Times New Roman"/>
          <w:i/>
        </w:rPr>
        <w:t xml:space="preserve"> tysięcy złotych brutto</w:t>
      </w:r>
      <w:r w:rsidRPr="00160A35">
        <w:rPr>
          <w:rFonts w:ascii="Arial" w:eastAsia="Calibri" w:hAnsi="Arial" w:cs="Times New Roman"/>
        </w:rPr>
        <w:t>).</w:t>
      </w:r>
    </w:p>
    <w:p w14:paraId="71DD5793" w14:textId="33B2201B" w:rsidR="00812739" w:rsidRPr="00160A35" w:rsidRDefault="00812739" w:rsidP="00160A3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60A35">
        <w:rPr>
          <w:rFonts w:ascii="Arial" w:hAnsi="Arial" w:cs="Arial"/>
          <w:color w:val="auto"/>
          <w:sz w:val="22"/>
          <w:szCs w:val="22"/>
        </w:rPr>
        <w:t>§ 2</w:t>
      </w:r>
    </w:p>
    <w:p w14:paraId="635C0116" w14:textId="53866F65" w:rsidR="00812739" w:rsidRPr="00160A35" w:rsidRDefault="00812739" w:rsidP="00DD6824">
      <w:pPr>
        <w:spacing w:after="0" w:line="360" w:lineRule="auto"/>
        <w:rPr>
          <w:rFonts w:ascii="Arial" w:eastAsia="Calibri" w:hAnsi="Arial" w:cs="Times New Roman"/>
        </w:rPr>
      </w:pPr>
      <w:r w:rsidRPr="00160A35">
        <w:rPr>
          <w:rFonts w:ascii="Arial" w:eastAsia="Calibri" w:hAnsi="Arial" w:cs="Times New Roman"/>
        </w:rPr>
        <w:t>Wykonanie uchwały powierza się Dyrektorowi Departamentu Kultury i Ochrony Dziedzictwa Narodowego.</w:t>
      </w:r>
    </w:p>
    <w:p w14:paraId="05708C52" w14:textId="676C4962" w:rsidR="00812739" w:rsidRPr="00160A35" w:rsidRDefault="00812739" w:rsidP="00160A3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60A35">
        <w:rPr>
          <w:rFonts w:ascii="Arial" w:hAnsi="Arial" w:cs="Arial"/>
          <w:color w:val="auto"/>
          <w:sz w:val="22"/>
          <w:szCs w:val="22"/>
        </w:rPr>
        <w:t>§ 3</w:t>
      </w:r>
    </w:p>
    <w:p w14:paraId="49C3DC09" w14:textId="77777777" w:rsidR="00812739" w:rsidRPr="00160A35" w:rsidRDefault="00812739" w:rsidP="00DD6824">
      <w:pPr>
        <w:spacing w:after="0" w:line="360" w:lineRule="auto"/>
        <w:rPr>
          <w:rFonts w:ascii="Arial" w:eastAsia="Calibri" w:hAnsi="Arial" w:cs="Times New Roman"/>
        </w:rPr>
      </w:pPr>
      <w:r w:rsidRPr="00160A35">
        <w:rPr>
          <w:rFonts w:ascii="Arial" w:eastAsia="Calibri" w:hAnsi="Arial" w:cs="Times New Roman"/>
        </w:rPr>
        <w:t>Uchwała wchodzi w życie z dniem podjęcia.</w:t>
      </w:r>
    </w:p>
    <w:p w14:paraId="79DD3296" w14:textId="77777777" w:rsidR="00DD4F30" w:rsidRPr="00160A35" w:rsidRDefault="00DD4F30" w:rsidP="00DD6824">
      <w:pPr>
        <w:spacing w:after="0" w:line="360" w:lineRule="auto"/>
        <w:rPr>
          <w:rFonts w:ascii="Arial" w:eastAsia="Calibri" w:hAnsi="Arial" w:cs="Arial"/>
        </w:rPr>
      </w:pPr>
    </w:p>
    <w:p w14:paraId="6B17B5AA" w14:textId="77777777" w:rsidR="00EE443F" w:rsidRPr="00E970E9" w:rsidRDefault="00EE443F" w:rsidP="00EE443F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A12F80" w14:textId="77777777" w:rsidR="00EE443F" w:rsidRPr="00E970E9" w:rsidRDefault="00EE443F" w:rsidP="00EE443F">
      <w:pPr>
        <w:spacing w:after="0"/>
        <w:rPr>
          <w:rFonts w:ascii="Arial" w:eastAsiaTheme="minorEastAsia" w:hAnsi="Arial" w:cs="Arial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35EAA538" w14:textId="77777777" w:rsidR="00DD4F30" w:rsidRPr="00160A35" w:rsidRDefault="00DD4F30" w:rsidP="00DD6824">
      <w:pPr>
        <w:spacing w:after="0" w:line="360" w:lineRule="auto"/>
        <w:rPr>
          <w:rFonts w:ascii="Arial" w:eastAsia="Calibri" w:hAnsi="Arial" w:cs="Arial"/>
        </w:rPr>
      </w:pPr>
    </w:p>
    <w:p w14:paraId="05D13196" w14:textId="77777777" w:rsidR="00DD4F30" w:rsidRDefault="00DD4F30" w:rsidP="00DD6824">
      <w:pPr>
        <w:spacing w:after="0" w:line="360" w:lineRule="auto"/>
        <w:rPr>
          <w:rFonts w:ascii="Arial" w:eastAsia="Calibri" w:hAnsi="Arial" w:cs="Arial"/>
        </w:rPr>
      </w:pPr>
    </w:p>
    <w:p w14:paraId="6BC62B9E" w14:textId="77777777" w:rsidR="00160A35" w:rsidRDefault="00160A35" w:rsidP="00DD6824">
      <w:pPr>
        <w:spacing w:after="0" w:line="360" w:lineRule="auto"/>
        <w:rPr>
          <w:rFonts w:ascii="Arial" w:eastAsia="Calibri" w:hAnsi="Arial" w:cs="Arial"/>
        </w:rPr>
      </w:pPr>
    </w:p>
    <w:p w14:paraId="67CC8086" w14:textId="77777777" w:rsidR="00160A35" w:rsidRDefault="00160A35" w:rsidP="00DD6824">
      <w:pPr>
        <w:spacing w:after="0" w:line="360" w:lineRule="auto"/>
        <w:rPr>
          <w:rFonts w:ascii="Arial" w:eastAsia="Calibri" w:hAnsi="Arial" w:cs="Arial"/>
        </w:rPr>
      </w:pPr>
    </w:p>
    <w:p w14:paraId="574A2A25" w14:textId="77777777" w:rsidR="00160A35" w:rsidRDefault="00160A35" w:rsidP="00DD6824">
      <w:pPr>
        <w:spacing w:after="0" w:line="360" w:lineRule="auto"/>
        <w:rPr>
          <w:rFonts w:ascii="Arial" w:eastAsia="Calibri" w:hAnsi="Arial" w:cs="Arial"/>
        </w:rPr>
      </w:pPr>
    </w:p>
    <w:p w14:paraId="4F4B80EF" w14:textId="77777777" w:rsidR="00160A35" w:rsidRPr="00160A35" w:rsidRDefault="00160A35" w:rsidP="00DD6824">
      <w:pPr>
        <w:spacing w:after="0" w:line="360" w:lineRule="auto"/>
        <w:rPr>
          <w:rFonts w:ascii="Arial" w:eastAsia="Calibri" w:hAnsi="Arial" w:cs="Arial"/>
        </w:rPr>
      </w:pPr>
    </w:p>
    <w:p w14:paraId="3B1A689F" w14:textId="77777777" w:rsidR="00CE14A1" w:rsidRDefault="00CE14A1" w:rsidP="00DD6824">
      <w:pPr>
        <w:spacing w:after="0" w:line="360" w:lineRule="auto"/>
        <w:rPr>
          <w:rFonts w:ascii="Arial" w:eastAsia="Calibri" w:hAnsi="Arial" w:cs="Arial"/>
        </w:rPr>
      </w:pPr>
    </w:p>
    <w:bookmarkEnd w:id="1"/>
    <w:sectPr w:rsidR="00CE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C7F" w14:textId="77777777" w:rsidR="00601837" w:rsidRDefault="00601837" w:rsidP="00DC795A">
      <w:pPr>
        <w:spacing w:after="0" w:line="240" w:lineRule="auto"/>
      </w:pPr>
      <w:r>
        <w:separator/>
      </w:r>
    </w:p>
  </w:endnote>
  <w:endnote w:type="continuationSeparator" w:id="0">
    <w:p w14:paraId="7376955A" w14:textId="77777777" w:rsidR="00601837" w:rsidRDefault="00601837" w:rsidP="00DC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961F" w14:textId="77777777" w:rsidR="00601837" w:rsidRDefault="00601837" w:rsidP="00DC795A">
      <w:pPr>
        <w:spacing w:after="0" w:line="240" w:lineRule="auto"/>
      </w:pPr>
      <w:r>
        <w:separator/>
      </w:r>
    </w:p>
  </w:footnote>
  <w:footnote w:type="continuationSeparator" w:id="0">
    <w:p w14:paraId="344A0082" w14:textId="77777777" w:rsidR="00601837" w:rsidRDefault="00601837" w:rsidP="00DC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178"/>
    <w:multiLevelType w:val="hybridMultilevel"/>
    <w:tmpl w:val="F170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47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30"/>
    <w:rsid w:val="00021BBA"/>
    <w:rsid w:val="00050C76"/>
    <w:rsid w:val="00057F45"/>
    <w:rsid w:val="000B6EBD"/>
    <w:rsid w:val="000F0883"/>
    <w:rsid w:val="000F6AE6"/>
    <w:rsid w:val="00115201"/>
    <w:rsid w:val="00136AA1"/>
    <w:rsid w:val="00155735"/>
    <w:rsid w:val="00160A35"/>
    <w:rsid w:val="00166776"/>
    <w:rsid w:val="00187534"/>
    <w:rsid w:val="001B129B"/>
    <w:rsid w:val="001C34CE"/>
    <w:rsid w:val="00213D04"/>
    <w:rsid w:val="00233AC7"/>
    <w:rsid w:val="0024095E"/>
    <w:rsid w:val="00246ABD"/>
    <w:rsid w:val="002A27B1"/>
    <w:rsid w:val="002D4F5B"/>
    <w:rsid w:val="0034392F"/>
    <w:rsid w:val="003608D2"/>
    <w:rsid w:val="00364908"/>
    <w:rsid w:val="00383B3E"/>
    <w:rsid w:val="00385E74"/>
    <w:rsid w:val="003E5801"/>
    <w:rsid w:val="00407717"/>
    <w:rsid w:val="00445D1B"/>
    <w:rsid w:val="00466495"/>
    <w:rsid w:val="004C6C8D"/>
    <w:rsid w:val="005463EE"/>
    <w:rsid w:val="00585B82"/>
    <w:rsid w:val="005C1C53"/>
    <w:rsid w:val="005D2B57"/>
    <w:rsid w:val="005E314D"/>
    <w:rsid w:val="00601837"/>
    <w:rsid w:val="0060362F"/>
    <w:rsid w:val="006849FD"/>
    <w:rsid w:val="006A0906"/>
    <w:rsid w:val="00731F85"/>
    <w:rsid w:val="007519ED"/>
    <w:rsid w:val="00772BBD"/>
    <w:rsid w:val="007E2AC5"/>
    <w:rsid w:val="00812739"/>
    <w:rsid w:val="008200CC"/>
    <w:rsid w:val="008C2BAF"/>
    <w:rsid w:val="00901CB4"/>
    <w:rsid w:val="00932940"/>
    <w:rsid w:val="00942FF5"/>
    <w:rsid w:val="009739A5"/>
    <w:rsid w:val="00AC689A"/>
    <w:rsid w:val="00B0061D"/>
    <w:rsid w:val="00B335E6"/>
    <w:rsid w:val="00B564CC"/>
    <w:rsid w:val="00B978D4"/>
    <w:rsid w:val="00C10DE7"/>
    <w:rsid w:val="00C11F8E"/>
    <w:rsid w:val="00C35574"/>
    <w:rsid w:val="00C85A1B"/>
    <w:rsid w:val="00CB2E0C"/>
    <w:rsid w:val="00CD3177"/>
    <w:rsid w:val="00CE14A1"/>
    <w:rsid w:val="00D26D3E"/>
    <w:rsid w:val="00D4215C"/>
    <w:rsid w:val="00D67183"/>
    <w:rsid w:val="00DC795A"/>
    <w:rsid w:val="00DD4F30"/>
    <w:rsid w:val="00DD6824"/>
    <w:rsid w:val="00DE1A73"/>
    <w:rsid w:val="00DE2499"/>
    <w:rsid w:val="00DF2C55"/>
    <w:rsid w:val="00E35E26"/>
    <w:rsid w:val="00EE14D3"/>
    <w:rsid w:val="00EE443F"/>
    <w:rsid w:val="00EF132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2EF19"/>
  <w15:chartTrackingRefBased/>
  <w15:docId w15:val="{899F0811-D8D3-47A1-AEDF-0CC236C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30"/>
    <w:pPr>
      <w:spacing w:after="200" w:line="276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F30"/>
    <w:rPr>
      <w:rFonts w:asciiTheme="minorHAnsi" w:hAnsiTheme="minorHAnsi"/>
    </w:rPr>
  </w:style>
  <w:style w:type="character" w:styleId="Pogrubienie">
    <w:name w:val="Strong"/>
    <w:basedOn w:val="Domylnaczcionkaakapitu"/>
    <w:uiPriority w:val="22"/>
    <w:qFormat/>
    <w:rsid w:val="00115201"/>
    <w:rPr>
      <w:b/>
      <w:bCs/>
    </w:rPr>
  </w:style>
  <w:style w:type="paragraph" w:customStyle="1" w:styleId="NagwekUZWP">
    <w:name w:val="Nagłówek_UZWP"/>
    <w:basedOn w:val="Normalny"/>
    <w:link w:val="NagwekUZWPZnak"/>
    <w:qFormat/>
    <w:rsid w:val="00EE14D3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paragraph" w:customStyle="1" w:styleId="TytuUZWP">
    <w:name w:val="Tytuł _UZWP"/>
    <w:basedOn w:val="Normalny"/>
    <w:link w:val="TytuUZWPZnak"/>
    <w:qFormat/>
    <w:rsid w:val="00EE14D3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character" w:customStyle="1" w:styleId="NagwekUZWPZnak">
    <w:name w:val="Nagłówek_UZWP Znak"/>
    <w:basedOn w:val="Domylnaczcionkaakapitu"/>
    <w:link w:val="NagwekUZWP"/>
    <w:rsid w:val="00EE14D3"/>
    <w:rPr>
      <w:rFonts w:ascii="Arial" w:eastAsia="Calibri" w:hAnsi="Arial" w:cs="Arial"/>
      <w:b/>
      <w:sz w:val="24"/>
      <w:szCs w:val="24"/>
    </w:rPr>
  </w:style>
  <w:style w:type="character" w:customStyle="1" w:styleId="TytuUZWPZnak">
    <w:name w:val="Tytuł _UZWP Znak"/>
    <w:basedOn w:val="Domylnaczcionkaakapitu"/>
    <w:link w:val="TytuUZWP"/>
    <w:rsid w:val="00EE14D3"/>
    <w:rPr>
      <w:rFonts w:ascii="Arial" w:eastAsia="Calibri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95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DC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95A"/>
    <w:rPr>
      <w:rFonts w:asciiTheme="minorHAnsi" w:hAnsi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D67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0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098B-5B5D-47BD-8D18-CE3464A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542_11396_23</dc:title>
  <dc:subject/>
  <dc:creator>Potocka Katarzyna</dc:creator>
  <cp:keywords>Uchwała Zarządu Województwa Podkarpackiego</cp:keywords>
  <dc:description/>
  <cp:lastModifiedBy>.</cp:lastModifiedBy>
  <cp:revision>7</cp:revision>
  <cp:lastPrinted>2023-11-15T08:41:00Z</cp:lastPrinted>
  <dcterms:created xsi:type="dcterms:W3CDTF">2023-11-10T09:23:00Z</dcterms:created>
  <dcterms:modified xsi:type="dcterms:W3CDTF">2023-12-04T07:58:00Z</dcterms:modified>
</cp:coreProperties>
</file>