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B57D" w14:textId="6651A463" w:rsidR="00D0344A" w:rsidRPr="004D7E38" w:rsidRDefault="003B2B5C" w:rsidP="00D0344A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11658</w:t>
      </w:r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3B2B5C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B2B5C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3B2B5C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D0344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0344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0344A" w:rsidRPr="004D7E38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2022 r. Dyrektorowi</w:t>
      </w:r>
      <w:r w:rsidR="00D034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0344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0344A" w:rsidRPr="004D7E38">
        <w:rPr>
          <w:rFonts w:ascii="Arial" w:hAnsi="Arial" w:cs="Arial"/>
          <w:b/>
          <w:color w:val="000000" w:themeColor="text1"/>
          <w:sz w:val="24"/>
          <w:szCs w:val="24"/>
        </w:rPr>
        <w:t xml:space="preserve">Wojewódzkiego </w:t>
      </w:r>
      <w:r w:rsidR="00D0344A">
        <w:rPr>
          <w:rFonts w:ascii="Arial" w:hAnsi="Arial" w:cs="Arial"/>
          <w:b/>
          <w:color w:val="000000" w:themeColor="text1"/>
          <w:sz w:val="24"/>
          <w:szCs w:val="24"/>
        </w:rPr>
        <w:t>Zespołu Specjalistycznego w Rzeszowie</w:t>
      </w:r>
      <w:r w:rsidR="00D0344A">
        <w:t>.</w:t>
      </w:r>
    </w:p>
    <w:p w14:paraId="48F36B01" w14:textId="2C9D677D" w:rsidR="00D0344A" w:rsidRDefault="00D0344A" w:rsidP="00D0344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 oraz uchwały Nr </w:t>
      </w:r>
      <w:r w:rsidR="000F42C5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/2023 Rady Społecznej przy Wojewódzkim Zespole Specjalistycznym w Rzeszowie z dnia 19 czerwca 2023 r. w sprawie przedstawienia Zarządowi Województwa Podkarpackiego wniosku dotyczącego przyznania nagrody rocznej Dyrektorowi Wojewódzkiego Zespołu Specjalistycznego w Rzeszowie.</w:t>
      </w:r>
    </w:p>
    <w:p w14:paraId="3D5CE319" w14:textId="77777777" w:rsidR="00D0344A" w:rsidRDefault="00D0344A" w:rsidP="00D0344A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2F8118D7" w14:textId="77777777" w:rsidR="00D0344A" w:rsidRDefault="00D0344A" w:rsidP="00D0344A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>
        <w:rPr>
          <w:rFonts w:ascii="Arial" w:hAnsi="Arial" w:cs="Arial"/>
          <w:b/>
          <w:sz w:val="24"/>
          <w:szCs w:val="24"/>
        </w:rPr>
        <w:br/>
      </w:r>
    </w:p>
    <w:p w14:paraId="06A2B305" w14:textId="77777777" w:rsidR="00D0344A" w:rsidRPr="00360227" w:rsidRDefault="00D0344A" w:rsidP="00D0344A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227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2ABA8229" w14:textId="290DFACF" w:rsidR="00D0344A" w:rsidRDefault="00D0344A" w:rsidP="00D03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Pani Józef</w:t>
      </w:r>
      <w:r w:rsidR="000F42C5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Misiewicz</w:t>
      </w:r>
      <w:r>
        <w:rPr>
          <w:rFonts w:ascii="Arial" w:hAnsi="Arial" w:cs="Arial"/>
          <w:sz w:val="24"/>
          <w:szCs w:val="24"/>
        </w:rPr>
        <w:t xml:space="preserve"> - Dyrektorowi Wojewódzkiego Zespołu Specjalistycznego w Rzeszowie nagrodę roczną za 2022 r. w wysokości </w:t>
      </w:r>
      <w:r w:rsidR="00B84E9D">
        <w:rPr>
          <w:rFonts w:ascii="Arial" w:hAnsi="Arial" w:cs="Arial"/>
          <w:sz w:val="24"/>
          <w:szCs w:val="24"/>
        </w:rPr>
        <w:t>jednokrotności</w:t>
      </w:r>
      <w:r>
        <w:rPr>
          <w:rFonts w:ascii="Arial" w:hAnsi="Arial" w:cs="Arial"/>
          <w:sz w:val="24"/>
          <w:szCs w:val="24"/>
        </w:rPr>
        <w:t xml:space="preserve"> jego przeciętnego miesięcznego wynagrodzenia w 2022 r.</w:t>
      </w:r>
    </w:p>
    <w:p w14:paraId="50203357" w14:textId="77777777" w:rsidR="00D0344A" w:rsidRPr="00360227" w:rsidRDefault="00D0344A" w:rsidP="00D0344A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br/>
      </w:r>
    </w:p>
    <w:p w14:paraId="7E5E5F47" w14:textId="5CB11C3D" w:rsidR="00D0344A" w:rsidRDefault="00D0344A" w:rsidP="00D03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Nagroda, o której mowa w § 1 wypłacona zostanie ze środków finansowych Wojewódzkiego </w:t>
      </w:r>
      <w:r w:rsidR="000F42C5">
        <w:rPr>
          <w:rFonts w:ascii="Arial" w:hAnsi="Arial" w:cs="Arial"/>
          <w:sz w:val="24"/>
          <w:szCs w:val="24"/>
        </w:rPr>
        <w:t>Zespołu Specjalistycznego w Rzeszowie</w:t>
      </w:r>
      <w:r>
        <w:rPr>
          <w:rFonts w:ascii="Arial" w:hAnsi="Arial" w:cs="Arial"/>
          <w:sz w:val="24"/>
          <w:szCs w:val="24"/>
        </w:rPr>
        <w:t>.</w:t>
      </w:r>
    </w:p>
    <w:p w14:paraId="057A1C5C" w14:textId="77777777" w:rsidR="00D0344A" w:rsidRPr="00360227" w:rsidRDefault="00D0344A" w:rsidP="00D0344A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br/>
      </w:r>
    </w:p>
    <w:p w14:paraId="389EA8C0" w14:textId="77777777" w:rsidR="00D0344A" w:rsidRDefault="00D0344A" w:rsidP="00D03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9BC917C" w14:textId="77777777" w:rsidR="00D0344A" w:rsidRPr="00360227" w:rsidRDefault="00D0344A" w:rsidP="00D0344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br/>
      </w:r>
    </w:p>
    <w:p w14:paraId="122623AE" w14:textId="77777777" w:rsidR="00D0344A" w:rsidRDefault="00D0344A" w:rsidP="00D03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17FE0E9" w14:textId="77777777" w:rsidR="00CC6A12" w:rsidRDefault="00CC6A12" w:rsidP="00D0344A">
      <w:pPr>
        <w:jc w:val="both"/>
        <w:rPr>
          <w:rFonts w:ascii="Arial" w:hAnsi="Arial" w:cs="Arial"/>
          <w:sz w:val="24"/>
          <w:szCs w:val="24"/>
        </w:rPr>
      </w:pPr>
    </w:p>
    <w:p w14:paraId="26BFCF11" w14:textId="77777777" w:rsidR="00CC6A12" w:rsidRPr="005322A8" w:rsidRDefault="00CC6A12" w:rsidP="00CC6A1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7778ED4" w14:textId="77777777" w:rsidR="00CC6A12" w:rsidRPr="005322A8" w:rsidRDefault="00CC6A12" w:rsidP="00CC6A12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7DCE049" w14:textId="77777777" w:rsidR="00CC6A12" w:rsidRDefault="00CC6A12" w:rsidP="00D0344A">
      <w:pPr>
        <w:jc w:val="both"/>
        <w:rPr>
          <w:rFonts w:ascii="Arial" w:hAnsi="Arial" w:cs="Arial"/>
          <w:sz w:val="24"/>
          <w:szCs w:val="24"/>
        </w:rPr>
      </w:pPr>
    </w:p>
    <w:p w14:paraId="5C3397AF" w14:textId="00B83726" w:rsidR="00D0344A" w:rsidRPr="00360227" w:rsidRDefault="00D0344A" w:rsidP="00D0344A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0344A" w:rsidRPr="003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D3"/>
    <w:multiLevelType w:val="hybridMultilevel"/>
    <w:tmpl w:val="1E064144"/>
    <w:lvl w:ilvl="0" w:tplc="4E081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2040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803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24"/>
    <w:rsid w:val="00083C97"/>
    <w:rsid w:val="000C2AE4"/>
    <w:rsid w:val="000F42C5"/>
    <w:rsid w:val="001E1E03"/>
    <w:rsid w:val="003B2B5C"/>
    <w:rsid w:val="0044272F"/>
    <w:rsid w:val="006F3A64"/>
    <w:rsid w:val="007B1726"/>
    <w:rsid w:val="00835FE0"/>
    <w:rsid w:val="009C286D"/>
    <w:rsid w:val="00A93E55"/>
    <w:rsid w:val="00B84E9D"/>
    <w:rsid w:val="00BE33D7"/>
    <w:rsid w:val="00C73E61"/>
    <w:rsid w:val="00C779FE"/>
    <w:rsid w:val="00CC6A12"/>
    <w:rsid w:val="00D0344A"/>
    <w:rsid w:val="00D61024"/>
    <w:rsid w:val="00EE0196"/>
    <w:rsid w:val="00EE3A34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159"/>
  <w15:chartTrackingRefBased/>
  <w15:docId w15:val="{F3912B1E-7B37-4F38-BA75-24183AC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4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3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basedOn w:val="Normalny"/>
    <w:rsid w:val="00D0344A"/>
    <w:pPr>
      <w:overflowPunct/>
      <w:adjustRightInd/>
    </w:pPr>
    <w:rPr>
      <w:rFonts w:ascii="Calibri" w:eastAsiaTheme="minorHAnsi" w:hAnsi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93E55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andard">
    <w:name w:val="Standard"/>
    <w:rsid w:val="00A93E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550_11658_23</dc:title>
  <dc:subject/>
  <dc:creator>Bróż-Szaluś Beata</dc:creator>
  <cp:keywords/>
  <dc:description/>
  <cp:lastModifiedBy>.</cp:lastModifiedBy>
  <cp:revision>13</cp:revision>
  <cp:lastPrinted>2023-12-20T07:14:00Z</cp:lastPrinted>
  <dcterms:created xsi:type="dcterms:W3CDTF">2023-10-25T07:47:00Z</dcterms:created>
  <dcterms:modified xsi:type="dcterms:W3CDTF">2023-12-21T11:12:00Z</dcterms:modified>
</cp:coreProperties>
</file>