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65EA" w14:textId="5885008A" w:rsidR="00E67044" w:rsidRDefault="00E67044" w:rsidP="0017695E">
      <w:pPr>
        <w:pStyle w:val="Tekstpodstawowy"/>
        <w:spacing w:before="240"/>
        <w:jc w:val="center"/>
        <w:rPr>
          <w:rFonts w:ascii="Arial" w:hAnsi="Arial" w:cs="Arial"/>
          <w:b w:val="0"/>
          <w:color w:val="000000"/>
          <w:szCs w:val="24"/>
          <w:lang w:eastAsia="pl-PL"/>
        </w:rPr>
      </w:pPr>
      <w:bookmarkStart w:id="0" w:name="_Hlk149044235"/>
      <w:bookmarkStart w:id="1" w:name="_Hlk518645570"/>
      <w:bookmarkStart w:id="2" w:name="_Hlk122610373"/>
      <w:bookmarkStart w:id="3" w:name="_Hlk109220016"/>
      <w:r w:rsidRPr="00E67044">
        <w:rPr>
          <w:rFonts w:ascii="Arial" w:hAnsi="Arial" w:cs="Arial"/>
          <w:color w:val="000000"/>
          <w:szCs w:val="24"/>
          <w:lang w:eastAsia="pl-PL"/>
        </w:rPr>
        <w:t>UCHWAŁA Nr 5</w:t>
      </w:r>
      <w:r>
        <w:rPr>
          <w:rFonts w:ascii="Arial" w:hAnsi="Arial" w:cs="Arial"/>
          <w:color w:val="000000"/>
          <w:szCs w:val="24"/>
          <w:lang w:eastAsia="pl-PL"/>
        </w:rPr>
        <w:t>50</w:t>
      </w:r>
      <w:r w:rsidRPr="00E67044">
        <w:rPr>
          <w:rFonts w:ascii="Arial" w:hAnsi="Arial" w:cs="Arial"/>
          <w:color w:val="000000"/>
          <w:szCs w:val="24"/>
          <w:lang w:eastAsia="pl-PL"/>
        </w:rPr>
        <w:t>/</w:t>
      </w:r>
      <w:r w:rsidR="00AB042D">
        <w:rPr>
          <w:rFonts w:ascii="Arial" w:hAnsi="Arial" w:cs="Arial"/>
          <w:color w:val="000000"/>
          <w:szCs w:val="24"/>
          <w:lang w:eastAsia="pl-PL"/>
        </w:rPr>
        <w:t>11704</w:t>
      </w:r>
      <w:r w:rsidRPr="00E67044">
        <w:rPr>
          <w:rFonts w:ascii="Arial" w:hAnsi="Arial" w:cs="Arial"/>
          <w:color w:val="000000"/>
          <w:szCs w:val="24"/>
          <w:lang w:eastAsia="pl-PL"/>
        </w:rPr>
        <w:t>/23</w:t>
      </w:r>
      <w:r w:rsidRPr="00E67044">
        <w:rPr>
          <w:rFonts w:ascii="Arial" w:hAnsi="Arial" w:cs="Arial"/>
          <w:color w:val="000000"/>
          <w:szCs w:val="24"/>
          <w:lang w:eastAsia="pl-PL"/>
        </w:rPr>
        <w:br/>
        <w:t>ZARZĄDU WOJEWÓDZTWA PODKARPACKIEGO</w:t>
      </w:r>
      <w:r w:rsidRPr="00E67044">
        <w:rPr>
          <w:rFonts w:ascii="Arial" w:hAnsi="Arial" w:cs="Arial"/>
          <w:color w:val="000000"/>
          <w:szCs w:val="24"/>
          <w:lang w:eastAsia="pl-PL"/>
        </w:rPr>
        <w:br/>
        <w:t>w RZESZOWIE</w:t>
      </w:r>
      <w:r w:rsidRPr="00E67044">
        <w:rPr>
          <w:rFonts w:ascii="Arial" w:hAnsi="Arial" w:cs="Arial"/>
          <w:color w:val="000000"/>
          <w:szCs w:val="24"/>
          <w:lang w:eastAsia="pl-PL"/>
        </w:rPr>
        <w:br/>
      </w:r>
      <w:r w:rsidRPr="00E67044">
        <w:rPr>
          <w:rFonts w:ascii="Arial" w:hAnsi="Arial" w:cs="Arial"/>
          <w:b w:val="0"/>
          <w:color w:val="000000"/>
          <w:szCs w:val="24"/>
          <w:lang w:eastAsia="pl-PL"/>
        </w:rPr>
        <w:t xml:space="preserve">z dnia </w:t>
      </w:r>
      <w:r>
        <w:rPr>
          <w:rFonts w:ascii="Arial" w:hAnsi="Arial" w:cs="Arial"/>
          <w:b w:val="0"/>
          <w:color w:val="000000"/>
          <w:szCs w:val="24"/>
          <w:lang w:eastAsia="pl-PL"/>
        </w:rPr>
        <w:t>19 grudnia</w:t>
      </w:r>
      <w:r w:rsidRPr="00E67044">
        <w:rPr>
          <w:rFonts w:ascii="Arial" w:hAnsi="Arial" w:cs="Arial"/>
          <w:b w:val="0"/>
          <w:color w:val="000000"/>
          <w:szCs w:val="24"/>
          <w:lang w:eastAsia="pl-PL"/>
        </w:rPr>
        <w:t xml:space="preserve"> 2023 r.</w:t>
      </w:r>
      <w:bookmarkEnd w:id="0"/>
    </w:p>
    <w:p w14:paraId="1E550155" w14:textId="179D4C4A" w:rsidR="00146D1B" w:rsidRDefault="00146D1B" w:rsidP="0017695E">
      <w:pPr>
        <w:pStyle w:val="Tekstpodstawowy"/>
        <w:spacing w:before="240"/>
        <w:jc w:val="center"/>
        <w:rPr>
          <w:rFonts w:ascii="Arial" w:hAnsi="Arial"/>
        </w:rPr>
      </w:pPr>
      <w:r>
        <w:rPr>
          <w:rFonts w:ascii="Arial" w:hAnsi="Arial"/>
        </w:rPr>
        <w:t xml:space="preserve">w sprawie przyznania </w:t>
      </w:r>
      <w:r w:rsidR="00354629">
        <w:rPr>
          <w:rFonts w:ascii="Arial" w:hAnsi="Arial"/>
        </w:rPr>
        <w:t>N</w:t>
      </w:r>
      <w:r w:rsidR="008463F7">
        <w:rPr>
          <w:rFonts w:ascii="Arial" w:hAnsi="Arial"/>
        </w:rPr>
        <w:t xml:space="preserve">agrody </w:t>
      </w:r>
      <w:r>
        <w:rPr>
          <w:rFonts w:ascii="Arial" w:hAnsi="Arial"/>
        </w:rPr>
        <w:t xml:space="preserve">Województwa Podkarpackiego </w:t>
      </w:r>
    </w:p>
    <w:bookmarkEnd w:id="1"/>
    <w:bookmarkEnd w:id="2"/>
    <w:bookmarkEnd w:id="3"/>
    <w:p w14:paraId="0FFE6804" w14:textId="325A304B" w:rsidR="00233E4A" w:rsidRDefault="00233E4A" w:rsidP="0017695E">
      <w:pPr>
        <w:spacing w:before="240" w:after="24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Na podstawie art. 41 ust. 1 ustawy z dnia z dnia 5 czerwca 1998 r. o samorządzie województwa (Dz.U. z </w:t>
      </w:r>
      <w:r w:rsidR="00CC5B3B">
        <w:rPr>
          <w:rFonts w:ascii="Arial" w:hAnsi="Arial"/>
          <w:lang w:val="pl-PL"/>
        </w:rPr>
        <w:t>2022 r. poz</w:t>
      </w:r>
      <w:r>
        <w:rPr>
          <w:rFonts w:ascii="Arial" w:hAnsi="Arial"/>
          <w:lang w:val="pl-PL"/>
        </w:rPr>
        <w:t>.</w:t>
      </w:r>
      <w:r w:rsidR="004870C8">
        <w:rPr>
          <w:rFonts w:ascii="Arial" w:hAnsi="Arial"/>
          <w:lang w:val="pl-PL"/>
        </w:rPr>
        <w:t xml:space="preserve"> </w:t>
      </w:r>
      <w:r w:rsidR="00986C4F">
        <w:rPr>
          <w:rFonts w:ascii="Arial" w:hAnsi="Arial"/>
          <w:lang w:val="pl-PL"/>
        </w:rPr>
        <w:t>2094</w:t>
      </w:r>
      <w:r w:rsidR="00A20186">
        <w:rPr>
          <w:rFonts w:ascii="Arial" w:hAnsi="Arial"/>
          <w:lang w:val="pl-PL"/>
        </w:rPr>
        <w:t xml:space="preserve"> z </w:t>
      </w:r>
      <w:proofErr w:type="spellStart"/>
      <w:r w:rsidR="00A20186">
        <w:rPr>
          <w:rFonts w:ascii="Arial" w:hAnsi="Arial"/>
          <w:lang w:val="pl-PL"/>
        </w:rPr>
        <w:t>późn</w:t>
      </w:r>
      <w:proofErr w:type="spellEnd"/>
      <w:r w:rsidR="00A20186">
        <w:rPr>
          <w:rFonts w:ascii="Arial" w:hAnsi="Arial"/>
          <w:lang w:val="pl-PL"/>
        </w:rPr>
        <w:t>. zm.</w:t>
      </w:r>
      <w:r>
        <w:rPr>
          <w:rFonts w:ascii="Arial" w:hAnsi="Arial"/>
          <w:lang w:val="pl-PL"/>
        </w:rPr>
        <w:t xml:space="preserve">) i </w:t>
      </w:r>
      <w:r>
        <w:rPr>
          <w:rFonts w:ascii="Arial" w:hAnsi="Arial" w:cs="Arial"/>
          <w:lang w:val="pl-PL"/>
        </w:rPr>
        <w:t>§</w:t>
      </w:r>
      <w:r>
        <w:rPr>
          <w:rFonts w:ascii="Arial" w:hAnsi="Arial"/>
          <w:lang w:val="pl-PL"/>
        </w:rPr>
        <w:t xml:space="preserve"> 4 ust.</w:t>
      </w:r>
      <w:r w:rsidR="00045948">
        <w:rPr>
          <w:rFonts w:ascii="Arial" w:hAnsi="Arial"/>
          <w:lang w:val="pl-PL"/>
        </w:rPr>
        <w:t xml:space="preserve"> 7</w:t>
      </w:r>
      <w:r>
        <w:rPr>
          <w:rFonts w:ascii="Arial" w:hAnsi="Arial"/>
          <w:lang w:val="pl-PL"/>
        </w:rPr>
        <w:t xml:space="preserve"> uchwały nr L/950/10 Sejmiku Województwa Podkarpackiego z dnia 23 sierpnia 2010 r. w sprawie kryteriów i trybu przyznawania nagród dla nauczycieli (</w:t>
      </w:r>
      <w:proofErr w:type="spellStart"/>
      <w:r>
        <w:rPr>
          <w:rFonts w:ascii="Arial" w:hAnsi="Arial"/>
          <w:lang w:val="pl-PL"/>
        </w:rPr>
        <w:t>Dz.Urz.Woj.Podka</w:t>
      </w:r>
      <w:proofErr w:type="spellEnd"/>
      <w:r>
        <w:rPr>
          <w:rFonts w:ascii="Arial" w:hAnsi="Arial"/>
          <w:lang w:val="pl-PL"/>
        </w:rPr>
        <w:t xml:space="preserve"> Nr 89, poz. 1637, z</w:t>
      </w:r>
      <w:r w:rsidR="00E40C68">
        <w:rPr>
          <w:rFonts w:ascii="Arial" w:hAnsi="Arial"/>
          <w:lang w:val="pl-PL"/>
        </w:rPr>
        <w:t> </w:t>
      </w:r>
      <w:r>
        <w:rPr>
          <w:rFonts w:ascii="Arial" w:hAnsi="Arial"/>
          <w:lang w:val="pl-PL"/>
        </w:rPr>
        <w:t>2015 r. poz. 2691</w:t>
      </w:r>
      <w:r w:rsidR="00A541E3">
        <w:rPr>
          <w:rFonts w:ascii="Arial" w:hAnsi="Arial"/>
          <w:lang w:val="pl-PL"/>
        </w:rPr>
        <w:t xml:space="preserve"> </w:t>
      </w:r>
      <w:r w:rsidR="00A541E3" w:rsidRPr="00A541E3">
        <w:rPr>
          <w:rFonts w:ascii="Arial" w:hAnsi="Arial"/>
          <w:lang w:val="pl-PL"/>
        </w:rPr>
        <w:t>oraz z 2023 r. poz. 2237.</w:t>
      </w:r>
      <w:r>
        <w:rPr>
          <w:rFonts w:ascii="Arial" w:hAnsi="Arial"/>
          <w:lang w:val="pl-PL"/>
        </w:rPr>
        <w:t>),</w:t>
      </w:r>
      <w:r w:rsidR="008C28CB">
        <w:rPr>
          <w:rFonts w:ascii="Arial" w:hAnsi="Arial"/>
          <w:lang w:val="pl-PL"/>
        </w:rPr>
        <w:t xml:space="preserve"> </w:t>
      </w:r>
    </w:p>
    <w:p w14:paraId="225111E0" w14:textId="405B1FFC" w:rsidR="00146D1B" w:rsidRDefault="00146D1B" w:rsidP="00146D1B">
      <w:pPr>
        <w:pStyle w:val="Nagwek1"/>
      </w:pPr>
      <w:r>
        <w:t>Zarząd Województwa Podkarpackiego</w:t>
      </w:r>
      <w:r w:rsidR="0017695E">
        <w:br/>
      </w:r>
      <w:r>
        <w:t>uchwala, co następuje:</w:t>
      </w:r>
    </w:p>
    <w:p w14:paraId="5327EB4A" w14:textId="5262AD9C" w:rsidR="00146D1B" w:rsidRDefault="00146D1B" w:rsidP="005F124B">
      <w:pPr>
        <w:pStyle w:val="Nagwek1"/>
        <w:spacing w:before="240" w:after="240"/>
      </w:pPr>
      <w:r>
        <w:t>§ 1</w:t>
      </w:r>
    </w:p>
    <w:p w14:paraId="1455BE45" w14:textId="4CEE6CD8" w:rsidR="004A02AA" w:rsidRDefault="000D1686" w:rsidP="0017695E">
      <w:pPr>
        <w:pStyle w:val="Tekstpodstawowy2"/>
        <w:spacing w:after="240"/>
      </w:pPr>
      <w:r>
        <w:t xml:space="preserve">Przyznaje się </w:t>
      </w:r>
      <w:r w:rsidR="00354629">
        <w:t>N</w:t>
      </w:r>
      <w:r>
        <w:t>agrod</w:t>
      </w:r>
      <w:r w:rsidR="005B723D">
        <w:t>ę</w:t>
      </w:r>
      <w:r>
        <w:t xml:space="preserve"> Województwa Podkarpackiego </w:t>
      </w:r>
      <w:r w:rsidR="00354629">
        <w:t xml:space="preserve">Pani Krystynie Wróblewskiej, dyrektorowi Podkarpackiego Zespołu Placówek Wojewódzkich w Rzeszowie </w:t>
      </w:r>
      <w:r w:rsidR="00E95903">
        <w:t xml:space="preserve">w wysokości </w:t>
      </w:r>
      <w:r w:rsidR="00A541E3">
        <w:t>12 000</w:t>
      </w:r>
      <w:r w:rsidR="00E95903">
        <w:t xml:space="preserve"> zł</w:t>
      </w:r>
      <w:r w:rsidR="00CF18AB">
        <w:t>.</w:t>
      </w:r>
    </w:p>
    <w:p w14:paraId="26B8A2D6" w14:textId="25694401" w:rsidR="00146D1B" w:rsidRDefault="00146D1B" w:rsidP="0017695E">
      <w:pPr>
        <w:pStyle w:val="Nagwek1"/>
      </w:pPr>
      <w:r>
        <w:rPr>
          <w:rFonts w:cs="Arial"/>
        </w:rPr>
        <w:t>§</w:t>
      </w:r>
      <w:r>
        <w:t xml:space="preserve"> 2</w:t>
      </w:r>
    </w:p>
    <w:p w14:paraId="144BC356" w14:textId="77777777" w:rsidR="00146D1B" w:rsidRDefault="00146D1B" w:rsidP="00146D1B">
      <w:pPr>
        <w:pStyle w:val="Tekstpodstawowy2"/>
        <w:ind w:left="360"/>
      </w:pPr>
    </w:p>
    <w:p w14:paraId="39917AAE" w14:textId="77777777" w:rsidR="00146D1B" w:rsidRDefault="00146D1B" w:rsidP="00146D1B">
      <w:pPr>
        <w:pStyle w:val="Tekstpodstawowy2"/>
      </w:pPr>
      <w:r>
        <w:t>Wykonanie uchwały powierza się dyrektorowi Departamentu Edukacji</w:t>
      </w:r>
      <w:r w:rsidR="00543039">
        <w:t xml:space="preserve">, </w:t>
      </w:r>
      <w:r>
        <w:t xml:space="preserve">Nauki  </w:t>
      </w:r>
      <w:r w:rsidR="00543039">
        <w:t xml:space="preserve">i Sportu </w:t>
      </w:r>
      <w:r>
        <w:t>Urzędu Marszałkowskiego Województwa Podkarpackiego w Rzeszowie.</w:t>
      </w:r>
    </w:p>
    <w:p w14:paraId="60E2196D" w14:textId="01729FCE" w:rsidR="00146D1B" w:rsidRDefault="00146D1B" w:rsidP="005F124B">
      <w:pPr>
        <w:pStyle w:val="Nagwek1"/>
        <w:spacing w:before="240" w:after="240"/>
      </w:pPr>
      <w:r>
        <w:rPr>
          <w:rFonts w:cs="Arial"/>
        </w:rPr>
        <w:t>§</w:t>
      </w:r>
      <w:r>
        <w:t xml:space="preserve"> </w:t>
      </w:r>
      <w:r w:rsidR="00045948">
        <w:t>3</w:t>
      </w:r>
    </w:p>
    <w:p w14:paraId="5ED85F56" w14:textId="1694B9D7" w:rsidR="005F124B" w:rsidRDefault="00146D1B" w:rsidP="005F124B">
      <w:pPr>
        <w:pStyle w:val="Tekstpodstawowy2"/>
      </w:pPr>
      <w:r>
        <w:t>Uchwała wchodzi w życie z dniem podjęcia.</w:t>
      </w:r>
    </w:p>
    <w:p w14:paraId="1A1062EC" w14:textId="77777777" w:rsidR="005B3175" w:rsidRDefault="005B3175" w:rsidP="005F124B">
      <w:pPr>
        <w:pStyle w:val="Tekstpodstawowy2"/>
      </w:pPr>
    </w:p>
    <w:p w14:paraId="4AE5EADA" w14:textId="77777777" w:rsidR="005B3175" w:rsidRPr="00793359" w:rsidRDefault="005B3175" w:rsidP="005B3175">
      <w:pPr>
        <w:rPr>
          <w:rFonts w:ascii="Arial" w:eastAsia="Calibri" w:hAnsi="Arial" w:cs="Arial"/>
          <w:sz w:val="23"/>
          <w:szCs w:val="23"/>
        </w:rPr>
      </w:pPr>
      <w:bookmarkStart w:id="4" w:name="_Hlk114218814"/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Podpisał</w:t>
      </w:r>
      <w:proofErr w:type="spellEnd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: </w:t>
      </w:r>
    </w:p>
    <w:p w14:paraId="716F85E8" w14:textId="77777777" w:rsidR="005B3175" w:rsidRPr="00793359" w:rsidRDefault="005B3175" w:rsidP="005B3175">
      <w:pPr>
        <w:rPr>
          <w:rFonts w:ascii="Arial" w:eastAsiaTheme="minorEastAsia" w:hAnsi="Arial" w:cs="Arial"/>
          <w:sz w:val="22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Piotr Pilch – </w:t>
      </w:r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Wicemarszałek</w:t>
      </w:r>
      <w:proofErr w:type="spellEnd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Województwa</w:t>
      </w:r>
      <w:proofErr w:type="spellEnd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proofErr w:type="spellStart"/>
      <w:r w:rsidRPr="00793359">
        <w:rPr>
          <w:rFonts w:ascii="Arial" w:eastAsia="Calibri" w:hAnsi="Arial" w:cs="Arial"/>
          <w:i/>
          <w:iCs/>
          <w:sz w:val="23"/>
          <w:szCs w:val="23"/>
        </w:rPr>
        <w:t>Podkarpackiego</w:t>
      </w:r>
      <w:proofErr w:type="spellEnd"/>
    </w:p>
    <w:bookmarkEnd w:id="4"/>
    <w:p w14:paraId="4BF1A0A9" w14:textId="77777777" w:rsidR="005B3175" w:rsidRDefault="005B3175" w:rsidP="005F124B">
      <w:pPr>
        <w:pStyle w:val="Tekstpodstawowy2"/>
      </w:pPr>
    </w:p>
    <w:p w14:paraId="62AA2D2B" w14:textId="1C038899" w:rsidR="005F124B" w:rsidRDefault="005F124B">
      <w:pPr>
        <w:spacing w:after="200" w:line="276" w:lineRule="auto"/>
        <w:rPr>
          <w:rFonts w:ascii="Arial" w:hAnsi="Arial"/>
          <w:szCs w:val="20"/>
          <w:lang w:val="pl-PL"/>
        </w:rPr>
      </w:pPr>
    </w:p>
    <w:sectPr w:rsidR="005F124B" w:rsidSect="0097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A6A" w14:textId="77777777" w:rsidR="00790935" w:rsidRDefault="00790935" w:rsidP="00045948">
      <w:r>
        <w:separator/>
      </w:r>
    </w:p>
  </w:endnote>
  <w:endnote w:type="continuationSeparator" w:id="0">
    <w:p w14:paraId="7F5B79FE" w14:textId="77777777" w:rsidR="00790935" w:rsidRDefault="00790935" w:rsidP="000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CB47" w14:textId="77777777" w:rsidR="00790935" w:rsidRDefault="00790935" w:rsidP="00045948">
      <w:r>
        <w:separator/>
      </w:r>
    </w:p>
  </w:footnote>
  <w:footnote w:type="continuationSeparator" w:id="0">
    <w:p w14:paraId="7FFB6621" w14:textId="77777777" w:rsidR="00790935" w:rsidRDefault="00790935" w:rsidP="000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681"/>
    <w:multiLevelType w:val="hybridMultilevel"/>
    <w:tmpl w:val="FBF48DA2"/>
    <w:lvl w:ilvl="0" w:tplc="E57E9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FD7"/>
    <w:multiLevelType w:val="hybridMultilevel"/>
    <w:tmpl w:val="831AF786"/>
    <w:lvl w:ilvl="0" w:tplc="7D84CF20">
      <w:start w:val="1"/>
      <w:numFmt w:val="decimal"/>
      <w:lvlText w:val="%1)"/>
      <w:lvlJc w:val="left"/>
      <w:pPr>
        <w:ind w:left="777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E389E"/>
    <w:multiLevelType w:val="hybridMultilevel"/>
    <w:tmpl w:val="E7787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1D7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1FB9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7F24"/>
    <w:multiLevelType w:val="hybridMultilevel"/>
    <w:tmpl w:val="BBCE4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091F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3657E"/>
    <w:multiLevelType w:val="hybridMultilevel"/>
    <w:tmpl w:val="A4E0A806"/>
    <w:lvl w:ilvl="0" w:tplc="61205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17F8E"/>
    <w:multiLevelType w:val="hybridMultilevel"/>
    <w:tmpl w:val="271226B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45340"/>
    <w:multiLevelType w:val="hybridMultilevel"/>
    <w:tmpl w:val="F52299D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F5347"/>
    <w:multiLevelType w:val="hybridMultilevel"/>
    <w:tmpl w:val="493A9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39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255520">
    <w:abstractNumId w:val="1"/>
  </w:num>
  <w:num w:numId="3" w16cid:durableId="568737007">
    <w:abstractNumId w:val="10"/>
  </w:num>
  <w:num w:numId="4" w16cid:durableId="1534534285">
    <w:abstractNumId w:val="3"/>
  </w:num>
  <w:num w:numId="5" w16cid:durableId="1436632537">
    <w:abstractNumId w:val="4"/>
  </w:num>
  <w:num w:numId="6" w16cid:durableId="1530605114">
    <w:abstractNumId w:val="6"/>
  </w:num>
  <w:num w:numId="7" w16cid:durableId="845754422">
    <w:abstractNumId w:val="2"/>
  </w:num>
  <w:num w:numId="8" w16cid:durableId="247153797">
    <w:abstractNumId w:val="9"/>
  </w:num>
  <w:num w:numId="9" w16cid:durableId="1164050856">
    <w:abstractNumId w:val="0"/>
  </w:num>
  <w:num w:numId="10" w16cid:durableId="1446271861">
    <w:abstractNumId w:val="5"/>
  </w:num>
  <w:num w:numId="11" w16cid:durableId="217908979">
    <w:abstractNumId w:val="7"/>
  </w:num>
  <w:num w:numId="12" w16cid:durableId="1511598599">
    <w:abstractNumId w:val="5"/>
  </w:num>
  <w:num w:numId="13" w16cid:durableId="1010915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1B"/>
    <w:rsid w:val="0001532C"/>
    <w:rsid w:val="00025EFE"/>
    <w:rsid w:val="00045948"/>
    <w:rsid w:val="00054862"/>
    <w:rsid w:val="00056E1F"/>
    <w:rsid w:val="0006099F"/>
    <w:rsid w:val="000D1686"/>
    <w:rsid w:val="000E34D4"/>
    <w:rsid w:val="000E68F2"/>
    <w:rsid w:val="00102FF2"/>
    <w:rsid w:val="001340B4"/>
    <w:rsid w:val="00136E84"/>
    <w:rsid w:val="00146D1B"/>
    <w:rsid w:val="00173039"/>
    <w:rsid w:val="0017584E"/>
    <w:rsid w:val="0017695E"/>
    <w:rsid w:val="001C49B8"/>
    <w:rsid w:val="001E759D"/>
    <w:rsid w:val="00224221"/>
    <w:rsid w:val="00233E4A"/>
    <w:rsid w:val="0025079D"/>
    <w:rsid w:val="00265CF5"/>
    <w:rsid w:val="002702F9"/>
    <w:rsid w:val="002979D6"/>
    <w:rsid w:val="002C0891"/>
    <w:rsid w:val="002F40AE"/>
    <w:rsid w:val="003409C1"/>
    <w:rsid w:val="003426E4"/>
    <w:rsid w:val="00346D9C"/>
    <w:rsid w:val="00354629"/>
    <w:rsid w:val="003A40AB"/>
    <w:rsid w:val="003E6B52"/>
    <w:rsid w:val="003F021B"/>
    <w:rsid w:val="00422267"/>
    <w:rsid w:val="00456076"/>
    <w:rsid w:val="00457B4D"/>
    <w:rsid w:val="00466683"/>
    <w:rsid w:val="0047438D"/>
    <w:rsid w:val="004870C8"/>
    <w:rsid w:val="004A02AA"/>
    <w:rsid w:val="004C73B4"/>
    <w:rsid w:val="004F2261"/>
    <w:rsid w:val="00543039"/>
    <w:rsid w:val="00544144"/>
    <w:rsid w:val="00570644"/>
    <w:rsid w:val="00575153"/>
    <w:rsid w:val="00581A0D"/>
    <w:rsid w:val="0058252A"/>
    <w:rsid w:val="00585C16"/>
    <w:rsid w:val="005A6E61"/>
    <w:rsid w:val="005B3175"/>
    <w:rsid w:val="005B723D"/>
    <w:rsid w:val="005E0DCF"/>
    <w:rsid w:val="005E34C4"/>
    <w:rsid w:val="005E68FF"/>
    <w:rsid w:val="005F124B"/>
    <w:rsid w:val="00673930"/>
    <w:rsid w:val="006A657B"/>
    <w:rsid w:val="006B72BE"/>
    <w:rsid w:val="006C41A3"/>
    <w:rsid w:val="006D5646"/>
    <w:rsid w:val="006E3101"/>
    <w:rsid w:val="006F0698"/>
    <w:rsid w:val="007174CB"/>
    <w:rsid w:val="00720B2C"/>
    <w:rsid w:val="00747199"/>
    <w:rsid w:val="007556F9"/>
    <w:rsid w:val="00774D15"/>
    <w:rsid w:val="007803E8"/>
    <w:rsid w:val="00790935"/>
    <w:rsid w:val="00793BA4"/>
    <w:rsid w:val="00796AD8"/>
    <w:rsid w:val="007B73B5"/>
    <w:rsid w:val="007C2CF6"/>
    <w:rsid w:val="007E0745"/>
    <w:rsid w:val="00805D0C"/>
    <w:rsid w:val="00823DAF"/>
    <w:rsid w:val="00823E9A"/>
    <w:rsid w:val="0083152B"/>
    <w:rsid w:val="008463F7"/>
    <w:rsid w:val="008C28CB"/>
    <w:rsid w:val="008D7377"/>
    <w:rsid w:val="008F0A58"/>
    <w:rsid w:val="009165C9"/>
    <w:rsid w:val="0092047B"/>
    <w:rsid w:val="00963347"/>
    <w:rsid w:val="009731C2"/>
    <w:rsid w:val="00986C4F"/>
    <w:rsid w:val="009B2D2B"/>
    <w:rsid w:val="009B3727"/>
    <w:rsid w:val="009D58EF"/>
    <w:rsid w:val="009D6291"/>
    <w:rsid w:val="00A1436A"/>
    <w:rsid w:val="00A20186"/>
    <w:rsid w:val="00A541E3"/>
    <w:rsid w:val="00A64D0F"/>
    <w:rsid w:val="00AB042D"/>
    <w:rsid w:val="00AC0D3A"/>
    <w:rsid w:val="00B10DDD"/>
    <w:rsid w:val="00B421E4"/>
    <w:rsid w:val="00B64BF5"/>
    <w:rsid w:val="00B71A70"/>
    <w:rsid w:val="00B8394F"/>
    <w:rsid w:val="00B849AD"/>
    <w:rsid w:val="00BA7158"/>
    <w:rsid w:val="00BC1653"/>
    <w:rsid w:val="00BF1334"/>
    <w:rsid w:val="00C232D9"/>
    <w:rsid w:val="00C33017"/>
    <w:rsid w:val="00C75FFC"/>
    <w:rsid w:val="00C81F0F"/>
    <w:rsid w:val="00CA292F"/>
    <w:rsid w:val="00CC09E5"/>
    <w:rsid w:val="00CC5B3B"/>
    <w:rsid w:val="00CD5496"/>
    <w:rsid w:val="00CE17B5"/>
    <w:rsid w:val="00CF18AB"/>
    <w:rsid w:val="00D00E79"/>
    <w:rsid w:val="00D14240"/>
    <w:rsid w:val="00D2121E"/>
    <w:rsid w:val="00D52EBE"/>
    <w:rsid w:val="00D6526D"/>
    <w:rsid w:val="00D76DFE"/>
    <w:rsid w:val="00D773AE"/>
    <w:rsid w:val="00D804E7"/>
    <w:rsid w:val="00D84779"/>
    <w:rsid w:val="00D96AE3"/>
    <w:rsid w:val="00DB35FD"/>
    <w:rsid w:val="00DD2CA1"/>
    <w:rsid w:val="00E40C68"/>
    <w:rsid w:val="00E46C64"/>
    <w:rsid w:val="00E67044"/>
    <w:rsid w:val="00E95903"/>
    <w:rsid w:val="00EE020E"/>
    <w:rsid w:val="00F13605"/>
    <w:rsid w:val="00F311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CCF"/>
  <w15:docId w15:val="{8485A1CF-DB72-4BC6-BB0F-67669019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46D1B"/>
    <w:pPr>
      <w:keepNext/>
      <w:jc w:val="center"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D1B"/>
    <w:rPr>
      <w:rFonts w:ascii="Arial" w:eastAsia="Times New Roman" w:hAnsi="Arial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146D1B"/>
    <w:pPr>
      <w:jc w:val="center"/>
    </w:pPr>
    <w:rPr>
      <w:b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46D1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46D1B"/>
    <w:pPr>
      <w:jc w:val="both"/>
    </w:pPr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6D1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6D1B"/>
    <w:pPr>
      <w:ind w:firstLine="720"/>
      <w:jc w:val="both"/>
    </w:pPr>
    <w:rPr>
      <w:rFonts w:ascii="Arial" w:hAnsi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6D1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46D1B"/>
    <w:pPr>
      <w:jc w:val="both"/>
    </w:pPr>
    <w:rPr>
      <w:rFonts w:ascii="Arial" w:hAnsi="Arial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146D1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146D1B"/>
    <w:pPr>
      <w:ind w:left="708"/>
    </w:pPr>
    <w:rPr>
      <w:rFonts w:ascii="Arial" w:hAnsi="Arial" w:cs="Arial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9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9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948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D1686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0D1686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BA7158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188D-1BB6-4F3F-ABA0-7B4D4115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550_11704_23</dc:title>
  <dc:creator>E.JEDYNAK</dc:creator>
  <cp:lastModifiedBy>.</cp:lastModifiedBy>
  <cp:revision>5</cp:revision>
  <cp:lastPrinted>2023-12-20T06:18:00Z</cp:lastPrinted>
  <dcterms:created xsi:type="dcterms:W3CDTF">2023-12-15T10:36:00Z</dcterms:created>
  <dcterms:modified xsi:type="dcterms:W3CDTF">2023-12-27T10:28:00Z</dcterms:modified>
</cp:coreProperties>
</file>