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13" w:rsidRDefault="00156D13" w:rsidP="00DE4555">
      <w:pPr>
        <w:tabs>
          <w:tab w:val="left" w:pos="8655"/>
        </w:tabs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A90568" w:rsidRPr="00A11379" w:rsidRDefault="00A90568" w:rsidP="00630CA6">
      <w:pPr>
        <w:tabs>
          <w:tab w:val="left" w:pos="8655"/>
        </w:tabs>
        <w:suppressAutoHyphens w:val="0"/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BD477C">
        <w:rPr>
          <w:rFonts w:ascii="Arial" w:hAnsi="Arial" w:cs="Arial"/>
          <w:i/>
          <w:sz w:val="24"/>
          <w:szCs w:val="24"/>
        </w:rPr>
        <w:t>dotyczy: zamówienia „</w:t>
      </w:r>
      <w:r w:rsidR="00A11379" w:rsidRPr="008B327B">
        <w:rPr>
          <w:rFonts w:ascii="Arial" w:hAnsi="Arial" w:cs="Arial"/>
          <w:i/>
          <w:sz w:val="24"/>
          <w:szCs w:val="24"/>
        </w:rPr>
        <w:t xml:space="preserve">Usługa </w:t>
      </w:r>
      <w:bookmarkStart w:id="0" w:name="_Hlk166058619"/>
      <w:r w:rsidR="008B327B" w:rsidRPr="008B327B">
        <w:rPr>
          <w:rFonts w:ascii="Arial" w:hAnsi="Arial" w:cs="Arial"/>
          <w:i/>
          <w:sz w:val="24"/>
          <w:szCs w:val="24"/>
        </w:rPr>
        <w:t>wykonania projektu graficznego i DTP broszury</w:t>
      </w:r>
      <w:bookmarkEnd w:id="0"/>
      <w:r w:rsidRPr="00BD477C">
        <w:rPr>
          <w:rFonts w:ascii="Arial" w:hAnsi="Arial" w:cs="Arial"/>
          <w:i/>
          <w:sz w:val="24"/>
          <w:szCs w:val="24"/>
        </w:rPr>
        <w:t>”</w:t>
      </w:r>
    </w:p>
    <w:p w:rsidR="00A90568" w:rsidRPr="00BD477C" w:rsidRDefault="00392DE2" w:rsidP="00630CA6">
      <w:pPr>
        <w:tabs>
          <w:tab w:val="left" w:pos="8655"/>
        </w:tabs>
        <w:suppressAutoHyphens w:val="0"/>
        <w:spacing w:after="120"/>
        <w:jc w:val="right"/>
        <w:rPr>
          <w:rFonts w:ascii="Arial" w:hAnsi="Arial" w:cs="Arial"/>
          <w:sz w:val="24"/>
          <w:szCs w:val="24"/>
        </w:rPr>
      </w:pPr>
      <w:r w:rsidRPr="00BD477C">
        <w:rPr>
          <w:rFonts w:ascii="Arial" w:hAnsi="Arial" w:cs="Arial"/>
          <w:sz w:val="24"/>
          <w:szCs w:val="24"/>
        </w:rPr>
        <w:t xml:space="preserve">Rzeszów, </w:t>
      </w:r>
      <w:r w:rsidR="00F90F62" w:rsidRPr="00BD477C">
        <w:rPr>
          <w:rFonts w:ascii="Arial" w:hAnsi="Arial" w:cs="Arial"/>
          <w:sz w:val="24"/>
          <w:szCs w:val="24"/>
        </w:rPr>
        <w:t xml:space="preserve"> </w:t>
      </w:r>
      <w:r w:rsidR="00F90F62" w:rsidRPr="00FF1443">
        <w:rPr>
          <w:rFonts w:ascii="Arial" w:hAnsi="Arial" w:cs="Arial"/>
          <w:sz w:val="24"/>
          <w:szCs w:val="24"/>
        </w:rPr>
        <w:t>202</w:t>
      </w:r>
      <w:r w:rsidR="00FF1443" w:rsidRPr="00FF1443">
        <w:rPr>
          <w:rFonts w:ascii="Arial" w:hAnsi="Arial" w:cs="Arial"/>
          <w:sz w:val="24"/>
          <w:szCs w:val="24"/>
        </w:rPr>
        <w:t>4</w:t>
      </w:r>
      <w:r w:rsidR="00F90F62" w:rsidRPr="00FF1443">
        <w:rPr>
          <w:rFonts w:ascii="Arial" w:hAnsi="Arial" w:cs="Arial"/>
          <w:sz w:val="24"/>
          <w:szCs w:val="24"/>
        </w:rPr>
        <w:t>-0</w:t>
      </w:r>
      <w:r w:rsidR="00FF1443" w:rsidRPr="00FF1443">
        <w:rPr>
          <w:rFonts w:ascii="Arial" w:hAnsi="Arial" w:cs="Arial"/>
          <w:sz w:val="24"/>
          <w:szCs w:val="24"/>
        </w:rPr>
        <w:t>6</w:t>
      </w:r>
      <w:r w:rsidR="00F90F62" w:rsidRPr="00FF1443">
        <w:rPr>
          <w:rFonts w:ascii="Arial" w:hAnsi="Arial" w:cs="Arial"/>
          <w:sz w:val="24"/>
          <w:szCs w:val="24"/>
        </w:rPr>
        <w:t>-</w:t>
      </w:r>
      <w:r w:rsidR="00FF1443" w:rsidRPr="00FF1443">
        <w:rPr>
          <w:rFonts w:ascii="Arial" w:hAnsi="Arial" w:cs="Arial"/>
          <w:sz w:val="24"/>
          <w:szCs w:val="24"/>
        </w:rPr>
        <w:t>0</w:t>
      </w:r>
      <w:r w:rsidR="005508AE" w:rsidRPr="00FF1443">
        <w:rPr>
          <w:rFonts w:ascii="Arial" w:hAnsi="Arial" w:cs="Arial"/>
          <w:sz w:val="24"/>
          <w:szCs w:val="24"/>
        </w:rPr>
        <w:t>4</w:t>
      </w:r>
      <w:r w:rsidR="00F90F62" w:rsidRPr="00BD477C">
        <w:rPr>
          <w:rFonts w:ascii="Arial" w:hAnsi="Arial" w:cs="Arial"/>
          <w:sz w:val="24"/>
          <w:szCs w:val="24"/>
        </w:rPr>
        <w:t xml:space="preserve"> </w:t>
      </w:r>
    </w:p>
    <w:p w:rsidR="00F90F62" w:rsidRPr="008B327B" w:rsidRDefault="00F90F62" w:rsidP="00F90F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327B">
        <w:rPr>
          <w:rFonts w:ascii="Arial" w:hAnsi="Arial" w:cs="Arial"/>
          <w:b/>
          <w:bCs/>
          <w:color w:val="000000"/>
          <w:sz w:val="24"/>
          <w:szCs w:val="24"/>
        </w:rPr>
        <w:t>ZBIORCZE ZESTAWIENIE OTWARTYCH OFERT</w:t>
      </w:r>
    </w:p>
    <w:p w:rsidR="00F90F62" w:rsidRPr="008B327B" w:rsidRDefault="00BF26A1" w:rsidP="005255AC">
      <w:pPr>
        <w:tabs>
          <w:tab w:val="left" w:pos="284"/>
        </w:tabs>
        <w:suppressAutoHyphens w:val="0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B327B">
        <w:rPr>
          <w:rFonts w:ascii="Arial" w:hAnsi="Arial" w:cs="Arial"/>
          <w:bCs/>
          <w:color w:val="000000"/>
          <w:sz w:val="24"/>
          <w:szCs w:val="24"/>
        </w:rPr>
        <w:t xml:space="preserve"> (informacja zgodnie z art. 222 ust. 5 ustawy - prawo zamówień publicznych) </w:t>
      </w:r>
    </w:p>
    <w:p w:rsidR="00843AC6" w:rsidRPr="00CD204A" w:rsidRDefault="00843AC6" w:rsidP="00D97AE7">
      <w:pPr>
        <w:tabs>
          <w:tab w:val="left" w:pos="851"/>
        </w:tabs>
        <w:suppressAutoHyphens w:val="0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B327B">
        <w:rPr>
          <w:rFonts w:ascii="Arial" w:hAnsi="Arial" w:cs="Arial"/>
          <w:color w:val="000000"/>
          <w:sz w:val="24"/>
          <w:szCs w:val="24"/>
        </w:rPr>
        <w:t>Nazwy albo imiona i nazwiska oraz siedziby lub miejsca prowadzonej działalności gospodarczej albo miejsca zamieszkania</w:t>
      </w:r>
      <w:r w:rsidR="00DB51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327B">
        <w:rPr>
          <w:rFonts w:ascii="Arial" w:hAnsi="Arial" w:cs="Arial"/>
          <w:color w:val="000000"/>
          <w:sz w:val="24"/>
          <w:szCs w:val="24"/>
        </w:rPr>
        <w:t>wykonawców, których oferty zostały otwarte oraz ceny zawarte w 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3118"/>
        <w:gridCol w:w="2657"/>
      </w:tblGrid>
      <w:tr w:rsidR="00ED6849" w:rsidRPr="00CD204A" w:rsidTr="006068AE">
        <w:tc>
          <w:tcPr>
            <w:tcW w:w="988" w:type="dxa"/>
          </w:tcPr>
          <w:p w:rsidR="00ED6849" w:rsidRPr="008B327B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27B">
              <w:rPr>
                <w:rFonts w:ascii="Arial" w:hAnsi="Arial" w:cs="Arial"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7371" w:type="dxa"/>
          </w:tcPr>
          <w:p w:rsidR="00ED6849" w:rsidRPr="008B327B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27B">
              <w:rPr>
                <w:rFonts w:ascii="Arial" w:hAnsi="Arial" w:cs="Arial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118" w:type="dxa"/>
          </w:tcPr>
          <w:p w:rsidR="00ED6849" w:rsidRPr="008B327B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Siedziba</w:t>
            </w:r>
            <w:r w:rsidRPr="008B327B">
              <w:rPr>
                <w:rFonts w:ascii="Arial" w:hAnsi="Arial" w:cs="Arial"/>
                <w:color w:val="000000"/>
                <w:sz w:val="24"/>
                <w:szCs w:val="24"/>
              </w:rPr>
              <w:t xml:space="preserve"> oferenta</w:t>
            </w:r>
          </w:p>
        </w:tc>
        <w:tc>
          <w:tcPr>
            <w:tcW w:w="2657" w:type="dxa"/>
          </w:tcPr>
          <w:p w:rsidR="00ED6849" w:rsidRPr="008B327B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27B">
              <w:rPr>
                <w:rFonts w:ascii="Arial" w:hAnsi="Arial" w:cs="Arial"/>
                <w:color w:val="000000"/>
                <w:sz w:val="24"/>
                <w:szCs w:val="24"/>
              </w:rPr>
              <w:t>Kwota brutto oferty w zł</w:t>
            </w:r>
          </w:p>
        </w:tc>
      </w:tr>
      <w:tr w:rsidR="00ED6849" w:rsidRPr="00CD204A" w:rsidTr="006068AE"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D6849" w:rsidRPr="009573D5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3D5">
              <w:rPr>
                <w:rFonts w:ascii="Arial" w:hAnsi="Arial" w:cs="Arial"/>
                <w:sz w:val="24"/>
                <w:szCs w:val="24"/>
              </w:rPr>
              <w:t>Agencj</w:t>
            </w:r>
            <w:r w:rsidR="006676CD">
              <w:rPr>
                <w:rFonts w:ascii="Arial" w:hAnsi="Arial" w:cs="Arial"/>
                <w:sz w:val="24"/>
                <w:szCs w:val="24"/>
              </w:rPr>
              <w:t>a</w:t>
            </w:r>
            <w:bookmarkStart w:id="1" w:name="_GoBack"/>
            <w:bookmarkEnd w:id="1"/>
            <w:r w:rsidRPr="009573D5">
              <w:rPr>
                <w:rFonts w:ascii="Arial" w:hAnsi="Arial" w:cs="Arial"/>
                <w:sz w:val="24"/>
                <w:szCs w:val="24"/>
              </w:rPr>
              <w:t xml:space="preserve"> reklamy Eureka Plus B. Fedorowicz R. Fedorowicz</w:t>
            </w:r>
          </w:p>
        </w:tc>
        <w:tc>
          <w:tcPr>
            <w:tcW w:w="3118" w:type="dxa"/>
          </w:tcPr>
          <w:p w:rsidR="00ED6849" w:rsidRPr="009573D5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3D5">
              <w:rPr>
                <w:rFonts w:ascii="Arial" w:hAnsi="Arial" w:cs="Arial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2657" w:type="dxa"/>
          </w:tcPr>
          <w:p w:rsidR="00ED6849" w:rsidRPr="009573D5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3 360,00</w:t>
            </w:r>
          </w:p>
        </w:tc>
      </w:tr>
      <w:tr w:rsidR="00ED6849" w:rsidRPr="00CD204A" w:rsidTr="006068AE"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981">
              <w:rPr>
                <w:rFonts w:ascii="Arial" w:hAnsi="Arial" w:cs="Arial"/>
                <w:sz w:val="24"/>
                <w:szCs w:val="24"/>
              </w:rPr>
              <w:t>Artmask</w:t>
            </w:r>
            <w:proofErr w:type="spellEnd"/>
            <w:r w:rsidRPr="009F19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1981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9F1981">
              <w:rPr>
                <w:rFonts w:ascii="Arial" w:hAnsi="Arial" w:cs="Arial"/>
                <w:sz w:val="24"/>
                <w:szCs w:val="24"/>
              </w:rPr>
              <w:t xml:space="preserve"> Mateusz Kowalski</w:t>
            </w:r>
          </w:p>
        </w:tc>
        <w:tc>
          <w:tcPr>
            <w:tcW w:w="311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C8D">
              <w:rPr>
                <w:rFonts w:ascii="Arial" w:hAnsi="Arial" w:cs="Arial"/>
                <w:color w:val="000000"/>
                <w:sz w:val="24"/>
                <w:szCs w:val="24"/>
              </w:rPr>
              <w:t>Luboń</w:t>
            </w:r>
          </w:p>
        </w:tc>
        <w:tc>
          <w:tcPr>
            <w:tcW w:w="2657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160,00</w:t>
            </w:r>
          </w:p>
        </w:tc>
      </w:tr>
      <w:tr w:rsidR="00ED6849" w:rsidRPr="00CD204A" w:rsidTr="006068AE"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981">
              <w:rPr>
                <w:rFonts w:ascii="Arial" w:hAnsi="Arial" w:cs="Arial"/>
                <w:sz w:val="24"/>
                <w:szCs w:val="24"/>
              </w:rPr>
              <w:t>Europrint</w:t>
            </w:r>
            <w:proofErr w:type="spellEnd"/>
            <w:r w:rsidRPr="009F1981">
              <w:rPr>
                <w:rFonts w:ascii="Arial" w:hAnsi="Arial" w:cs="Arial"/>
                <w:sz w:val="24"/>
                <w:szCs w:val="24"/>
              </w:rPr>
              <w:t xml:space="preserve"> M. Szela, T. Szela</w:t>
            </w:r>
          </w:p>
        </w:tc>
        <w:tc>
          <w:tcPr>
            <w:tcW w:w="311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2657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017,20</w:t>
            </w:r>
          </w:p>
        </w:tc>
      </w:tr>
      <w:tr w:rsidR="00ED6849" w:rsidRPr="00CD204A" w:rsidTr="006068AE"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981">
              <w:rPr>
                <w:rFonts w:ascii="Arial" w:hAnsi="Arial" w:cs="Arial"/>
                <w:sz w:val="24"/>
                <w:szCs w:val="24"/>
              </w:rPr>
              <w:t>Ewelina Antoniuk</w:t>
            </w:r>
          </w:p>
        </w:tc>
        <w:tc>
          <w:tcPr>
            <w:tcW w:w="311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C8D">
              <w:rPr>
                <w:rFonts w:ascii="Arial" w:hAnsi="Arial" w:cs="Arial"/>
                <w:color w:val="000000"/>
                <w:sz w:val="24"/>
                <w:szCs w:val="24"/>
              </w:rPr>
              <w:t>Białystok</w:t>
            </w:r>
          </w:p>
        </w:tc>
        <w:tc>
          <w:tcPr>
            <w:tcW w:w="2657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375,00</w:t>
            </w:r>
          </w:p>
        </w:tc>
      </w:tr>
      <w:tr w:rsidR="00ED6849" w:rsidRPr="00CD204A" w:rsidTr="006068AE"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981">
              <w:rPr>
                <w:rFonts w:ascii="Arial" w:hAnsi="Arial" w:cs="Arial"/>
                <w:sz w:val="24"/>
                <w:szCs w:val="24"/>
              </w:rPr>
              <w:t>Kirill</w:t>
            </w:r>
            <w:proofErr w:type="spellEnd"/>
            <w:r w:rsidRPr="009F1981">
              <w:rPr>
                <w:rFonts w:ascii="Arial" w:hAnsi="Arial" w:cs="Arial"/>
                <w:sz w:val="24"/>
                <w:szCs w:val="24"/>
              </w:rPr>
              <w:t xml:space="preserve"> Trosko</w:t>
            </w:r>
          </w:p>
        </w:tc>
        <w:tc>
          <w:tcPr>
            <w:tcW w:w="311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C8D">
              <w:rPr>
                <w:rFonts w:ascii="Arial" w:hAnsi="Arial" w:cs="Arial"/>
                <w:color w:val="000000"/>
                <w:sz w:val="24"/>
                <w:szCs w:val="24"/>
              </w:rPr>
              <w:t>Warszawa</w:t>
            </w:r>
          </w:p>
        </w:tc>
        <w:tc>
          <w:tcPr>
            <w:tcW w:w="2657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  <w:r>
              <w:rPr>
                <w:rStyle w:val="Odwoanieprzypisukocowego"/>
                <w:rFonts w:ascii="Arial" w:hAnsi="Arial" w:cs="Arial"/>
                <w:color w:val="000000"/>
                <w:sz w:val="24"/>
                <w:szCs w:val="24"/>
              </w:rPr>
              <w:endnoteReference w:id="1"/>
            </w:r>
          </w:p>
        </w:tc>
      </w:tr>
      <w:tr w:rsidR="00ED6849" w:rsidRPr="00CD204A" w:rsidTr="006068AE"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E7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73E7C">
              <w:rPr>
                <w:rFonts w:ascii="Arial" w:hAnsi="Arial" w:cs="Arial"/>
                <w:sz w:val="24"/>
                <w:szCs w:val="24"/>
              </w:rPr>
              <w:t>Beleć</w:t>
            </w:r>
            <w:proofErr w:type="spellEnd"/>
            <w:r w:rsidRPr="00A73E7C">
              <w:rPr>
                <w:rFonts w:ascii="Arial" w:hAnsi="Arial" w:cs="Arial"/>
                <w:sz w:val="24"/>
                <w:szCs w:val="24"/>
              </w:rPr>
              <w:t xml:space="preserve"> Firma Reklamowa GRAF MEDIA</w:t>
            </w:r>
          </w:p>
        </w:tc>
        <w:tc>
          <w:tcPr>
            <w:tcW w:w="3118" w:type="dxa"/>
          </w:tcPr>
          <w:p w:rsidR="00ED6849" w:rsidRPr="00A73E7C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Zielona Góra</w:t>
            </w:r>
          </w:p>
        </w:tc>
        <w:tc>
          <w:tcPr>
            <w:tcW w:w="2657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725,00</w:t>
            </w:r>
          </w:p>
        </w:tc>
      </w:tr>
      <w:tr w:rsidR="00ED6849" w:rsidRPr="00CD204A" w:rsidTr="006068AE"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981">
              <w:rPr>
                <w:rFonts w:ascii="Arial" w:hAnsi="Arial" w:cs="Arial"/>
                <w:sz w:val="24"/>
                <w:szCs w:val="24"/>
              </w:rPr>
              <w:t xml:space="preserve">Paweł Piętka Studio </w:t>
            </w:r>
            <w:proofErr w:type="spellStart"/>
            <w:r w:rsidRPr="009F1981">
              <w:rPr>
                <w:rFonts w:ascii="Arial" w:hAnsi="Arial" w:cs="Arial"/>
                <w:sz w:val="24"/>
                <w:szCs w:val="24"/>
              </w:rPr>
              <w:t>Grafpa</w:t>
            </w:r>
            <w:proofErr w:type="spellEnd"/>
          </w:p>
        </w:tc>
        <w:tc>
          <w:tcPr>
            <w:tcW w:w="3118" w:type="dxa"/>
          </w:tcPr>
          <w:p w:rsidR="00ED6849" w:rsidRPr="00AD41B8" w:rsidRDefault="00ED6849" w:rsidP="006068AE">
            <w:pPr>
              <w:pStyle w:val="Default"/>
              <w:rPr>
                <w:rFonts w:ascii="Arial" w:eastAsia="Times New Roman" w:hAnsi="Arial" w:cs="Arial"/>
                <w:lang w:eastAsia="pl-PL"/>
              </w:rPr>
            </w:pPr>
            <w:r w:rsidRPr="00AD41B8">
              <w:rPr>
                <w:rFonts w:ascii="Arial" w:eastAsia="Times New Roman" w:hAnsi="Arial" w:cs="Arial"/>
                <w:lang w:eastAsia="pl-PL"/>
              </w:rPr>
              <w:t xml:space="preserve">Kraków </w:t>
            </w:r>
          </w:p>
        </w:tc>
        <w:tc>
          <w:tcPr>
            <w:tcW w:w="2657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C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A4C8D">
              <w:rPr>
                <w:rFonts w:ascii="Arial" w:hAnsi="Arial" w:cs="Arial"/>
                <w:color w:val="000000"/>
                <w:sz w:val="24"/>
                <w:szCs w:val="24"/>
              </w:rPr>
              <w:t>952,00</w:t>
            </w:r>
          </w:p>
        </w:tc>
      </w:tr>
      <w:tr w:rsidR="00ED6849" w:rsidRPr="00CD204A" w:rsidTr="006068AE"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981">
              <w:rPr>
                <w:rFonts w:ascii="Arial" w:hAnsi="Arial" w:cs="Arial"/>
                <w:sz w:val="24"/>
                <w:szCs w:val="24"/>
              </w:rPr>
              <w:t xml:space="preserve">Pracownia C&amp;C Sp. z o.o. </w:t>
            </w:r>
          </w:p>
        </w:tc>
        <w:tc>
          <w:tcPr>
            <w:tcW w:w="3118" w:type="dxa"/>
          </w:tcPr>
          <w:p w:rsidR="00ED6849" w:rsidRPr="009F1981" w:rsidRDefault="00ED6849" w:rsidP="006068AE">
            <w:pPr>
              <w:pStyle w:val="Default"/>
              <w:rPr>
                <w:rFonts w:ascii="Arial" w:eastAsia="Times New Roman" w:hAnsi="Arial" w:cs="Arial"/>
                <w:lang w:eastAsia="pl-PL"/>
              </w:rPr>
            </w:pPr>
            <w:r w:rsidRPr="009F1981">
              <w:rPr>
                <w:rFonts w:ascii="Arial" w:eastAsia="Times New Roman" w:hAnsi="Arial" w:cs="Arial"/>
                <w:lang w:eastAsia="pl-PL"/>
              </w:rPr>
              <w:t xml:space="preserve">Warszawa </w:t>
            </w:r>
          </w:p>
        </w:tc>
        <w:tc>
          <w:tcPr>
            <w:tcW w:w="2657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402,20</w:t>
            </w:r>
          </w:p>
        </w:tc>
      </w:tr>
      <w:tr w:rsidR="00ED6849" w:rsidRPr="00CD204A" w:rsidTr="006068AE"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981">
              <w:rPr>
                <w:rFonts w:ascii="Arial" w:hAnsi="Arial" w:cs="Arial"/>
                <w:sz w:val="24"/>
                <w:szCs w:val="24"/>
              </w:rPr>
              <w:t>SAGIER Sp. z o.o. Sp. komandytowa</w:t>
            </w:r>
          </w:p>
        </w:tc>
        <w:tc>
          <w:tcPr>
            <w:tcW w:w="3118" w:type="dxa"/>
          </w:tcPr>
          <w:p w:rsidR="00ED6849" w:rsidRPr="00BD0AF7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AF7">
              <w:rPr>
                <w:rFonts w:ascii="Arial" w:hAnsi="Arial" w:cs="Arial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2657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658,00</w:t>
            </w:r>
          </w:p>
        </w:tc>
      </w:tr>
      <w:tr w:rsidR="00ED6849" w:rsidRPr="00712ED8" w:rsidTr="006068AE">
        <w:trPr>
          <w:trHeight w:val="287"/>
        </w:trPr>
        <w:tc>
          <w:tcPr>
            <w:tcW w:w="988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981">
              <w:rPr>
                <w:rFonts w:ascii="Arial" w:hAnsi="Arial" w:cs="Arial"/>
                <w:sz w:val="24"/>
                <w:szCs w:val="24"/>
              </w:rPr>
              <w:t xml:space="preserve">VIS-MEDIA </w:t>
            </w:r>
            <w:proofErr w:type="spellStart"/>
            <w:r w:rsidRPr="009F1981">
              <w:rPr>
                <w:rFonts w:ascii="Arial" w:hAnsi="Arial" w:cs="Arial"/>
                <w:sz w:val="24"/>
                <w:szCs w:val="24"/>
              </w:rPr>
              <w:t>sc</w:t>
            </w:r>
            <w:proofErr w:type="spellEnd"/>
            <w:r w:rsidRPr="009F1981">
              <w:rPr>
                <w:rFonts w:ascii="Arial" w:hAnsi="Arial" w:cs="Arial"/>
                <w:sz w:val="24"/>
                <w:szCs w:val="24"/>
              </w:rPr>
              <w:t xml:space="preserve"> Grzegorz Kamiński Iwona Kamińska</w:t>
            </w:r>
          </w:p>
        </w:tc>
        <w:tc>
          <w:tcPr>
            <w:tcW w:w="3118" w:type="dxa"/>
          </w:tcPr>
          <w:p w:rsidR="00ED6849" w:rsidRPr="00F26BB7" w:rsidRDefault="00ED6849" w:rsidP="006068AE">
            <w:pPr>
              <w:pStyle w:val="Default"/>
              <w:rPr>
                <w:rFonts w:ascii="Arial" w:eastAsia="Times New Roman" w:hAnsi="Arial" w:cs="Arial"/>
                <w:lang w:eastAsia="pl-PL"/>
              </w:rPr>
            </w:pPr>
            <w:r w:rsidRPr="009F1568">
              <w:rPr>
                <w:rFonts w:ascii="Arial" w:eastAsia="Times New Roman" w:hAnsi="Arial" w:cs="Arial"/>
                <w:lang w:eastAsia="pl-PL"/>
              </w:rPr>
              <w:t xml:space="preserve">Wielka Nieszawka </w:t>
            </w:r>
          </w:p>
        </w:tc>
        <w:tc>
          <w:tcPr>
            <w:tcW w:w="2657" w:type="dxa"/>
          </w:tcPr>
          <w:p w:rsidR="00ED6849" w:rsidRPr="009F1981" w:rsidRDefault="00ED6849" w:rsidP="00606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430,00</w:t>
            </w:r>
          </w:p>
        </w:tc>
      </w:tr>
    </w:tbl>
    <w:p w:rsidR="00F90F62" w:rsidRDefault="007E6372" w:rsidP="00F90F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3915">
        <w:rPr>
          <w:rFonts w:ascii="Arial" w:hAnsi="Arial" w:cs="Arial"/>
          <w:color w:val="000000"/>
          <w:sz w:val="24"/>
          <w:szCs w:val="24"/>
        </w:rPr>
        <w:t>Jednocze</w:t>
      </w:r>
      <w:r w:rsidR="00543915" w:rsidRPr="00543915">
        <w:rPr>
          <w:rFonts w:ascii="Arial" w:hAnsi="Arial" w:cs="Arial"/>
          <w:color w:val="000000"/>
          <w:sz w:val="24"/>
          <w:szCs w:val="24"/>
        </w:rPr>
        <w:t>ś</w:t>
      </w:r>
      <w:r w:rsidRPr="00543915">
        <w:rPr>
          <w:rFonts w:ascii="Arial" w:hAnsi="Arial" w:cs="Arial"/>
          <w:color w:val="000000"/>
          <w:sz w:val="24"/>
          <w:szCs w:val="24"/>
        </w:rPr>
        <w:t>nie przypominam</w:t>
      </w:r>
      <w:r w:rsidR="00543915" w:rsidRPr="00543915">
        <w:rPr>
          <w:rFonts w:ascii="Arial" w:hAnsi="Arial" w:cs="Arial"/>
          <w:color w:val="000000"/>
          <w:sz w:val="24"/>
          <w:szCs w:val="24"/>
        </w:rPr>
        <w:t xml:space="preserve">y, że </w:t>
      </w:r>
      <w:r w:rsidR="00543915">
        <w:rPr>
          <w:rFonts w:ascii="Arial" w:hAnsi="Arial" w:cs="Arial"/>
          <w:color w:val="000000"/>
          <w:sz w:val="24"/>
          <w:szCs w:val="24"/>
        </w:rPr>
        <w:t xml:space="preserve">kryterium </w:t>
      </w:r>
      <w:r w:rsidR="00543915" w:rsidRPr="00543915">
        <w:rPr>
          <w:rFonts w:ascii="Arial" w:hAnsi="Arial" w:cs="Arial"/>
          <w:color w:val="000000"/>
          <w:sz w:val="24"/>
          <w:szCs w:val="24"/>
        </w:rPr>
        <w:t>cen</w:t>
      </w:r>
      <w:r w:rsidR="00543915">
        <w:rPr>
          <w:rFonts w:ascii="Arial" w:hAnsi="Arial" w:cs="Arial"/>
          <w:color w:val="000000"/>
          <w:sz w:val="24"/>
          <w:szCs w:val="24"/>
        </w:rPr>
        <w:t xml:space="preserve">y ma wagę 60% </w:t>
      </w:r>
      <w:r w:rsidR="00E00F34">
        <w:rPr>
          <w:rFonts w:ascii="Arial" w:hAnsi="Arial" w:cs="Arial"/>
          <w:color w:val="000000"/>
          <w:sz w:val="24"/>
          <w:szCs w:val="24"/>
        </w:rPr>
        <w:t>łącznej</w:t>
      </w:r>
      <w:r w:rsidR="00543915">
        <w:rPr>
          <w:rFonts w:ascii="Arial" w:hAnsi="Arial" w:cs="Arial"/>
          <w:color w:val="000000"/>
          <w:sz w:val="24"/>
          <w:szCs w:val="24"/>
        </w:rPr>
        <w:t xml:space="preserve"> oceny.</w:t>
      </w:r>
    </w:p>
    <w:p w:rsidR="00CA0CC0" w:rsidRPr="00BD477C" w:rsidRDefault="00CA0CC0" w:rsidP="00630CA6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ind w:left="-851"/>
        <w:rPr>
          <w:rFonts w:cs="Arial"/>
          <w:b w:val="0"/>
          <w:sz w:val="24"/>
          <w:szCs w:val="24"/>
        </w:rPr>
      </w:pPr>
      <w:r w:rsidRPr="00BD477C">
        <w:rPr>
          <w:rFonts w:cs="Arial"/>
          <w:b w:val="0"/>
          <w:sz w:val="24"/>
          <w:szCs w:val="24"/>
        </w:rPr>
        <w:t>Alicja Wosik-Majewska</w:t>
      </w:r>
    </w:p>
    <w:p w:rsidR="00CA0CC0" w:rsidRPr="00BD477C" w:rsidRDefault="00CA0CC0" w:rsidP="00CA0CC0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ind w:left="-851"/>
        <w:rPr>
          <w:rFonts w:cs="Arial"/>
          <w:b w:val="0"/>
          <w:sz w:val="24"/>
          <w:szCs w:val="24"/>
        </w:rPr>
      </w:pPr>
      <w:r w:rsidRPr="00BD477C">
        <w:rPr>
          <w:rFonts w:cs="Arial"/>
          <w:b w:val="0"/>
          <w:sz w:val="24"/>
          <w:szCs w:val="24"/>
        </w:rPr>
        <w:t>Kierownik Biura</w:t>
      </w:r>
    </w:p>
    <w:p w:rsidR="00CA0CC0" w:rsidRPr="00BD477C" w:rsidRDefault="00CA0CC0" w:rsidP="00CA0CC0">
      <w:pPr>
        <w:pStyle w:val="Normalny1"/>
        <w:ind w:left="-851"/>
        <w:jc w:val="center"/>
        <w:rPr>
          <w:sz w:val="24"/>
          <w:szCs w:val="24"/>
        </w:rPr>
      </w:pPr>
      <w:r w:rsidRPr="00BD477C">
        <w:rPr>
          <w:sz w:val="24"/>
          <w:szCs w:val="24"/>
        </w:rPr>
        <w:t>„Oddział Programu Współpracy Transgranicznej</w:t>
      </w:r>
    </w:p>
    <w:p w:rsidR="00167EC4" w:rsidRPr="00C33852" w:rsidRDefault="00CA0CC0" w:rsidP="00C33852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ind w:left="-851"/>
        <w:rPr>
          <w:rFonts w:cs="Arial"/>
          <w:b w:val="0"/>
          <w:sz w:val="24"/>
          <w:szCs w:val="24"/>
        </w:rPr>
      </w:pPr>
      <w:r w:rsidRPr="00BD477C">
        <w:rPr>
          <w:rFonts w:cs="Arial"/>
          <w:b w:val="0"/>
          <w:sz w:val="24"/>
          <w:szCs w:val="24"/>
        </w:rPr>
        <w:t>POLSKA-BIAŁORUŚ-UKRAINA 2014-2020 w</w:t>
      </w:r>
      <w:r>
        <w:rPr>
          <w:rFonts w:cs="Arial"/>
          <w:b w:val="0"/>
          <w:sz w:val="24"/>
          <w:szCs w:val="24"/>
        </w:rPr>
        <w:t> </w:t>
      </w:r>
      <w:r w:rsidRPr="00BD477C">
        <w:rPr>
          <w:rFonts w:cs="Arial"/>
          <w:b w:val="0"/>
          <w:sz w:val="24"/>
          <w:szCs w:val="24"/>
        </w:rPr>
        <w:t>Rzeszowie”</w:t>
      </w:r>
    </w:p>
    <w:sectPr w:rsidR="00167EC4" w:rsidRPr="00C33852" w:rsidSect="00630CA6">
      <w:headerReference w:type="default" r:id="rId8"/>
      <w:footerReference w:type="default" r:id="rId9"/>
      <w:pgSz w:w="16838" w:h="11906" w:orient="landscape"/>
      <w:pgMar w:top="1276" w:right="1843" w:bottom="993" w:left="851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F7" w:rsidRDefault="009B2AF7">
      <w:pPr>
        <w:spacing w:after="0" w:line="240" w:lineRule="auto"/>
      </w:pPr>
      <w:r>
        <w:separator/>
      </w:r>
    </w:p>
  </w:endnote>
  <w:endnote w:type="continuationSeparator" w:id="0">
    <w:p w:rsidR="009B2AF7" w:rsidRDefault="009B2AF7">
      <w:pPr>
        <w:spacing w:after="0" w:line="240" w:lineRule="auto"/>
      </w:pPr>
      <w:r>
        <w:continuationSeparator/>
      </w:r>
    </w:p>
  </w:endnote>
  <w:endnote w:id="1">
    <w:p w:rsidR="00ED6849" w:rsidRDefault="00ED6849" w:rsidP="00ED6849">
      <w:pPr>
        <w:pStyle w:val="Tekstprzypisukocowego"/>
      </w:pPr>
      <w:r>
        <w:rPr>
          <w:rStyle w:val="Odwoanieprzypisukocowego"/>
        </w:rPr>
        <w:endnoteRef/>
      </w:r>
      <w:r>
        <w:t xml:space="preserve"> Oferta zawiera 2 kwoty: w Formularzu Oferty 1 720,00 zł, w opisie na Bazie Konkurencyjności na Liście złożonych ofert 2 220,00 zł.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90568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90568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F7" w:rsidRDefault="009B2AF7">
      <w:pPr>
        <w:spacing w:after="0" w:line="240" w:lineRule="auto"/>
      </w:pPr>
      <w:r>
        <w:separator/>
      </w:r>
    </w:p>
  </w:footnote>
  <w:footnote w:type="continuationSeparator" w:id="0">
    <w:p w:rsidR="009B2AF7" w:rsidRDefault="009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8A79D9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anchor distT="0" distB="0" distL="114300" distR="114300" simplePos="0" relativeHeight="251661312" behindDoc="0" locked="0" layoutInCell="1" allowOverlap="1" wp14:anchorId="5F382383" wp14:editId="07B73DAC">
          <wp:simplePos x="0" y="0"/>
          <wp:positionH relativeFrom="margin">
            <wp:posOffset>8304000</wp:posOffset>
          </wp:positionH>
          <wp:positionV relativeFrom="paragraph">
            <wp:posOffset>40896</wp:posOffset>
          </wp:positionV>
          <wp:extent cx="752400" cy="514800"/>
          <wp:effectExtent l="0" t="0" r="0" b="0"/>
          <wp:wrapSquare wrapText="bothSides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D13"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13A01E2E" wp14:editId="00B28B87">
          <wp:simplePos x="0" y="0"/>
          <wp:positionH relativeFrom="column">
            <wp:posOffset>89065</wp:posOffset>
          </wp:positionH>
          <wp:positionV relativeFrom="paragraph">
            <wp:posOffset>112865</wp:posOffset>
          </wp:positionV>
          <wp:extent cx="1085850" cy="419100"/>
          <wp:effectExtent l="0" t="0" r="0" b="0"/>
          <wp:wrapSquare wrapText="bothSides"/>
          <wp:docPr id="6" name="Obraz 6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lByU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12A6" w:rsidRDefault="00F31DA3" w:rsidP="00156D13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  <w:r w:rsidRPr="008B327B">
      <w:rPr>
        <w:rFonts w:ascii="Arial" w:hAnsi="Arial" w:cs="Arial"/>
        <w:sz w:val="20"/>
        <w:szCs w:val="20"/>
      </w:rPr>
      <w:t>Znak sprawy: OT-I.041.5.</w:t>
    </w:r>
    <w:r w:rsidR="008B327B" w:rsidRPr="008B327B">
      <w:rPr>
        <w:rFonts w:ascii="Arial" w:hAnsi="Arial" w:cs="Arial"/>
        <w:sz w:val="20"/>
        <w:szCs w:val="20"/>
      </w:rPr>
      <w:t>7</w:t>
    </w:r>
    <w:r w:rsidRPr="008B327B">
      <w:rPr>
        <w:rFonts w:ascii="Arial" w:hAnsi="Arial" w:cs="Arial"/>
        <w:sz w:val="20"/>
        <w:szCs w:val="20"/>
      </w:rPr>
      <w:t>.202</w:t>
    </w:r>
    <w:r w:rsidR="008B327B" w:rsidRPr="008B327B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0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369BB"/>
    <w:rsid w:val="00076350"/>
    <w:rsid w:val="0008423D"/>
    <w:rsid w:val="000A16FB"/>
    <w:rsid w:val="00141CB9"/>
    <w:rsid w:val="00156D13"/>
    <w:rsid w:val="00167EC4"/>
    <w:rsid w:val="00175897"/>
    <w:rsid w:val="001A4EE8"/>
    <w:rsid w:val="001A6FE8"/>
    <w:rsid w:val="001C451F"/>
    <w:rsid w:val="001E6432"/>
    <w:rsid w:val="00246CBE"/>
    <w:rsid w:val="0029205A"/>
    <w:rsid w:val="0029702C"/>
    <w:rsid w:val="002B216B"/>
    <w:rsid w:val="002E7754"/>
    <w:rsid w:val="00392DE2"/>
    <w:rsid w:val="003F7152"/>
    <w:rsid w:val="00473C6B"/>
    <w:rsid w:val="00492BB4"/>
    <w:rsid w:val="005255AC"/>
    <w:rsid w:val="00543915"/>
    <w:rsid w:val="005508AE"/>
    <w:rsid w:val="005528CD"/>
    <w:rsid w:val="0057461D"/>
    <w:rsid w:val="005B1EBD"/>
    <w:rsid w:val="005E18BD"/>
    <w:rsid w:val="00630CA6"/>
    <w:rsid w:val="006676CD"/>
    <w:rsid w:val="00696BE6"/>
    <w:rsid w:val="00711A8E"/>
    <w:rsid w:val="00712ED8"/>
    <w:rsid w:val="0076322C"/>
    <w:rsid w:val="007828B9"/>
    <w:rsid w:val="00787074"/>
    <w:rsid w:val="00791207"/>
    <w:rsid w:val="007C418F"/>
    <w:rsid w:val="007E6372"/>
    <w:rsid w:val="00806378"/>
    <w:rsid w:val="00835A7B"/>
    <w:rsid w:val="00843AC6"/>
    <w:rsid w:val="00864E21"/>
    <w:rsid w:val="008A1C58"/>
    <w:rsid w:val="008A79D9"/>
    <w:rsid w:val="008B327B"/>
    <w:rsid w:val="009573D5"/>
    <w:rsid w:val="009B2AF7"/>
    <w:rsid w:val="009D006E"/>
    <w:rsid w:val="009F1568"/>
    <w:rsid w:val="009F1981"/>
    <w:rsid w:val="00A11379"/>
    <w:rsid w:val="00A16066"/>
    <w:rsid w:val="00A255BA"/>
    <w:rsid w:val="00A73E7C"/>
    <w:rsid w:val="00A90568"/>
    <w:rsid w:val="00AC081A"/>
    <w:rsid w:val="00AD41B8"/>
    <w:rsid w:val="00B00AAD"/>
    <w:rsid w:val="00B712A6"/>
    <w:rsid w:val="00BC155E"/>
    <w:rsid w:val="00BD0AF7"/>
    <w:rsid w:val="00BD477C"/>
    <w:rsid w:val="00BE03C3"/>
    <w:rsid w:val="00BF26A1"/>
    <w:rsid w:val="00C33852"/>
    <w:rsid w:val="00C4272C"/>
    <w:rsid w:val="00C75DC7"/>
    <w:rsid w:val="00CA0CC0"/>
    <w:rsid w:val="00CA4C8D"/>
    <w:rsid w:val="00CB1298"/>
    <w:rsid w:val="00CD204A"/>
    <w:rsid w:val="00D13A0A"/>
    <w:rsid w:val="00D27513"/>
    <w:rsid w:val="00D60911"/>
    <w:rsid w:val="00D76817"/>
    <w:rsid w:val="00D80EE4"/>
    <w:rsid w:val="00D87F1C"/>
    <w:rsid w:val="00D97AE7"/>
    <w:rsid w:val="00DB51B6"/>
    <w:rsid w:val="00DE4555"/>
    <w:rsid w:val="00E00F34"/>
    <w:rsid w:val="00E42EDA"/>
    <w:rsid w:val="00E6604A"/>
    <w:rsid w:val="00E7114F"/>
    <w:rsid w:val="00ED6849"/>
    <w:rsid w:val="00F0066F"/>
    <w:rsid w:val="00F23A76"/>
    <w:rsid w:val="00F31DA3"/>
    <w:rsid w:val="00F632A5"/>
    <w:rsid w:val="00F907A0"/>
    <w:rsid w:val="00F90F62"/>
    <w:rsid w:val="00F9219F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0189CA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E6604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ny1">
    <w:name w:val="Normalny1"/>
    <w:rsid w:val="00F907A0"/>
    <w:pPr>
      <w:suppressAutoHyphens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6604A"/>
    <w:rPr>
      <w:rFonts w:ascii="Times New Roman" w:hAnsi="Times New Roman"/>
      <w:b/>
      <w:bCs/>
      <w:sz w:val="36"/>
      <w:szCs w:val="3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085D-984C-46A4-A12C-32BBBA8E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dc:description/>
  <cp:lastModifiedBy>Piotr Warzocha</cp:lastModifiedBy>
  <cp:revision>53</cp:revision>
  <cp:lastPrinted>2022-08-24T13:50:00Z</cp:lastPrinted>
  <dcterms:created xsi:type="dcterms:W3CDTF">2022-08-24T12:35:00Z</dcterms:created>
  <dcterms:modified xsi:type="dcterms:W3CDTF">2024-06-04T11:11:00Z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