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D08A" w14:textId="76655D9E" w:rsidR="000674C8" w:rsidRPr="00BA6315" w:rsidRDefault="00BC7A0B" w:rsidP="00BA6315">
      <w:pPr>
        <w:jc w:val="right"/>
        <w:rPr>
          <w:rFonts w:ascii="Arial" w:hAnsi="Arial" w:cs="Arial"/>
          <w:b/>
          <w:sz w:val="18"/>
          <w:szCs w:val="18"/>
        </w:rPr>
      </w:pPr>
      <w:r w:rsidRPr="00BA6315">
        <w:rPr>
          <w:rFonts w:ascii="Arial" w:hAnsi="Arial" w:cs="Arial"/>
          <w:sz w:val="18"/>
          <w:szCs w:val="18"/>
        </w:rPr>
        <w:t xml:space="preserve">Załącznik do uchwały Nr </w:t>
      </w:r>
      <w:r w:rsidR="00BD07D5">
        <w:rPr>
          <w:rFonts w:ascii="Arial" w:hAnsi="Arial" w:cs="Arial"/>
          <w:sz w:val="18"/>
          <w:szCs w:val="18"/>
        </w:rPr>
        <w:t>90/2221/25</w:t>
      </w:r>
      <w:r w:rsidR="004A41F5" w:rsidRPr="00BA6315">
        <w:rPr>
          <w:rFonts w:ascii="Arial" w:hAnsi="Arial" w:cs="Arial"/>
          <w:sz w:val="18"/>
          <w:szCs w:val="18"/>
        </w:rPr>
        <w:br/>
      </w:r>
      <w:r w:rsidR="0072630C" w:rsidRPr="00BA6315">
        <w:rPr>
          <w:rFonts w:ascii="Arial" w:hAnsi="Arial" w:cs="Arial"/>
          <w:sz w:val="18"/>
          <w:szCs w:val="18"/>
        </w:rPr>
        <w:t>Zarządu Województwa Podkarpackiego</w:t>
      </w:r>
      <w:r w:rsidR="004A41F5" w:rsidRPr="00BA6315">
        <w:rPr>
          <w:rFonts w:ascii="Arial" w:hAnsi="Arial" w:cs="Arial"/>
          <w:sz w:val="18"/>
          <w:szCs w:val="18"/>
        </w:rPr>
        <w:br/>
      </w:r>
      <w:r w:rsidR="006D7C70" w:rsidRPr="00BA6315">
        <w:rPr>
          <w:rFonts w:ascii="Arial" w:hAnsi="Arial" w:cs="Arial"/>
          <w:sz w:val="18"/>
          <w:szCs w:val="18"/>
        </w:rPr>
        <w:t>w Rzeszowie</w:t>
      </w:r>
      <w:r w:rsidR="00CE28CC" w:rsidRPr="00BA6315">
        <w:rPr>
          <w:rFonts w:ascii="Arial" w:hAnsi="Arial" w:cs="Arial"/>
          <w:sz w:val="18"/>
          <w:szCs w:val="18"/>
        </w:rPr>
        <w:t xml:space="preserve"> </w:t>
      </w:r>
      <w:r w:rsidRPr="00BA6315">
        <w:rPr>
          <w:rFonts w:ascii="Arial" w:hAnsi="Arial" w:cs="Arial"/>
          <w:sz w:val="18"/>
          <w:szCs w:val="18"/>
        </w:rPr>
        <w:t>z dnia</w:t>
      </w:r>
      <w:r w:rsidR="00F00F0C" w:rsidRPr="00BA6315">
        <w:rPr>
          <w:rFonts w:ascii="Arial" w:hAnsi="Arial" w:cs="Arial"/>
          <w:sz w:val="18"/>
          <w:szCs w:val="18"/>
        </w:rPr>
        <w:t xml:space="preserve"> </w:t>
      </w:r>
      <w:r w:rsidR="00BD07D5">
        <w:rPr>
          <w:rFonts w:ascii="Arial" w:hAnsi="Arial" w:cs="Arial"/>
          <w:sz w:val="18"/>
          <w:szCs w:val="18"/>
        </w:rPr>
        <w:t xml:space="preserve">1 kwietnia </w:t>
      </w:r>
      <w:r w:rsidR="00610DB8" w:rsidRPr="00BA6315">
        <w:rPr>
          <w:rFonts w:ascii="Arial" w:hAnsi="Arial" w:cs="Arial"/>
          <w:sz w:val="18"/>
          <w:szCs w:val="18"/>
        </w:rPr>
        <w:t>202</w:t>
      </w:r>
      <w:r w:rsidR="00A36CE7" w:rsidRPr="00BA6315">
        <w:rPr>
          <w:rFonts w:ascii="Arial" w:hAnsi="Arial" w:cs="Arial"/>
          <w:sz w:val="18"/>
          <w:szCs w:val="18"/>
        </w:rPr>
        <w:t>5</w:t>
      </w:r>
      <w:r w:rsidR="00610DB8" w:rsidRPr="00BA6315">
        <w:rPr>
          <w:rFonts w:ascii="Arial" w:hAnsi="Arial" w:cs="Arial"/>
          <w:sz w:val="18"/>
          <w:szCs w:val="18"/>
        </w:rPr>
        <w:t xml:space="preserve"> r</w:t>
      </w:r>
      <w:r w:rsidR="00610DB8" w:rsidRPr="00BA6315">
        <w:rPr>
          <w:rFonts w:ascii="Arial" w:hAnsi="Arial" w:cs="Arial"/>
          <w:b/>
          <w:sz w:val="18"/>
          <w:szCs w:val="18"/>
        </w:rPr>
        <w:t>.</w:t>
      </w:r>
      <w:bookmarkStart w:id="0" w:name="_Hlk129006254"/>
    </w:p>
    <w:p w14:paraId="670D6116" w14:textId="25479B8F" w:rsidR="00277098" w:rsidRPr="00A57297" w:rsidRDefault="0088567B" w:rsidP="00A57297">
      <w:pPr>
        <w:pStyle w:val="Nagwek1"/>
        <w:spacing w:before="0"/>
        <w:jc w:val="center"/>
        <w:rPr>
          <w:color w:val="auto"/>
        </w:rPr>
      </w:pPr>
      <w:r w:rsidRPr="00277098">
        <w:rPr>
          <w:color w:val="auto"/>
        </w:rPr>
        <w:t>ZARZĄD WOJEWÓDZTWA PODKARPACKIEGO W RZESZOWIE</w:t>
      </w:r>
      <w:r w:rsidR="00A57297">
        <w:rPr>
          <w:color w:val="auto"/>
        </w:rPr>
        <w:br/>
      </w:r>
      <w:r w:rsidRPr="00277098">
        <w:rPr>
          <w:color w:val="auto"/>
          <w:sz w:val="21"/>
          <w:szCs w:val="21"/>
          <w:lang w:eastAsia="ar-SA"/>
        </w:rPr>
        <w:t>ogłasza otwarty konkurs ofert</w:t>
      </w:r>
      <w:r w:rsidR="00A57297">
        <w:rPr>
          <w:color w:val="auto"/>
        </w:rPr>
        <w:br/>
      </w:r>
      <w:r w:rsidRPr="00277098">
        <w:rPr>
          <w:color w:val="auto"/>
          <w:sz w:val="21"/>
          <w:szCs w:val="21"/>
          <w:lang w:eastAsia="ar-SA"/>
        </w:rPr>
        <w:t xml:space="preserve">na </w:t>
      </w:r>
      <w:bookmarkStart w:id="1" w:name="_Hlk167698068"/>
      <w:r w:rsidRPr="00277098">
        <w:rPr>
          <w:color w:val="auto"/>
          <w:sz w:val="21"/>
          <w:szCs w:val="21"/>
          <w:lang w:eastAsia="ar-SA"/>
        </w:rPr>
        <w:t xml:space="preserve">realizację zadań publicznych Województwa Podkarpackiego </w:t>
      </w:r>
      <w:bookmarkStart w:id="2" w:name="_Hlk167865113"/>
      <w:r w:rsidR="000674C8" w:rsidRPr="00277098">
        <w:rPr>
          <w:color w:val="auto"/>
          <w:sz w:val="21"/>
          <w:szCs w:val="21"/>
          <w:lang w:eastAsia="ar-SA"/>
        </w:rPr>
        <w:t>w 2025 r.</w:t>
      </w:r>
      <w:r w:rsidR="00A57297">
        <w:rPr>
          <w:color w:val="auto"/>
        </w:rPr>
        <w:br/>
      </w:r>
      <w:r w:rsidRPr="00277098">
        <w:rPr>
          <w:color w:val="auto"/>
          <w:sz w:val="21"/>
          <w:szCs w:val="21"/>
          <w:lang w:eastAsia="ar-SA"/>
        </w:rPr>
        <w:t>w zakresie ekologii i ochrony zwierząt oraz ochrony dziedzictwa przyrodniczego</w:t>
      </w:r>
      <w:bookmarkEnd w:id="2"/>
      <w:r w:rsidR="00A57297">
        <w:rPr>
          <w:color w:val="auto"/>
        </w:rPr>
        <w:br/>
      </w:r>
      <w:r w:rsidRPr="00277098">
        <w:rPr>
          <w:color w:val="auto"/>
          <w:sz w:val="21"/>
          <w:szCs w:val="21"/>
          <w:lang w:eastAsia="ar-SA"/>
        </w:rPr>
        <w:t>zgodnych z założeniami Programu „Podkarpacki Naturalny Wypas III”</w:t>
      </w:r>
      <w:bookmarkEnd w:id="1"/>
      <w:r w:rsidR="00A57297">
        <w:rPr>
          <w:color w:val="auto"/>
        </w:rPr>
        <w:br/>
      </w:r>
    </w:p>
    <w:p w14:paraId="574AF81F" w14:textId="6683EC28" w:rsidR="00A36CE7" w:rsidRPr="00BA6315" w:rsidRDefault="00A36CE7" w:rsidP="00BA6315">
      <w:pPr>
        <w:spacing w:after="240"/>
        <w:jc w:val="center"/>
        <w:rPr>
          <w:rFonts w:ascii="Arial" w:hAnsi="Arial" w:cs="Arial"/>
          <w:b/>
          <w:bCs/>
          <w:sz w:val="24"/>
          <w:szCs w:val="24"/>
        </w:rPr>
      </w:pPr>
      <w:r w:rsidRPr="00BA6315">
        <w:rPr>
          <w:rFonts w:ascii="Arial" w:hAnsi="Arial" w:cs="Arial"/>
          <w:b/>
          <w:bCs/>
          <w:sz w:val="24"/>
          <w:szCs w:val="24"/>
        </w:rPr>
        <w:t>REGULAMIN</w:t>
      </w:r>
    </w:p>
    <w:p w14:paraId="69D6DE36" w14:textId="42612B9A" w:rsidR="00A25CB8" w:rsidRPr="00BA6315" w:rsidRDefault="00993BC8" w:rsidP="00BA6315">
      <w:pPr>
        <w:pStyle w:val="Akapitzlist"/>
        <w:widowControl w:val="0"/>
        <w:tabs>
          <w:tab w:val="left" w:pos="142"/>
        </w:tabs>
        <w:autoSpaceDN w:val="0"/>
        <w:adjustRightInd w:val="0"/>
        <w:spacing w:after="0" w:line="240" w:lineRule="auto"/>
        <w:ind w:left="142"/>
        <w:jc w:val="center"/>
        <w:rPr>
          <w:rFonts w:ascii="Arial" w:hAnsi="Arial" w:cs="Arial"/>
          <w:b/>
          <w:bCs/>
          <w:sz w:val="21"/>
          <w:szCs w:val="21"/>
        </w:rPr>
      </w:pPr>
      <w:bookmarkStart w:id="3" w:name="_Hlk168571668"/>
      <w:bookmarkStart w:id="4" w:name="_Hlk170199024"/>
      <w:bookmarkEnd w:id="0"/>
      <w:r w:rsidRPr="00BA6315">
        <w:rPr>
          <w:rFonts w:ascii="Arial" w:hAnsi="Arial" w:cs="Arial"/>
          <w:b/>
          <w:bCs/>
          <w:sz w:val="21"/>
          <w:szCs w:val="21"/>
        </w:rPr>
        <w:t>§ 1</w:t>
      </w:r>
    </w:p>
    <w:bookmarkEnd w:id="3"/>
    <w:p w14:paraId="51FB5831" w14:textId="6BADD0E9" w:rsidR="007D688A" w:rsidRPr="00BA6315" w:rsidRDefault="001758B1" w:rsidP="00BA6315">
      <w:pPr>
        <w:pStyle w:val="Akapitzlist"/>
        <w:widowControl w:val="0"/>
        <w:tabs>
          <w:tab w:val="left" w:pos="142"/>
        </w:tabs>
        <w:autoSpaceDN w:val="0"/>
        <w:adjustRightInd w:val="0"/>
        <w:spacing w:after="120" w:line="260" w:lineRule="exact"/>
        <w:ind w:left="142"/>
        <w:contextualSpacing w:val="0"/>
        <w:jc w:val="center"/>
        <w:rPr>
          <w:rFonts w:ascii="Arial" w:hAnsi="Arial" w:cs="Arial"/>
          <w:b/>
          <w:bCs/>
          <w:sz w:val="21"/>
          <w:szCs w:val="21"/>
        </w:rPr>
      </w:pPr>
      <w:r w:rsidRPr="00BA6315">
        <w:rPr>
          <w:rFonts w:ascii="Arial" w:hAnsi="Arial" w:cs="Arial"/>
          <w:b/>
          <w:bCs/>
          <w:sz w:val="21"/>
          <w:szCs w:val="21"/>
        </w:rPr>
        <w:t>Rodzaj zada</w:t>
      </w:r>
      <w:r w:rsidR="00A36CE7" w:rsidRPr="00BA6315">
        <w:rPr>
          <w:rFonts w:ascii="Arial" w:hAnsi="Arial" w:cs="Arial"/>
          <w:b/>
          <w:bCs/>
          <w:sz w:val="21"/>
          <w:szCs w:val="21"/>
        </w:rPr>
        <w:t>nia</w:t>
      </w:r>
      <w:r w:rsidRPr="00BA6315">
        <w:rPr>
          <w:rFonts w:ascii="Arial" w:hAnsi="Arial" w:cs="Arial"/>
          <w:b/>
          <w:bCs/>
          <w:sz w:val="21"/>
          <w:szCs w:val="21"/>
        </w:rPr>
        <w:t xml:space="preserve"> </w:t>
      </w:r>
    </w:p>
    <w:p w14:paraId="095C2840" w14:textId="18A0E0D7" w:rsidR="00241804" w:rsidRPr="00BA6315" w:rsidRDefault="00CE28CC" w:rsidP="00BA6315">
      <w:pPr>
        <w:pStyle w:val="Akapitzlist"/>
        <w:numPr>
          <w:ilvl w:val="0"/>
          <w:numId w:val="36"/>
        </w:numPr>
        <w:spacing w:after="120" w:line="260" w:lineRule="exact"/>
        <w:ind w:left="284" w:hanging="284"/>
        <w:jc w:val="both"/>
        <w:rPr>
          <w:rFonts w:ascii="Arial" w:hAnsi="Arial" w:cs="Arial"/>
          <w:sz w:val="21"/>
          <w:szCs w:val="21"/>
        </w:rPr>
      </w:pPr>
      <w:r w:rsidRPr="00BA6315">
        <w:rPr>
          <w:rFonts w:ascii="Arial" w:hAnsi="Arial" w:cs="Arial"/>
          <w:sz w:val="21"/>
          <w:szCs w:val="21"/>
        </w:rPr>
        <w:t>Celem</w:t>
      </w:r>
      <w:r w:rsidR="005010ED" w:rsidRPr="00BA6315">
        <w:rPr>
          <w:rFonts w:ascii="Arial" w:hAnsi="Arial" w:cs="Arial"/>
          <w:sz w:val="21"/>
          <w:szCs w:val="21"/>
        </w:rPr>
        <w:t xml:space="preserve"> konkursu jest wyłonienie podmiotów</w:t>
      </w:r>
      <w:r w:rsidR="009F1239" w:rsidRPr="00BA6315">
        <w:rPr>
          <w:rFonts w:ascii="Arial" w:hAnsi="Arial" w:cs="Arial"/>
          <w:sz w:val="21"/>
          <w:szCs w:val="21"/>
        </w:rPr>
        <w:t>,</w:t>
      </w:r>
      <w:r w:rsidR="005010ED" w:rsidRPr="00BA6315">
        <w:rPr>
          <w:rFonts w:ascii="Arial" w:hAnsi="Arial" w:cs="Arial"/>
          <w:sz w:val="21"/>
          <w:szCs w:val="21"/>
        </w:rPr>
        <w:t xml:space="preserve"> </w:t>
      </w:r>
      <w:r w:rsidR="009F1239" w:rsidRPr="00BA6315">
        <w:rPr>
          <w:rFonts w:ascii="Arial" w:hAnsi="Arial" w:cs="Arial"/>
          <w:sz w:val="21"/>
          <w:szCs w:val="21"/>
        </w:rPr>
        <w:t xml:space="preserve">o których mowa </w:t>
      </w:r>
      <w:r w:rsidR="0093473F" w:rsidRPr="00BA6315">
        <w:rPr>
          <w:rFonts w:ascii="Arial" w:hAnsi="Arial" w:cs="Arial"/>
          <w:sz w:val="21"/>
          <w:szCs w:val="21"/>
        </w:rPr>
        <w:t xml:space="preserve">art. 3 ust. 3 ustawy z dnia 24 kwietnia 2003 r. o działalności pożytku publicznego i o wolontariacie (Dz.U. z 2024 r., poz. 1491, z </w:t>
      </w:r>
      <w:proofErr w:type="spellStart"/>
      <w:r w:rsidR="0093473F" w:rsidRPr="00BA6315">
        <w:rPr>
          <w:rFonts w:ascii="Arial" w:hAnsi="Arial" w:cs="Arial"/>
          <w:sz w:val="21"/>
          <w:szCs w:val="21"/>
        </w:rPr>
        <w:t>późn</w:t>
      </w:r>
      <w:proofErr w:type="spellEnd"/>
      <w:r w:rsidR="0093473F" w:rsidRPr="00BA6315">
        <w:rPr>
          <w:rFonts w:ascii="Arial" w:hAnsi="Arial" w:cs="Arial"/>
          <w:sz w:val="21"/>
          <w:szCs w:val="21"/>
        </w:rPr>
        <w:t xml:space="preserve">. zm.) </w:t>
      </w:r>
      <w:r w:rsidR="009F1239" w:rsidRPr="00BA6315">
        <w:rPr>
          <w:rFonts w:ascii="Arial" w:hAnsi="Arial" w:cs="Arial"/>
          <w:sz w:val="21"/>
          <w:szCs w:val="21"/>
        </w:rPr>
        <w:t xml:space="preserve">do </w:t>
      </w:r>
      <w:r w:rsidR="00241804" w:rsidRPr="00BA6315">
        <w:rPr>
          <w:rFonts w:ascii="Arial" w:hAnsi="Arial" w:cs="Arial"/>
          <w:sz w:val="21"/>
          <w:szCs w:val="21"/>
        </w:rPr>
        <w:t xml:space="preserve">realizacji zadania publicznego </w:t>
      </w:r>
      <w:r w:rsidRPr="00BA6315">
        <w:rPr>
          <w:rFonts w:ascii="Arial" w:hAnsi="Arial" w:cs="Arial"/>
          <w:sz w:val="21"/>
          <w:szCs w:val="21"/>
          <w:lang w:eastAsia="ar-SA"/>
        </w:rPr>
        <w:t>w zakresie ekologii i ochrony zwierząt oraz ochrony dziedzictwa przyrodniczego</w:t>
      </w:r>
      <w:r w:rsidR="0093473F" w:rsidRPr="00BA6315">
        <w:rPr>
          <w:rFonts w:ascii="Arial" w:hAnsi="Arial" w:cs="Arial"/>
          <w:sz w:val="21"/>
          <w:szCs w:val="21"/>
          <w:lang w:eastAsia="ar-SA"/>
        </w:rPr>
        <w:t xml:space="preserve"> </w:t>
      </w:r>
      <w:r w:rsidR="00321BAC" w:rsidRPr="00BA6315">
        <w:rPr>
          <w:rFonts w:ascii="Arial" w:hAnsi="Arial" w:cs="Arial"/>
          <w:sz w:val="21"/>
          <w:szCs w:val="21"/>
          <w:lang w:eastAsia="ar-SA"/>
        </w:rPr>
        <w:t>zgodnego z założeniami Programu „Podkarpacki Naturalny Wypas III”</w:t>
      </w:r>
      <w:r w:rsidR="0093473F" w:rsidRPr="00BA6315">
        <w:rPr>
          <w:rFonts w:ascii="Arial" w:hAnsi="Arial" w:cs="Arial"/>
          <w:sz w:val="21"/>
          <w:szCs w:val="21"/>
          <w:lang w:eastAsia="ar-SA"/>
        </w:rPr>
        <w:t>.</w:t>
      </w:r>
      <w:r w:rsidR="009F1239" w:rsidRPr="00BA6315">
        <w:rPr>
          <w:rFonts w:ascii="Arial" w:hAnsi="Arial" w:cs="Arial"/>
          <w:sz w:val="21"/>
          <w:szCs w:val="21"/>
          <w:lang w:eastAsia="ar-SA"/>
        </w:rPr>
        <w:t xml:space="preserve"> </w:t>
      </w:r>
    </w:p>
    <w:p w14:paraId="03F8F968" w14:textId="77777777" w:rsidR="00BA2605" w:rsidRPr="00BA6315" w:rsidRDefault="00BA2605" w:rsidP="00BA6315">
      <w:pPr>
        <w:numPr>
          <w:ilvl w:val="0"/>
          <w:numId w:val="36"/>
        </w:numPr>
        <w:spacing w:after="120" w:line="260" w:lineRule="exact"/>
        <w:ind w:left="284" w:hanging="284"/>
        <w:jc w:val="both"/>
        <w:rPr>
          <w:rFonts w:ascii="Arial" w:hAnsi="Arial" w:cs="Arial"/>
          <w:sz w:val="21"/>
          <w:szCs w:val="21"/>
          <w:lang w:eastAsia="ar-SA"/>
        </w:rPr>
      </w:pPr>
      <w:bookmarkStart w:id="5" w:name="_Hlk72412642"/>
      <w:bookmarkEnd w:id="4"/>
      <w:r w:rsidRPr="00BA6315">
        <w:rPr>
          <w:rFonts w:ascii="Arial" w:hAnsi="Arial" w:cs="Arial"/>
          <w:sz w:val="21"/>
          <w:szCs w:val="21"/>
          <w:lang w:eastAsia="ar-SA"/>
        </w:rPr>
        <w:t xml:space="preserve">W ramach konkursu należy </w:t>
      </w:r>
      <w:bookmarkStart w:id="6" w:name="_Hlk169696716"/>
      <w:r w:rsidRPr="00BA6315">
        <w:rPr>
          <w:rFonts w:ascii="Arial" w:hAnsi="Arial" w:cs="Arial"/>
          <w:sz w:val="21"/>
          <w:szCs w:val="21"/>
          <w:lang w:eastAsia="ar-SA"/>
        </w:rPr>
        <w:t xml:space="preserve">zrealizować działanie </w:t>
      </w:r>
      <w:bookmarkStart w:id="7" w:name="_Hlk168924169"/>
      <w:r w:rsidRPr="00BA6315">
        <w:rPr>
          <w:rFonts w:ascii="Arial" w:hAnsi="Arial" w:cs="Arial"/>
          <w:sz w:val="21"/>
          <w:szCs w:val="21"/>
          <w:lang w:eastAsia="ar-SA"/>
        </w:rPr>
        <w:t xml:space="preserve">zmierzające do </w:t>
      </w:r>
      <w:r w:rsidRPr="00BA6315">
        <w:rPr>
          <w:rFonts w:ascii="Arial" w:hAnsi="Arial" w:cs="Arial"/>
          <w:sz w:val="21"/>
          <w:szCs w:val="21"/>
        </w:rPr>
        <w:t xml:space="preserve">ochrony i poprawy walorów krajobrazowych terenów łąkowo-pastwiskowych </w:t>
      </w:r>
      <w:r w:rsidRPr="00BA6315">
        <w:rPr>
          <w:rFonts w:ascii="Arial" w:hAnsi="Arial" w:cs="Arial"/>
          <w:sz w:val="21"/>
          <w:szCs w:val="21"/>
          <w:lang w:eastAsia="ar-SA"/>
        </w:rPr>
        <w:t>z równoczesnym zachowaniem gospodarki pasterskiej</w:t>
      </w:r>
      <w:r w:rsidRPr="00BA6315">
        <w:rPr>
          <w:rFonts w:ascii="Arial" w:hAnsi="Arial" w:cs="Arial"/>
          <w:sz w:val="21"/>
          <w:szCs w:val="21"/>
        </w:rPr>
        <w:t xml:space="preserve"> na obszarach Województwa Podkarpackiego,</w:t>
      </w:r>
      <w:r w:rsidRPr="00BA6315">
        <w:rPr>
          <w:rFonts w:ascii="Arial" w:hAnsi="Arial" w:cs="Arial"/>
          <w:sz w:val="21"/>
          <w:szCs w:val="21"/>
          <w:lang w:eastAsia="ar-SA"/>
        </w:rPr>
        <w:t xml:space="preserve"> </w:t>
      </w:r>
      <w:r w:rsidRPr="00BA6315">
        <w:rPr>
          <w:rFonts w:ascii="Arial" w:hAnsi="Arial" w:cs="Arial"/>
          <w:sz w:val="21"/>
          <w:szCs w:val="21"/>
        </w:rPr>
        <w:t xml:space="preserve">polegające na prowadzeniu wypasu ekstensywnego zwierząt gospodarskich trawożernych (bydło, owce, konie, kozy lub jeleniowate). </w:t>
      </w:r>
      <w:bookmarkEnd w:id="7"/>
      <w:r w:rsidRPr="00BA6315">
        <w:rPr>
          <w:rFonts w:ascii="Arial" w:hAnsi="Arial" w:cs="Arial"/>
          <w:sz w:val="21"/>
          <w:szCs w:val="21"/>
        </w:rPr>
        <w:t>Realizując działanie należy uwzględnić następujące zapisy:</w:t>
      </w:r>
    </w:p>
    <w:p w14:paraId="0184C6A7" w14:textId="77777777" w:rsidR="00BA2605" w:rsidRPr="00BA6315" w:rsidRDefault="00BA2605" w:rsidP="00BA6315">
      <w:pPr>
        <w:numPr>
          <w:ilvl w:val="0"/>
          <w:numId w:val="18"/>
        </w:numPr>
        <w:tabs>
          <w:tab w:val="left" w:pos="0"/>
          <w:tab w:val="left" w:pos="567"/>
          <w:tab w:val="left" w:pos="851"/>
        </w:tabs>
        <w:spacing w:after="0" w:line="260" w:lineRule="exact"/>
        <w:ind w:left="568" w:hanging="284"/>
        <w:jc w:val="both"/>
        <w:rPr>
          <w:rFonts w:ascii="Arial" w:hAnsi="Arial" w:cs="Arial"/>
          <w:sz w:val="21"/>
          <w:szCs w:val="21"/>
        </w:rPr>
      </w:pPr>
      <w:bookmarkStart w:id="8" w:name="_Hlk169696767"/>
      <w:bookmarkEnd w:id="6"/>
      <w:r w:rsidRPr="00BA6315">
        <w:rPr>
          <w:rFonts w:ascii="Arial" w:hAnsi="Arial" w:cs="Arial"/>
          <w:sz w:val="21"/>
          <w:szCs w:val="21"/>
        </w:rPr>
        <w:t>zadanie musi być realizowane na terenie Województwa Podkarpackiego;</w:t>
      </w:r>
    </w:p>
    <w:p w14:paraId="5DC5AD2A" w14:textId="77777777" w:rsidR="00BA2605" w:rsidRPr="00BA6315" w:rsidRDefault="00BA2605" w:rsidP="00BA6315">
      <w:pPr>
        <w:widowControl w:val="0"/>
        <w:numPr>
          <w:ilvl w:val="0"/>
          <w:numId w:val="18"/>
        </w:numPr>
        <w:tabs>
          <w:tab w:val="left" w:pos="0"/>
          <w:tab w:val="left" w:pos="567"/>
          <w:tab w:val="left" w:pos="851"/>
        </w:tabs>
        <w:autoSpaceDE w:val="0"/>
        <w:autoSpaceDN w:val="0"/>
        <w:adjustRightInd w:val="0"/>
        <w:spacing w:after="0" w:line="260" w:lineRule="exact"/>
        <w:ind w:left="567" w:hanging="283"/>
        <w:jc w:val="both"/>
        <w:rPr>
          <w:rFonts w:ascii="Arial" w:hAnsi="Arial" w:cs="Arial"/>
          <w:sz w:val="21"/>
          <w:szCs w:val="21"/>
        </w:rPr>
      </w:pPr>
      <w:r w:rsidRPr="00BA6315">
        <w:rPr>
          <w:rFonts w:ascii="Arial" w:hAnsi="Arial" w:cs="Arial"/>
          <w:sz w:val="21"/>
          <w:szCs w:val="21"/>
        </w:rPr>
        <w:t>zgłoszone tereny nie mogą być włączone do płodozmianu przez pięć lat lub dłużej;</w:t>
      </w:r>
    </w:p>
    <w:p w14:paraId="0390FC74" w14:textId="77777777" w:rsidR="00BA2605" w:rsidRPr="00BA6315" w:rsidRDefault="00BA2605" w:rsidP="00BA6315">
      <w:pPr>
        <w:widowControl w:val="0"/>
        <w:numPr>
          <w:ilvl w:val="0"/>
          <w:numId w:val="18"/>
        </w:numPr>
        <w:tabs>
          <w:tab w:val="left" w:pos="0"/>
          <w:tab w:val="left" w:pos="567"/>
          <w:tab w:val="left" w:pos="851"/>
        </w:tabs>
        <w:autoSpaceDE w:val="0"/>
        <w:autoSpaceDN w:val="0"/>
        <w:adjustRightInd w:val="0"/>
        <w:spacing w:after="0" w:line="260" w:lineRule="exact"/>
        <w:ind w:left="567" w:hanging="283"/>
        <w:jc w:val="both"/>
        <w:rPr>
          <w:rFonts w:ascii="Arial" w:hAnsi="Arial" w:cs="Arial"/>
          <w:sz w:val="21"/>
          <w:szCs w:val="21"/>
        </w:rPr>
      </w:pPr>
      <w:r w:rsidRPr="00BA6315">
        <w:rPr>
          <w:rFonts w:ascii="Arial" w:hAnsi="Arial" w:cs="Arial"/>
          <w:sz w:val="21"/>
          <w:szCs w:val="21"/>
        </w:rPr>
        <w:t>z działek zgłaszanych do wypasu należy wyłączyć powierzchnię</w:t>
      </w:r>
      <w:r w:rsidRPr="00BA6315">
        <w:rPr>
          <w:rFonts w:ascii="Times New Roman" w:hAnsi="Times New Roman"/>
          <w:sz w:val="21"/>
          <w:szCs w:val="21"/>
        </w:rPr>
        <w:t xml:space="preserve"> </w:t>
      </w:r>
      <w:r w:rsidRPr="00BA6315">
        <w:rPr>
          <w:rFonts w:ascii="Arial" w:hAnsi="Arial" w:cs="Arial"/>
          <w:sz w:val="21"/>
          <w:szCs w:val="21"/>
        </w:rPr>
        <w:t>nie stanowiącą produkcyjnej funkcji gruntu rolnego, na której znajdują się np. obiekty i budowle trwale związane z gruntem, grunty pod wodami, drogi, lasy, zakrzaczenia, nieużytki (</w:t>
      </w:r>
      <w:proofErr w:type="spellStart"/>
      <w:r w:rsidRPr="00BA6315">
        <w:rPr>
          <w:rFonts w:ascii="Arial" w:hAnsi="Arial" w:cs="Arial"/>
          <w:sz w:val="21"/>
          <w:szCs w:val="21"/>
        </w:rPr>
        <w:t>klasoużytki</w:t>
      </w:r>
      <w:proofErr w:type="spellEnd"/>
      <w:r w:rsidRPr="00BA6315">
        <w:rPr>
          <w:rFonts w:ascii="Arial" w:hAnsi="Arial" w:cs="Arial"/>
          <w:sz w:val="21"/>
          <w:szCs w:val="21"/>
        </w:rPr>
        <w:t xml:space="preserve">: B, </w:t>
      </w:r>
      <w:proofErr w:type="spellStart"/>
      <w:r w:rsidRPr="00BA6315">
        <w:rPr>
          <w:rFonts w:ascii="Arial" w:hAnsi="Arial" w:cs="Arial"/>
          <w:sz w:val="21"/>
          <w:szCs w:val="21"/>
        </w:rPr>
        <w:t>Wsr</w:t>
      </w:r>
      <w:proofErr w:type="spellEnd"/>
      <w:r w:rsidRPr="00BA6315">
        <w:rPr>
          <w:rFonts w:ascii="Arial" w:hAnsi="Arial" w:cs="Arial"/>
          <w:sz w:val="21"/>
          <w:szCs w:val="21"/>
        </w:rPr>
        <w:t xml:space="preserve">, W, </w:t>
      </w:r>
      <w:proofErr w:type="spellStart"/>
      <w:r w:rsidRPr="00BA6315">
        <w:rPr>
          <w:rFonts w:ascii="Arial" w:hAnsi="Arial" w:cs="Arial"/>
          <w:sz w:val="21"/>
          <w:szCs w:val="21"/>
        </w:rPr>
        <w:t>Ls</w:t>
      </w:r>
      <w:proofErr w:type="spellEnd"/>
      <w:r w:rsidRPr="00BA6315">
        <w:rPr>
          <w:rFonts w:ascii="Arial" w:hAnsi="Arial" w:cs="Arial"/>
          <w:sz w:val="21"/>
          <w:szCs w:val="21"/>
        </w:rPr>
        <w:t xml:space="preserve">, </w:t>
      </w:r>
      <w:proofErr w:type="spellStart"/>
      <w:r w:rsidRPr="00BA6315">
        <w:rPr>
          <w:rFonts w:ascii="Arial" w:hAnsi="Arial" w:cs="Arial"/>
          <w:sz w:val="21"/>
          <w:szCs w:val="21"/>
        </w:rPr>
        <w:t>Lz</w:t>
      </w:r>
      <w:proofErr w:type="spellEnd"/>
      <w:r w:rsidRPr="00BA6315">
        <w:rPr>
          <w:rFonts w:ascii="Arial" w:hAnsi="Arial" w:cs="Arial"/>
          <w:sz w:val="21"/>
          <w:szCs w:val="21"/>
        </w:rPr>
        <w:t xml:space="preserve">, Ba, Bi, Bp, </w:t>
      </w:r>
      <w:proofErr w:type="spellStart"/>
      <w:r w:rsidRPr="00BA6315">
        <w:rPr>
          <w:rFonts w:ascii="Arial" w:hAnsi="Arial" w:cs="Arial"/>
          <w:sz w:val="21"/>
          <w:szCs w:val="21"/>
        </w:rPr>
        <w:t>Bz</w:t>
      </w:r>
      <w:proofErr w:type="spellEnd"/>
      <w:r w:rsidRPr="00BA6315">
        <w:rPr>
          <w:rFonts w:ascii="Arial" w:hAnsi="Arial" w:cs="Arial"/>
          <w:sz w:val="21"/>
          <w:szCs w:val="21"/>
        </w:rPr>
        <w:t>, N, dr itp.);</w:t>
      </w:r>
    </w:p>
    <w:p w14:paraId="6C31A510" w14:textId="77777777" w:rsidR="00BA2605" w:rsidRPr="00BA6315" w:rsidRDefault="00BA2605" w:rsidP="00BA6315">
      <w:pPr>
        <w:numPr>
          <w:ilvl w:val="0"/>
          <w:numId w:val="18"/>
        </w:numPr>
        <w:tabs>
          <w:tab w:val="left" w:pos="0"/>
          <w:tab w:val="left" w:pos="426"/>
        </w:tabs>
        <w:spacing w:after="120" w:line="260" w:lineRule="exact"/>
        <w:ind w:left="567" w:hanging="283"/>
        <w:contextualSpacing/>
        <w:jc w:val="both"/>
        <w:rPr>
          <w:rFonts w:ascii="Arial" w:hAnsi="Arial" w:cs="Arial"/>
          <w:sz w:val="21"/>
          <w:szCs w:val="21"/>
        </w:rPr>
      </w:pPr>
      <w:r w:rsidRPr="00BA6315">
        <w:rPr>
          <w:rFonts w:ascii="Arial" w:hAnsi="Arial" w:cs="Arial"/>
          <w:sz w:val="21"/>
          <w:szCs w:val="21"/>
        </w:rPr>
        <w:t>zwierzęta gospodarskie zgłaszane do wypasu muszą być zarejestrowane w komputerowej bazie danych zgodnie z ustawą z dnia 4 listopada 2022 r. o systemie identyfikacji i rejestracji zwierząt (Dz.U. z 2023 r., poz. 1815);</w:t>
      </w:r>
    </w:p>
    <w:p w14:paraId="18627C31" w14:textId="2AFED877" w:rsidR="00A36CE7" w:rsidRPr="00BA6315" w:rsidRDefault="00BA2605" w:rsidP="00BA6315">
      <w:pPr>
        <w:numPr>
          <w:ilvl w:val="0"/>
          <w:numId w:val="18"/>
        </w:numPr>
        <w:tabs>
          <w:tab w:val="left" w:pos="0"/>
          <w:tab w:val="left" w:pos="567"/>
          <w:tab w:val="left" w:pos="851"/>
        </w:tabs>
        <w:spacing w:after="120" w:line="260" w:lineRule="exact"/>
        <w:ind w:left="567" w:hanging="283"/>
        <w:contextualSpacing/>
        <w:jc w:val="both"/>
        <w:rPr>
          <w:rFonts w:ascii="Arial" w:hAnsi="Arial" w:cs="Arial"/>
          <w:sz w:val="21"/>
          <w:szCs w:val="21"/>
        </w:rPr>
      </w:pPr>
      <w:r w:rsidRPr="00BA6315">
        <w:rPr>
          <w:rFonts w:ascii="Arial" w:hAnsi="Arial" w:cs="Arial"/>
          <w:sz w:val="21"/>
          <w:szCs w:val="21"/>
        </w:rPr>
        <w:t>należy zachować wymogi w zakresie dobrostanu zwierząt przebywających na pastwisku (np. zabezpieczenie punktów poboru wody, zabezpieczenie przed drapieżnikami), w terminie od dnia podpisania umowy na realizację zadania publicznego, o którym mowa w ust. 1, do dnia 31 października</w:t>
      </w:r>
      <w:bookmarkEnd w:id="8"/>
      <w:r w:rsidR="00A36CE7" w:rsidRPr="00BA6315">
        <w:rPr>
          <w:rFonts w:ascii="Arial" w:hAnsi="Arial" w:cs="Arial"/>
          <w:sz w:val="21"/>
          <w:szCs w:val="21"/>
        </w:rPr>
        <w:t xml:space="preserve"> 2025 r.</w:t>
      </w:r>
    </w:p>
    <w:p w14:paraId="47181629" w14:textId="6191F6C3" w:rsidR="000265D2" w:rsidRPr="00BA6315" w:rsidRDefault="00A36CE7" w:rsidP="00BA6315">
      <w:pPr>
        <w:pStyle w:val="Tekstpodstawowy2"/>
        <w:numPr>
          <w:ilvl w:val="0"/>
          <w:numId w:val="36"/>
        </w:numPr>
        <w:tabs>
          <w:tab w:val="left" w:pos="0"/>
          <w:tab w:val="left" w:pos="284"/>
          <w:tab w:val="left" w:pos="851"/>
        </w:tabs>
        <w:spacing w:after="120" w:line="260" w:lineRule="exact"/>
        <w:ind w:left="284" w:hanging="284"/>
        <w:rPr>
          <w:rFonts w:ascii="Arial" w:hAnsi="Arial" w:cs="Arial"/>
          <w:sz w:val="21"/>
          <w:szCs w:val="21"/>
        </w:rPr>
      </w:pPr>
      <w:r w:rsidRPr="00BA6315">
        <w:rPr>
          <w:rFonts w:ascii="Arial" w:hAnsi="Arial" w:cs="Arial"/>
          <w:sz w:val="21"/>
          <w:szCs w:val="21"/>
        </w:rPr>
        <w:t xml:space="preserve">Zadanie realizowane będzie </w:t>
      </w:r>
      <w:r w:rsidRPr="00BA6315">
        <w:rPr>
          <w:rFonts w:ascii="Arial" w:hAnsi="Arial" w:cs="Arial"/>
          <w:b/>
          <w:bCs/>
          <w:sz w:val="21"/>
          <w:szCs w:val="21"/>
        </w:rPr>
        <w:t>w formie powierzenia</w:t>
      </w:r>
      <w:r w:rsidR="000265D2" w:rsidRPr="00BA6315">
        <w:rPr>
          <w:rFonts w:ascii="Arial" w:hAnsi="Arial" w:cs="Arial"/>
          <w:b/>
          <w:bCs/>
          <w:sz w:val="21"/>
          <w:szCs w:val="21"/>
        </w:rPr>
        <w:t>.</w:t>
      </w:r>
      <w:r w:rsidR="00F40AFC" w:rsidRPr="00BA6315">
        <w:rPr>
          <w:rFonts w:ascii="Arial" w:hAnsi="Arial" w:cs="Arial"/>
          <w:b/>
          <w:bCs/>
          <w:sz w:val="21"/>
          <w:szCs w:val="21"/>
        </w:rPr>
        <w:t xml:space="preserve"> </w:t>
      </w:r>
    </w:p>
    <w:p w14:paraId="2AEC11FF" w14:textId="656A8333" w:rsidR="00A36CE7" w:rsidRPr="00BA6315" w:rsidRDefault="00D5357A" w:rsidP="00BA6315">
      <w:pPr>
        <w:pStyle w:val="Tekstpodstawowy2"/>
        <w:tabs>
          <w:tab w:val="left" w:pos="0"/>
          <w:tab w:val="left" w:pos="284"/>
          <w:tab w:val="left" w:pos="851"/>
        </w:tabs>
        <w:spacing w:line="260" w:lineRule="exact"/>
        <w:ind w:left="284"/>
        <w:rPr>
          <w:rFonts w:ascii="Arial" w:hAnsi="Arial" w:cs="Arial"/>
          <w:sz w:val="21"/>
          <w:szCs w:val="21"/>
        </w:rPr>
      </w:pPr>
      <w:r w:rsidRPr="00BA6315">
        <w:rPr>
          <w:rFonts w:ascii="Arial" w:hAnsi="Arial" w:cs="Arial"/>
          <w:b/>
          <w:bCs/>
          <w:sz w:val="21"/>
          <w:szCs w:val="21"/>
        </w:rPr>
        <w:t>UWAGA</w:t>
      </w:r>
      <w:r w:rsidRPr="00BA6315">
        <w:rPr>
          <w:rFonts w:ascii="Arial" w:hAnsi="Arial" w:cs="Arial"/>
          <w:sz w:val="21"/>
          <w:szCs w:val="21"/>
        </w:rPr>
        <w:t xml:space="preserve">: W przypadku powierzenia realizacji zadania publicznego, </w:t>
      </w:r>
      <w:r w:rsidR="000265D2" w:rsidRPr="00BA6315">
        <w:rPr>
          <w:rFonts w:ascii="Arial" w:hAnsi="Arial" w:cs="Arial"/>
          <w:sz w:val="21"/>
          <w:szCs w:val="21"/>
        </w:rPr>
        <w:t xml:space="preserve">Województwo pokrywa całość kosztów jego realizacji (nie jest wymagane zaangażowanie środków własnych), </w:t>
      </w:r>
      <w:r w:rsidRPr="00BA6315">
        <w:rPr>
          <w:rFonts w:ascii="Arial" w:hAnsi="Arial" w:cs="Arial"/>
          <w:sz w:val="21"/>
          <w:szCs w:val="21"/>
        </w:rPr>
        <w:br/>
      </w:r>
      <w:r w:rsidR="000265D2" w:rsidRPr="00BA6315">
        <w:rPr>
          <w:rFonts w:ascii="Arial" w:hAnsi="Arial" w:cs="Arial"/>
          <w:sz w:val="21"/>
          <w:szCs w:val="21"/>
        </w:rPr>
        <w:t xml:space="preserve">a całkowity koszt realizacji zadania publicznego jest równy kwocie dotacji. </w:t>
      </w:r>
      <w:r w:rsidR="00A36CE7" w:rsidRPr="00BA6315">
        <w:rPr>
          <w:rFonts w:ascii="Arial" w:hAnsi="Arial" w:cs="Arial"/>
          <w:sz w:val="21"/>
          <w:szCs w:val="21"/>
        </w:rPr>
        <w:t xml:space="preserve">Oferent </w:t>
      </w:r>
      <w:r w:rsidR="00A36CE7" w:rsidRPr="00BA6315">
        <w:rPr>
          <w:rFonts w:ascii="Arial" w:hAnsi="Arial" w:cs="Arial"/>
          <w:sz w:val="21"/>
          <w:szCs w:val="21"/>
          <w:u w:val="single"/>
        </w:rPr>
        <w:t>może</w:t>
      </w:r>
      <w:r w:rsidR="00A36CE7" w:rsidRPr="00BA6315">
        <w:rPr>
          <w:rFonts w:ascii="Arial" w:hAnsi="Arial" w:cs="Arial"/>
          <w:sz w:val="21"/>
          <w:szCs w:val="21"/>
        </w:rPr>
        <w:t xml:space="preserve"> wykorzystać</w:t>
      </w:r>
      <w:r w:rsidRPr="00BA6315">
        <w:rPr>
          <w:rFonts w:ascii="Arial" w:hAnsi="Arial" w:cs="Arial"/>
          <w:sz w:val="21"/>
          <w:szCs w:val="21"/>
        </w:rPr>
        <w:t xml:space="preserve"> </w:t>
      </w:r>
      <w:r w:rsidR="00A36CE7" w:rsidRPr="00BA6315">
        <w:rPr>
          <w:rFonts w:ascii="Arial" w:hAnsi="Arial" w:cs="Arial"/>
          <w:sz w:val="21"/>
          <w:szCs w:val="21"/>
        </w:rPr>
        <w:t xml:space="preserve">w realizacji zadania wkład własny niefinansowy, </w:t>
      </w:r>
      <w:r w:rsidR="00A36CE7" w:rsidRPr="00BA6315">
        <w:rPr>
          <w:rFonts w:ascii="Arial" w:hAnsi="Arial" w:cs="Arial"/>
          <w:sz w:val="21"/>
          <w:szCs w:val="21"/>
          <w:u w:val="single"/>
        </w:rPr>
        <w:t>który powinien wyłącznie opisać w części IV.2 oferty</w:t>
      </w:r>
      <w:r w:rsidR="00E37829" w:rsidRPr="00BA6315">
        <w:rPr>
          <w:rFonts w:ascii="Arial" w:hAnsi="Arial" w:cs="Arial"/>
          <w:sz w:val="21"/>
          <w:szCs w:val="21"/>
          <w:u w:val="single"/>
        </w:rPr>
        <w:t xml:space="preserve"> (Zasoby kadrowe, rzeczowe i finansowe oferenta, które będą wykorzystane do realizacji zadania)</w:t>
      </w:r>
      <w:r w:rsidR="00A36CE7" w:rsidRPr="00BA6315">
        <w:rPr>
          <w:rFonts w:ascii="Arial" w:hAnsi="Arial" w:cs="Arial"/>
          <w:sz w:val="21"/>
          <w:szCs w:val="21"/>
          <w:u w:val="single"/>
        </w:rPr>
        <w:t>, ale bez wykazywania go w zestawieniu kosztów realizacji zadania publicznego.</w:t>
      </w:r>
      <w:r w:rsidR="0057020A" w:rsidRPr="00BA6315">
        <w:rPr>
          <w:rFonts w:ascii="Arial" w:hAnsi="Arial" w:cs="Arial"/>
          <w:sz w:val="21"/>
          <w:szCs w:val="21"/>
          <w:u w:val="single"/>
        </w:rPr>
        <w:t xml:space="preserve"> W przypadku wykazania wkładu własnego niefinansowego w zestawieniu kosztów </w:t>
      </w:r>
      <w:r w:rsidR="002A4D73">
        <w:rPr>
          <w:rFonts w:ascii="Arial" w:hAnsi="Arial" w:cs="Arial"/>
          <w:sz w:val="21"/>
          <w:szCs w:val="21"/>
          <w:u w:val="single"/>
        </w:rPr>
        <w:t xml:space="preserve">realizacji zadania, </w:t>
      </w:r>
      <w:r w:rsidR="0057020A" w:rsidRPr="00BA6315">
        <w:rPr>
          <w:rFonts w:ascii="Arial" w:hAnsi="Arial" w:cs="Arial"/>
          <w:sz w:val="21"/>
          <w:szCs w:val="21"/>
          <w:u w:val="single"/>
        </w:rPr>
        <w:t xml:space="preserve">wymagana będzie </w:t>
      </w:r>
      <w:r w:rsidR="002A4D73">
        <w:rPr>
          <w:rFonts w:ascii="Arial" w:hAnsi="Arial" w:cs="Arial"/>
          <w:sz w:val="21"/>
          <w:szCs w:val="21"/>
          <w:u w:val="single"/>
        </w:rPr>
        <w:t xml:space="preserve">jego </w:t>
      </w:r>
      <w:r w:rsidR="0057020A" w:rsidRPr="00BA6315">
        <w:rPr>
          <w:rFonts w:ascii="Arial" w:hAnsi="Arial" w:cs="Arial"/>
          <w:sz w:val="21"/>
          <w:szCs w:val="21"/>
          <w:u w:val="single"/>
        </w:rPr>
        <w:t>korekta</w:t>
      </w:r>
      <w:r w:rsidR="002A4D73">
        <w:rPr>
          <w:rFonts w:ascii="Arial" w:hAnsi="Arial" w:cs="Arial"/>
          <w:sz w:val="21"/>
          <w:szCs w:val="21"/>
          <w:u w:val="single"/>
        </w:rPr>
        <w:t>.</w:t>
      </w:r>
    </w:p>
    <w:p w14:paraId="3867DE41" w14:textId="60101387" w:rsidR="00A36CE7" w:rsidRPr="00BA6315" w:rsidRDefault="00A36CE7" w:rsidP="002A4D73">
      <w:pPr>
        <w:spacing w:after="0" w:line="240" w:lineRule="auto"/>
        <w:rPr>
          <w:rFonts w:ascii="Arial" w:hAnsi="Arial" w:cs="Arial"/>
          <w:sz w:val="21"/>
          <w:szCs w:val="21"/>
        </w:rPr>
        <w:sectPr w:rsidR="00A36CE7" w:rsidRPr="00BA6315" w:rsidSect="00A36CE7">
          <w:headerReference w:type="default" r:id="rId8"/>
          <w:footerReference w:type="default" r:id="rId9"/>
          <w:pgSz w:w="11906" w:h="16838" w:code="9"/>
          <w:pgMar w:top="284" w:right="1416" w:bottom="709" w:left="1418" w:header="709" w:footer="276" w:gutter="0"/>
          <w:cols w:space="708"/>
          <w:docGrid w:linePitch="360"/>
        </w:sectPr>
      </w:pPr>
    </w:p>
    <w:bookmarkEnd w:id="5"/>
    <w:p w14:paraId="2167E239" w14:textId="62791F54" w:rsidR="0077056A" w:rsidRPr="00BA6315" w:rsidRDefault="0077056A" w:rsidP="00BA6315">
      <w:pPr>
        <w:pStyle w:val="Akapitzlist"/>
        <w:tabs>
          <w:tab w:val="left" w:pos="0"/>
        </w:tabs>
        <w:spacing w:after="0" w:line="20" w:lineRule="atLeast"/>
        <w:ind w:left="0"/>
        <w:jc w:val="center"/>
        <w:rPr>
          <w:rFonts w:ascii="Arial" w:hAnsi="Arial" w:cs="Arial"/>
          <w:b/>
          <w:bCs/>
          <w:sz w:val="21"/>
          <w:szCs w:val="21"/>
        </w:rPr>
      </w:pPr>
      <w:r w:rsidRPr="00BA6315">
        <w:rPr>
          <w:rFonts w:ascii="Arial" w:hAnsi="Arial" w:cs="Arial"/>
          <w:b/>
          <w:bCs/>
          <w:sz w:val="21"/>
          <w:szCs w:val="21"/>
        </w:rPr>
        <w:lastRenderedPageBreak/>
        <w:t>§ 2</w:t>
      </w:r>
    </w:p>
    <w:p w14:paraId="295E7914" w14:textId="10E2D8A8" w:rsidR="00C20874" w:rsidRPr="00BA6315" w:rsidRDefault="00D97347" w:rsidP="00BA6315">
      <w:pPr>
        <w:pStyle w:val="Akapitzlist"/>
        <w:tabs>
          <w:tab w:val="left" w:pos="0"/>
        </w:tabs>
        <w:spacing w:after="120" w:line="20" w:lineRule="atLeast"/>
        <w:ind w:left="0"/>
        <w:contextualSpacing w:val="0"/>
        <w:jc w:val="center"/>
        <w:rPr>
          <w:rFonts w:ascii="Arial" w:hAnsi="Arial" w:cs="Arial"/>
          <w:b/>
          <w:bCs/>
          <w:sz w:val="21"/>
          <w:szCs w:val="21"/>
        </w:rPr>
      </w:pPr>
      <w:r w:rsidRPr="00BA6315">
        <w:rPr>
          <w:rFonts w:ascii="Arial" w:hAnsi="Arial" w:cs="Arial"/>
          <w:b/>
          <w:bCs/>
          <w:sz w:val="21"/>
          <w:szCs w:val="21"/>
        </w:rPr>
        <w:t xml:space="preserve">Wysokość </w:t>
      </w:r>
      <w:r w:rsidR="00C20874" w:rsidRPr="00BA6315">
        <w:rPr>
          <w:rFonts w:ascii="Arial" w:hAnsi="Arial" w:cs="Arial"/>
          <w:b/>
          <w:bCs/>
          <w:sz w:val="21"/>
          <w:szCs w:val="21"/>
        </w:rPr>
        <w:t>środków publicznych przeznaczonych na realizację zadania</w:t>
      </w:r>
    </w:p>
    <w:p w14:paraId="6EDE9D5E" w14:textId="35BBA307" w:rsidR="00F1798B" w:rsidRPr="00BA6315" w:rsidRDefault="00F1798B" w:rsidP="00BA6315">
      <w:pPr>
        <w:pStyle w:val="Akapitzlist"/>
        <w:widowControl w:val="0"/>
        <w:numPr>
          <w:ilvl w:val="0"/>
          <w:numId w:val="1"/>
        </w:numPr>
        <w:tabs>
          <w:tab w:val="left" w:pos="0"/>
        </w:tabs>
        <w:autoSpaceDN w:val="0"/>
        <w:adjustRightInd w:val="0"/>
        <w:spacing w:after="0" w:line="20" w:lineRule="atLeast"/>
        <w:ind w:left="284" w:hanging="284"/>
        <w:contextualSpacing w:val="0"/>
        <w:jc w:val="both"/>
        <w:rPr>
          <w:rFonts w:ascii="Arial" w:hAnsi="Arial" w:cs="Arial"/>
          <w:bCs/>
          <w:strike/>
          <w:sz w:val="21"/>
          <w:szCs w:val="21"/>
        </w:rPr>
      </w:pPr>
      <w:r w:rsidRPr="00BA6315">
        <w:rPr>
          <w:rFonts w:ascii="Arial" w:hAnsi="Arial" w:cs="Arial"/>
          <w:bCs/>
          <w:sz w:val="21"/>
          <w:szCs w:val="21"/>
        </w:rPr>
        <w:t xml:space="preserve">Na działania określone w § 1 ust. 1 planuje się przeznaczyć w 2025 r środki finansowe </w:t>
      </w:r>
      <w:r w:rsidRPr="00BA6315">
        <w:rPr>
          <w:rFonts w:ascii="Arial" w:hAnsi="Arial" w:cs="Arial"/>
          <w:bCs/>
          <w:sz w:val="21"/>
          <w:szCs w:val="21"/>
        </w:rPr>
        <w:br/>
        <w:t xml:space="preserve">w wysokości </w:t>
      </w:r>
      <w:bookmarkStart w:id="9" w:name="_Hlk4402713"/>
      <w:r w:rsidRPr="00BA6315">
        <w:rPr>
          <w:rFonts w:ascii="Arial" w:hAnsi="Arial" w:cs="Arial"/>
          <w:bCs/>
          <w:sz w:val="21"/>
          <w:szCs w:val="21"/>
        </w:rPr>
        <w:t>3.</w:t>
      </w:r>
      <w:r w:rsidR="002E610D" w:rsidRPr="00BA6315">
        <w:rPr>
          <w:rFonts w:ascii="Arial" w:hAnsi="Arial" w:cs="Arial"/>
          <w:bCs/>
          <w:sz w:val="21"/>
          <w:szCs w:val="21"/>
        </w:rPr>
        <w:t>304</w:t>
      </w:r>
      <w:r w:rsidRPr="00BA6315">
        <w:rPr>
          <w:rFonts w:ascii="Arial" w:hAnsi="Arial" w:cs="Arial"/>
          <w:bCs/>
          <w:sz w:val="21"/>
          <w:szCs w:val="21"/>
        </w:rPr>
        <w:t>.</w:t>
      </w:r>
      <w:r w:rsidR="002E610D" w:rsidRPr="00BA6315">
        <w:rPr>
          <w:rFonts w:ascii="Arial" w:hAnsi="Arial" w:cs="Arial"/>
          <w:bCs/>
          <w:sz w:val="21"/>
          <w:szCs w:val="21"/>
        </w:rPr>
        <w:t>070</w:t>
      </w:r>
      <w:r w:rsidRPr="00BA6315">
        <w:rPr>
          <w:rFonts w:ascii="Arial" w:hAnsi="Arial" w:cs="Arial"/>
          <w:bCs/>
          <w:sz w:val="21"/>
          <w:szCs w:val="21"/>
        </w:rPr>
        <w:t xml:space="preserve">,00 </w:t>
      </w:r>
      <w:bookmarkEnd w:id="9"/>
      <w:r w:rsidRPr="00BA6315">
        <w:rPr>
          <w:rFonts w:ascii="Arial" w:hAnsi="Arial" w:cs="Arial"/>
          <w:bCs/>
          <w:sz w:val="21"/>
          <w:szCs w:val="21"/>
        </w:rPr>
        <w:t xml:space="preserve">złotych brutto </w:t>
      </w:r>
      <w:bookmarkStart w:id="10" w:name="_Hlk4402731"/>
      <w:r w:rsidRPr="00BA6315">
        <w:rPr>
          <w:rFonts w:ascii="Arial" w:hAnsi="Arial" w:cs="Arial"/>
          <w:bCs/>
          <w:sz w:val="21"/>
          <w:szCs w:val="21"/>
        </w:rPr>
        <w:t xml:space="preserve">(słownie: trzy miliony </w:t>
      </w:r>
      <w:r w:rsidR="002E610D" w:rsidRPr="00BA6315">
        <w:rPr>
          <w:rFonts w:ascii="Arial" w:hAnsi="Arial" w:cs="Arial"/>
          <w:bCs/>
          <w:sz w:val="21"/>
          <w:szCs w:val="21"/>
        </w:rPr>
        <w:t xml:space="preserve">trzysta cztery </w:t>
      </w:r>
      <w:r w:rsidRPr="00BA6315">
        <w:rPr>
          <w:rFonts w:ascii="Arial" w:hAnsi="Arial" w:cs="Arial"/>
          <w:bCs/>
          <w:sz w:val="21"/>
          <w:szCs w:val="21"/>
        </w:rPr>
        <w:t>tysi</w:t>
      </w:r>
      <w:r w:rsidR="002E610D" w:rsidRPr="00BA6315">
        <w:rPr>
          <w:rFonts w:ascii="Arial" w:hAnsi="Arial" w:cs="Arial"/>
          <w:bCs/>
          <w:sz w:val="21"/>
          <w:szCs w:val="21"/>
        </w:rPr>
        <w:t>ące</w:t>
      </w:r>
      <w:r w:rsidRPr="00BA6315">
        <w:rPr>
          <w:rFonts w:ascii="Arial" w:hAnsi="Arial" w:cs="Arial"/>
          <w:bCs/>
          <w:sz w:val="21"/>
          <w:szCs w:val="21"/>
        </w:rPr>
        <w:t xml:space="preserve"> </w:t>
      </w:r>
      <w:r w:rsidR="002E610D" w:rsidRPr="00BA6315">
        <w:rPr>
          <w:rFonts w:ascii="Arial" w:hAnsi="Arial" w:cs="Arial"/>
          <w:bCs/>
          <w:sz w:val="21"/>
          <w:szCs w:val="21"/>
        </w:rPr>
        <w:t>siedemdziesiąt</w:t>
      </w:r>
      <w:r w:rsidRPr="00BA6315">
        <w:rPr>
          <w:rFonts w:ascii="Arial" w:hAnsi="Arial" w:cs="Arial"/>
          <w:bCs/>
          <w:sz w:val="21"/>
          <w:szCs w:val="21"/>
        </w:rPr>
        <w:t xml:space="preserve"> złotych zero groszy brutto).</w:t>
      </w:r>
      <w:bookmarkEnd w:id="10"/>
    </w:p>
    <w:p w14:paraId="6D48220C" w14:textId="77777777" w:rsidR="00F1798B" w:rsidRPr="00BA6315" w:rsidRDefault="00F1798B" w:rsidP="00BA6315">
      <w:pPr>
        <w:widowControl w:val="0"/>
        <w:numPr>
          <w:ilvl w:val="0"/>
          <w:numId w:val="1"/>
        </w:numPr>
        <w:tabs>
          <w:tab w:val="left" w:pos="284"/>
        </w:tabs>
        <w:autoSpaceDN w:val="0"/>
        <w:adjustRightInd w:val="0"/>
        <w:spacing w:after="0" w:line="20" w:lineRule="atLeast"/>
        <w:ind w:left="284" w:hanging="284"/>
        <w:jc w:val="both"/>
        <w:rPr>
          <w:rFonts w:ascii="Arial" w:hAnsi="Arial" w:cs="Arial"/>
          <w:sz w:val="21"/>
          <w:szCs w:val="21"/>
        </w:rPr>
      </w:pPr>
      <w:r w:rsidRPr="00BA6315">
        <w:rPr>
          <w:rFonts w:ascii="Arial" w:hAnsi="Arial" w:cs="Arial"/>
          <w:sz w:val="21"/>
          <w:szCs w:val="21"/>
        </w:rPr>
        <w:t>Środki finansowe zostaną rozdzielone pomiędzy uprawnione podmioty, wyłonione do realizacji zadania w drodze otwartego konkursu ofert.</w:t>
      </w:r>
    </w:p>
    <w:p w14:paraId="104806BD" w14:textId="272881A0" w:rsidR="00EB39C4" w:rsidRPr="00BA6315" w:rsidRDefault="00EB39C4" w:rsidP="00BA6315">
      <w:pPr>
        <w:pStyle w:val="Akapitzlist"/>
        <w:widowControl w:val="0"/>
        <w:numPr>
          <w:ilvl w:val="0"/>
          <w:numId w:val="1"/>
        </w:numPr>
        <w:tabs>
          <w:tab w:val="left" w:pos="284"/>
        </w:tabs>
        <w:autoSpaceDN w:val="0"/>
        <w:adjustRightInd w:val="0"/>
        <w:spacing w:after="0" w:line="20" w:lineRule="atLeast"/>
        <w:jc w:val="both"/>
        <w:rPr>
          <w:rFonts w:ascii="Arial" w:hAnsi="Arial" w:cs="Arial"/>
          <w:sz w:val="21"/>
          <w:szCs w:val="21"/>
        </w:rPr>
      </w:pPr>
      <w:r w:rsidRPr="00BA6315">
        <w:rPr>
          <w:rFonts w:ascii="Arial" w:hAnsi="Arial" w:cs="Arial"/>
          <w:sz w:val="21"/>
          <w:szCs w:val="21"/>
        </w:rPr>
        <w:t>Minimalna wartość zadania nie może być mniejsza niż 50 000 zł brutto.</w:t>
      </w:r>
    </w:p>
    <w:p w14:paraId="4FDA4574" w14:textId="62F204B0" w:rsidR="00A45196" w:rsidRPr="006563BC" w:rsidRDefault="00F1798B" w:rsidP="006563BC">
      <w:pPr>
        <w:widowControl w:val="0"/>
        <w:numPr>
          <w:ilvl w:val="0"/>
          <w:numId w:val="1"/>
        </w:numPr>
        <w:tabs>
          <w:tab w:val="left" w:pos="284"/>
        </w:tabs>
        <w:autoSpaceDN w:val="0"/>
        <w:adjustRightInd w:val="0"/>
        <w:spacing w:after="120" w:line="20" w:lineRule="atLeast"/>
        <w:ind w:left="284" w:hanging="284"/>
        <w:jc w:val="both"/>
        <w:rPr>
          <w:rFonts w:ascii="Arial" w:hAnsi="Arial" w:cs="Arial"/>
          <w:sz w:val="21"/>
          <w:szCs w:val="21"/>
        </w:rPr>
      </w:pPr>
      <w:r w:rsidRPr="00BA6315">
        <w:rPr>
          <w:rFonts w:ascii="Arial" w:hAnsi="Arial" w:cs="Arial"/>
          <w:sz w:val="21"/>
          <w:szCs w:val="21"/>
        </w:rPr>
        <w:t>Na realizację zadań publicznych w zakresie ekologii i ochrony zwierząt oraz ochrony dziedzictwa przyrodniczego w roku 2024 wydatkowano łącznie kwotę w wysokości 3.264.178,55 zł brutto (słownie: trzy miliony dwieście sześćdziesiąt cztery tysiące sto siedemdziesiąt osiem złotych pięćdziesiąt pięć groszy brutto).</w:t>
      </w:r>
    </w:p>
    <w:p w14:paraId="32B058A5" w14:textId="77777777" w:rsidR="0077056A" w:rsidRPr="00BA6315" w:rsidRDefault="0077056A" w:rsidP="00BA6315">
      <w:pPr>
        <w:pStyle w:val="Akapitzlist"/>
        <w:tabs>
          <w:tab w:val="left" w:pos="0"/>
        </w:tabs>
        <w:spacing w:after="0" w:line="280" w:lineRule="exact"/>
        <w:ind w:left="0"/>
        <w:jc w:val="center"/>
        <w:rPr>
          <w:rFonts w:ascii="Arial" w:hAnsi="Arial" w:cs="Arial"/>
          <w:b/>
          <w:bCs/>
          <w:sz w:val="21"/>
          <w:szCs w:val="21"/>
        </w:rPr>
      </w:pPr>
      <w:r w:rsidRPr="00BA6315">
        <w:rPr>
          <w:rFonts w:ascii="Arial" w:hAnsi="Arial" w:cs="Arial"/>
          <w:b/>
          <w:bCs/>
          <w:sz w:val="21"/>
          <w:szCs w:val="21"/>
        </w:rPr>
        <w:t>§ 3</w:t>
      </w:r>
    </w:p>
    <w:p w14:paraId="32457381" w14:textId="77777777" w:rsidR="00C20874" w:rsidRPr="00BA6315" w:rsidRDefault="00C20874" w:rsidP="00BA6315">
      <w:pPr>
        <w:pStyle w:val="Akapitzlist"/>
        <w:tabs>
          <w:tab w:val="left" w:pos="0"/>
        </w:tabs>
        <w:spacing w:after="120" w:line="260" w:lineRule="exact"/>
        <w:ind w:left="0"/>
        <w:contextualSpacing w:val="0"/>
        <w:jc w:val="center"/>
        <w:rPr>
          <w:rFonts w:ascii="Arial" w:hAnsi="Arial" w:cs="Arial"/>
          <w:b/>
          <w:bCs/>
          <w:sz w:val="21"/>
          <w:szCs w:val="21"/>
        </w:rPr>
      </w:pPr>
      <w:r w:rsidRPr="00BA6315">
        <w:rPr>
          <w:rFonts w:ascii="Arial" w:hAnsi="Arial" w:cs="Arial"/>
          <w:b/>
          <w:bCs/>
          <w:sz w:val="21"/>
          <w:szCs w:val="21"/>
        </w:rPr>
        <w:t>Zasady przyzna</w:t>
      </w:r>
      <w:r w:rsidR="00491354" w:rsidRPr="00BA6315">
        <w:rPr>
          <w:rFonts w:ascii="Arial" w:hAnsi="Arial" w:cs="Arial"/>
          <w:b/>
          <w:bCs/>
          <w:sz w:val="21"/>
          <w:szCs w:val="21"/>
        </w:rPr>
        <w:t>nia</w:t>
      </w:r>
      <w:r w:rsidRPr="00BA6315">
        <w:rPr>
          <w:rFonts w:ascii="Arial" w:hAnsi="Arial" w:cs="Arial"/>
          <w:b/>
          <w:bCs/>
          <w:sz w:val="21"/>
          <w:szCs w:val="21"/>
        </w:rPr>
        <w:t xml:space="preserve"> dotacji</w:t>
      </w:r>
    </w:p>
    <w:p w14:paraId="6D01EBAE" w14:textId="6703724E" w:rsidR="00AE0A89" w:rsidRPr="00BA6315" w:rsidRDefault="00AE0A89" w:rsidP="00BA6315">
      <w:pPr>
        <w:pStyle w:val="Akapitzlist"/>
        <w:numPr>
          <w:ilvl w:val="0"/>
          <w:numId w:val="16"/>
        </w:numPr>
        <w:tabs>
          <w:tab w:val="left" w:pos="284"/>
        </w:tabs>
        <w:spacing w:after="0" w:line="260" w:lineRule="exact"/>
        <w:ind w:left="284" w:hanging="284"/>
        <w:jc w:val="both"/>
        <w:rPr>
          <w:rFonts w:ascii="Arial" w:hAnsi="Arial" w:cs="Arial"/>
          <w:sz w:val="21"/>
          <w:szCs w:val="21"/>
        </w:rPr>
      </w:pPr>
      <w:r w:rsidRPr="00BA6315">
        <w:rPr>
          <w:rFonts w:ascii="Arial" w:hAnsi="Arial" w:cs="Arial"/>
          <w:sz w:val="21"/>
          <w:szCs w:val="21"/>
        </w:rPr>
        <w:t xml:space="preserve">Podmiotami uprawnionymi do złożenia oferty na ogłoszony konkurs są organizacje pozarządowe oraz inne podmioty, o których mowa w </w:t>
      </w:r>
      <w:bookmarkStart w:id="11" w:name="_Hlk192235855"/>
      <w:r w:rsidRPr="00BA6315">
        <w:rPr>
          <w:rFonts w:ascii="Arial" w:hAnsi="Arial" w:cs="Arial"/>
          <w:sz w:val="21"/>
          <w:szCs w:val="21"/>
        </w:rPr>
        <w:t xml:space="preserve">art. 3 ust. 3 ustawy z dnia </w:t>
      </w:r>
      <w:r w:rsidR="009218EE" w:rsidRPr="00BA6315">
        <w:rPr>
          <w:rFonts w:ascii="Arial" w:hAnsi="Arial" w:cs="Arial"/>
          <w:sz w:val="21"/>
          <w:szCs w:val="21"/>
        </w:rPr>
        <w:br/>
      </w:r>
      <w:r w:rsidRPr="00BA6315">
        <w:rPr>
          <w:rFonts w:ascii="Arial" w:hAnsi="Arial" w:cs="Arial"/>
          <w:sz w:val="21"/>
          <w:szCs w:val="21"/>
        </w:rPr>
        <w:t xml:space="preserve">24 kwietnia 2003 r. </w:t>
      </w:r>
      <w:bookmarkStart w:id="12" w:name="_Hlk191989149"/>
      <w:r w:rsidRPr="00BA6315">
        <w:rPr>
          <w:rFonts w:ascii="Arial" w:hAnsi="Arial" w:cs="Arial"/>
          <w:sz w:val="21"/>
          <w:szCs w:val="21"/>
        </w:rPr>
        <w:t xml:space="preserve">o działalności pożytku publicznego i o wolontariacie </w:t>
      </w:r>
      <w:bookmarkEnd w:id="12"/>
      <w:r w:rsidRPr="00BA6315">
        <w:rPr>
          <w:rFonts w:ascii="Arial" w:hAnsi="Arial" w:cs="Arial"/>
          <w:sz w:val="21"/>
          <w:szCs w:val="21"/>
        </w:rPr>
        <w:t xml:space="preserve">(Dz.U. z 2024 r., </w:t>
      </w:r>
      <w:r w:rsidR="009218EE" w:rsidRPr="00BA6315">
        <w:rPr>
          <w:rFonts w:ascii="Arial" w:hAnsi="Arial" w:cs="Arial"/>
          <w:sz w:val="21"/>
          <w:szCs w:val="21"/>
        </w:rPr>
        <w:br/>
      </w:r>
      <w:r w:rsidRPr="00BA6315">
        <w:rPr>
          <w:rFonts w:ascii="Arial" w:hAnsi="Arial" w:cs="Arial"/>
          <w:sz w:val="21"/>
          <w:szCs w:val="21"/>
        </w:rPr>
        <w:t>poz. 1491,</w:t>
      </w:r>
      <w:r w:rsidRPr="00BA6315">
        <w:t xml:space="preserve"> </w:t>
      </w:r>
      <w:bookmarkStart w:id="13" w:name="_Hlk191544704"/>
      <w:r w:rsidRPr="00BA6315">
        <w:rPr>
          <w:rFonts w:ascii="Arial" w:hAnsi="Arial" w:cs="Arial"/>
          <w:sz w:val="21"/>
          <w:szCs w:val="21"/>
        </w:rPr>
        <w:t xml:space="preserve">z </w:t>
      </w:r>
      <w:proofErr w:type="spellStart"/>
      <w:r w:rsidRPr="00BA6315">
        <w:rPr>
          <w:rFonts w:ascii="Arial" w:hAnsi="Arial" w:cs="Arial"/>
          <w:sz w:val="21"/>
          <w:szCs w:val="21"/>
        </w:rPr>
        <w:t>późn</w:t>
      </w:r>
      <w:proofErr w:type="spellEnd"/>
      <w:r w:rsidRPr="00BA6315">
        <w:rPr>
          <w:rFonts w:ascii="Arial" w:hAnsi="Arial" w:cs="Arial"/>
          <w:sz w:val="21"/>
          <w:szCs w:val="21"/>
        </w:rPr>
        <w:t>. zm.)</w:t>
      </w:r>
    </w:p>
    <w:bookmarkEnd w:id="11"/>
    <w:bookmarkEnd w:id="13"/>
    <w:p w14:paraId="7DBB727C" w14:textId="77777777" w:rsidR="00AE0A89" w:rsidRPr="00BA6315" w:rsidRDefault="00AE0A89" w:rsidP="00BA6315">
      <w:pPr>
        <w:pStyle w:val="Akapitzlist"/>
        <w:numPr>
          <w:ilvl w:val="0"/>
          <w:numId w:val="16"/>
        </w:numPr>
        <w:tabs>
          <w:tab w:val="left" w:pos="284"/>
        </w:tabs>
        <w:spacing w:after="0" w:line="260" w:lineRule="exact"/>
        <w:ind w:left="284" w:hanging="284"/>
        <w:contextualSpacing w:val="0"/>
        <w:jc w:val="both"/>
        <w:rPr>
          <w:rFonts w:ascii="Arial" w:hAnsi="Arial" w:cs="Arial"/>
          <w:sz w:val="21"/>
          <w:szCs w:val="21"/>
          <w:u w:val="single"/>
        </w:rPr>
      </w:pPr>
      <w:r w:rsidRPr="00BA6315">
        <w:rPr>
          <w:rFonts w:ascii="Arial" w:hAnsi="Arial" w:cs="Arial"/>
          <w:sz w:val="21"/>
          <w:szCs w:val="21"/>
          <w:u w:val="single"/>
        </w:rPr>
        <w:t xml:space="preserve">O </w:t>
      </w:r>
      <w:bookmarkStart w:id="14" w:name="_Hlk505076630"/>
      <w:r w:rsidRPr="00BA6315">
        <w:rPr>
          <w:rFonts w:ascii="Arial" w:hAnsi="Arial" w:cs="Arial"/>
          <w:sz w:val="21"/>
          <w:szCs w:val="21"/>
          <w:u w:val="single"/>
        </w:rPr>
        <w:t>dotację na realizację zadania może ubiegać się podmiot prowadzący działalność statutową w zakresie ogłoszonego konkursu</w:t>
      </w:r>
      <w:bookmarkEnd w:id="14"/>
      <w:r w:rsidRPr="00BA6315">
        <w:rPr>
          <w:rFonts w:ascii="Arial" w:hAnsi="Arial" w:cs="Arial"/>
          <w:sz w:val="21"/>
          <w:szCs w:val="21"/>
          <w:u w:val="single"/>
        </w:rPr>
        <w:t>.</w:t>
      </w:r>
    </w:p>
    <w:p w14:paraId="1B23FE0E" w14:textId="13F51319" w:rsidR="00AE0A89" w:rsidRPr="00BA6315" w:rsidRDefault="00AE0A89" w:rsidP="00BA6315">
      <w:pPr>
        <w:pStyle w:val="Akapitzlist"/>
        <w:numPr>
          <w:ilvl w:val="0"/>
          <w:numId w:val="16"/>
        </w:numPr>
        <w:jc w:val="both"/>
        <w:rPr>
          <w:rFonts w:ascii="Arial" w:hAnsi="Arial" w:cs="Arial"/>
          <w:sz w:val="21"/>
          <w:szCs w:val="21"/>
        </w:rPr>
      </w:pPr>
      <w:r w:rsidRPr="00BA6315">
        <w:rPr>
          <w:rFonts w:ascii="Arial" w:hAnsi="Arial" w:cs="Arial"/>
          <w:sz w:val="21"/>
          <w:szCs w:val="21"/>
        </w:rPr>
        <w:t xml:space="preserve">Dofinansowanie nie może być przyznane podmiotom wymienionym w art. 3 ust. 4 ustawy </w:t>
      </w:r>
      <w:r w:rsidR="00D5357A" w:rsidRPr="00BA6315">
        <w:rPr>
          <w:rFonts w:ascii="Arial" w:hAnsi="Arial" w:cs="Arial"/>
          <w:sz w:val="21"/>
          <w:szCs w:val="21"/>
        </w:rPr>
        <w:br/>
      </w:r>
      <w:r w:rsidRPr="00BA6315">
        <w:rPr>
          <w:rFonts w:ascii="Arial" w:hAnsi="Arial" w:cs="Arial"/>
          <w:sz w:val="21"/>
          <w:szCs w:val="21"/>
        </w:rPr>
        <w:t xml:space="preserve">z dnia 24 kwietnia 2003 r o działalności pożytku publicznego i o wolontariacie </w:t>
      </w:r>
      <w:bookmarkStart w:id="15" w:name="_Hlk191544668"/>
      <w:r w:rsidRPr="00BA6315">
        <w:rPr>
          <w:rFonts w:ascii="Arial" w:hAnsi="Arial" w:cs="Arial"/>
          <w:sz w:val="21"/>
          <w:szCs w:val="21"/>
        </w:rPr>
        <w:t xml:space="preserve">(Dz.U. z 2024 r., poz. 1491, z </w:t>
      </w:r>
      <w:proofErr w:type="spellStart"/>
      <w:r w:rsidRPr="00BA6315">
        <w:rPr>
          <w:rFonts w:ascii="Arial" w:hAnsi="Arial" w:cs="Arial"/>
          <w:sz w:val="21"/>
          <w:szCs w:val="21"/>
        </w:rPr>
        <w:t>późn</w:t>
      </w:r>
      <w:proofErr w:type="spellEnd"/>
      <w:r w:rsidRPr="00BA6315">
        <w:rPr>
          <w:rFonts w:ascii="Arial" w:hAnsi="Arial" w:cs="Arial"/>
          <w:sz w:val="21"/>
          <w:szCs w:val="21"/>
        </w:rPr>
        <w:t>. zm.)</w:t>
      </w:r>
      <w:bookmarkEnd w:id="15"/>
      <w:r w:rsidRPr="00BA6315">
        <w:rPr>
          <w:rFonts w:ascii="Arial" w:hAnsi="Arial" w:cs="Arial"/>
          <w:sz w:val="21"/>
          <w:szCs w:val="21"/>
        </w:rPr>
        <w:t>, oraz podmiotom które:</w:t>
      </w:r>
    </w:p>
    <w:p w14:paraId="4ED60E11" w14:textId="77777777" w:rsidR="00AE0A89" w:rsidRPr="00BA6315" w:rsidRDefault="00AE0A89" w:rsidP="00BA6315">
      <w:pPr>
        <w:pStyle w:val="Akapitzlist"/>
        <w:numPr>
          <w:ilvl w:val="0"/>
          <w:numId w:val="35"/>
        </w:numPr>
        <w:tabs>
          <w:tab w:val="left" w:pos="284"/>
        </w:tabs>
        <w:spacing w:after="0" w:line="260" w:lineRule="exact"/>
        <w:ind w:left="709" w:hanging="283"/>
        <w:jc w:val="both"/>
        <w:rPr>
          <w:rFonts w:ascii="Arial" w:hAnsi="Arial" w:cs="Arial"/>
          <w:sz w:val="21"/>
          <w:szCs w:val="21"/>
        </w:rPr>
      </w:pPr>
      <w:r w:rsidRPr="00BA6315">
        <w:rPr>
          <w:rFonts w:ascii="Arial" w:hAnsi="Arial" w:cs="Arial"/>
          <w:sz w:val="21"/>
          <w:szCs w:val="21"/>
        </w:rPr>
        <w:t>zostały postawione w stan likwidacji,</w:t>
      </w:r>
    </w:p>
    <w:p w14:paraId="04E677BF" w14:textId="77777777" w:rsidR="00AE0A89" w:rsidRPr="00BA6315" w:rsidRDefault="00AE0A89" w:rsidP="00BA6315">
      <w:pPr>
        <w:pStyle w:val="Akapitzlist"/>
        <w:numPr>
          <w:ilvl w:val="0"/>
          <w:numId w:val="35"/>
        </w:numPr>
        <w:tabs>
          <w:tab w:val="left" w:pos="284"/>
        </w:tabs>
        <w:spacing w:after="0" w:line="260" w:lineRule="exact"/>
        <w:ind w:left="709" w:hanging="283"/>
        <w:jc w:val="both"/>
        <w:rPr>
          <w:rFonts w:ascii="Arial" w:hAnsi="Arial" w:cs="Arial"/>
          <w:sz w:val="21"/>
          <w:szCs w:val="21"/>
          <w:u w:val="single"/>
        </w:rPr>
      </w:pPr>
      <w:r w:rsidRPr="00BA6315">
        <w:rPr>
          <w:rFonts w:ascii="Arial" w:hAnsi="Arial" w:cs="Arial"/>
          <w:sz w:val="21"/>
          <w:szCs w:val="21"/>
        </w:rPr>
        <w:t xml:space="preserve">nie wywiązały się z obowiązków w zakresie płacenia składek na ubezpieczenia społeczne czy podatków, zgodnie z obowiązującymi przepisami prawa. </w:t>
      </w:r>
    </w:p>
    <w:p w14:paraId="65A94C3F" w14:textId="77777777" w:rsidR="00AE0A89" w:rsidRPr="00BA6315" w:rsidRDefault="00AE0A89" w:rsidP="00BA6315">
      <w:pPr>
        <w:pStyle w:val="Akapitzlist"/>
        <w:numPr>
          <w:ilvl w:val="0"/>
          <w:numId w:val="16"/>
        </w:numPr>
        <w:tabs>
          <w:tab w:val="left" w:pos="284"/>
        </w:tabs>
        <w:spacing w:after="0" w:line="260" w:lineRule="exact"/>
        <w:ind w:left="284" w:hanging="284"/>
        <w:contextualSpacing w:val="0"/>
        <w:jc w:val="both"/>
        <w:rPr>
          <w:rFonts w:ascii="Arial" w:hAnsi="Arial" w:cs="Arial"/>
          <w:sz w:val="21"/>
          <w:szCs w:val="21"/>
        </w:rPr>
      </w:pPr>
      <w:r w:rsidRPr="00BA6315">
        <w:rPr>
          <w:rFonts w:ascii="Arial" w:hAnsi="Arial" w:cs="Arial"/>
          <w:sz w:val="21"/>
          <w:szCs w:val="21"/>
        </w:rPr>
        <w:t xml:space="preserve">Ofertę należy składać na formularzu określonym </w:t>
      </w:r>
      <w:bookmarkStart w:id="16" w:name="_Hlk2862727"/>
      <w:r w:rsidRPr="00BA6315">
        <w:rPr>
          <w:rFonts w:ascii="Arial" w:hAnsi="Arial" w:cs="Arial"/>
          <w:sz w:val="21"/>
          <w:szCs w:val="21"/>
        </w:rPr>
        <w:t xml:space="preserve">Rozporządzeniem Przewodniczącego Komitetu do spraw pożytku publicznego z dnia 24 października 2018 r. w sprawie wzorów ofert i ramowych wzorów umów dotyczących realizacji zadań publicznych oraz wzorów sprawozdań z wykonania tych zadań (Dz. U. z 2018 r., poz. 2057). </w:t>
      </w:r>
      <w:bookmarkEnd w:id="16"/>
    </w:p>
    <w:p w14:paraId="2ADEEC1F" w14:textId="77777777" w:rsidR="00AE0A89" w:rsidRPr="00BA6315" w:rsidRDefault="00AE0A89" w:rsidP="00BA6315">
      <w:pPr>
        <w:pStyle w:val="Akapitzlist"/>
        <w:numPr>
          <w:ilvl w:val="0"/>
          <w:numId w:val="16"/>
        </w:numPr>
        <w:jc w:val="both"/>
        <w:rPr>
          <w:rFonts w:ascii="Arial" w:hAnsi="Arial" w:cs="Arial"/>
          <w:sz w:val="21"/>
          <w:szCs w:val="21"/>
        </w:rPr>
      </w:pPr>
      <w:r w:rsidRPr="00BA6315">
        <w:rPr>
          <w:rFonts w:ascii="Arial" w:hAnsi="Arial" w:cs="Arial"/>
          <w:sz w:val="21"/>
          <w:szCs w:val="21"/>
        </w:rPr>
        <w:t xml:space="preserve">Oferta musi być czytelnie podpisana przez osoby, które zgodnie z postanowieniami statutu lub innego dokumentu wewnętrznego są uprawnione do reprezentowania podmiotu, zaciągania </w:t>
      </w:r>
      <w:r w:rsidRPr="00BA6315">
        <w:rPr>
          <w:rFonts w:ascii="Arial" w:hAnsi="Arial" w:cs="Arial"/>
          <w:sz w:val="21"/>
          <w:szCs w:val="21"/>
        </w:rPr>
        <w:br/>
        <w:t>w jego imieniu zobowiązań finansowych i zawierania umów.</w:t>
      </w:r>
    </w:p>
    <w:p w14:paraId="451535EE" w14:textId="77777777" w:rsidR="00AE0A89" w:rsidRPr="00BA6315" w:rsidRDefault="00AE0A89" w:rsidP="00BA6315">
      <w:pPr>
        <w:pStyle w:val="Akapitzlist"/>
        <w:numPr>
          <w:ilvl w:val="0"/>
          <w:numId w:val="16"/>
        </w:numPr>
        <w:tabs>
          <w:tab w:val="left" w:pos="284"/>
        </w:tabs>
        <w:spacing w:after="0" w:line="260" w:lineRule="exact"/>
        <w:ind w:left="0" w:firstLine="0"/>
        <w:contextualSpacing w:val="0"/>
        <w:jc w:val="both"/>
        <w:rPr>
          <w:rFonts w:ascii="Arial" w:hAnsi="Arial" w:cs="Arial"/>
          <w:sz w:val="21"/>
          <w:szCs w:val="21"/>
        </w:rPr>
      </w:pPr>
      <w:r w:rsidRPr="00BA6315">
        <w:rPr>
          <w:rFonts w:ascii="Arial" w:hAnsi="Arial" w:cs="Arial"/>
          <w:sz w:val="21"/>
          <w:szCs w:val="21"/>
        </w:rPr>
        <w:t xml:space="preserve">Oferent w ramach konkursu może złożyć 1 ofertę. </w:t>
      </w:r>
    </w:p>
    <w:p w14:paraId="59C2CF0A" w14:textId="77777777" w:rsidR="00AE0A89" w:rsidRPr="00BA6315" w:rsidRDefault="00AE0A89" w:rsidP="00BA6315">
      <w:pPr>
        <w:pStyle w:val="Akapitzlist"/>
        <w:numPr>
          <w:ilvl w:val="0"/>
          <w:numId w:val="16"/>
        </w:numPr>
        <w:tabs>
          <w:tab w:val="left" w:pos="284"/>
        </w:tabs>
        <w:spacing w:after="0" w:line="260" w:lineRule="exact"/>
        <w:ind w:left="284" w:hanging="284"/>
        <w:contextualSpacing w:val="0"/>
        <w:jc w:val="both"/>
        <w:rPr>
          <w:rFonts w:ascii="Arial" w:hAnsi="Arial" w:cs="Arial"/>
          <w:sz w:val="21"/>
          <w:szCs w:val="21"/>
        </w:rPr>
      </w:pPr>
      <w:r w:rsidRPr="00BA6315">
        <w:rPr>
          <w:rFonts w:ascii="Arial" w:hAnsi="Arial" w:cs="Arial"/>
          <w:sz w:val="21"/>
          <w:szCs w:val="21"/>
        </w:rPr>
        <w:t>Dwa lub więcej podmiotów uprawnionych do złożenia oferty działające wspólnie mogą złożyć ofertę wspólną, która wskazuje:</w:t>
      </w:r>
    </w:p>
    <w:p w14:paraId="218D9BD6" w14:textId="77777777" w:rsidR="00AE0A89" w:rsidRPr="00BA6315" w:rsidRDefault="00AE0A89" w:rsidP="00BA6315">
      <w:pPr>
        <w:numPr>
          <w:ilvl w:val="1"/>
          <w:numId w:val="4"/>
        </w:numPr>
        <w:spacing w:after="0" w:line="260" w:lineRule="exact"/>
        <w:ind w:left="567" w:hanging="283"/>
        <w:jc w:val="both"/>
        <w:rPr>
          <w:rFonts w:ascii="Arial" w:hAnsi="Arial" w:cs="Arial"/>
          <w:sz w:val="21"/>
          <w:szCs w:val="21"/>
        </w:rPr>
      </w:pPr>
      <w:r w:rsidRPr="00BA6315">
        <w:rPr>
          <w:rFonts w:ascii="Arial" w:hAnsi="Arial" w:cs="Arial"/>
          <w:sz w:val="21"/>
          <w:szCs w:val="21"/>
        </w:rPr>
        <w:t>jakie działania w ramach realizacji zadania publicznego będą wykonywać poszczególne podmioty;</w:t>
      </w:r>
    </w:p>
    <w:p w14:paraId="50A0151E" w14:textId="77777777" w:rsidR="00AE0A89" w:rsidRPr="00BA6315" w:rsidRDefault="00AE0A89" w:rsidP="00BA6315">
      <w:pPr>
        <w:numPr>
          <w:ilvl w:val="1"/>
          <w:numId w:val="4"/>
        </w:numPr>
        <w:spacing w:after="0" w:line="260" w:lineRule="exact"/>
        <w:ind w:left="567" w:hanging="283"/>
        <w:jc w:val="both"/>
        <w:rPr>
          <w:rFonts w:ascii="Arial" w:hAnsi="Arial" w:cs="Arial"/>
          <w:sz w:val="21"/>
          <w:szCs w:val="21"/>
        </w:rPr>
      </w:pPr>
      <w:r w:rsidRPr="00BA6315">
        <w:rPr>
          <w:rFonts w:ascii="Arial" w:hAnsi="Arial" w:cs="Arial"/>
          <w:sz w:val="21"/>
          <w:szCs w:val="21"/>
        </w:rPr>
        <w:t>sposób reprezentacji podmiotów, wobec organu administracji publicznej.</w:t>
      </w:r>
    </w:p>
    <w:p w14:paraId="602B424F" w14:textId="3A336232" w:rsidR="005256BC" w:rsidRPr="006563BC" w:rsidRDefault="00AE0A89" w:rsidP="006563BC">
      <w:pPr>
        <w:pStyle w:val="Akapitzlist"/>
        <w:numPr>
          <w:ilvl w:val="0"/>
          <w:numId w:val="16"/>
        </w:numPr>
        <w:spacing w:after="120" w:line="260" w:lineRule="exact"/>
        <w:ind w:left="357" w:hanging="357"/>
        <w:contextualSpacing w:val="0"/>
        <w:jc w:val="both"/>
        <w:rPr>
          <w:rFonts w:ascii="Arial" w:hAnsi="Arial" w:cs="Arial"/>
          <w:sz w:val="21"/>
          <w:szCs w:val="21"/>
        </w:rPr>
      </w:pPr>
      <w:r w:rsidRPr="00BA6315">
        <w:rPr>
          <w:rFonts w:ascii="Arial" w:hAnsi="Arial" w:cs="Arial"/>
          <w:sz w:val="21"/>
          <w:szCs w:val="21"/>
        </w:rPr>
        <w:t xml:space="preserve">Złożenie oferty nie jest równoznaczne z przyznaniem dofinansowania, nie gwarantuje również przyznania dofinansowania w wysokości wnioskowanej przez Oferenta. </w:t>
      </w:r>
    </w:p>
    <w:p w14:paraId="25EED449" w14:textId="155B0714" w:rsidR="0077056A" w:rsidRPr="00BA6315" w:rsidRDefault="0077056A" w:rsidP="00BA6315">
      <w:pPr>
        <w:pStyle w:val="Akapitzlist"/>
        <w:tabs>
          <w:tab w:val="left" w:pos="0"/>
        </w:tabs>
        <w:spacing w:after="0" w:line="20" w:lineRule="atLeast"/>
        <w:ind w:left="0"/>
        <w:contextualSpacing w:val="0"/>
        <w:jc w:val="center"/>
        <w:rPr>
          <w:rFonts w:ascii="Arial" w:hAnsi="Arial" w:cs="Arial"/>
          <w:b/>
          <w:bCs/>
          <w:sz w:val="21"/>
          <w:szCs w:val="21"/>
        </w:rPr>
      </w:pPr>
      <w:r w:rsidRPr="00BA6315">
        <w:rPr>
          <w:rFonts w:ascii="Arial" w:hAnsi="Arial" w:cs="Arial"/>
          <w:b/>
          <w:bCs/>
          <w:sz w:val="21"/>
          <w:szCs w:val="21"/>
        </w:rPr>
        <w:t>§ 4</w:t>
      </w:r>
    </w:p>
    <w:p w14:paraId="5652C55E" w14:textId="1AB8C129" w:rsidR="00C20874" w:rsidRPr="00BA6315" w:rsidRDefault="00CC2194" w:rsidP="00BA6315">
      <w:pPr>
        <w:pStyle w:val="Akapitzlist"/>
        <w:tabs>
          <w:tab w:val="left" w:pos="0"/>
        </w:tabs>
        <w:spacing w:after="120" w:line="20" w:lineRule="atLeast"/>
        <w:ind w:left="0"/>
        <w:contextualSpacing w:val="0"/>
        <w:jc w:val="center"/>
        <w:rPr>
          <w:rFonts w:ascii="Arial" w:hAnsi="Arial" w:cs="Arial"/>
          <w:b/>
          <w:bCs/>
          <w:sz w:val="21"/>
          <w:szCs w:val="21"/>
        </w:rPr>
      </w:pPr>
      <w:r w:rsidRPr="00BA6315">
        <w:rPr>
          <w:rFonts w:ascii="Arial" w:hAnsi="Arial" w:cs="Arial"/>
          <w:b/>
          <w:bCs/>
          <w:sz w:val="21"/>
          <w:szCs w:val="21"/>
        </w:rPr>
        <w:t>W</w:t>
      </w:r>
      <w:r w:rsidR="004A61CA" w:rsidRPr="00BA6315">
        <w:rPr>
          <w:rFonts w:ascii="Arial" w:hAnsi="Arial" w:cs="Arial"/>
          <w:b/>
          <w:bCs/>
          <w:sz w:val="21"/>
          <w:szCs w:val="21"/>
        </w:rPr>
        <w:t>arunki realizacji zadania</w:t>
      </w:r>
    </w:p>
    <w:p w14:paraId="1969B8E9" w14:textId="77777777" w:rsidR="00D44F4D" w:rsidRPr="00BA6315" w:rsidRDefault="00D44F4D" w:rsidP="00BA6315">
      <w:pPr>
        <w:pStyle w:val="Tekstpodstawowy2"/>
        <w:numPr>
          <w:ilvl w:val="0"/>
          <w:numId w:val="17"/>
        </w:numPr>
        <w:spacing w:line="20" w:lineRule="atLeast"/>
        <w:ind w:left="284" w:hanging="284"/>
        <w:rPr>
          <w:rFonts w:ascii="Arial" w:hAnsi="Arial" w:cs="Arial"/>
          <w:sz w:val="21"/>
          <w:szCs w:val="21"/>
        </w:rPr>
      </w:pPr>
      <w:bookmarkStart w:id="17" w:name="_Hlk2594646"/>
      <w:r w:rsidRPr="00BA6315">
        <w:rPr>
          <w:rFonts w:ascii="Arial" w:hAnsi="Arial" w:cs="Arial"/>
          <w:sz w:val="21"/>
          <w:szCs w:val="21"/>
        </w:rPr>
        <w:t>Terminy realizacji zadania:</w:t>
      </w:r>
    </w:p>
    <w:p w14:paraId="353066CB" w14:textId="1AA44510" w:rsidR="00D44F4D" w:rsidRPr="00BA6315" w:rsidRDefault="00D44F4D" w:rsidP="00BA6315">
      <w:pPr>
        <w:pStyle w:val="Tekstpodstawowy2"/>
        <w:numPr>
          <w:ilvl w:val="0"/>
          <w:numId w:val="31"/>
        </w:numPr>
        <w:spacing w:line="20" w:lineRule="atLeast"/>
        <w:ind w:left="567" w:hanging="283"/>
        <w:rPr>
          <w:rFonts w:ascii="Arial" w:hAnsi="Arial" w:cs="Arial"/>
          <w:sz w:val="21"/>
          <w:szCs w:val="21"/>
        </w:rPr>
      </w:pPr>
      <w:r w:rsidRPr="00BA6315">
        <w:rPr>
          <w:rFonts w:ascii="Arial" w:hAnsi="Arial" w:cs="Arial"/>
          <w:sz w:val="21"/>
          <w:szCs w:val="21"/>
        </w:rPr>
        <w:t>termin rozpoczęcia realizacji zadania publicznego i wykorzystania środków z dotacji oraz innych środków określa umowa;</w:t>
      </w:r>
    </w:p>
    <w:p w14:paraId="79DA6C11" w14:textId="6D0AB25F" w:rsidR="002A4D73" w:rsidRDefault="00781E31" w:rsidP="002A4D73">
      <w:pPr>
        <w:pStyle w:val="Tekstpodstawowy2"/>
        <w:numPr>
          <w:ilvl w:val="0"/>
          <w:numId w:val="31"/>
        </w:numPr>
        <w:spacing w:after="120" w:line="20" w:lineRule="atLeast"/>
        <w:ind w:left="568" w:hanging="284"/>
        <w:rPr>
          <w:rFonts w:ascii="Arial" w:hAnsi="Arial" w:cs="Arial"/>
          <w:sz w:val="21"/>
          <w:szCs w:val="21"/>
        </w:rPr>
      </w:pPr>
      <w:r w:rsidRPr="00BA6315">
        <w:rPr>
          <w:rFonts w:ascii="Arial" w:hAnsi="Arial" w:cs="Arial"/>
          <w:sz w:val="21"/>
          <w:szCs w:val="21"/>
        </w:rPr>
        <w:t>z</w:t>
      </w:r>
      <w:r w:rsidR="00491354" w:rsidRPr="00BA6315">
        <w:rPr>
          <w:rFonts w:ascii="Arial" w:hAnsi="Arial" w:cs="Arial"/>
          <w:sz w:val="21"/>
          <w:szCs w:val="21"/>
        </w:rPr>
        <w:t>adani</w:t>
      </w:r>
      <w:r w:rsidRPr="00BA6315">
        <w:rPr>
          <w:rFonts w:ascii="Arial" w:hAnsi="Arial" w:cs="Arial"/>
          <w:sz w:val="21"/>
          <w:szCs w:val="21"/>
        </w:rPr>
        <w:t>e</w:t>
      </w:r>
      <w:r w:rsidR="00491354" w:rsidRPr="00BA6315">
        <w:rPr>
          <w:rFonts w:ascii="Arial" w:hAnsi="Arial" w:cs="Arial"/>
          <w:sz w:val="21"/>
          <w:szCs w:val="21"/>
        </w:rPr>
        <w:t xml:space="preserve"> określone w ofercie należy zrealizować do dnia </w:t>
      </w:r>
      <w:r w:rsidR="00E01960" w:rsidRPr="00BA6315">
        <w:rPr>
          <w:rFonts w:ascii="Arial" w:hAnsi="Arial" w:cs="Arial"/>
          <w:sz w:val="21"/>
          <w:szCs w:val="21"/>
        </w:rPr>
        <w:t>31</w:t>
      </w:r>
      <w:r w:rsidR="00C72EE4" w:rsidRPr="00BA6315">
        <w:rPr>
          <w:rFonts w:ascii="Arial" w:hAnsi="Arial" w:cs="Arial"/>
          <w:sz w:val="21"/>
          <w:szCs w:val="21"/>
        </w:rPr>
        <w:t xml:space="preserve"> października 202</w:t>
      </w:r>
      <w:r w:rsidR="00AE0A89" w:rsidRPr="00BA6315">
        <w:rPr>
          <w:rFonts w:ascii="Arial" w:hAnsi="Arial" w:cs="Arial"/>
          <w:sz w:val="21"/>
          <w:szCs w:val="21"/>
        </w:rPr>
        <w:t>5</w:t>
      </w:r>
      <w:r w:rsidR="00C72EE4" w:rsidRPr="00BA6315">
        <w:rPr>
          <w:rFonts w:ascii="Arial" w:hAnsi="Arial" w:cs="Arial"/>
          <w:sz w:val="21"/>
          <w:szCs w:val="21"/>
        </w:rPr>
        <w:t xml:space="preserve"> r.</w:t>
      </w:r>
      <w:r w:rsidR="00AE0A89" w:rsidRPr="00BA6315">
        <w:rPr>
          <w:rFonts w:ascii="Arial" w:hAnsi="Arial" w:cs="Arial"/>
          <w:sz w:val="21"/>
          <w:szCs w:val="21"/>
        </w:rPr>
        <w:t xml:space="preserve">, </w:t>
      </w:r>
      <w:r w:rsidR="00B43217" w:rsidRPr="00BA6315">
        <w:rPr>
          <w:rFonts w:ascii="Arial" w:hAnsi="Arial" w:cs="Arial"/>
          <w:sz w:val="21"/>
          <w:szCs w:val="21"/>
        </w:rPr>
        <w:t xml:space="preserve">dopuszcza się </w:t>
      </w:r>
      <w:r w:rsidR="00C72EE4" w:rsidRPr="00BA6315">
        <w:rPr>
          <w:rFonts w:ascii="Arial" w:hAnsi="Arial" w:cs="Arial"/>
          <w:sz w:val="21"/>
          <w:szCs w:val="21"/>
        </w:rPr>
        <w:t>wydatkowanie środków finansowych pochodzących z dotacji Województwa Podkarpackiego w terminie do 14 dni po terminie zakończenia realizacji zadania.</w:t>
      </w:r>
    </w:p>
    <w:p w14:paraId="7D277043" w14:textId="4FB94CBE" w:rsidR="00D5357A" w:rsidRPr="002A4D73" w:rsidRDefault="002A4D73" w:rsidP="002A4D73">
      <w:pPr>
        <w:spacing w:after="0" w:line="240" w:lineRule="auto"/>
        <w:rPr>
          <w:rFonts w:ascii="Arial" w:hAnsi="Arial" w:cs="Arial"/>
          <w:sz w:val="21"/>
          <w:szCs w:val="21"/>
        </w:rPr>
      </w:pPr>
      <w:r>
        <w:rPr>
          <w:rFonts w:ascii="Arial" w:hAnsi="Arial" w:cs="Arial"/>
          <w:sz w:val="21"/>
          <w:szCs w:val="21"/>
        </w:rPr>
        <w:br w:type="page"/>
      </w:r>
    </w:p>
    <w:p w14:paraId="50D4DC3A" w14:textId="77FEB9DD" w:rsidR="00257AA8" w:rsidRPr="00BA6315" w:rsidRDefault="00257AA8" w:rsidP="00BA6315">
      <w:pPr>
        <w:pStyle w:val="Tekstpodstawowy2"/>
        <w:numPr>
          <w:ilvl w:val="0"/>
          <w:numId w:val="17"/>
        </w:numPr>
        <w:spacing w:after="120" w:line="20" w:lineRule="atLeast"/>
        <w:ind w:left="284" w:hanging="284"/>
        <w:rPr>
          <w:rFonts w:ascii="Arial" w:hAnsi="Arial" w:cs="Arial"/>
          <w:b/>
          <w:bCs/>
          <w:sz w:val="21"/>
          <w:szCs w:val="21"/>
        </w:rPr>
      </w:pPr>
      <w:r w:rsidRPr="00BA6315">
        <w:rPr>
          <w:rFonts w:ascii="Arial" w:hAnsi="Arial" w:cs="Arial"/>
          <w:sz w:val="21"/>
          <w:szCs w:val="21"/>
        </w:rPr>
        <w:lastRenderedPageBreak/>
        <w:t>Przy określaniu</w:t>
      </w:r>
      <w:r w:rsidRPr="00BA6315">
        <w:rPr>
          <w:rFonts w:ascii="Arial" w:hAnsi="Arial" w:cs="Arial"/>
          <w:b/>
          <w:bCs/>
          <w:sz w:val="21"/>
          <w:szCs w:val="21"/>
        </w:rPr>
        <w:t xml:space="preserve"> </w:t>
      </w:r>
      <w:r w:rsidRPr="00BA6315">
        <w:rPr>
          <w:rFonts w:ascii="Arial" w:hAnsi="Arial" w:cs="Arial"/>
          <w:b/>
          <w:bCs/>
          <w:sz w:val="21"/>
          <w:szCs w:val="21"/>
          <w:u w:val="single"/>
        </w:rPr>
        <w:t>całkowit</w:t>
      </w:r>
      <w:r w:rsidR="00E37829" w:rsidRPr="00BA6315">
        <w:rPr>
          <w:rFonts w:ascii="Arial" w:hAnsi="Arial" w:cs="Arial"/>
          <w:b/>
          <w:bCs/>
          <w:sz w:val="21"/>
          <w:szCs w:val="21"/>
          <w:u w:val="single"/>
        </w:rPr>
        <w:t xml:space="preserve">ych kosztów realizacji zadania </w:t>
      </w:r>
      <w:r w:rsidRPr="00BA6315">
        <w:rPr>
          <w:rFonts w:ascii="Arial" w:hAnsi="Arial" w:cs="Arial"/>
          <w:sz w:val="21"/>
          <w:szCs w:val="21"/>
        </w:rPr>
        <w:t>uwzględnia się</w:t>
      </w:r>
      <w:r w:rsidRPr="00BA6315">
        <w:rPr>
          <w:rFonts w:ascii="Arial" w:hAnsi="Arial" w:cs="Arial"/>
          <w:b/>
          <w:bCs/>
          <w:sz w:val="21"/>
          <w:szCs w:val="21"/>
        </w:rPr>
        <w:t>:</w:t>
      </w:r>
    </w:p>
    <w:p w14:paraId="46293367" w14:textId="19A04BB0" w:rsidR="00257AA8" w:rsidRPr="00BA6315" w:rsidRDefault="003A5140" w:rsidP="00BA6315">
      <w:pPr>
        <w:pStyle w:val="Akapitzlist"/>
        <w:widowControl w:val="0"/>
        <w:numPr>
          <w:ilvl w:val="0"/>
          <w:numId w:val="20"/>
        </w:numPr>
        <w:tabs>
          <w:tab w:val="left" w:pos="0"/>
          <w:tab w:val="left" w:pos="284"/>
          <w:tab w:val="left" w:pos="567"/>
        </w:tabs>
        <w:autoSpaceDE w:val="0"/>
        <w:autoSpaceDN w:val="0"/>
        <w:adjustRightInd w:val="0"/>
        <w:spacing w:after="0" w:line="20" w:lineRule="atLeast"/>
        <w:ind w:left="567"/>
        <w:jc w:val="both"/>
        <w:rPr>
          <w:rFonts w:ascii="Arial" w:hAnsi="Arial" w:cs="Arial"/>
          <w:sz w:val="21"/>
          <w:szCs w:val="21"/>
        </w:rPr>
      </w:pPr>
      <w:r w:rsidRPr="00BA6315">
        <w:rPr>
          <w:rFonts w:ascii="Arial" w:hAnsi="Arial" w:cs="Arial"/>
          <w:b/>
          <w:bCs/>
          <w:sz w:val="21"/>
          <w:szCs w:val="21"/>
          <w:u w:val="single"/>
        </w:rPr>
        <w:t>koszty</w:t>
      </w:r>
      <w:r w:rsidR="00AC3A20" w:rsidRPr="00BA6315">
        <w:rPr>
          <w:rFonts w:ascii="Arial" w:hAnsi="Arial" w:cs="Arial"/>
          <w:b/>
          <w:bCs/>
          <w:sz w:val="21"/>
          <w:szCs w:val="21"/>
          <w:u w:val="single"/>
        </w:rPr>
        <w:t xml:space="preserve"> </w:t>
      </w:r>
      <w:r w:rsidRPr="00BA6315">
        <w:rPr>
          <w:rFonts w:ascii="Arial" w:hAnsi="Arial" w:cs="Arial"/>
          <w:b/>
          <w:bCs/>
          <w:sz w:val="21"/>
          <w:szCs w:val="21"/>
          <w:u w:val="single"/>
        </w:rPr>
        <w:t xml:space="preserve">realizacji </w:t>
      </w:r>
      <w:r w:rsidR="00AC3A20" w:rsidRPr="00BA6315">
        <w:rPr>
          <w:rFonts w:ascii="Arial" w:hAnsi="Arial" w:cs="Arial"/>
          <w:b/>
          <w:bCs/>
          <w:sz w:val="21"/>
          <w:szCs w:val="21"/>
          <w:u w:val="single"/>
        </w:rPr>
        <w:t>działania</w:t>
      </w:r>
      <w:r w:rsidR="00AC3A20" w:rsidRPr="00BA6315">
        <w:rPr>
          <w:rFonts w:ascii="Arial" w:hAnsi="Arial" w:cs="Arial"/>
          <w:sz w:val="21"/>
          <w:szCs w:val="21"/>
        </w:rPr>
        <w:t xml:space="preserve"> zmierzającego do </w:t>
      </w:r>
      <w:r w:rsidR="00D03CFD" w:rsidRPr="00BA6315">
        <w:rPr>
          <w:rFonts w:ascii="Arial" w:hAnsi="Arial" w:cs="Arial"/>
          <w:sz w:val="21"/>
          <w:szCs w:val="21"/>
        </w:rPr>
        <w:t>utrzymani</w:t>
      </w:r>
      <w:r w:rsidR="00AC3A20" w:rsidRPr="00BA6315">
        <w:rPr>
          <w:rFonts w:ascii="Arial" w:hAnsi="Arial" w:cs="Arial"/>
          <w:sz w:val="21"/>
          <w:szCs w:val="21"/>
        </w:rPr>
        <w:t>a</w:t>
      </w:r>
      <w:r w:rsidR="00D03CFD" w:rsidRPr="00BA6315">
        <w:rPr>
          <w:rFonts w:ascii="Arial" w:hAnsi="Arial" w:cs="Arial"/>
          <w:sz w:val="21"/>
          <w:szCs w:val="21"/>
        </w:rPr>
        <w:t xml:space="preserve"> i popraw</w:t>
      </w:r>
      <w:r w:rsidR="00AC3A20" w:rsidRPr="00BA6315">
        <w:rPr>
          <w:rFonts w:ascii="Arial" w:hAnsi="Arial" w:cs="Arial"/>
          <w:sz w:val="21"/>
          <w:szCs w:val="21"/>
        </w:rPr>
        <w:t>y</w:t>
      </w:r>
      <w:r w:rsidR="00D03CFD" w:rsidRPr="00BA6315">
        <w:rPr>
          <w:rFonts w:ascii="Arial" w:hAnsi="Arial" w:cs="Arial"/>
          <w:sz w:val="21"/>
          <w:szCs w:val="21"/>
        </w:rPr>
        <w:t xml:space="preserve"> walorów przyrodniczych </w:t>
      </w:r>
      <w:r w:rsidR="000A0CAC" w:rsidRPr="00BA6315">
        <w:rPr>
          <w:rFonts w:ascii="Arial" w:hAnsi="Arial" w:cs="Arial"/>
          <w:sz w:val="21"/>
          <w:szCs w:val="21"/>
        </w:rPr>
        <w:br/>
      </w:r>
      <w:r w:rsidR="00D03CFD" w:rsidRPr="00BA6315">
        <w:rPr>
          <w:rFonts w:ascii="Arial" w:hAnsi="Arial" w:cs="Arial"/>
          <w:sz w:val="21"/>
          <w:szCs w:val="21"/>
        </w:rPr>
        <w:t>i krajobrazowych terenów łąkowo-pastwiskowych na obszarze województwa podkarpackiego poprzez prowadzenie wypasu ekstensywnego zwierząt gospodarskich trawożernych (bydło, owce, konie, kozy lub jeleniowate)</w:t>
      </w:r>
      <w:r w:rsidRPr="00BA6315">
        <w:rPr>
          <w:rFonts w:ascii="Arial" w:hAnsi="Arial" w:cs="Arial"/>
          <w:sz w:val="21"/>
          <w:szCs w:val="21"/>
        </w:rPr>
        <w:t xml:space="preserve">, określone na podstawie </w:t>
      </w:r>
      <w:r w:rsidR="00130FF6" w:rsidRPr="00BA6315">
        <w:rPr>
          <w:rFonts w:ascii="Arial" w:hAnsi="Arial" w:cs="Arial"/>
          <w:sz w:val="21"/>
          <w:szCs w:val="21"/>
        </w:rPr>
        <w:t xml:space="preserve">stawek wsparcia krajobrazowego będących </w:t>
      </w:r>
      <w:r w:rsidRPr="00BA6315">
        <w:rPr>
          <w:rFonts w:ascii="Arial" w:hAnsi="Arial" w:cs="Arial"/>
          <w:sz w:val="21"/>
          <w:szCs w:val="21"/>
        </w:rPr>
        <w:t>koszt</w:t>
      </w:r>
      <w:r w:rsidR="00130FF6" w:rsidRPr="00BA6315">
        <w:rPr>
          <w:rFonts w:ascii="Arial" w:hAnsi="Arial" w:cs="Arial"/>
          <w:sz w:val="21"/>
          <w:szCs w:val="21"/>
        </w:rPr>
        <w:t>ami</w:t>
      </w:r>
      <w:r w:rsidRPr="00BA6315">
        <w:rPr>
          <w:rFonts w:ascii="Arial" w:hAnsi="Arial" w:cs="Arial"/>
          <w:sz w:val="21"/>
          <w:szCs w:val="21"/>
        </w:rPr>
        <w:t xml:space="preserve"> jednostkowy</w:t>
      </w:r>
      <w:r w:rsidR="00130FF6" w:rsidRPr="00BA6315">
        <w:rPr>
          <w:rFonts w:ascii="Arial" w:hAnsi="Arial" w:cs="Arial"/>
          <w:sz w:val="21"/>
          <w:szCs w:val="21"/>
        </w:rPr>
        <w:t>mi:</w:t>
      </w:r>
    </w:p>
    <w:p w14:paraId="3AE5C273" w14:textId="0A701CF1" w:rsidR="0080117A" w:rsidRPr="00BA6315" w:rsidRDefault="00D0012B" w:rsidP="00BA6315">
      <w:pPr>
        <w:pStyle w:val="Tekstpodstawowy2"/>
        <w:numPr>
          <w:ilvl w:val="0"/>
          <w:numId w:val="29"/>
        </w:numPr>
        <w:tabs>
          <w:tab w:val="left" w:pos="142"/>
          <w:tab w:val="left" w:pos="567"/>
          <w:tab w:val="left" w:pos="1134"/>
        </w:tabs>
        <w:spacing w:line="260" w:lineRule="exact"/>
        <w:ind w:left="851" w:hanging="284"/>
        <w:rPr>
          <w:rFonts w:ascii="Arial" w:hAnsi="Arial" w:cs="Arial"/>
          <w:sz w:val="21"/>
          <w:szCs w:val="21"/>
        </w:rPr>
      </w:pPr>
      <w:r w:rsidRPr="00BA6315">
        <w:rPr>
          <w:rFonts w:ascii="Arial" w:hAnsi="Arial" w:cs="Arial"/>
          <w:b/>
          <w:bCs/>
          <w:sz w:val="21"/>
          <w:szCs w:val="21"/>
        </w:rPr>
        <w:t>214</w:t>
      </w:r>
      <w:r w:rsidR="009077DF" w:rsidRPr="00BA6315">
        <w:rPr>
          <w:rFonts w:ascii="Arial" w:hAnsi="Arial" w:cs="Arial"/>
          <w:b/>
          <w:bCs/>
          <w:sz w:val="21"/>
          <w:szCs w:val="21"/>
        </w:rPr>
        <w:t>,00 zł za hektar</w:t>
      </w:r>
      <w:r w:rsidR="009077DF" w:rsidRPr="00BA6315">
        <w:rPr>
          <w:rFonts w:ascii="Arial" w:hAnsi="Arial" w:cs="Arial"/>
          <w:sz w:val="21"/>
          <w:szCs w:val="21"/>
        </w:rPr>
        <w:t xml:space="preserve"> – </w:t>
      </w:r>
      <w:bookmarkStart w:id="18" w:name="_Hlk168996671"/>
      <w:r w:rsidR="00130FF6" w:rsidRPr="00BA6315">
        <w:rPr>
          <w:rFonts w:ascii="Arial" w:hAnsi="Arial" w:cs="Arial"/>
          <w:sz w:val="21"/>
          <w:szCs w:val="21"/>
        </w:rPr>
        <w:t>wsparcie krajobrazowe</w:t>
      </w:r>
      <w:r w:rsidR="009077DF" w:rsidRPr="00BA6315">
        <w:rPr>
          <w:rFonts w:ascii="Arial" w:hAnsi="Arial" w:cs="Arial"/>
          <w:sz w:val="21"/>
          <w:szCs w:val="21"/>
        </w:rPr>
        <w:t xml:space="preserve"> </w:t>
      </w:r>
      <w:r w:rsidR="000A0CAC" w:rsidRPr="00BA6315">
        <w:rPr>
          <w:rFonts w:ascii="Arial" w:hAnsi="Arial" w:cs="Arial"/>
          <w:sz w:val="21"/>
          <w:szCs w:val="21"/>
        </w:rPr>
        <w:t>dla</w:t>
      </w:r>
      <w:r w:rsidR="009077DF" w:rsidRPr="00BA6315">
        <w:rPr>
          <w:rFonts w:ascii="Arial" w:hAnsi="Arial" w:cs="Arial"/>
          <w:sz w:val="21"/>
          <w:szCs w:val="21"/>
        </w:rPr>
        <w:t xml:space="preserve"> </w:t>
      </w:r>
      <w:bookmarkEnd w:id="18"/>
      <w:r w:rsidR="009077DF" w:rsidRPr="00BA6315">
        <w:rPr>
          <w:rFonts w:ascii="Arial" w:hAnsi="Arial" w:cs="Arial"/>
          <w:sz w:val="21"/>
          <w:szCs w:val="21"/>
        </w:rPr>
        <w:t>terenów łąkowo-pastwiskowych objętych programem Natura 2000;</w:t>
      </w:r>
    </w:p>
    <w:p w14:paraId="4F4FFEE2" w14:textId="4C6A63A5" w:rsidR="009077DF" w:rsidRPr="00BA6315" w:rsidRDefault="00D0012B" w:rsidP="00BA6315">
      <w:pPr>
        <w:pStyle w:val="Tekstpodstawowy2"/>
        <w:numPr>
          <w:ilvl w:val="0"/>
          <w:numId w:val="29"/>
        </w:numPr>
        <w:tabs>
          <w:tab w:val="left" w:pos="142"/>
          <w:tab w:val="left" w:pos="567"/>
        </w:tabs>
        <w:spacing w:line="260" w:lineRule="exact"/>
        <w:ind w:left="851" w:hanging="284"/>
        <w:rPr>
          <w:rFonts w:ascii="Arial" w:hAnsi="Arial" w:cs="Arial"/>
          <w:sz w:val="21"/>
          <w:szCs w:val="21"/>
        </w:rPr>
      </w:pPr>
      <w:r w:rsidRPr="00BA6315">
        <w:rPr>
          <w:rFonts w:ascii="Arial" w:hAnsi="Arial" w:cs="Arial"/>
          <w:b/>
          <w:bCs/>
          <w:sz w:val="21"/>
          <w:szCs w:val="21"/>
        </w:rPr>
        <w:t>203</w:t>
      </w:r>
      <w:r w:rsidR="009077DF" w:rsidRPr="00BA6315">
        <w:rPr>
          <w:rFonts w:ascii="Arial" w:hAnsi="Arial" w:cs="Arial"/>
          <w:b/>
          <w:bCs/>
          <w:sz w:val="21"/>
          <w:szCs w:val="21"/>
        </w:rPr>
        <w:t>,00 zł za hektar</w:t>
      </w:r>
      <w:r w:rsidR="009077DF" w:rsidRPr="00BA6315">
        <w:rPr>
          <w:rFonts w:ascii="Arial" w:hAnsi="Arial" w:cs="Arial"/>
          <w:sz w:val="21"/>
          <w:szCs w:val="21"/>
        </w:rPr>
        <w:t xml:space="preserve"> – </w:t>
      </w:r>
      <w:r w:rsidR="00130FF6" w:rsidRPr="00BA6315">
        <w:rPr>
          <w:rFonts w:ascii="Arial" w:hAnsi="Arial" w:cs="Arial"/>
          <w:sz w:val="21"/>
          <w:szCs w:val="21"/>
        </w:rPr>
        <w:t xml:space="preserve">wsparcie krajobrazowe </w:t>
      </w:r>
      <w:r w:rsidR="000A0CAC" w:rsidRPr="00BA6315">
        <w:rPr>
          <w:rFonts w:ascii="Arial" w:hAnsi="Arial" w:cs="Arial"/>
          <w:sz w:val="21"/>
          <w:szCs w:val="21"/>
        </w:rPr>
        <w:t xml:space="preserve">dla </w:t>
      </w:r>
      <w:r w:rsidR="009077DF" w:rsidRPr="00BA6315">
        <w:rPr>
          <w:rFonts w:ascii="Arial" w:hAnsi="Arial" w:cs="Arial"/>
          <w:sz w:val="21"/>
          <w:szCs w:val="21"/>
        </w:rPr>
        <w:t>terenów łąkowo-pastwiskowych objętych</w:t>
      </w:r>
      <w:r w:rsidR="005407DB" w:rsidRPr="00BA6315">
        <w:rPr>
          <w:rFonts w:ascii="Arial" w:hAnsi="Arial" w:cs="Arial"/>
          <w:sz w:val="21"/>
          <w:szCs w:val="21"/>
        </w:rPr>
        <w:t xml:space="preserve"> </w:t>
      </w:r>
      <w:r w:rsidR="006A2390" w:rsidRPr="00BA6315">
        <w:rPr>
          <w:rFonts w:ascii="Arial" w:hAnsi="Arial" w:cs="Arial"/>
          <w:sz w:val="21"/>
          <w:szCs w:val="21"/>
        </w:rPr>
        <w:t xml:space="preserve">innymi </w:t>
      </w:r>
      <w:r w:rsidR="005407DB" w:rsidRPr="00BA6315">
        <w:rPr>
          <w:rFonts w:ascii="Arial" w:hAnsi="Arial" w:cs="Arial"/>
          <w:sz w:val="21"/>
          <w:szCs w:val="21"/>
        </w:rPr>
        <w:t>formami ochrony przyrody</w:t>
      </w:r>
      <w:r w:rsidR="006A2390" w:rsidRPr="00BA6315">
        <w:rPr>
          <w:rFonts w:ascii="Arial" w:hAnsi="Arial" w:cs="Arial"/>
          <w:sz w:val="21"/>
          <w:szCs w:val="21"/>
        </w:rPr>
        <w:t>;</w:t>
      </w:r>
    </w:p>
    <w:p w14:paraId="257C81BB" w14:textId="50516F26" w:rsidR="005407DB" w:rsidRPr="00BA6315" w:rsidRDefault="005407DB" w:rsidP="00BA6315">
      <w:pPr>
        <w:pStyle w:val="Tekstpodstawowy2"/>
        <w:numPr>
          <w:ilvl w:val="0"/>
          <w:numId w:val="29"/>
        </w:numPr>
        <w:tabs>
          <w:tab w:val="left" w:pos="142"/>
          <w:tab w:val="left" w:pos="567"/>
        </w:tabs>
        <w:spacing w:after="120" w:line="260" w:lineRule="exact"/>
        <w:ind w:left="851" w:hanging="284"/>
        <w:rPr>
          <w:rFonts w:ascii="Arial" w:hAnsi="Arial" w:cs="Arial"/>
          <w:sz w:val="21"/>
          <w:szCs w:val="21"/>
        </w:rPr>
      </w:pPr>
      <w:r w:rsidRPr="00BA6315">
        <w:rPr>
          <w:rFonts w:ascii="Arial" w:hAnsi="Arial" w:cs="Arial"/>
          <w:b/>
          <w:bCs/>
          <w:sz w:val="21"/>
          <w:szCs w:val="21"/>
        </w:rPr>
        <w:t>1</w:t>
      </w:r>
      <w:r w:rsidR="00D0012B" w:rsidRPr="00BA6315">
        <w:rPr>
          <w:rFonts w:ascii="Arial" w:hAnsi="Arial" w:cs="Arial"/>
          <w:b/>
          <w:bCs/>
          <w:sz w:val="21"/>
          <w:szCs w:val="21"/>
        </w:rPr>
        <w:t>71</w:t>
      </w:r>
      <w:r w:rsidRPr="00BA6315">
        <w:rPr>
          <w:rFonts w:ascii="Arial" w:hAnsi="Arial" w:cs="Arial"/>
          <w:b/>
          <w:bCs/>
          <w:sz w:val="21"/>
          <w:szCs w:val="21"/>
        </w:rPr>
        <w:t>,00 zł za hektar</w:t>
      </w:r>
      <w:r w:rsidRPr="00BA6315">
        <w:rPr>
          <w:rFonts w:ascii="Arial" w:hAnsi="Arial" w:cs="Arial"/>
          <w:sz w:val="21"/>
          <w:szCs w:val="21"/>
        </w:rPr>
        <w:t xml:space="preserve"> – </w:t>
      </w:r>
      <w:r w:rsidR="00130FF6" w:rsidRPr="00BA6315">
        <w:rPr>
          <w:rFonts w:ascii="Arial" w:hAnsi="Arial" w:cs="Arial"/>
          <w:sz w:val="21"/>
          <w:szCs w:val="21"/>
        </w:rPr>
        <w:t xml:space="preserve">wsparcie krajobrazowe </w:t>
      </w:r>
      <w:r w:rsidR="000A0CAC" w:rsidRPr="00BA6315">
        <w:rPr>
          <w:rFonts w:ascii="Arial" w:hAnsi="Arial" w:cs="Arial"/>
          <w:sz w:val="21"/>
          <w:szCs w:val="21"/>
        </w:rPr>
        <w:t xml:space="preserve">dla </w:t>
      </w:r>
      <w:r w:rsidRPr="00BA6315">
        <w:rPr>
          <w:rFonts w:ascii="Arial" w:hAnsi="Arial" w:cs="Arial"/>
          <w:sz w:val="21"/>
          <w:szCs w:val="21"/>
        </w:rPr>
        <w:t>terenów łąkowo-pastwiskowych nie objętych formami ochrony przyrody.</w:t>
      </w:r>
    </w:p>
    <w:p w14:paraId="6632CACE" w14:textId="6A1229A3" w:rsidR="00755C16" w:rsidRPr="00BA6315" w:rsidRDefault="00755C16" w:rsidP="00BA6315">
      <w:pPr>
        <w:pStyle w:val="Tekstpodstawowy2"/>
        <w:tabs>
          <w:tab w:val="left" w:pos="142"/>
          <w:tab w:val="left" w:pos="567"/>
        </w:tabs>
        <w:spacing w:after="120" w:line="260" w:lineRule="exact"/>
        <w:ind w:left="851"/>
        <w:rPr>
          <w:rFonts w:ascii="Arial" w:hAnsi="Arial" w:cs="Arial"/>
          <w:b/>
          <w:bCs/>
          <w:sz w:val="21"/>
          <w:szCs w:val="21"/>
        </w:rPr>
      </w:pPr>
      <w:r w:rsidRPr="00BA6315">
        <w:rPr>
          <w:rFonts w:ascii="Arial" w:hAnsi="Arial" w:cs="Arial"/>
          <w:b/>
          <w:bCs/>
          <w:sz w:val="21"/>
          <w:szCs w:val="21"/>
        </w:rPr>
        <w:t xml:space="preserve">UWAGA: </w:t>
      </w:r>
      <w:r w:rsidRPr="00BA6315">
        <w:rPr>
          <w:rFonts w:ascii="Arial" w:hAnsi="Arial" w:cs="Arial"/>
          <w:sz w:val="21"/>
          <w:szCs w:val="21"/>
        </w:rPr>
        <w:t>Dla danego terenu łąkowo-pastwiskowego</w:t>
      </w:r>
      <w:r w:rsidR="00636BFD" w:rsidRPr="00BA6315">
        <w:rPr>
          <w:rFonts w:ascii="Arial" w:hAnsi="Arial" w:cs="Arial"/>
          <w:sz w:val="21"/>
          <w:szCs w:val="21"/>
        </w:rPr>
        <w:t xml:space="preserve"> należy przyjmować tylko jed</w:t>
      </w:r>
      <w:r w:rsidR="003C4D81" w:rsidRPr="00BA6315">
        <w:rPr>
          <w:rFonts w:ascii="Arial" w:hAnsi="Arial" w:cs="Arial"/>
          <w:sz w:val="21"/>
          <w:szCs w:val="21"/>
        </w:rPr>
        <w:t>en</w:t>
      </w:r>
      <w:r w:rsidR="00636BFD" w:rsidRPr="00BA6315">
        <w:rPr>
          <w:rFonts w:ascii="Arial" w:hAnsi="Arial" w:cs="Arial"/>
          <w:sz w:val="21"/>
          <w:szCs w:val="21"/>
        </w:rPr>
        <w:t xml:space="preserve"> </w:t>
      </w:r>
      <w:r w:rsidR="003C4D81" w:rsidRPr="00BA6315">
        <w:rPr>
          <w:rFonts w:ascii="Arial" w:hAnsi="Arial" w:cs="Arial"/>
          <w:sz w:val="21"/>
          <w:szCs w:val="21"/>
        </w:rPr>
        <w:t xml:space="preserve">koszt </w:t>
      </w:r>
      <w:r w:rsidRPr="00BA6315">
        <w:rPr>
          <w:rFonts w:ascii="Arial" w:hAnsi="Arial" w:cs="Arial"/>
          <w:sz w:val="21"/>
          <w:szCs w:val="21"/>
        </w:rPr>
        <w:t>jednostkow</w:t>
      </w:r>
      <w:r w:rsidR="007647DE" w:rsidRPr="00BA6315">
        <w:rPr>
          <w:rFonts w:ascii="Arial" w:hAnsi="Arial" w:cs="Arial"/>
          <w:sz w:val="21"/>
          <w:szCs w:val="21"/>
        </w:rPr>
        <w:t>y</w:t>
      </w:r>
      <w:r w:rsidRPr="00BA6315">
        <w:rPr>
          <w:rFonts w:ascii="Arial" w:hAnsi="Arial" w:cs="Arial"/>
          <w:sz w:val="21"/>
          <w:szCs w:val="21"/>
        </w:rPr>
        <w:t>, określon</w:t>
      </w:r>
      <w:r w:rsidR="007647DE" w:rsidRPr="00BA6315">
        <w:rPr>
          <w:rFonts w:ascii="Arial" w:hAnsi="Arial" w:cs="Arial"/>
          <w:sz w:val="21"/>
          <w:szCs w:val="21"/>
        </w:rPr>
        <w:t>y</w:t>
      </w:r>
      <w:r w:rsidRPr="00BA6315">
        <w:rPr>
          <w:rFonts w:ascii="Arial" w:hAnsi="Arial" w:cs="Arial"/>
          <w:sz w:val="21"/>
          <w:szCs w:val="21"/>
        </w:rPr>
        <w:t xml:space="preserve"> </w:t>
      </w:r>
      <w:r w:rsidR="007647DE" w:rsidRPr="00BA6315">
        <w:rPr>
          <w:rFonts w:ascii="Arial" w:hAnsi="Arial" w:cs="Arial"/>
          <w:sz w:val="21"/>
          <w:szCs w:val="21"/>
        </w:rPr>
        <w:t>lit.</w:t>
      </w:r>
      <w:r w:rsidRPr="00BA6315">
        <w:rPr>
          <w:rFonts w:ascii="Arial" w:hAnsi="Arial" w:cs="Arial"/>
          <w:sz w:val="21"/>
          <w:szCs w:val="21"/>
        </w:rPr>
        <w:t xml:space="preserve"> </w:t>
      </w:r>
      <w:r w:rsidR="000A0CAC" w:rsidRPr="00BA6315">
        <w:rPr>
          <w:rFonts w:ascii="Arial" w:hAnsi="Arial" w:cs="Arial"/>
          <w:sz w:val="21"/>
          <w:szCs w:val="21"/>
        </w:rPr>
        <w:t>a, b lub c</w:t>
      </w:r>
      <w:r w:rsidR="00701F94" w:rsidRPr="00BA6315">
        <w:rPr>
          <w:rFonts w:ascii="Arial" w:hAnsi="Arial" w:cs="Arial"/>
          <w:sz w:val="21"/>
          <w:szCs w:val="21"/>
        </w:rPr>
        <w:t>.</w:t>
      </w:r>
      <w:r w:rsidRPr="00BA6315">
        <w:rPr>
          <w:rFonts w:ascii="Arial" w:hAnsi="Arial" w:cs="Arial"/>
          <w:sz w:val="21"/>
          <w:szCs w:val="21"/>
        </w:rPr>
        <w:t xml:space="preserve"> </w:t>
      </w:r>
    </w:p>
    <w:p w14:paraId="3473DA38" w14:textId="30FD0991" w:rsidR="00872FB3" w:rsidRPr="00BA6315" w:rsidRDefault="008014B1" w:rsidP="00BA6315">
      <w:pPr>
        <w:widowControl w:val="0"/>
        <w:numPr>
          <w:ilvl w:val="0"/>
          <w:numId w:val="30"/>
        </w:numPr>
        <w:tabs>
          <w:tab w:val="left" w:pos="567"/>
        </w:tabs>
        <w:autoSpaceDE w:val="0"/>
        <w:autoSpaceDN w:val="0"/>
        <w:adjustRightInd w:val="0"/>
        <w:spacing w:after="120" w:line="260" w:lineRule="exact"/>
        <w:ind w:left="567" w:hanging="283"/>
        <w:jc w:val="both"/>
        <w:rPr>
          <w:rFonts w:ascii="Arial" w:hAnsi="Arial" w:cs="Arial"/>
          <w:sz w:val="21"/>
          <w:szCs w:val="21"/>
        </w:rPr>
      </w:pPr>
      <w:r w:rsidRPr="00BA6315">
        <w:rPr>
          <w:rFonts w:ascii="Arial" w:hAnsi="Arial" w:cs="Arial"/>
          <w:b/>
          <w:bCs/>
          <w:sz w:val="21"/>
          <w:szCs w:val="21"/>
          <w:u w:val="single"/>
        </w:rPr>
        <w:t>k</w:t>
      </w:r>
      <w:r w:rsidR="000A0CAC" w:rsidRPr="00BA6315">
        <w:rPr>
          <w:rFonts w:ascii="Arial" w:hAnsi="Arial" w:cs="Arial"/>
          <w:b/>
          <w:bCs/>
          <w:sz w:val="21"/>
          <w:szCs w:val="21"/>
          <w:u w:val="single"/>
        </w:rPr>
        <w:t>oszty</w:t>
      </w:r>
      <w:r w:rsidR="005256BC" w:rsidRPr="00BA6315">
        <w:rPr>
          <w:rFonts w:ascii="Arial" w:hAnsi="Arial" w:cs="Arial"/>
          <w:b/>
          <w:bCs/>
          <w:sz w:val="21"/>
          <w:szCs w:val="21"/>
          <w:u w:val="single"/>
        </w:rPr>
        <w:t xml:space="preserve"> </w:t>
      </w:r>
      <w:r w:rsidR="005D16DB" w:rsidRPr="00BA6315">
        <w:rPr>
          <w:rFonts w:ascii="Arial" w:hAnsi="Arial" w:cs="Arial"/>
          <w:b/>
          <w:bCs/>
          <w:sz w:val="21"/>
          <w:szCs w:val="21"/>
          <w:u w:val="single"/>
        </w:rPr>
        <w:t>administracyjne</w:t>
      </w:r>
      <w:r w:rsidR="00133084" w:rsidRPr="00BA6315">
        <w:rPr>
          <w:rFonts w:ascii="Arial" w:hAnsi="Arial" w:cs="Arial"/>
          <w:b/>
          <w:bCs/>
          <w:sz w:val="21"/>
          <w:szCs w:val="21"/>
        </w:rPr>
        <w:t>,</w:t>
      </w:r>
      <w:r w:rsidR="00133084" w:rsidRPr="00BA6315">
        <w:rPr>
          <w:rFonts w:ascii="Arial" w:hAnsi="Arial" w:cs="Arial"/>
          <w:sz w:val="21"/>
          <w:szCs w:val="21"/>
        </w:rPr>
        <w:t xml:space="preserve"> które </w:t>
      </w:r>
      <w:r w:rsidR="00257AA8" w:rsidRPr="00BA6315">
        <w:rPr>
          <w:rFonts w:ascii="Arial" w:hAnsi="Arial" w:cs="Arial"/>
          <w:sz w:val="21"/>
          <w:szCs w:val="21"/>
        </w:rPr>
        <w:t xml:space="preserve">nie mogą przekroczyć </w:t>
      </w:r>
      <w:r w:rsidR="00A01C6F" w:rsidRPr="00BA6315">
        <w:rPr>
          <w:rFonts w:ascii="Arial" w:hAnsi="Arial" w:cs="Arial"/>
          <w:sz w:val="21"/>
          <w:szCs w:val="21"/>
        </w:rPr>
        <w:t>5</w:t>
      </w:r>
      <w:r w:rsidR="00257AA8" w:rsidRPr="00BA6315">
        <w:rPr>
          <w:rFonts w:ascii="Arial" w:hAnsi="Arial" w:cs="Arial"/>
          <w:sz w:val="21"/>
          <w:szCs w:val="21"/>
        </w:rPr>
        <w:t xml:space="preserve"> % </w:t>
      </w:r>
      <w:r w:rsidR="00133084" w:rsidRPr="00BA6315">
        <w:rPr>
          <w:rFonts w:ascii="Arial" w:hAnsi="Arial" w:cs="Arial"/>
          <w:sz w:val="21"/>
          <w:szCs w:val="21"/>
        </w:rPr>
        <w:t>łącznych kosztów realizacji działania</w:t>
      </w:r>
      <w:r w:rsidR="006A2390" w:rsidRPr="00BA6315">
        <w:rPr>
          <w:rFonts w:ascii="Arial" w:hAnsi="Arial" w:cs="Arial"/>
          <w:sz w:val="21"/>
          <w:szCs w:val="21"/>
        </w:rPr>
        <w:t>,</w:t>
      </w:r>
      <w:r w:rsidR="00257AA8" w:rsidRPr="00BA6315">
        <w:rPr>
          <w:rFonts w:ascii="Arial" w:hAnsi="Arial" w:cs="Arial"/>
          <w:sz w:val="21"/>
          <w:szCs w:val="21"/>
        </w:rPr>
        <w:t xml:space="preserve"> o który</w:t>
      </w:r>
      <w:r w:rsidR="00975209" w:rsidRPr="00BA6315">
        <w:rPr>
          <w:rFonts w:ascii="Arial" w:hAnsi="Arial" w:cs="Arial"/>
          <w:sz w:val="21"/>
          <w:szCs w:val="21"/>
        </w:rPr>
        <w:t>ch</w:t>
      </w:r>
      <w:r w:rsidR="006A2390" w:rsidRPr="00BA6315">
        <w:rPr>
          <w:rFonts w:ascii="Arial" w:hAnsi="Arial" w:cs="Arial"/>
          <w:sz w:val="21"/>
          <w:szCs w:val="21"/>
        </w:rPr>
        <w:t xml:space="preserve"> mowa</w:t>
      </w:r>
      <w:r w:rsidR="00257AA8" w:rsidRPr="00BA6315">
        <w:rPr>
          <w:rFonts w:ascii="Arial" w:hAnsi="Arial" w:cs="Arial"/>
          <w:sz w:val="21"/>
          <w:szCs w:val="21"/>
        </w:rPr>
        <w:t xml:space="preserve"> w pkt 1.</w:t>
      </w:r>
    </w:p>
    <w:p w14:paraId="6E308CBB" w14:textId="7B854993" w:rsidR="00FE14F0" w:rsidRPr="00BA6315" w:rsidRDefault="00257AA8" w:rsidP="00BA6315">
      <w:pPr>
        <w:pStyle w:val="Tekstpodstawowy2"/>
        <w:numPr>
          <w:ilvl w:val="0"/>
          <w:numId w:val="17"/>
        </w:numPr>
        <w:tabs>
          <w:tab w:val="left" w:pos="142"/>
          <w:tab w:val="left" w:pos="567"/>
        </w:tabs>
        <w:spacing w:line="260" w:lineRule="exact"/>
        <w:ind w:left="284" w:hanging="284"/>
        <w:rPr>
          <w:rFonts w:ascii="Arial" w:hAnsi="Arial" w:cs="Arial"/>
          <w:strike/>
          <w:sz w:val="21"/>
          <w:szCs w:val="21"/>
        </w:rPr>
      </w:pPr>
      <w:r w:rsidRPr="00BA6315">
        <w:rPr>
          <w:rFonts w:ascii="Arial" w:hAnsi="Arial" w:cs="Arial"/>
          <w:sz w:val="21"/>
          <w:szCs w:val="21"/>
        </w:rPr>
        <w:t>W ramach dotacji będą finansowane wyłącznie koszty bezpośrednio związane z realizacją zadania.</w:t>
      </w:r>
    </w:p>
    <w:p w14:paraId="6B104A29" w14:textId="5BC598F9" w:rsidR="0019304A" w:rsidRPr="00BA6315" w:rsidRDefault="009B295C" w:rsidP="00BA6315">
      <w:pPr>
        <w:pStyle w:val="Tekstpodstawowy2"/>
        <w:numPr>
          <w:ilvl w:val="0"/>
          <w:numId w:val="17"/>
        </w:numPr>
        <w:tabs>
          <w:tab w:val="left" w:pos="142"/>
          <w:tab w:val="left" w:pos="567"/>
        </w:tabs>
        <w:spacing w:line="260" w:lineRule="exact"/>
        <w:ind w:left="284" w:hanging="284"/>
        <w:rPr>
          <w:rFonts w:ascii="Arial" w:hAnsi="Arial" w:cs="Arial"/>
          <w:strike/>
          <w:sz w:val="21"/>
          <w:szCs w:val="21"/>
        </w:rPr>
      </w:pPr>
      <w:r w:rsidRPr="00BA6315">
        <w:rPr>
          <w:rFonts w:ascii="Arial" w:hAnsi="Arial" w:cs="Arial"/>
          <w:sz w:val="21"/>
          <w:szCs w:val="21"/>
        </w:rPr>
        <w:t>N</w:t>
      </w:r>
      <w:r w:rsidR="00257AA8" w:rsidRPr="00BA6315">
        <w:rPr>
          <w:rFonts w:ascii="Arial" w:hAnsi="Arial" w:cs="Arial"/>
          <w:sz w:val="21"/>
          <w:szCs w:val="21"/>
        </w:rPr>
        <w:t>ależy przyjmować obsadę pastwiska</w:t>
      </w:r>
      <w:r w:rsidR="00257AA8" w:rsidRPr="00BA6315">
        <w:rPr>
          <w:rFonts w:ascii="Arial" w:eastAsia="Calibri" w:hAnsi="Arial" w:cs="Arial"/>
          <w:position w:val="6"/>
          <w:sz w:val="16"/>
          <w:szCs w:val="16"/>
        </w:rPr>
        <w:footnoteReference w:id="1"/>
      </w:r>
      <w:r w:rsidR="00257AA8" w:rsidRPr="00BA6315">
        <w:rPr>
          <w:rFonts w:ascii="Arial" w:hAnsi="Arial" w:cs="Arial"/>
          <w:sz w:val="16"/>
          <w:szCs w:val="16"/>
        </w:rPr>
        <w:t xml:space="preserve"> </w:t>
      </w:r>
      <w:r w:rsidR="00257AA8" w:rsidRPr="00BA6315">
        <w:rPr>
          <w:rFonts w:ascii="Arial" w:hAnsi="Arial" w:cs="Arial"/>
          <w:sz w:val="21"/>
          <w:szCs w:val="21"/>
        </w:rPr>
        <w:t>nie mniejszą niż 0,</w:t>
      </w:r>
      <w:r w:rsidRPr="00BA6315">
        <w:rPr>
          <w:rFonts w:ascii="Arial" w:hAnsi="Arial" w:cs="Arial"/>
          <w:sz w:val="21"/>
          <w:szCs w:val="21"/>
        </w:rPr>
        <w:t>6</w:t>
      </w:r>
      <w:r w:rsidR="00257AA8" w:rsidRPr="00BA6315">
        <w:rPr>
          <w:rFonts w:ascii="Arial" w:hAnsi="Arial" w:cs="Arial"/>
          <w:sz w:val="21"/>
          <w:szCs w:val="21"/>
        </w:rPr>
        <w:t xml:space="preserve"> DJP</w:t>
      </w:r>
      <w:r w:rsidR="00257AA8" w:rsidRPr="00BA6315">
        <w:rPr>
          <w:rFonts w:ascii="Arial" w:eastAsia="Calibri" w:hAnsi="Arial" w:cs="Arial"/>
          <w:position w:val="6"/>
          <w:sz w:val="16"/>
          <w:szCs w:val="16"/>
        </w:rPr>
        <w:footnoteReference w:id="2"/>
      </w:r>
      <w:r w:rsidR="00257AA8" w:rsidRPr="00BA6315">
        <w:rPr>
          <w:rFonts w:ascii="Arial" w:hAnsi="Arial" w:cs="Arial"/>
          <w:sz w:val="21"/>
          <w:szCs w:val="21"/>
        </w:rPr>
        <w:t xml:space="preserve"> i nie wi</w:t>
      </w:r>
      <w:r w:rsidR="00257AA8" w:rsidRPr="00BA6315">
        <w:rPr>
          <w:rFonts w:ascii="Arial" w:eastAsia="TimesNewRoman" w:hAnsi="Arial" w:cs="Arial"/>
          <w:sz w:val="21"/>
          <w:szCs w:val="21"/>
        </w:rPr>
        <w:t>ę</w:t>
      </w:r>
      <w:r w:rsidR="00257AA8" w:rsidRPr="00BA6315">
        <w:rPr>
          <w:rFonts w:ascii="Arial" w:hAnsi="Arial" w:cs="Arial"/>
          <w:sz w:val="21"/>
          <w:szCs w:val="21"/>
        </w:rPr>
        <w:t>kszą niż 1,</w:t>
      </w:r>
      <w:r w:rsidR="00441024" w:rsidRPr="00BA6315">
        <w:rPr>
          <w:rFonts w:ascii="Arial" w:hAnsi="Arial" w:cs="Arial"/>
          <w:sz w:val="21"/>
          <w:szCs w:val="21"/>
        </w:rPr>
        <w:t>2</w:t>
      </w:r>
      <w:r w:rsidR="00257AA8" w:rsidRPr="00BA6315">
        <w:rPr>
          <w:rFonts w:ascii="Arial" w:hAnsi="Arial" w:cs="Arial"/>
          <w:sz w:val="21"/>
          <w:szCs w:val="21"/>
        </w:rPr>
        <w:t xml:space="preserve"> DJP (najbardziej optymalna obsada to 0,</w:t>
      </w:r>
      <w:r w:rsidRPr="00BA6315">
        <w:rPr>
          <w:rFonts w:ascii="Arial" w:hAnsi="Arial" w:cs="Arial"/>
          <w:sz w:val="21"/>
          <w:szCs w:val="21"/>
        </w:rPr>
        <w:t>6</w:t>
      </w:r>
      <w:r w:rsidR="00257AA8" w:rsidRPr="00BA6315">
        <w:rPr>
          <w:rFonts w:ascii="Arial" w:hAnsi="Arial" w:cs="Arial"/>
          <w:sz w:val="21"/>
          <w:szCs w:val="21"/>
        </w:rPr>
        <w:t xml:space="preserve"> – </w:t>
      </w:r>
      <w:r w:rsidR="00441024" w:rsidRPr="00BA6315">
        <w:rPr>
          <w:rFonts w:ascii="Arial" w:hAnsi="Arial" w:cs="Arial"/>
          <w:sz w:val="21"/>
          <w:szCs w:val="21"/>
        </w:rPr>
        <w:t>1,0</w:t>
      </w:r>
      <w:r w:rsidR="00257AA8" w:rsidRPr="00BA6315">
        <w:rPr>
          <w:rFonts w:ascii="Arial" w:hAnsi="Arial" w:cs="Arial"/>
          <w:sz w:val="21"/>
          <w:szCs w:val="21"/>
        </w:rPr>
        <w:t xml:space="preserve"> DJP/ha).</w:t>
      </w:r>
    </w:p>
    <w:p w14:paraId="6AF9F51A" w14:textId="77777777" w:rsidR="00257AA8" w:rsidRPr="00BA6315" w:rsidRDefault="00257AA8" w:rsidP="00BA6315">
      <w:pPr>
        <w:pStyle w:val="Tekstpodstawowy2"/>
        <w:numPr>
          <w:ilvl w:val="0"/>
          <w:numId w:val="17"/>
        </w:numPr>
        <w:tabs>
          <w:tab w:val="left" w:pos="142"/>
          <w:tab w:val="left" w:pos="567"/>
        </w:tabs>
        <w:spacing w:line="260" w:lineRule="exact"/>
        <w:ind w:left="284" w:hanging="284"/>
        <w:rPr>
          <w:rFonts w:ascii="Arial" w:hAnsi="Arial" w:cs="Arial"/>
          <w:strike/>
          <w:sz w:val="21"/>
          <w:szCs w:val="21"/>
        </w:rPr>
      </w:pPr>
      <w:r w:rsidRPr="00BA6315">
        <w:rPr>
          <w:rFonts w:ascii="Arial" w:hAnsi="Arial" w:cs="Arial"/>
          <w:bCs/>
          <w:sz w:val="21"/>
          <w:szCs w:val="21"/>
        </w:rPr>
        <w:t>Obsadę pastwiska, podawaną w DJP należy wyliczać z dokładnością do jednego miejsca po przecinku, zgodnie z zasadami arytmetyki</w:t>
      </w:r>
      <w:r w:rsidRPr="00BA6315">
        <w:rPr>
          <w:rStyle w:val="Odwoanieprzypisudolnego"/>
          <w:rFonts w:ascii="Arial" w:eastAsia="Calibri" w:hAnsi="Arial" w:cs="Arial"/>
          <w:bCs/>
          <w:sz w:val="16"/>
          <w:szCs w:val="16"/>
        </w:rPr>
        <w:footnoteReference w:id="3"/>
      </w:r>
      <w:r w:rsidRPr="00BA6315">
        <w:rPr>
          <w:rFonts w:ascii="Arial" w:hAnsi="Arial" w:cs="Arial"/>
          <w:bCs/>
          <w:sz w:val="16"/>
          <w:szCs w:val="16"/>
        </w:rPr>
        <w:t>.</w:t>
      </w:r>
    </w:p>
    <w:p w14:paraId="01090DCA" w14:textId="46BE5DB7" w:rsidR="00257AA8" w:rsidRPr="00BA6315" w:rsidRDefault="00257AA8" w:rsidP="00BA6315">
      <w:pPr>
        <w:pStyle w:val="Tekstpodstawowy2"/>
        <w:numPr>
          <w:ilvl w:val="0"/>
          <w:numId w:val="17"/>
        </w:numPr>
        <w:tabs>
          <w:tab w:val="left" w:pos="142"/>
          <w:tab w:val="left" w:pos="426"/>
        </w:tabs>
        <w:spacing w:line="260" w:lineRule="exact"/>
        <w:ind w:left="284" w:hanging="284"/>
        <w:rPr>
          <w:rFonts w:ascii="Arial" w:hAnsi="Arial" w:cs="Arial"/>
          <w:sz w:val="21"/>
          <w:szCs w:val="21"/>
        </w:rPr>
      </w:pPr>
      <w:r w:rsidRPr="00BA6315">
        <w:rPr>
          <w:rFonts w:ascii="Arial" w:hAnsi="Arial" w:cs="Arial"/>
          <w:sz w:val="21"/>
          <w:szCs w:val="21"/>
        </w:rPr>
        <w:t>Oferent podczas sporządzania oferty realizacji zadania publicznego w części III „Opis zadania” w pkt 6 „Dodatkowe informacje dotyczące rezultatów realizacji zadania publicznego” obowiązkowo musi odnieść się co najmniej do następujących rodzajów rezultatów:</w:t>
      </w:r>
    </w:p>
    <w:p w14:paraId="481A5610" w14:textId="36225E17" w:rsidR="009B295C" w:rsidRPr="00BA6315" w:rsidRDefault="00826C14" w:rsidP="00BA6315">
      <w:pPr>
        <w:pStyle w:val="Tekstpodstawowy2"/>
        <w:numPr>
          <w:ilvl w:val="0"/>
          <w:numId w:val="25"/>
        </w:numPr>
        <w:tabs>
          <w:tab w:val="left" w:pos="142"/>
          <w:tab w:val="left" w:pos="567"/>
        </w:tabs>
        <w:spacing w:line="260" w:lineRule="exact"/>
        <w:ind w:left="567" w:hanging="283"/>
        <w:rPr>
          <w:rFonts w:ascii="Arial" w:hAnsi="Arial" w:cs="Arial"/>
          <w:sz w:val="21"/>
          <w:szCs w:val="21"/>
        </w:rPr>
      </w:pPr>
      <w:r w:rsidRPr="00BA6315">
        <w:rPr>
          <w:rFonts w:ascii="Arial" w:hAnsi="Arial" w:cs="Arial"/>
          <w:sz w:val="21"/>
          <w:szCs w:val="21"/>
        </w:rPr>
        <w:t>ł</w:t>
      </w:r>
      <w:r w:rsidR="00FF314F" w:rsidRPr="00BA6315">
        <w:rPr>
          <w:rFonts w:ascii="Arial" w:hAnsi="Arial" w:cs="Arial"/>
          <w:sz w:val="21"/>
          <w:szCs w:val="21"/>
        </w:rPr>
        <w:t>ączna powierzchnia terenów łąkowo-pastwiskowych</w:t>
      </w:r>
      <w:r w:rsidR="00E841B6" w:rsidRPr="00BA6315">
        <w:rPr>
          <w:rFonts w:ascii="Arial" w:hAnsi="Arial" w:cs="Arial"/>
          <w:sz w:val="21"/>
          <w:szCs w:val="21"/>
        </w:rPr>
        <w:t>,</w:t>
      </w:r>
      <w:r w:rsidR="00FF314F" w:rsidRPr="00BA6315">
        <w:rPr>
          <w:rFonts w:ascii="Arial" w:hAnsi="Arial" w:cs="Arial"/>
          <w:sz w:val="21"/>
          <w:szCs w:val="21"/>
        </w:rPr>
        <w:t xml:space="preserve"> na których prowadz</w:t>
      </w:r>
      <w:r w:rsidR="00B24CC1" w:rsidRPr="00BA6315">
        <w:rPr>
          <w:rFonts w:ascii="Arial" w:hAnsi="Arial" w:cs="Arial"/>
          <w:sz w:val="21"/>
          <w:szCs w:val="21"/>
        </w:rPr>
        <w:t>ony będzie</w:t>
      </w:r>
      <w:r w:rsidR="00FF314F" w:rsidRPr="00BA6315">
        <w:rPr>
          <w:rFonts w:ascii="Arial" w:hAnsi="Arial" w:cs="Arial"/>
          <w:sz w:val="21"/>
          <w:szCs w:val="21"/>
        </w:rPr>
        <w:t xml:space="preserve"> wypas ekstensywn</w:t>
      </w:r>
      <w:r w:rsidR="00B24CC1" w:rsidRPr="00BA6315">
        <w:rPr>
          <w:rFonts w:ascii="Arial" w:hAnsi="Arial" w:cs="Arial"/>
          <w:sz w:val="21"/>
          <w:szCs w:val="21"/>
        </w:rPr>
        <w:t>y</w:t>
      </w:r>
      <w:r w:rsidR="00FF314F" w:rsidRPr="00BA6315">
        <w:rPr>
          <w:rFonts w:ascii="Arial" w:hAnsi="Arial" w:cs="Arial"/>
          <w:sz w:val="21"/>
          <w:szCs w:val="21"/>
        </w:rPr>
        <w:t xml:space="preserve"> zwierząt gospodarskich</w:t>
      </w:r>
      <w:r w:rsidRPr="00BA6315">
        <w:rPr>
          <w:rFonts w:ascii="Arial" w:hAnsi="Arial" w:cs="Arial"/>
          <w:sz w:val="21"/>
          <w:szCs w:val="21"/>
        </w:rPr>
        <w:t xml:space="preserve"> </w:t>
      </w:r>
      <w:r w:rsidR="00B24CC1" w:rsidRPr="00BA6315">
        <w:rPr>
          <w:rFonts w:ascii="Arial" w:hAnsi="Arial" w:cs="Arial"/>
          <w:sz w:val="21"/>
          <w:szCs w:val="21"/>
        </w:rPr>
        <w:t>w podziale na:</w:t>
      </w:r>
    </w:p>
    <w:p w14:paraId="55A61E6B" w14:textId="2361EB6A" w:rsidR="009B295C" w:rsidRPr="00BA6315" w:rsidRDefault="00257AA8" w:rsidP="00BA6315">
      <w:pPr>
        <w:pStyle w:val="Akapitzlist"/>
        <w:numPr>
          <w:ilvl w:val="0"/>
          <w:numId w:val="26"/>
        </w:numPr>
        <w:spacing w:after="0"/>
        <w:ind w:left="851" w:hanging="284"/>
        <w:contextualSpacing w:val="0"/>
        <w:jc w:val="both"/>
        <w:rPr>
          <w:rFonts w:ascii="Arial" w:hAnsi="Arial" w:cs="Arial"/>
          <w:sz w:val="21"/>
          <w:szCs w:val="21"/>
        </w:rPr>
      </w:pPr>
      <w:r w:rsidRPr="00BA6315">
        <w:rPr>
          <w:rFonts w:ascii="Arial" w:hAnsi="Arial" w:cs="Arial"/>
          <w:sz w:val="21"/>
          <w:szCs w:val="21"/>
        </w:rPr>
        <w:t>powierzchni</w:t>
      </w:r>
      <w:r w:rsidR="00B24CC1" w:rsidRPr="00BA6315">
        <w:rPr>
          <w:rFonts w:ascii="Arial" w:hAnsi="Arial" w:cs="Arial"/>
          <w:sz w:val="21"/>
          <w:szCs w:val="21"/>
        </w:rPr>
        <w:t>ę</w:t>
      </w:r>
      <w:r w:rsidRPr="00BA6315">
        <w:rPr>
          <w:rFonts w:ascii="Arial" w:hAnsi="Arial" w:cs="Arial"/>
          <w:sz w:val="21"/>
          <w:szCs w:val="21"/>
        </w:rPr>
        <w:t xml:space="preserve"> terenów łąkowo-pastwiskowych </w:t>
      </w:r>
      <w:r w:rsidR="00C532C7" w:rsidRPr="00BA6315">
        <w:rPr>
          <w:rFonts w:ascii="Arial" w:hAnsi="Arial" w:cs="Arial"/>
          <w:sz w:val="21"/>
          <w:szCs w:val="21"/>
        </w:rPr>
        <w:t xml:space="preserve">(ha) </w:t>
      </w:r>
      <w:r w:rsidR="005E2025" w:rsidRPr="00BA6315">
        <w:rPr>
          <w:rFonts w:ascii="Arial" w:hAnsi="Arial" w:cs="Arial"/>
          <w:sz w:val="21"/>
          <w:szCs w:val="21"/>
        </w:rPr>
        <w:t>objętych programem Natura 2000</w:t>
      </w:r>
      <w:r w:rsidR="009B295C" w:rsidRPr="00BA6315">
        <w:rPr>
          <w:rFonts w:ascii="Arial" w:hAnsi="Arial" w:cs="Arial"/>
          <w:sz w:val="21"/>
          <w:szCs w:val="21"/>
        </w:rPr>
        <w:t>;</w:t>
      </w:r>
    </w:p>
    <w:p w14:paraId="648D0D07" w14:textId="4A231D17" w:rsidR="009B295C" w:rsidRPr="00BA6315" w:rsidRDefault="009B295C" w:rsidP="00BA6315">
      <w:pPr>
        <w:pStyle w:val="Tekstpodstawowy2"/>
        <w:numPr>
          <w:ilvl w:val="0"/>
          <w:numId w:val="26"/>
        </w:numPr>
        <w:tabs>
          <w:tab w:val="left" w:pos="142"/>
          <w:tab w:val="left" w:pos="567"/>
        </w:tabs>
        <w:spacing w:line="240" w:lineRule="exact"/>
        <w:ind w:left="851" w:hanging="284"/>
        <w:rPr>
          <w:rFonts w:ascii="Arial" w:hAnsi="Arial" w:cs="Arial"/>
          <w:sz w:val="21"/>
          <w:szCs w:val="21"/>
        </w:rPr>
      </w:pPr>
      <w:r w:rsidRPr="00BA6315">
        <w:rPr>
          <w:rFonts w:ascii="Arial" w:hAnsi="Arial" w:cs="Arial"/>
          <w:sz w:val="21"/>
          <w:szCs w:val="21"/>
        </w:rPr>
        <w:t xml:space="preserve">powierzchnię terenów łąkowo-pastwiskowych </w:t>
      </w:r>
      <w:r w:rsidR="00C532C7" w:rsidRPr="00BA6315">
        <w:rPr>
          <w:rFonts w:ascii="Arial" w:hAnsi="Arial" w:cs="Arial"/>
          <w:sz w:val="21"/>
          <w:szCs w:val="21"/>
        </w:rPr>
        <w:t xml:space="preserve">(ha) </w:t>
      </w:r>
      <w:r w:rsidRPr="00BA6315">
        <w:rPr>
          <w:rFonts w:ascii="Arial" w:hAnsi="Arial" w:cs="Arial"/>
          <w:sz w:val="21"/>
          <w:szCs w:val="21"/>
        </w:rPr>
        <w:t xml:space="preserve">objętych </w:t>
      </w:r>
      <w:r w:rsidR="006A2390" w:rsidRPr="00BA6315">
        <w:rPr>
          <w:rFonts w:ascii="Arial" w:hAnsi="Arial" w:cs="Arial"/>
          <w:sz w:val="21"/>
          <w:szCs w:val="21"/>
        </w:rPr>
        <w:t xml:space="preserve">innymi formami ochrony przyrody </w:t>
      </w:r>
      <w:r w:rsidRPr="00BA6315">
        <w:rPr>
          <w:rFonts w:ascii="Arial" w:hAnsi="Arial" w:cs="Arial"/>
          <w:sz w:val="21"/>
          <w:szCs w:val="21"/>
        </w:rPr>
        <w:t>oraz wskazanie nazwy formy ochrony przyrody</w:t>
      </w:r>
      <w:r w:rsidR="006A2390" w:rsidRPr="00BA6315">
        <w:rPr>
          <w:rFonts w:ascii="Arial" w:hAnsi="Arial" w:cs="Arial"/>
          <w:sz w:val="21"/>
          <w:szCs w:val="21"/>
        </w:rPr>
        <w:t>;</w:t>
      </w:r>
    </w:p>
    <w:p w14:paraId="39369355" w14:textId="5BCC64F1" w:rsidR="00C532C7" w:rsidRPr="00BA6315" w:rsidRDefault="00C532C7" w:rsidP="00BA6315">
      <w:pPr>
        <w:pStyle w:val="Tekstpodstawowy2"/>
        <w:numPr>
          <w:ilvl w:val="0"/>
          <w:numId w:val="26"/>
        </w:numPr>
        <w:tabs>
          <w:tab w:val="left" w:pos="142"/>
          <w:tab w:val="left" w:pos="567"/>
        </w:tabs>
        <w:spacing w:line="240" w:lineRule="exact"/>
        <w:ind w:left="851" w:hanging="284"/>
        <w:rPr>
          <w:rFonts w:ascii="Arial" w:hAnsi="Arial" w:cs="Arial"/>
          <w:sz w:val="21"/>
          <w:szCs w:val="21"/>
        </w:rPr>
      </w:pPr>
      <w:r w:rsidRPr="00BA6315">
        <w:rPr>
          <w:rFonts w:ascii="Arial" w:hAnsi="Arial" w:cs="Arial"/>
          <w:sz w:val="21"/>
          <w:szCs w:val="21"/>
        </w:rPr>
        <w:t xml:space="preserve">powierzchnię terenów łąkowo-pastwiskowych (ha) </w:t>
      </w:r>
      <w:r w:rsidR="00257AA8" w:rsidRPr="00BA6315">
        <w:rPr>
          <w:rFonts w:ascii="Arial" w:hAnsi="Arial" w:cs="Arial"/>
          <w:sz w:val="21"/>
          <w:szCs w:val="21"/>
        </w:rPr>
        <w:t>nie objętych formami ochrony przyrody</w:t>
      </w:r>
      <w:r w:rsidR="005E2025" w:rsidRPr="00BA6315">
        <w:rPr>
          <w:rFonts w:ascii="Arial" w:hAnsi="Arial" w:cs="Arial"/>
          <w:sz w:val="21"/>
          <w:szCs w:val="21"/>
        </w:rPr>
        <w:t>,</w:t>
      </w:r>
      <w:r w:rsidR="00257AA8" w:rsidRPr="00BA6315">
        <w:rPr>
          <w:rFonts w:ascii="Arial" w:hAnsi="Arial" w:cs="Arial"/>
          <w:sz w:val="21"/>
          <w:szCs w:val="21"/>
        </w:rPr>
        <w:t xml:space="preserve"> </w:t>
      </w:r>
    </w:p>
    <w:p w14:paraId="229CB314" w14:textId="4E8B3872" w:rsidR="00C532C7" w:rsidRPr="00BA6315" w:rsidRDefault="00C532C7" w:rsidP="00BA6315">
      <w:pPr>
        <w:pStyle w:val="Tekstpodstawowy2"/>
        <w:numPr>
          <w:ilvl w:val="0"/>
          <w:numId w:val="25"/>
        </w:numPr>
        <w:tabs>
          <w:tab w:val="left" w:pos="142"/>
          <w:tab w:val="left" w:pos="567"/>
        </w:tabs>
        <w:spacing w:line="260" w:lineRule="exact"/>
        <w:ind w:left="567" w:hanging="283"/>
        <w:rPr>
          <w:rFonts w:ascii="Arial" w:hAnsi="Arial" w:cs="Arial"/>
          <w:sz w:val="21"/>
          <w:szCs w:val="21"/>
        </w:rPr>
      </w:pPr>
      <w:r w:rsidRPr="00BA6315">
        <w:rPr>
          <w:rFonts w:ascii="Arial" w:hAnsi="Arial" w:cs="Arial"/>
          <w:sz w:val="21"/>
          <w:szCs w:val="21"/>
        </w:rPr>
        <w:t>zakres terytorialny – liczba gmin i powiatów objętych realizacją zadania wraz z ich wyszc</w:t>
      </w:r>
      <w:r w:rsidR="005E2025" w:rsidRPr="00BA6315">
        <w:rPr>
          <w:rFonts w:ascii="Arial" w:hAnsi="Arial" w:cs="Arial"/>
          <w:sz w:val="21"/>
          <w:szCs w:val="21"/>
        </w:rPr>
        <w:t>zególnieniem,</w:t>
      </w:r>
    </w:p>
    <w:p w14:paraId="5CBFB7CC" w14:textId="11BFC556" w:rsidR="00497C13" w:rsidRDefault="00826C14" w:rsidP="005F0579">
      <w:pPr>
        <w:pStyle w:val="Tekstpodstawowy2"/>
        <w:numPr>
          <w:ilvl w:val="0"/>
          <w:numId w:val="25"/>
        </w:numPr>
        <w:tabs>
          <w:tab w:val="left" w:pos="142"/>
          <w:tab w:val="left" w:pos="567"/>
        </w:tabs>
        <w:spacing w:line="260" w:lineRule="exact"/>
        <w:ind w:left="568" w:hanging="284"/>
        <w:rPr>
          <w:rFonts w:ascii="Arial" w:hAnsi="Arial" w:cs="Arial"/>
          <w:sz w:val="21"/>
          <w:szCs w:val="21"/>
        </w:rPr>
      </w:pPr>
      <w:r w:rsidRPr="00BA6315">
        <w:rPr>
          <w:rFonts w:ascii="Arial" w:hAnsi="Arial" w:cs="Arial"/>
          <w:sz w:val="21"/>
          <w:szCs w:val="21"/>
        </w:rPr>
        <w:t>g</w:t>
      </w:r>
      <w:r w:rsidR="00257AA8" w:rsidRPr="00BA6315">
        <w:rPr>
          <w:rFonts w:ascii="Arial" w:hAnsi="Arial" w:cs="Arial"/>
          <w:sz w:val="21"/>
          <w:szCs w:val="21"/>
        </w:rPr>
        <w:t>atunek i liczb</w:t>
      </w:r>
      <w:r w:rsidR="006267FE" w:rsidRPr="00BA6315">
        <w:rPr>
          <w:rFonts w:ascii="Arial" w:hAnsi="Arial" w:cs="Arial"/>
          <w:sz w:val="21"/>
          <w:szCs w:val="21"/>
        </w:rPr>
        <w:t>ę</w:t>
      </w:r>
      <w:r w:rsidR="00257AA8" w:rsidRPr="00BA6315">
        <w:rPr>
          <w:rFonts w:ascii="Arial" w:hAnsi="Arial" w:cs="Arial"/>
          <w:sz w:val="21"/>
          <w:szCs w:val="21"/>
        </w:rPr>
        <w:t xml:space="preserve"> wypasanych zwierząt gospodarskich</w:t>
      </w:r>
      <w:r w:rsidR="005F0579">
        <w:rPr>
          <w:rFonts w:ascii="Arial" w:hAnsi="Arial" w:cs="Arial"/>
          <w:sz w:val="21"/>
          <w:szCs w:val="21"/>
        </w:rPr>
        <w:t>,</w:t>
      </w:r>
      <w:r w:rsidR="00257AA8" w:rsidRPr="00BA6315">
        <w:rPr>
          <w:rFonts w:ascii="Arial" w:hAnsi="Arial" w:cs="Arial"/>
          <w:sz w:val="21"/>
          <w:szCs w:val="21"/>
        </w:rPr>
        <w:t xml:space="preserve"> </w:t>
      </w:r>
      <w:bookmarkEnd w:id="17"/>
    </w:p>
    <w:p w14:paraId="5B86F641" w14:textId="43B1C66A" w:rsidR="006563BC" w:rsidRPr="00BA6315" w:rsidRDefault="005F0579" w:rsidP="00BA6315">
      <w:pPr>
        <w:pStyle w:val="Tekstpodstawowy2"/>
        <w:numPr>
          <w:ilvl w:val="0"/>
          <w:numId w:val="25"/>
        </w:numPr>
        <w:tabs>
          <w:tab w:val="left" w:pos="142"/>
          <w:tab w:val="left" w:pos="567"/>
        </w:tabs>
        <w:spacing w:after="120" w:line="260" w:lineRule="exact"/>
        <w:ind w:left="568" w:hanging="284"/>
        <w:rPr>
          <w:rFonts w:ascii="Arial" w:hAnsi="Arial" w:cs="Arial"/>
          <w:sz w:val="21"/>
          <w:szCs w:val="21"/>
        </w:rPr>
      </w:pPr>
      <w:r>
        <w:rPr>
          <w:rFonts w:ascii="Arial" w:hAnsi="Arial" w:cs="Arial"/>
          <w:sz w:val="21"/>
          <w:szCs w:val="21"/>
        </w:rPr>
        <w:t>o</w:t>
      </w:r>
      <w:r w:rsidRPr="005F0579">
        <w:rPr>
          <w:rFonts w:ascii="Arial" w:hAnsi="Arial" w:cs="Arial"/>
          <w:sz w:val="21"/>
          <w:szCs w:val="21"/>
        </w:rPr>
        <w:t>bsadę pastwiska, podaną w DJP</w:t>
      </w:r>
      <w:r>
        <w:rPr>
          <w:rFonts w:ascii="Arial" w:hAnsi="Arial" w:cs="Arial"/>
          <w:sz w:val="21"/>
          <w:szCs w:val="21"/>
        </w:rPr>
        <w:t>.</w:t>
      </w:r>
    </w:p>
    <w:p w14:paraId="42345A60" w14:textId="3DF6F4E4" w:rsidR="00257AA8" w:rsidRPr="00BA6315" w:rsidRDefault="00257AA8" w:rsidP="00BA6315">
      <w:pPr>
        <w:pStyle w:val="Tekstpodstawowy2"/>
        <w:numPr>
          <w:ilvl w:val="0"/>
          <w:numId w:val="17"/>
        </w:numPr>
        <w:tabs>
          <w:tab w:val="left" w:pos="142"/>
          <w:tab w:val="left" w:pos="567"/>
        </w:tabs>
        <w:spacing w:line="260" w:lineRule="exact"/>
        <w:rPr>
          <w:rFonts w:ascii="Arial" w:hAnsi="Arial" w:cs="Arial"/>
          <w:sz w:val="21"/>
          <w:szCs w:val="21"/>
        </w:rPr>
      </w:pPr>
      <w:r w:rsidRPr="00BA6315">
        <w:rPr>
          <w:rFonts w:ascii="Arial" w:hAnsi="Arial" w:cs="Arial"/>
          <w:sz w:val="21"/>
          <w:szCs w:val="21"/>
        </w:rPr>
        <w:t xml:space="preserve">Dotacja może być przyznana wyłącznie na wydatki: </w:t>
      </w:r>
    </w:p>
    <w:p w14:paraId="6D7BFC0C" w14:textId="77777777" w:rsidR="00257AA8" w:rsidRPr="00BA6315" w:rsidRDefault="00257AA8" w:rsidP="00BA6315">
      <w:pPr>
        <w:tabs>
          <w:tab w:val="left" w:pos="0"/>
        </w:tabs>
        <w:spacing w:after="0" w:line="260" w:lineRule="exact"/>
        <w:ind w:left="851" w:hanging="425"/>
        <w:jc w:val="both"/>
        <w:rPr>
          <w:rFonts w:ascii="Arial" w:hAnsi="Arial" w:cs="Arial"/>
          <w:sz w:val="21"/>
          <w:szCs w:val="21"/>
        </w:rPr>
      </w:pPr>
      <w:r w:rsidRPr="00BA6315">
        <w:rPr>
          <w:rFonts w:ascii="Arial" w:hAnsi="Arial" w:cs="Arial"/>
          <w:sz w:val="21"/>
          <w:szCs w:val="21"/>
        </w:rPr>
        <w:t>1) bezpośrednio związane z realizacją zadania publicznego i niezbędne do jego realizacji,</w:t>
      </w:r>
    </w:p>
    <w:p w14:paraId="48815D22" w14:textId="473FEA93" w:rsidR="00257AA8" w:rsidRPr="00BA6315" w:rsidRDefault="00257AA8" w:rsidP="00BA6315">
      <w:pPr>
        <w:tabs>
          <w:tab w:val="left" w:pos="0"/>
        </w:tabs>
        <w:spacing w:after="0" w:line="260" w:lineRule="exact"/>
        <w:ind w:left="851" w:hanging="425"/>
        <w:jc w:val="both"/>
        <w:rPr>
          <w:rFonts w:ascii="Arial" w:hAnsi="Arial" w:cs="Arial"/>
          <w:sz w:val="21"/>
          <w:szCs w:val="21"/>
        </w:rPr>
      </w:pPr>
      <w:r w:rsidRPr="00BA6315">
        <w:rPr>
          <w:rFonts w:ascii="Arial" w:hAnsi="Arial" w:cs="Arial"/>
          <w:sz w:val="21"/>
          <w:szCs w:val="21"/>
        </w:rPr>
        <w:t xml:space="preserve">2) racjonalnie skalkulowane w oparciu o ceny rynkowe, </w:t>
      </w:r>
    </w:p>
    <w:p w14:paraId="25DEB619" w14:textId="41FAEA78" w:rsidR="00257AA8" w:rsidRPr="00BA6315" w:rsidRDefault="00257AA8" w:rsidP="00BA6315">
      <w:pPr>
        <w:tabs>
          <w:tab w:val="left" w:pos="0"/>
          <w:tab w:val="left" w:pos="709"/>
          <w:tab w:val="left" w:pos="993"/>
        </w:tabs>
        <w:autoSpaceDE w:val="0"/>
        <w:autoSpaceDN w:val="0"/>
        <w:adjustRightInd w:val="0"/>
        <w:spacing w:after="0" w:line="260" w:lineRule="exact"/>
        <w:ind w:left="709" w:hanging="283"/>
        <w:jc w:val="both"/>
        <w:rPr>
          <w:rFonts w:ascii="Arial" w:hAnsi="Arial" w:cs="Arial"/>
          <w:sz w:val="21"/>
          <w:szCs w:val="21"/>
        </w:rPr>
      </w:pPr>
      <w:r w:rsidRPr="00BA6315">
        <w:rPr>
          <w:rFonts w:ascii="Arial" w:hAnsi="Arial" w:cs="Arial"/>
          <w:sz w:val="21"/>
          <w:szCs w:val="21"/>
        </w:rPr>
        <w:t>3) </w:t>
      </w:r>
      <w:r w:rsidR="00C532C7" w:rsidRPr="00BA6315">
        <w:rPr>
          <w:rFonts w:ascii="Arial" w:hAnsi="Arial" w:cs="Arial"/>
          <w:sz w:val="21"/>
          <w:szCs w:val="21"/>
        </w:rPr>
        <w:t>oszacowane</w:t>
      </w:r>
      <w:r w:rsidRPr="00BA6315">
        <w:rPr>
          <w:rFonts w:ascii="Arial" w:hAnsi="Arial" w:cs="Arial"/>
          <w:sz w:val="21"/>
          <w:szCs w:val="21"/>
        </w:rPr>
        <w:t xml:space="preserve"> wył</w:t>
      </w:r>
      <w:r w:rsidRPr="00BA6315">
        <w:rPr>
          <w:rFonts w:ascii="Arial" w:eastAsia="TimesNewRoman" w:hAnsi="Arial" w:cs="Arial"/>
          <w:sz w:val="21"/>
          <w:szCs w:val="21"/>
        </w:rPr>
        <w:t>ą</w:t>
      </w:r>
      <w:r w:rsidRPr="00BA6315">
        <w:rPr>
          <w:rFonts w:ascii="Arial" w:hAnsi="Arial" w:cs="Arial"/>
          <w:sz w:val="21"/>
          <w:szCs w:val="21"/>
        </w:rPr>
        <w:t>cznie w odniesieniu do zakresu zada</w:t>
      </w:r>
      <w:r w:rsidRPr="00BA6315">
        <w:rPr>
          <w:rFonts w:ascii="Arial" w:eastAsia="TimesNewRoman" w:hAnsi="Arial" w:cs="Arial"/>
          <w:sz w:val="21"/>
          <w:szCs w:val="21"/>
        </w:rPr>
        <w:t xml:space="preserve">ń </w:t>
      </w:r>
      <w:r w:rsidRPr="00BA6315">
        <w:rPr>
          <w:rFonts w:ascii="Arial" w:hAnsi="Arial" w:cs="Arial"/>
          <w:sz w:val="21"/>
          <w:szCs w:val="21"/>
        </w:rPr>
        <w:t>realizowanych w ramach dofinansowanego zadania (dotyczy szczególnie kosztów stałych np. rachunków telefonicznych, wynagrodze</w:t>
      </w:r>
      <w:r w:rsidRPr="00BA6315">
        <w:rPr>
          <w:rFonts w:ascii="Arial" w:eastAsia="TimesNewRoman" w:hAnsi="Arial" w:cs="Arial"/>
          <w:sz w:val="21"/>
          <w:szCs w:val="21"/>
        </w:rPr>
        <w:t xml:space="preserve">ń </w:t>
      </w:r>
      <w:r w:rsidRPr="00BA6315">
        <w:rPr>
          <w:rFonts w:ascii="Arial" w:hAnsi="Arial" w:cs="Arial"/>
          <w:sz w:val="21"/>
          <w:szCs w:val="21"/>
        </w:rPr>
        <w:t>pracowników),</w:t>
      </w:r>
    </w:p>
    <w:p w14:paraId="6BFCA144" w14:textId="77777777" w:rsidR="00257AA8" w:rsidRPr="00BA6315" w:rsidRDefault="00257AA8" w:rsidP="00BA6315">
      <w:pPr>
        <w:tabs>
          <w:tab w:val="left" w:pos="0"/>
          <w:tab w:val="left" w:pos="284"/>
        </w:tabs>
        <w:spacing w:after="0" w:line="260" w:lineRule="exact"/>
        <w:ind w:left="284" w:firstLine="142"/>
        <w:jc w:val="both"/>
        <w:rPr>
          <w:rFonts w:ascii="Arial" w:hAnsi="Arial" w:cs="Arial"/>
          <w:sz w:val="21"/>
          <w:szCs w:val="21"/>
        </w:rPr>
      </w:pPr>
      <w:r w:rsidRPr="00BA6315">
        <w:rPr>
          <w:rFonts w:ascii="Arial" w:hAnsi="Arial" w:cs="Arial"/>
          <w:sz w:val="21"/>
          <w:szCs w:val="21"/>
        </w:rPr>
        <w:t xml:space="preserve">4) uwzględnione w budżecie zadania, </w:t>
      </w:r>
    </w:p>
    <w:p w14:paraId="55C392C8" w14:textId="77777777" w:rsidR="00257AA8" w:rsidRPr="00BA6315" w:rsidRDefault="00257AA8" w:rsidP="00BA6315">
      <w:pPr>
        <w:tabs>
          <w:tab w:val="left" w:pos="0"/>
        </w:tabs>
        <w:spacing w:after="0" w:line="260" w:lineRule="exact"/>
        <w:ind w:left="567" w:hanging="141"/>
        <w:jc w:val="both"/>
        <w:rPr>
          <w:rFonts w:ascii="Arial" w:hAnsi="Arial" w:cs="Arial"/>
          <w:sz w:val="21"/>
          <w:szCs w:val="21"/>
        </w:rPr>
      </w:pPr>
      <w:r w:rsidRPr="00BA6315">
        <w:rPr>
          <w:rFonts w:ascii="Arial" w:hAnsi="Arial" w:cs="Arial"/>
          <w:sz w:val="21"/>
          <w:szCs w:val="21"/>
        </w:rPr>
        <w:t>5) poniesione w czasie realizacji,</w:t>
      </w:r>
    </w:p>
    <w:p w14:paraId="4AE2DDD8" w14:textId="77777777" w:rsidR="00257AA8" w:rsidRPr="00BA6315" w:rsidRDefault="00257AA8" w:rsidP="00BA6315">
      <w:pPr>
        <w:tabs>
          <w:tab w:val="left" w:pos="0"/>
        </w:tabs>
        <w:spacing w:after="0" w:line="260" w:lineRule="exact"/>
        <w:ind w:left="567" w:hanging="141"/>
        <w:jc w:val="both"/>
        <w:rPr>
          <w:rFonts w:ascii="Arial" w:hAnsi="Arial" w:cs="Arial"/>
          <w:sz w:val="21"/>
          <w:szCs w:val="21"/>
        </w:rPr>
      </w:pPr>
      <w:r w:rsidRPr="00BA6315">
        <w:rPr>
          <w:rFonts w:ascii="Arial" w:hAnsi="Arial" w:cs="Arial"/>
          <w:sz w:val="21"/>
          <w:szCs w:val="21"/>
        </w:rPr>
        <w:t>6) ujęte w ewidencji księgowej podmiotu, któremu udzielono dotacji,</w:t>
      </w:r>
    </w:p>
    <w:p w14:paraId="7C65837A" w14:textId="300EC22A" w:rsidR="0019304A" w:rsidRPr="00BA6315" w:rsidRDefault="00257AA8" w:rsidP="00BA6315">
      <w:pPr>
        <w:tabs>
          <w:tab w:val="left" w:pos="0"/>
        </w:tabs>
        <w:spacing w:after="0" w:line="260" w:lineRule="exact"/>
        <w:ind w:left="567" w:hanging="141"/>
        <w:jc w:val="both"/>
        <w:rPr>
          <w:rFonts w:ascii="Arial" w:hAnsi="Arial" w:cs="Arial"/>
          <w:sz w:val="21"/>
          <w:szCs w:val="21"/>
        </w:rPr>
      </w:pPr>
      <w:r w:rsidRPr="00BA6315">
        <w:rPr>
          <w:rFonts w:ascii="Arial" w:hAnsi="Arial" w:cs="Arial"/>
          <w:sz w:val="21"/>
          <w:szCs w:val="21"/>
        </w:rPr>
        <w:t xml:space="preserve">7) dotacja może być również przyznana na </w:t>
      </w:r>
      <w:r w:rsidRPr="00BA6315">
        <w:rPr>
          <w:rFonts w:ascii="Arial" w:hAnsi="Arial" w:cs="Arial"/>
          <w:bCs/>
          <w:sz w:val="21"/>
          <w:szCs w:val="21"/>
        </w:rPr>
        <w:t xml:space="preserve">koszty </w:t>
      </w:r>
      <w:r w:rsidRPr="00BA6315">
        <w:rPr>
          <w:rFonts w:ascii="Arial" w:hAnsi="Arial" w:cs="Arial"/>
          <w:sz w:val="21"/>
          <w:szCs w:val="21"/>
        </w:rPr>
        <w:t xml:space="preserve">osobowe administracji i obsługi zadania, </w:t>
      </w:r>
      <w:r w:rsidRPr="00BA6315">
        <w:rPr>
          <w:rFonts w:ascii="Arial" w:hAnsi="Arial" w:cs="Arial"/>
          <w:sz w:val="21"/>
          <w:szCs w:val="21"/>
        </w:rPr>
        <w:br/>
        <w:t>a więc koszty połączeń telefonicznych, kosz</w:t>
      </w:r>
      <w:r w:rsidR="00636BFD" w:rsidRPr="00BA6315">
        <w:rPr>
          <w:rFonts w:ascii="Arial" w:hAnsi="Arial" w:cs="Arial"/>
          <w:sz w:val="21"/>
          <w:szCs w:val="21"/>
        </w:rPr>
        <w:t xml:space="preserve">t zakupu materiałów biurowych: </w:t>
      </w:r>
      <w:r w:rsidRPr="00BA6315">
        <w:rPr>
          <w:rFonts w:ascii="Arial" w:hAnsi="Arial" w:cs="Arial"/>
          <w:sz w:val="21"/>
          <w:szCs w:val="21"/>
        </w:rPr>
        <w:t xml:space="preserve">obsługa </w:t>
      </w:r>
      <w:proofErr w:type="spellStart"/>
      <w:r w:rsidRPr="00BA6315">
        <w:rPr>
          <w:rFonts w:ascii="Arial" w:hAnsi="Arial" w:cs="Arial"/>
          <w:sz w:val="21"/>
          <w:szCs w:val="21"/>
        </w:rPr>
        <w:lastRenderedPageBreak/>
        <w:t>administracyjno</w:t>
      </w:r>
      <w:proofErr w:type="spellEnd"/>
      <w:r w:rsidRPr="00BA6315">
        <w:rPr>
          <w:rFonts w:ascii="Arial" w:hAnsi="Arial" w:cs="Arial"/>
          <w:sz w:val="21"/>
          <w:szCs w:val="21"/>
        </w:rPr>
        <w:t xml:space="preserve"> – biurowa, księgowość, koordynator zadania (w części odpowiadającej zaangażowaniu danej osoby w realizację zadania),</w:t>
      </w:r>
    </w:p>
    <w:p w14:paraId="495B7843" w14:textId="58BBC40A" w:rsidR="003423A6" w:rsidRPr="00BA6315" w:rsidRDefault="00257AA8" w:rsidP="00BA6315">
      <w:pPr>
        <w:pStyle w:val="Akapitzlist"/>
        <w:numPr>
          <w:ilvl w:val="0"/>
          <w:numId w:val="23"/>
        </w:numPr>
        <w:tabs>
          <w:tab w:val="left" w:pos="0"/>
        </w:tabs>
        <w:spacing w:after="0" w:line="260" w:lineRule="exact"/>
        <w:ind w:left="567" w:hanging="141"/>
        <w:jc w:val="both"/>
        <w:rPr>
          <w:rFonts w:ascii="Arial" w:hAnsi="Arial" w:cs="Arial"/>
          <w:sz w:val="21"/>
          <w:szCs w:val="21"/>
        </w:rPr>
      </w:pPr>
      <w:r w:rsidRPr="00BA6315">
        <w:rPr>
          <w:rFonts w:ascii="Arial" w:hAnsi="Arial" w:cs="Arial"/>
          <w:iCs/>
          <w:sz w:val="21"/>
          <w:szCs w:val="21"/>
        </w:rPr>
        <w:t>inne, które nie mieszczą się w wyżej wymienionych pozycjach, a są niezbędne do zrealizowania zadania</w:t>
      </w:r>
      <w:r w:rsidR="00543566" w:rsidRPr="00BA6315">
        <w:rPr>
          <w:rFonts w:ascii="Arial" w:hAnsi="Arial" w:cs="Arial"/>
          <w:iCs/>
          <w:sz w:val="21"/>
          <w:szCs w:val="21"/>
        </w:rPr>
        <w:t xml:space="preserve"> np. opłaty za przelewy bankowe</w:t>
      </w:r>
      <w:r w:rsidRPr="00BA6315">
        <w:rPr>
          <w:rFonts w:ascii="Arial" w:hAnsi="Arial" w:cs="Arial"/>
          <w:iCs/>
          <w:sz w:val="21"/>
          <w:szCs w:val="21"/>
        </w:rPr>
        <w:t>.</w:t>
      </w:r>
    </w:p>
    <w:p w14:paraId="74E965CD" w14:textId="77777777" w:rsidR="00257AA8" w:rsidRPr="00BA6315" w:rsidRDefault="00257AA8" w:rsidP="00BA6315">
      <w:pPr>
        <w:pStyle w:val="Akapitzlist"/>
        <w:numPr>
          <w:ilvl w:val="0"/>
          <w:numId w:val="17"/>
        </w:numPr>
        <w:tabs>
          <w:tab w:val="left" w:pos="0"/>
          <w:tab w:val="left" w:pos="284"/>
          <w:tab w:val="left" w:pos="426"/>
        </w:tabs>
        <w:spacing w:after="0" w:line="260" w:lineRule="exact"/>
        <w:ind w:left="284" w:hanging="284"/>
        <w:jc w:val="both"/>
        <w:rPr>
          <w:rFonts w:ascii="Arial" w:hAnsi="Arial" w:cs="Arial"/>
          <w:sz w:val="21"/>
          <w:szCs w:val="21"/>
        </w:rPr>
      </w:pPr>
      <w:r w:rsidRPr="00BA6315">
        <w:rPr>
          <w:rFonts w:ascii="Arial" w:hAnsi="Arial" w:cs="Arial"/>
          <w:sz w:val="21"/>
          <w:szCs w:val="21"/>
        </w:rPr>
        <w:t xml:space="preserve">Wszystkie koszty muszą być udokumentowane dowodami księgowymi. </w:t>
      </w:r>
    </w:p>
    <w:p w14:paraId="3BE4535F" w14:textId="590637A6" w:rsidR="006F1CDD" w:rsidRPr="00BA6315" w:rsidRDefault="00257AA8" w:rsidP="00BA6315">
      <w:pPr>
        <w:pStyle w:val="Akapitzlist"/>
        <w:numPr>
          <w:ilvl w:val="0"/>
          <w:numId w:val="17"/>
        </w:numPr>
        <w:tabs>
          <w:tab w:val="left" w:pos="0"/>
          <w:tab w:val="left" w:pos="426"/>
        </w:tabs>
        <w:spacing w:after="0" w:line="260" w:lineRule="exact"/>
        <w:ind w:left="284" w:hanging="284"/>
        <w:jc w:val="both"/>
        <w:rPr>
          <w:rFonts w:ascii="Arial" w:hAnsi="Arial" w:cs="Arial"/>
          <w:sz w:val="21"/>
          <w:szCs w:val="21"/>
        </w:rPr>
      </w:pPr>
      <w:r w:rsidRPr="00BA6315">
        <w:rPr>
          <w:rFonts w:ascii="Arial" w:hAnsi="Arial" w:cs="Arial"/>
          <w:sz w:val="21"/>
          <w:szCs w:val="21"/>
        </w:rPr>
        <w:t xml:space="preserve">Dla kosztów poniesionych w ramach realizacji zadania musi być prowadzona wyodrębniona </w:t>
      </w:r>
      <w:r w:rsidR="00491354" w:rsidRPr="00BA6315">
        <w:rPr>
          <w:rFonts w:ascii="Arial" w:hAnsi="Arial" w:cs="Arial"/>
          <w:sz w:val="21"/>
          <w:szCs w:val="21"/>
        </w:rPr>
        <w:br/>
        <w:t xml:space="preserve"> </w:t>
      </w:r>
      <w:r w:rsidRPr="00BA6315">
        <w:rPr>
          <w:rFonts w:ascii="Arial" w:hAnsi="Arial" w:cs="Arial"/>
          <w:sz w:val="21"/>
          <w:szCs w:val="21"/>
        </w:rPr>
        <w:t xml:space="preserve">dokumentacja finansowo – księgowa. </w:t>
      </w:r>
    </w:p>
    <w:p w14:paraId="415F48BD" w14:textId="77777777" w:rsidR="00257AA8" w:rsidRPr="00BA6315" w:rsidRDefault="00257AA8" w:rsidP="00BA6315">
      <w:pPr>
        <w:pStyle w:val="Akapitzlist"/>
        <w:numPr>
          <w:ilvl w:val="0"/>
          <w:numId w:val="17"/>
        </w:numPr>
        <w:tabs>
          <w:tab w:val="left" w:pos="426"/>
        </w:tabs>
        <w:spacing w:after="0" w:line="260" w:lineRule="exact"/>
        <w:ind w:left="284" w:hanging="284"/>
        <w:rPr>
          <w:rFonts w:ascii="Arial" w:hAnsi="Arial" w:cs="Arial"/>
          <w:sz w:val="21"/>
          <w:szCs w:val="21"/>
        </w:rPr>
      </w:pPr>
      <w:r w:rsidRPr="00BA6315">
        <w:rPr>
          <w:rFonts w:ascii="Arial" w:hAnsi="Arial" w:cs="Arial"/>
          <w:sz w:val="21"/>
          <w:szCs w:val="21"/>
        </w:rPr>
        <w:t xml:space="preserve">Dotacja nie może być przeznaczona na pokrycie kosztów: </w:t>
      </w:r>
    </w:p>
    <w:p w14:paraId="7F7663B5" w14:textId="5BAAB611" w:rsidR="00257AA8" w:rsidRPr="00BA6315" w:rsidRDefault="00257AA8" w:rsidP="00BA6315">
      <w:pPr>
        <w:pStyle w:val="Akapitzlist"/>
        <w:numPr>
          <w:ilvl w:val="1"/>
          <w:numId w:val="13"/>
        </w:numPr>
        <w:tabs>
          <w:tab w:val="left" w:pos="851"/>
        </w:tabs>
        <w:spacing w:after="0" w:line="260" w:lineRule="exact"/>
        <w:ind w:left="851" w:hanging="284"/>
        <w:jc w:val="both"/>
        <w:rPr>
          <w:rFonts w:ascii="Arial" w:hAnsi="Arial" w:cs="Arial"/>
          <w:sz w:val="21"/>
          <w:szCs w:val="21"/>
        </w:rPr>
      </w:pPr>
      <w:r w:rsidRPr="00BA6315">
        <w:rPr>
          <w:rFonts w:ascii="Arial" w:hAnsi="Arial" w:cs="Arial"/>
          <w:sz w:val="21"/>
          <w:szCs w:val="21"/>
        </w:rPr>
        <w:t xml:space="preserve">stałych podmiotów, w szczególności: wynagrodzeń osobowych (np. obsługa księgowa, informatyczna, </w:t>
      </w:r>
      <w:proofErr w:type="spellStart"/>
      <w:r w:rsidRPr="00BA6315">
        <w:rPr>
          <w:rFonts w:ascii="Arial" w:hAnsi="Arial" w:cs="Arial"/>
          <w:sz w:val="21"/>
          <w:szCs w:val="21"/>
        </w:rPr>
        <w:t>administracyjno</w:t>
      </w:r>
      <w:proofErr w:type="spellEnd"/>
      <w:r w:rsidRPr="00BA6315">
        <w:rPr>
          <w:rFonts w:ascii="Arial" w:hAnsi="Arial" w:cs="Arial"/>
          <w:sz w:val="21"/>
          <w:szCs w:val="21"/>
        </w:rPr>
        <w:t xml:space="preserve"> - biurowa) i utrzymanie biura (np. opłaty czynszowe, abonamentowe, rachunki telefoniczne, materiały biurowe, opłaty pocztowe)</w:t>
      </w:r>
      <w:r w:rsidR="003B266D" w:rsidRPr="00BA6315">
        <w:rPr>
          <w:rFonts w:ascii="Arial" w:hAnsi="Arial" w:cs="Arial"/>
          <w:sz w:val="21"/>
          <w:szCs w:val="21"/>
        </w:rPr>
        <w:t xml:space="preserve">, </w:t>
      </w:r>
      <w:r w:rsidR="009B3206" w:rsidRPr="00BA6315">
        <w:rPr>
          <w:rFonts w:ascii="Arial" w:hAnsi="Arial" w:cs="Arial"/>
          <w:sz w:val="21"/>
          <w:szCs w:val="21"/>
        </w:rPr>
        <w:t>nie związanych z realizacją zadania,</w:t>
      </w:r>
      <w:r w:rsidRPr="00BA6315">
        <w:rPr>
          <w:rFonts w:ascii="Arial" w:hAnsi="Arial" w:cs="Arial"/>
          <w:sz w:val="21"/>
          <w:szCs w:val="21"/>
        </w:rPr>
        <w:t xml:space="preserve"> </w:t>
      </w:r>
    </w:p>
    <w:p w14:paraId="7BDC09EA" w14:textId="77777777" w:rsidR="00257AA8" w:rsidRPr="00BA6315" w:rsidRDefault="00257AA8" w:rsidP="00BA6315">
      <w:pPr>
        <w:pStyle w:val="Akapitzlist"/>
        <w:numPr>
          <w:ilvl w:val="1"/>
          <w:numId w:val="13"/>
        </w:numPr>
        <w:tabs>
          <w:tab w:val="left" w:pos="851"/>
        </w:tabs>
        <w:spacing w:after="0" w:line="260" w:lineRule="exact"/>
        <w:ind w:left="709" w:hanging="142"/>
        <w:jc w:val="both"/>
        <w:rPr>
          <w:rFonts w:ascii="Arial" w:hAnsi="Arial" w:cs="Arial"/>
          <w:sz w:val="21"/>
          <w:szCs w:val="21"/>
        </w:rPr>
      </w:pPr>
      <w:r w:rsidRPr="00BA6315">
        <w:rPr>
          <w:rFonts w:ascii="Arial" w:hAnsi="Arial" w:cs="Arial"/>
          <w:sz w:val="21"/>
          <w:szCs w:val="21"/>
        </w:rPr>
        <w:t xml:space="preserve">budowy, zakupu budynków lub lokali, nabycia lub dzierżawy gruntu, </w:t>
      </w:r>
    </w:p>
    <w:p w14:paraId="43755D41" w14:textId="77777777" w:rsidR="00257AA8" w:rsidRPr="00BA6315" w:rsidRDefault="00257AA8" w:rsidP="00BA6315">
      <w:pPr>
        <w:pStyle w:val="Akapitzlist"/>
        <w:numPr>
          <w:ilvl w:val="1"/>
          <w:numId w:val="13"/>
        </w:numPr>
        <w:tabs>
          <w:tab w:val="left" w:pos="851"/>
        </w:tabs>
        <w:spacing w:after="0" w:line="260" w:lineRule="exact"/>
        <w:ind w:left="709" w:hanging="142"/>
        <w:jc w:val="both"/>
        <w:rPr>
          <w:rFonts w:ascii="Arial" w:hAnsi="Arial" w:cs="Arial"/>
          <w:sz w:val="21"/>
          <w:szCs w:val="21"/>
        </w:rPr>
      </w:pPr>
      <w:r w:rsidRPr="00BA6315">
        <w:rPr>
          <w:rFonts w:ascii="Arial" w:hAnsi="Arial" w:cs="Arial"/>
          <w:sz w:val="21"/>
          <w:szCs w:val="21"/>
        </w:rPr>
        <w:t xml:space="preserve">budowlanych, </w:t>
      </w:r>
    </w:p>
    <w:p w14:paraId="08875B36" w14:textId="77777777" w:rsidR="00257AA8" w:rsidRPr="00BA6315" w:rsidRDefault="00257AA8" w:rsidP="00BA6315">
      <w:pPr>
        <w:pStyle w:val="Akapitzlist"/>
        <w:numPr>
          <w:ilvl w:val="1"/>
          <w:numId w:val="13"/>
        </w:numPr>
        <w:tabs>
          <w:tab w:val="left" w:pos="851"/>
        </w:tabs>
        <w:spacing w:after="0" w:line="260" w:lineRule="exact"/>
        <w:ind w:left="709" w:hanging="142"/>
        <w:jc w:val="both"/>
        <w:rPr>
          <w:rFonts w:ascii="Arial" w:hAnsi="Arial" w:cs="Arial"/>
          <w:sz w:val="21"/>
          <w:szCs w:val="21"/>
        </w:rPr>
      </w:pPr>
      <w:r w:rsidRPr="00BA6315">
        <w:rPr>
          <w:rFonts w:ascii="Arial" w:hAnsi="Arial" w:cs="Arial"/>
          <w:sz w:val="21"/>
          <w:szCs w:val="21"/>
        </w:rPr>
        <w:t xml:space="preserve">zakupów inwestycyjnych i inwestycji, </w:t>
      </w:r>
    </w:p>
    <w:p w14:paraId="4BC2DCDD" w14:textId="77777777" w:rsidR="00257AA8" w:rsidRPr="00BA6315" w:rsidRDefault="00257AA8" w:rsidP="00BA6315">
      <w:pPr>
        <w:pStyle w:val="Akapitzlist"/>
        <w:numPr>
          <w:ilvl w:val="1"/>
          <w:numId w:val="13"/>
        </w:numPr>
        <w:tabs>
          <w:tab w:val="left" w:pos="851"/>
        </w:tabs>
        <w:spacing w:after="0" w:line="260" w:lineRule="exact"/>
        <w:ind w:left="709" w:hanging="142"/>
        <w:jc w:val="both"/>
        <w:rPr>
          <w:rFonts w:ascii="Arial" w:hAnsi="Arial" w:cs="Arial"/>
          <w:sz w:val="21"/>
          <w:szCs w:val="21"/>
        </w:rPr>
      </w:pPr>
      <w:r w:rsidRPr="00BA6315">
        <w:rPr>
          <w:rFonts w:ascii="Arial" w:hAnsi="Arial" w:cs="Arial"/>
          <w:sz w:val="21"/>
          <w:szCs w:val="21"/>
        </w:rPr>
        <w:t xml:space="preserve">działalności gospodarczej, politycznej i religijnej, </w:t>
      </w:r>
    </w:p>
    <w:p w14:paraId="0D9FF79C" w14:textId="77777777" w:rsidR="00257AA8" w:rsidRPr="00BA6315" w:rsidRDefault="00257AA8" w:rsidP="00BA6315">
      <w:pPr>
        <w:pStyle w:val="Akapitzlist"/>
        <w:numPr>
          <w:ilvl w:val="1"/>
          <w:numId w:val="13"/>
        </w:numPr>
        <w:tabs>
          <w:tab w:val="left" w:pos="851"/>
        </w:tabs>
        <w:spacing w:after="0" w:line="260" w:lineRule="exact"/>
        <w:ind w:left="709" w:hanging="142"/>
        <w:jc w:val="both"/>
        <w:rPr>
          <w:rFonts w:ascii="Arial" w:hAnsi="Arial" w:cs="Arial"/>
          <w:sz w:val="21"/>
          <w:szCs w:val="21"/>
        </w:rPr>
      </w:pPr>
      <w:r w:rsidRPr="00BA6315">
        <w:rPr>
          <w:rFonts w:ascii="Arial" w:hAnsi="Arial" w:cs="Arial"/>
          <w:sz w:val="21"/>
          <w:szCs w:val="21"/>
        </w:rPr>
        <w:t xml:space="preserve">pomocy finansowej osobom fizycznym lub prawnym, </w:t>
      </w:r>
    </w:p>
    <w:p w14:paraId="4CEACFAC" w14:textId="77777777" w:rsidR="00257AA8" w:rsidRPr="00BA6315" w:rsidRDefault="00257AA8" w:rsidP="00BA6315">
      <w:pPr>
        <w:pStyle w:val="Akapitzlist"/>
        <w:numPr>
          <w:ilvl w:val="1"/>
          <w:numId w:val="13"/>
        </w:numPr>
        <w:tabs>
          <w:tab w:val="left" w:pos="851"/>
        </w:tabs>
        <w:spacing w:after="0" w:line="260" w:lineRule="exact"/>
        <w:ind w:left="709" w:hanging="142"/>
        <w:jc w:val="both"/>
        <w:rPr>
          <w:rFonts w:ascii="Arial" w:hAnsi="Arial" w:cs="Arial"/>
          <w:sz w:val="21"/>
          <w:szCs w:val="21"/>
        </w:rPr>
      </w:pPr>
      <w:r w:rsidRPr="00BA6315">
        <w:rPr>
          <w:rFonts w:ascii="Arial" w:hAnsi="Arial" w:cs="Arial"/>
          <w:sz w:val="21"/>
          <w:szCs w:val="21"/>
        </w:rPr>
        <w:t xml:space="preserve">pokrycie zobowiązań tytułem zrealizowanych wcześniej przedsięwzięć. </w:t>
      </w:r>
    </w:p>
    <w:p w14:paraId="672DD592" w14:textId="1BB99C90" w:rsidR="00257AA8" w:rsidRPr="00BA6315" w:rsidRDefault="00257AA8" w:rsidP="00BA6315">
      <w:pPr>
        <w:pStyle w:val="Akapitzlist"/>
        <w:numPr>
          <w:ilvl w:val="0"/>
          <w:numId w:val="17"/>
        </w:numPr>
        <w:tabs>
          <w:tab w:val="left" w:pos="426"/>
        </w:tabs>
        <w:autoSpaceDE w:val="0"/>
        <w:autoSpaceDN w:val="0"/>
        <w:adjustRightInd w:val="0"/>
        <w:spacing w:after="0" w:line="260" w:lineRule="exact"/>
        <w:ind w:left="426" w:hanging="426"/>
        <w:jc w:val="both"/>
        <w:rPr>
          <w:rFonts w:ascii="Arial" w:hAnsi="Arial" w:cs="Arial"/>
          <w:sz w:val="21"/>
          <w:szCs w:val="21"/>
        </w:rPr>
      </w:pPr>
      <w:r w:rsidRPr="00BA6315">
        <w:rPr>
          <w:rFonts w:ascii="Arial" w:hAnsi="Arial" w:cs="Arial"/>
          <w:sz w:val="21"/>
          <w:szCs w:val="21"/>
        </w:rPr>
        <w:t>Kwalifikowane s</w:t>
      </w:r>
      <w:r w:rsidRPr="00BA6315">
        <w:rPr>
          <w:rFonts w:ascii="Arial" w:eastAsia="TimesNewRoman" w:hAnsi="Arial" w:cs="Arial"/>
          <w:sz w:val="21"/>
          <w:szCs w:val="21"/>
        </w:rPr>
        <w:t xml:space="preserve">ą </w:t>
      </w:r>
      <w:r w:rsidRPr="00BA6315">
        <w:rPr>
          <w:rFonts w:ascii="Arial" w:hAnsi="Arial" w:cs="Arial"/>
          <w:sz w:val="21"/>
          <w:szCs w:val="21"/>
        </w:rPr>
        <w:t>wszystkie składniki wynagrodzenia,</w:t>
      </w:r>
      <w:r w:rsidR="00C56973" w:rsidRPr="00BA6315">
        <w:rPr>
          <w:rFonts w:ascii="Arial" w:hAnsi="Arial" w:cs="Arial"/>
          <w:sz w:val="21"/>
          <w:szCs w:val="21"/>
        </w:rPr>
        <w:t xml:space="preserve"> ustalonego w umowach za realizację zadań bezpośrednio związanych z przedstawioną ofertą</w:t>
      </w:r>
      <w:r w:rsidR="00E0602A" w:rsidRPr="00BA6315">
        <w:rPr>
          <w:rFonts w:ascii="Arial" w:hAnsi="Arial" w:cs="Arial"/>
          <w:sz w:val="21"/>
          <w:szCs w:val="21"/>
        </w:rPr>
        <w:t>,</w:t>
      </w:r>
      <w:r w:rsidR="00C56973" w:rsidRPr="00BA6315">
        <w:rPr>
          <w:rFonts w:ascii="Arial" w:hAnsi="Arial" w:cs="Arial"/>
          <w:sz w:val="21"/>
          <w:szCs w:val="21"/>
        </w:rPr>
        <w:t xml:space="preserve"> tj. w </w:t>
      </w:r>
      <w:r w:rsidRPr="00BA6315">
        <w:rPr>
          <w:rFonts w:ascii="Arial" w:hAnsi="Arial" w:cs="Arial"/>
          <w:sz w:val="21"/>
          <w:szCs w:val="21"/>
        </w:rPr>
        <w:t>szczególno</w:t>
      </w:r>
      <w:r w:rsidRPr="00BA6315">
        <w:rPr>
          <w:rFonts w:ascii="Arial" w:eastAsia="TimesNewRoman" w:hAnsi="Arial" w:cs="Arial"/>
          <w:sz w:val="21"/>
          <w:szCs w:val="21"/>
        </w:rPr>
        <w:t>ś</w:t>
      </w:r>
      <w:r w:rsidRPr="00BA6315">
        <w:rPr>
          <w:rFonts w:ascii="Arial" w:hAnsi="Arial" w:cs="Arial"/>
          <w:sz w:val="21"/>
          <w:szCs w:val="21"/>
        </w:rPr>
        <w:t xml:space="preserve">ci: wynagrodzenia netto, składki na ubezpieczenia społeczne, zaliczka na podatek dochodowy, składki na Zakładowy Fundusz </w:t>
      </w:r>
      <w:r w:rsidRPr="00BA6315">
        <w:rPr>
          <w:rFonts w:ascii="Arial" w:eastAsia="TimesNewRoman" w:hAnsi="Arial" w:cs="Arial"/>
          <w:sz w:val="21"/>
          <w:szCs w:val="21"/>
        </w:rPr>
        <w:t>Ś</w:t>
      </w:r>
      <w:r w:rsidRPr="00BA6315">
        <w:rPr>
          <w:rFonts w:ascii="Arial" w:hAnsi="Arial" w:cs="Arial"/>
          <w:sz w:val="21"/>
          <w:szCs w:val="21"/>
        </w:rPr>
        <w:t>wiadcze</w:t>
      </w:r>
      <w:r w:rsidRPr="00BA6315">
        <w:rPr>
          <w:rFonts w:ascii="Arial" w:eastAsia="TimesNewRoman" w:hAnsi="Arial" w:cs="Arial"/>
          <w:sz w:val="21"/>
          <w:szCs w:val="21"/>
        </w:rPr>
        <w:t xml:space="preserve">ń </w:t>
      </w:r>
      <w:r w:rsidRPr="00BA6315">
        <w:rPr>
          <w:rFonts w:ascii="Arial" w:hAnsi="Arial" w:cs="Arial"/>
          <w:sz w:val="21"/>
          <w:szCs w:val="21"/>
        </w:rPr>
        <w:t>Socjalnych.</w:t>
      </w:r>
    </w:p>
    <w:p w14:paraId="3A521D4D" w14:textId="06D29AEC" w:rsidR="000E326A" w:rsidRPr="00BA6315" w:rsidRDefault="00257AA8" w:rsidP="00BA6315">
      <w:pPr>
        <w:pStyle w:val="Akapitzlist"/>
        <w:numPr>
          <w:ilvl w:val="0"/>
          <w:numId w:val="17"/>
        </w:numPr>
        <w:tabs>
          <w:tab w:val="left" w:pos="426"/>
        </w:tabs>
        <w:autoSpaceDE w:val="0"/>
        <w:autoSpaceDN w:val="0"/>
        <w:adjustRightInd w:val="0"/>
        <w:spacing w:after="0" w:line="260" w:lineRule="exact"/>
        <w:ind w:left="426" w:hanging="426"/>
        <w:jc w:val="both"/>
        <w:rPr>
          <w:rFonts w:ascii="Arial" w:hAnsi="Arial" w:cs="Arial"/>
          <w:sz w:val="21"/>
          <w:szCs w:val="21"/>
        </w:rPr>
      </w:pPr>
      <w:r w:rsidRPr="00BA6315">
        <w:rPr>
          <w:rFonts w:ascii="Arial" w:hAnsi="Arial" w:cs="Arial"/>
          <w:sz w:val="21"/>
          <w:szCs w:val="21"/>
        </w:rPr>
        <w:t>Przyj</w:t>
      </w:r>
      <w:r w:rsidRPr="00BA6315">
        <w:rPr>
          <w:rFonts w:ascii="Arial" w:eastAsia="TimesNewRoman" w:hAnsi="Arial" w:cs="Arial"/>
          <w:sz w:val="21"/>
          <w:szCs w:val="21"/>
        </w:rPr>
        <w:t>ę</w:t>
      </w:r>
      <w:r w:rsidRPr="00BA6315">
        <w:rPr>
          <w:rFonts w:ascii="Arial" w:hAnsi="Arial" w:cs="Arial"/>
          <w:sz w:val="21"/>
          <w:szCs w:val="21"/>
        </w:rPr>
        <w:t>te stawki wynagrodze</w:t>
      </w:r>
      <w:r w:rsidRPr="00BA6315">
        <w:rPr>
          <w:rFonts w:ascii="Arial" w:eastAsia="TimesNewRoman" w:hAnsi="Arial" w:cs="Arial"/>
          <w:sz w:val="21"/>
          <w:szCs w:val="21"/>
        </w:rPr>
        <w:t xml:space="preserve">ń </w:t>
      </w:r>
      <w:r w:rsidRPr="00BA6315">
        <w:rPr>
          <w:rFonts w:ascii="Arial" w:hAnsi="Arial" w:cs="Arial"/>
          <w:sz w:val="21"/>
          <w:szCs w:val="21"/>
        </w:rPr>
        <w:t>i płac nie mog</w:t>
      </w:r>
      <w:r w:rsidRPr="00BA6315">
        <w:rPr>
          <w:rFonts w:ascii="Arial" w:eastAsia="TimesNewRoman" w:hAnsi="Arial" w:cs="Arial"/>
          <w:sz w:val="21"/>
          <w:szCs w:val="21"/>
        </w:rPr>
        <w:t xml:space="preserve">ą </w:t>
      </w:r>
      <w:r w:rsidRPr="00BA6315">
        <w:rPr>
          <w:rFonts w:ascii="Arial" w:hAnsi="Arial" w:cs="Arial"/>
          <w:sz w:val="21"/>
          <w:szCs w:val="21"/>
        </w:rPr>
        <w:t>by</w:t>
      </w:r>
      <w:r w:rsidRPr="00BA6315">
        <w:rPr>
          <w:rFonts w:ascii="Arial" w:eastAsia="TimesNewRoman" w:hAnsi="Arial" w:cs="Arial"/>
          <w:sz w:val="21"/>
          <w:szCs w:val="21"/>
        </w:rPr>
        <w:t xml:space="preserve">ć </w:t>
      </w:r>
      <w:r w:rsidRPr="00BA6315">
        <w:rPr>
          <w:rFonts w:ascii="Arial" w:hAnsi="Arial" w:cs="Arial"/>
          <w:sz w:val="21"/>
          <w:szCs w:val="21"/>
        </w:rPr>
        <w:t>wy</w:t>
      </w:r>
      <w:r w:rsidRPr="00BA6315">
        <w:rPr>
          <w:rFonts w:ascii="Arial" w:eastAsia="TimesNewRoman" w:hAnsi="Arial" w:cs="Arial"/>
          <w:sz w:val="21"/>
          <w:szCs w:val="21"/>
        </w:rPr>
        <w:t>ż</w:t>
      </w:r>
      <w:r w:rsidRPr="00BA6315">
        <w:rPr>
          <w:rFonts w:ascii="Arial" w:hAnsi="Arial" w:cs="Arial"/>
          <w:sz w:val="21"/>
          <w:szCs w:val="21"/>
        </w:rPr>
        <w:t>sze od stawek rynkowych obowi</w:t>
      </w:r>
      <w:r w:rsidRPr="00BA6315">
        <w:rPr>
          <w:rFonts w:ascii="Arial" w:eastAsia="TimesNewRoman" w:hAnsi="Arial" w:cs="Arial"/>
          <w:sz w:val="21"/>
          <w:szCs w:val="21"/>
        </w:rPr>
        <w:t>ą</w:t>
      </w:r>
      <w:r w:rsidRPr="00BA6315">
        <w:rPr>
          <w:rFonts w:ascii="Arial" w:hAnsi="Arial" w:cs="Arial"/>
          <w:sz w:val="21"/>
          <w:szCs w:val="21"/>
        </w:rPr>
        <w:t>zuj</w:t>
      </w:r>
      <w:r w:rsidRPr="00BA6315">
        <w:rPr>
          <w:rFonts w:ascii="Arial" w:eastAsia="TimesNewRoman" w:hAnsi="Arial" w:cs="Arial"/>
          <w:sz w:val="21"/>
          <w:szCs w:val="21"/>
        </w:rPr>
        <w:t>ą</w:t>
      </w:r>
      <w:r w:rsidRPr="00BA6315">
        <w:rPr>
          <w:rFonts w:ascii="Arial" w:hAnsi="Arial" w:cs="Arial"/>
          <w:sz w:val="21"/>
          <w:szCs w:val="21"/>
        </w:rPr>
        <w:t>cych na danym terenie.</w:t>
      </w:r>
    </w:p>
    <w:p w14:paraId="640128C3" w14:textId="3AB7FF67" w:rsidR="00257AA8" w:rsidRPr="00BA6315" w:rsidRDefault="00257AA8" w:rsidP="00BA6315">
      <w:pPr>
        <w:pStyle w:val="Akapitzlist"/>
        <w:numPr>
          <w:ilvl w:val="0"/>
          <w:numId w:val="17"/>
        </w:numPr>
        <w:tabs>
          <w:tab w:val="left" w:pos="426"/>
        </w:tabs>
        <w:autoSpaceDE w:val="0"/>
        <w:autoSpaceDN w:val="0"/>
        <w:adjustRightInd w:val="0"/>
        <w:spacing w:after="0" w:line="260" w:lineRule="exact"/>
        <w:ind w:left="397" w:hanging="397"/>
        <w:jc w:val="both"/>
        <w:rPr>
          <w:rFonts w:ascii="Arial" w:hAnsi="Arial" w:cs="Arial"/>
          <w:sz w:val="21"/>
          <w:szCs w:val="21"/>
        </w:rPr>
      </w:pPr>
      <w:r w:rsidRPr="00BA6315">
        <w:rPr>
          <w:rFonts w:ascii="Arial" w:hAnsi="Arial" w:cs="Arial"/>
          <w:sz w:val="21"/>
          <w:szCs w:val="21"/>
        </w:rPr>
        <w:t xml:space="preserve">Umowy zlecenia oraz umowy o dzieło </w:t>
      </w:r>
      <w:r w:rsidR="00C56973" w:rsidRPr="00BA6315">
        <w:rPr>
          <w:rFonts w:ascii="Arial" w:hAnsi="Arial" w:cs="Arial"/>
          <w:sz w:val="21"/>
          <w:szCs w:val="21"/>
        </w:rPr>
        <w:t xml:space="preserve">zawarte na realizację zadań bezpośrednio związanych z przedstawioną ofertą </w:t>
      </w:r>
      <w:r w:rsidRPr="00BA6315">
        <w:rPr>
          <w:rFonts w:ascii="Arial" w:hAnsi="Arial" w:cs="Arial"/>
          <w:sz w:val="21"/>
          <w:szCs w:val="21"/>
        </w:rPr>
        <w:t>s</w:t>
      </w:r>
      <w:r w:rsidRPr="00BA6315">
        <w:rPr>
          <w:rFonts w:ascii="Arial" w:eastAsia="TimesNewRoman" w:hAnsi="Arial" w:cs="Arial"/>
          <w:sz w:val="21"/>
          <w:szCs w:val="21"/>
        </w:rPr>
        <w:t xml:space="preserve">ą </w:t>
      </w:r>
      <w:r w:rsidRPr="00BA6315">
        <w:rPr>
          <w:rFonts w:ascii="Arial" w:hAnsi="Arial" w:cs="Arial"/>
          <w:sz w:val="21"/>
          <w:szCs w:val="21"/>
        </w:rPr>
        <w:t>zaliczane do kwalifikowanych kosztów osobowych.</w:t>
      </w:r>
    </w:p>
    <w:p w14:paraId="6F7D7787" w14:textId="77777777" w:rsidR="00257AA8" w:rsidRPr="00BA6315" w:rsidRDefault="00257AA8" w:rsidP="00BA6315">
      <w:pPr>
        <w:pStyle w:val="Akapitzlist"/>
        <w:numPr>
          <w:ilvl w:val="0"/>
          <w:numId w:val="17"/>
        </w:numPr>
        <w:tabs>
          <w:tab w:val="left" w:pos="426"/>
        </w:tabs>
        <w:autoSpaceDE w:val="0"/>
        <w:autoSpaceDN w:val="0"/>
        <w:adjustRightInd w:val="0"/>
        <w:spacing w:after="0" w:line="260" w:lineRule="exact"/>
        <w:ind w:left="425" w:hanging="425"/>
        <w:contextualSpacing w:val="0"/>
        <w:jc w:val="both"/>
        <w:rPr>
          <w:rFonts w:ascii="Arial" w:hAnsi="Arial" w:cs="Arial"/>
          <w:sz w:val="21"/>
          <w:szCs w:val="21"/>
        </w:rPr>
      </w:pPr>
      <w:r w:rsidRPr="00BA6315">
        <w:rPr>
          <w:rFonts w:ascii="Arial" w:hAnsi="Arial" w:cs="Arial"/>
          <w:sz w:val="21"/>
          <w:szCs w:val="21"/>
          <w:u w:val="single"/>
        </w:rPr>
        <w:t>Kwota przyznanej dotacji może być niższa od określonej w ofercie w przypadku rekomendacji Komisji.</w:t>
      </w:r>
    </w:p>
    <w:p w14:paraId="15009B6B" w14:textId="64677E77" w:rsidR="006267FE" w:rsidRPr="00BA6315" w:rsidRDefault="00257AA8" w:rsidP="00BA6315">
      <w:pPr>
        <w:pStyle w:val="Akapitzlist"/>
        <w:numPr>
          <w:ilvl w:val="0"/>
          <w:numId w:val="17"/>
        </w:numPr>
        <w:tabs>
          <w:tab w:val="left" w:pos="426"/>
        </w:tabs>
        <w:autoSpaceDE w:val="0"/>
        <w:autoSpaceDN w:val="0"/>
        <w:adjustRightInd w:val="0"/>
        <w:spacing w:after="0" w:line="260" w:lineRule="exact"/>
        <w:ind w:left="425" w:hanging="425"/>
        <w:contextualSpacing w:val="0"/>
        <w:jc w:val="both"/>
        <w:rPr>
          <w:rFonts w:ascii="Arial" w:hAnsi="Arial" w:cs="Arial"/>
          <w:sz w:val="21"/>
          <w:szCs w:val="21"/>
        </w:rPr>
      </w:pPr>
      <w:r w:rsidRPr="00BA6315">
        <w:rPr>
          <w:rFonts w:ascii="Arial" w:hAnsi="Arial" w:cs="Arial"/>
          <w:sz w:val="21"/>
          <w:szCs w:val="21"/>
        </w:rPr>
        <w:t>Oferent realizując projekt zobowiązany jest do zachowania zasady konkurencji</w:t>
      </w:r>
      <w:r w:rsidR="00646848" w:rsidRPr="00BA6315">
        <w:rPr>
          <w:rFonts w:ascii="Arial" w:hAnsi="Arial" w:cs="Arial"/>
          <w:sz w:val="21"/>
          <w:szCs w:val="21"/>
        </w:rPr>
        <w:t>,</w:t>
      </w:r>
      <w:r w:rsidRPr="00BA6315">
        <w:rPr>
          <w:rFonts w:ascii="Arial" w:hAnsi="Arial" w:cs="Arial"/>
          <w:sz w:val="21"/>
          <w:szCs w:val="21"/>
        </w:rPr>
        <w:t xml:space="preserve"> zachowując własne procedury dokonywania zamówień finansowanych ze środków publicznych. </w:t>
      </w:r>
    </w:p>
    <w:p w14:paraId="520517BA" w14:textId="3953707D" w:rsidR="00B927D6" w:rsidRPr="00BA6315" w:rsidRDefault="00257AA8" w:rsidP="00BA6315">
      <w:pPr>
        <w:pStyle w:val="Akapitzlist"/>
        <w:numPr>
          <w:ilvl w:val="0"/>
          <w:numId w:val="17"/>
        </w:numPr>
        <w:tabs>
          <w:tab w:val="left" w:pos="426"/>
        </w:tabs>
        <w:autoSpaceDE w:val="0"/>
        <w:autoSpaceDN w:val="0"/>
        <w:adjustRightInd w:val="0"/>
        <w:spacing w:after="0" w:line="260" w:lineRule="exact"/>
        <w:ind w:left="425" w:hanging="425"/>
        <w:contextualSpacing w:val="0"/>
        <w:jc w:val="both"/>
        <w:rPr>
          <w:rFonts w:ascii="Arial" w:hAnsi="Arial" w:cs="Arial"/>
          <w:sz w:val="21"/>
          <w:szCs w:val="21"/>
        </w:rPr>
      </w:pPr>
      <w:r w:rsidRPr="00BA6315">
        <w:rPr>
          <w:rFonts w:ascii="Arial" w:hAnsi="Arial" w:cs="Arial"/>
          <w:sz w:val="21"/>
          <w:szCs w:val="21"/>
        </w:rPr>
        <w:t>Dokumenty potwierdzające procedury zachowania konkurencyjności</w:t>
      </w:r>
      <w:r w:rsidR="00646848" w:rsidRPr="00BA6315">
        <w:rPr>
          <w:rFonts w:ascii="Arial" w:hAnsi="Arial" w:cs="Arial"/>
          <w:sz w:val="21"/>
          <w:szCs w:val="21"/>
        </w:rPr>
        <w:t>,</w:t>
      </w:r>
      <w:r w:rsidRPr="00BA6315">
        <w:rPr>
          <w:rFonts w:ascii="Arial" w:hAnsi="Arial" w:cs="Arial"/>
          <w:sz w:val="21"/>
          <w:szCs w:val="21"/>
        </w:rPr>
        <w:t xml:space="preserve"> przechowywane są </w:t>
      </w:r>
      <w:r w:rsidRPr="00BA6315">
        <w:rPr>
          <w:rFonts w:ascii="Arial" w:hAnsi="Arial" w:cs="Arial"/>
          <w:sz w:val="21"/>
          <w:szCs w:val="21"/>
        </w:rPr>
        <w:br/>
        <w:t xml:space="preserve">w siedzibie oferenta wraz z dokumentacją projektową i wydawane na wezwanie komórki realizującej. </w:t>
      </w:r>
    </w:p>
    <w:p w14:paraId="457F224B" w14:textId="009A2DC7" w:rsidR="00646848" w:rsidRPr="006563BC" w:rsidRDefault="00E53AA2" w:rsidP="006563BC">
      <w:pPr>
        <w:pStyle w:val="Akapitzlist"/>
        <w:numPr>
          <w:ilvl w:val="0"/>
          <w:numId w:val="17"/>
        </w:numPr>
        <w:tabs>
          <w:tab w:val="left" w:pos="426"/>
        </w:tabs>
        <w:autoSpaceDE w:val="0"/>
        <w:autoSpaceDN w:val="0"/>
        <w:adjustRightInd w:val="0"/>
        <w:spacing w:after="120" w:line="260" w:lineRule="exact"/>
        <w:ind w:left="357" w:hanging="357"/>
        <w:contextualSpacing w:val="0"/>
        <w:jc w:val="both"/>
        <w:rPr>
          <w:rFonts w:ascii="Arial" w:hAnsi="Arial" w:cs="Arial"/>
          <w:sz w:val="21"/>
          <w:szCs w:val="21"/>
        </w:rPr>
      </w:pPr>
      <w:r w:rsidRPr="00BA6315">
        <w:rPr>
          <w:rFonts w:ascii="Arial" w:hAnsi="Arial" w:cs="Arial"/>
          <w:sz w:val="21"/>
          <w:szCs w:val="21"/>
        </w:rPr>
        <w:t>Podmiot jest zobowiązany do realizacji oferty</w:t>
      </w:r>
      <w:r w:rsidR="00646848" w:rsidRPr="00BA6315">
        <w:rPr>
          <w:rFonts w:ascii="Arial" w:hAnsi="Arial" w:cs="Arial"/>
          <w:sz w:val="21"/>
          <w:szCs w:val="21"/>
        </w:rPr>
        <w:t>,</w:t>
      </w:r>
      <w:r w:rsidRPr="00BA6315">
        <w:rPr>
          <w:rFonts w:ascii="Arial" w:hAnsi="Arial" w:cs="Arial"/>
          <w:sz w:val="21"/>
          <w:szCs w:val="21"/>
        </w:rPr>
        <w:t xml:space="preserve"> uwzględniając przepisy ustawy z dnia 19 lipca 2019 r. o zapewnieniu dostępności osobom ze szczególnymi potrzebami (Dz. U. z 202</w:t>
      </w:r>
      <w:r w:rsidR="003E7A05" w:rsidRPr="00BA6315">
        <w:rPr>
          <w:rFonts w:ascii="Arial" w:hAnsi="Arial" w:cs="Arial"/>
          <w:sz w:val="21"/>
          <w:szCs w:val="21"/>
        </w:rPr>
        <w:t>4</w:t>
      </w:r>
      <w:r w:rsidRPr="00BA6315">
        <w:rPr>
          <w:rFonts w:ascii="Arial" w:hAnsi="Arial" w:cs="Arial"/>
          <w:sz w:val="21"/>
          <w:szCs w:val="21"/>
        </w:rPr>
        <w:t xml:space="preserve"> r. </w:t>
      </w:r>
      <w:r w:rsidR="008A5FC3" w:rsidRPr="00BA6315">
        <w:rPr>
          <w:rFonts w:ascii="Arial" w:hAnsi="Arial" w:cs="Arial"/>
          <w:sz w:val="21"/>
          <w:szCs w:val="21"/>
        </w:rPr>
        <w:br/>
      </w:r>
      <w:r w:rsidRPr="00BA6315">
        <w:rPr>
          <w:rFonts w:ascii="Arial" w:hAnsi="Arial" w:cs="Arial"/>
          <w:sz w:val="21"/>
          <w:szCs w:val="21"/>
        </w:rPr>
        <w:t xml:space="preserve">poz. </w:t>
      </w:r>
      <w:r w:rsidR="003E7A05" w:rsidRPr="00BA6315">
        <w:rPr>
          <w:rFonts w:ascii="Arial" w:hAnsi="Arial" w:cs="Arial"/>
          <w:sz w:val="21"/>
          <w:szCs w:val="21"/>
        </w:rPr>
        <w:t>1411</w:t>
      </w:r>
      <w:r w:rsidRPr="00BA6315">
        <w:rPr>
          <w:rFonts w:ascii="Arial" w:hAnsi="Arial" w:cs="Arial"/>
          <w:sz w:val="21"/>
          <w:szCs w:val="21"/>
        </w:rPr>
        <w:t xml:space="preserve">). </w:t>
      </w:r>
    </w:p>
    <w:p w14:paraId="353F63E9" w14:textId="565690BD" w:rsidR="0077056A" w:rsidRPr="00BA6315" w:rsidRDefault="0077056A" w:rsidP="00BA6315">
      <w:pPr>
        <w:pStyle w:val="Akapitzlist"/>
        <w:tabs>
          <w:tab w:val="left" w:pos="0"/>
        </w:tabs>
        <w:autoSpaceDE w:val="0"/>
        <w:autoSpaceDN w:val="0"/>
        <w:adjustRightInd w:val="0"/>
        <w:spacing w:after="0" w:line="260" w:lineRule="exact"/>
        <w:ind w:left="0"/>
        <w:contextualSpacing w:val="0"/>
        <w:jc w:val="center"/>
        <w:rPr>
          <w:rFonts w:ascii="Arial" w:hAnsi="Arial" w:cs="Arial"/>
          <w:sz w:val="21"/>
          <w:szCs w:val="21"/>
        </w:rPr>
      </w:pPr>
      <w:r w:rsidRPr="00BA6315">
        <w:rPr>
          <w:rFonts w:ascii="Arial" w:hAnsi="Arial" w:cs="Arial"/>
          <w:b/>
          <w:bCs/>
          <w:sz w:val="21"/>
          <w:szCs w:val="21"/>
        </w:rPr>
        <w:t>§ 5</w:t>
      </w:r>
    </w:p>
    <w:p w14:paraId="5BE8A18F" w14:textId="77777777" w:rsidR="004A61CA" w:rsidRPr="00BA6315" w:rsidRDefault="004A61CA" w:rsidP="00BA6315">
      <w:pPr>
        <w:pStyle w:val="Akapitzlist"/>
        <w:tabs>
          <w:tab w:val="left" w:pos="0"/>
        </w:tabs>
        <w:spacing w:after="120" w:line="260" w:lineRule="exact"/>
        <w:ind w:left="0"/>
        <w:contextualSpacing w:val="0"/>
        <w:jc w:val="center"/>
        <w:rPr>
          <w:rFonts w:ascii="Arial" w:hAnsi="Arial" w:cs="Arial"/>
          <w:b/>
          <w:bCs/>
          <w:sz w:val="21"/>
          <w:szCs w:val="21"/>
        </w:rPr>
      </w:pPr>
      <w:r w:rsidRPr="00BA6315">
        <w:rPr>
          <w:rFonts w:ascii="Arial" w:hAnsi="Arial" w:cs="Arial"/>
          <w:b/>
          <w:bCs/>
          <w:sz w:val="21"/>
          <w:szCs w:val="21"/>
        </w:rPr>
        <w:t>Termin składania ofert</w:t>
      </w:r>
    </w:p>
    <w:p w14:paraId="068AC278" w14:textId="2D16B203" w:rsidR="00257AA8" w:rsidRPr="00BA6315" w:rsidRDefault="00257AA8" w:rsidP="00BA6315">
      <w:pPr>
        <w:pStyle w:val="Akapitzlist"/>
        <w:numPr>
          <w:ilvl w:val="1"/>
          <w:numId w:val="5"/>
        </w:numPr>
        <w:tabs>
          <w:tab w:val="left" w:pos="284"/>
        </w:tabs>
        <w:spacing w:after="0" w:line="260" w:lineRule="exact"/>
        <w:jc w:val="both"/>
        <w:rPr>
          <w:rFonts w:ascii="Arial" w:hAnsi="Arial" w:cs="Arial"/>
          <w:sz w:val="21"/>
          <w:szCs w:val="21"/>
        </w:rPr>
      </w:pPr>
      <w:r w:rsidRPr="00BA6315">
        <w:rPr>
          <w:rFonts w:ascii="Arial" w:hAnsi="Arial" w:cs="Arial"/>
          <w:sz w:val="21"/>
          <w:szCs w:val="21"/>
        </w:rPr>
        <w:t xml:space="preserve">Oferty należy składać w terminie </w:t>
      </w:r>
      <w:r w:rsidR="00756B92" w:rsidRPr="00BA6315">
        <w:rPr>
          <w:rFonts w:ascii="Arial" w:hAnsi="Arial" w:cs="Arial"/>
          <w:sz w:val="21"/>
          <w:szCs w:val="21"/>
        </w:rPr>
        <w:t xml:space="preserve">do </w:t>
      </w:r>
      <w:r w:rsidR="000844A9" w:rsidRPr="00BA6315">
        <w:rPr>
          <w:rFonts w:ascii="Arial" w:hAnsi="Arial" w:cs="Arial"/>
          <w:b/>
          <w:bCs/>
          <w:sz w:val="21"/>
          <w:szCs w:val="21"/>
        </w:rPr>
        <w:t>21</w:t>
      </w:r>
      <w:r w:rsidRPr="00BA6315">
        <w:rPr>
          <w:rFonts w:ascii="Arial" w:hAnsi="Arial" w:cs="Arial"/>
          <w:b/>
          <w:bCs/>
          <w:sz w:val="21"/>
          <w:szCs w:val="21"/>
        </w:rPr>
        <w:t xml:space="preserve"> dni</w:t>
      </w:r>
      <w:r w:rsidRPr="00BA6315">
        <w:rPr>
          <w:rFonts w:ascii="Arial" w:hAnsi="Arial" w:cs="Arial"/>
          <w:sz w:val="21"/>
          <w:szCs w:val="21"/>
        </w:rPr>
        <w:t xml:space="preserve"> kalendarzowych od dnia ogłoszenia przedmiotowego konkursu. </w:t>
      </w:r>
    </w:p>
    <w:p w14:paraId="71D4A38A" w14:textId="745D7710" w:rsidR="00FA4E15" w:rsidRPr="00BA6315" w:rsidRDefault="00257AA8" w:rsidP="00BA6315">
      <w:pPr>
        <w:pStyle w:val="Akapitzlist"/>
        <w:numPr>
          <w:ilvl w:val="1"/>
          <w:numId w:val="5"/>
        </w:numPr>
        <w:spacing w:after="0" w:line="260" w:lineRule="exact"/>
        <w:ind w:left="284" w:hanging="284"/>
        <w:jc w:val="both"/>
        <w:rPr>
          <w:rFonts w:ascii="Arial" w:hAnsi="Arial" w:cs="Arial"/>
          <w:sz w:val="21"/>
          <w:szCs w:val="21"/>
        </w:rPr>
      </w:pPr>
      <w:r w:rsidRPr="00BA6315">
        <w:rPr>
          <w:rFonts w:ascii="Arial" w:hAnsi="Arial" w:cs="Arial"/>
          <w:sz w:val="21"/>
          <w:szCs w:val="21"/>
        </w:rPr>
        <w:t xml:space="preserve">W czasie trwania naboru ofert, możliwe jest prowadzenie bieżących konsultacji, dokonanie ewentualnych korekt lub uzupełnień do składanych ofert. </w:t>
      </w:r>
    </w:p>
    <w:p w14:paraId="58EE4874" w14:textId="5F26B249" w:rsidR="009D7C07" w:rsidRPr="00BA6315" w:rsidRDefault="009D7C07" w:rsidP="00BA6315">
      <w:pPr>
        <w:pStyle w:val="Akapitzlist"/>
        <w:numPr>
          <w:ilvl w:val="1"/>
          <w:numId w:val="5"/>
        </w:numPr>
        <w:spacing w:after="0" w:line="260" w:lineRule="exact"/>
        <w:ind w:left="284" w:hanging="284"/>
        <w:jc w:val="both"/>
        <w:rPr>
          <w:rFonts w:ascii="Arial" w:hAnsi="Arial" w:cs="Arial"/>
          <w:sz w:val="21"/>
          <w:szCs w:val="21"/>
        </w:rPr>
      </w:pPr>
      <w:r w:rsidRPr="00BA6315">
        <w:rPr>
          <w:rFonts w:ascii="Arial" w:hAnsi="Arial" w:cs="Arial"/>
          <w:sz w:val="21"/>
          <w:szCs w:val="21"/>
        </w:rPr>
        <w:t>Oferty należy składać w następujący sposób:</w:t>
      </w:r>
    </w:p>
    <w:p w14:paraId="485E5C90" w14:textId="45B4036E" w:rsidR="009D7C07" w:rsidRPr="00BA6315" w:rsidRDefault="009D7C07" w:rsidP="00BA6315">
      <w:pPr>
        <w:pStyle w:val="Default"/>
        <w:numPr>
          <w:ilvl w:val="0"/>
          <w:numId w:val="34"/>
        </w:numPr>
        <w:spacing w:line="276" w:lineRule="auto"/>
        <w:ind w:left="567" w:hanging="283"/>
        <w:jc w:val="both"/>
        <w:rPr>
          <w:rFonts w:ascii="Arial" w:hAnsi="Arial" w:cs="Arial"/>
          <w:color w:val="auto"/>
          <w:sz w:val="21"/>
          <w:szCs w:val="21"/>
        </w:rPr>
      </w:pPr>
      <w:r w:rsidRPr="00BA6315">
        <w:rPr>
          <w:rFonts w:ascii="Arial" w:hAnsi="Arial" w:cs="Arial"/>
          <w:color w:val="auto"/>
          <w:sz w:val="21"/>
          <w:szCs w:val="21"/>
        </w:rPr>
        <w:t>osobiście w Kancelarii Ogólnej Urzędu Marszałkowskiego Województwa Podkarpackiego w</w:t>
      </w:r>
      <w:r w:rsidR="009F129C" w:rsidRPr="00BA6315">
        <w:rPr>
          <w:rFonts w:ascii="Arial" w:hAnsi="Arial" w:cs="Arial"/>
          <w:color w:val="auto"/>
          <w:sz w:val="21"/>
          <w:szCs w:val="21"/>
        </w:rPr>
        <w:t> </w:t>
      </w:r>
      <w:r w:rsidRPr="00BA6315">
        <w:rPr>
          <w:rFonts w:ascii="Arial" w:hAnsi="Arial" w:cs="Arial"/>
          <w:color w:val="auto"/>
          <w:sz w:val="21"/>
          <w:szCs w:val="21"/>
        </w:rPr>
        <w:t xml:space="preserve">Rzeszowie, al. Łukasza Cieplińskiego 4, w godzinach (poniedziałek 7.30-18.00, wtorek-piątek 7.30-15.30) - </w:t>
      </w:r>
      <w:r w:rsidRPr="00BA6315">
        <w:rPr>
          <w:rFonts w:ascii="Arial" w:hAnsi="Arial" w:cs="Arial"/>
          <w:color w:val="auto"/>
          <w:sz w:val="21"/>
          <w:szCs w:val="21"/>
          <w:u w:val="single"/>
        </w:rPr>
        <w:t>decyduje data wpływu</w:t>
      </w:r>
      <w:r w:rsidRPr="00BA6315">
        <w:rPr>
          <w:rFonts w:ascii="Arial" w:hAnsi="Arial" w:cs="Arial"/>
          <w:color w:val="auto"/>
          <w:sz w:val="21"/>
          <w:szCs w:val="21"/>
        </w:rPr>
        <w:t>;</w:t>
      </w:r>
    </w:p>
    <w:p w14:paraId="6711D2A8" w14:textId="6A928969" w:rsidR="009D7C07" w:rsidRPr="00BA6315" w:rsidRDefault="009D7C07" w:rsidP="00BA6315">
      <w:pPr>
        <w:pStyle w:val="Default"/>
        <w:numPr>
          <w:ilvl w:val="0"/>
          <w:numId w:val="34"/>
        </w:numPr>
        <w:spacing w:line="276" w:lineRule="auto"/>
        <w:ind w:left="567" w:hanging="283"/>
        <w:jc w:val="both"/>
        <w:rPr>
          <w:rFonts w:ascii="Arial" w:hAnsi="Arial" w:cs="Arial"/>
          <w:color w:val="auto"/>
          <w:sz w:val="21"/>
          <w:szCs w:val="21"/>
        </w:rPr>
      </w:pPr>
      <w:r w:rsidRPr="00BA6315">
        <w:rPr>
          <w:rFonts w:ascii="Arial" w:hAnsi="Arial" w:cs="Arial"/>
          <w:color w:val="auto"/>
          <w:sz w:val="21"/>
          <w:szCs w:val="21"/>
        </w:rPr>
        <w:t xml:space="preserve">lub przesłać na adres korespondencyjny: Urząd Marszałkowski Województwa Podkarpackiego, al. Łukasza Cieplińskiego 4, 35-010 Rzeszów, Departament Rolnictwa, Geodezji i Gospodarki Mieniem z dopiskiem na kopercie: „Otwarty konkurs ofert – Program „Podkarpacki Naturalny Wypas III” - </w:t>
      </w:r>
      <w:r w:rsidRPr="00BA6315">
        <w:rPr>
          <w:rFonts w:ascii="Arial" w:hAnsi="Arial" w:cs="Arial"/>
          <w:color w:val="auto"/>
          <w:sz w:val="21"/>
          <w:szCs w:val="21"/>
          <w:u w:val="single"/>
        </w:rPr>
        <w:t>decyduje data stempla operatora pocztowego</w:t>
      </w:r>
      <w:r w:rsidRPr="00BA6315">
        <w:rPr>
          <w:rFonts w:ascii="Arial" w:hAnsi="Arial" w:cs="Arial"/>
          <w:color w:val="auto"/>
          <w:sz w:val="21"/>
          <w:szCs w:val="21"/>
        </w:rPr>
        <w:t>;</w:t>
      </w:r>
    </w:p>
    <w:p w14:paraId="637F436D" w14:textId="6A1CE14F" w:rsidR="009D7C07" w:rsidRPr="00BA6315" w:rsidRDefault="009D7C07" w:rsidP="00BA6315">
      <w:pPr>
        <w:pStyle w:val="Default"/>
        <w:numPr>
          <w:ilvl w:val="0"/>
          <w:numId w:val="34"/>
        </w:numPr>
        <w:spacing w:line="276" w:lineRule="auto"/>
        <w:ind w:left="567" w:hanging="283"/>
        <w:jc w:val="both"/>
        <w:rPr>
          <w:rFonts w:ascii="Arial" w:hAnsi="Arial" w:cs="Arial"/>
          <w:color w:val="auto"/>
          <w:sz w:val="21"/>
          <w:szCs w:val="21"/>
          <w:u w:val="single"/>
        </w:rPr>
      </w:pPr>
      <w:r w:rsidRPr="00BA6315">
        <w:rPr>
          <w:rFonts w:ascii="Arial" w:hAnsi="Arial" w:cs="Arial"/>
          <w:color w:val="auto"/>
          <w:sz w:val="21"/>
          <w:szCs w:val="21"/>
        </w:rPr>
        <w:t xml:space="preserve">lub przesłać za Pośrednictwem Elektronicznej Skrzynki Podawczej, z wykorzystaniem platformy </w:t>
      </w:r>
      <w:proofErr w:type="spellStart"/>
      <w:r w:rsidRPr="00BA6315">
        <w:rPr>
          <w:rFonts w:ascii="Arial" w:hAnsi="Arial" w:cs="Arial"/>
          <w:color w:val="auto"/>
          <w:sz w:val="21"/>
          <w:szCs w:val="21"/>
        </w:rPr>
        <w:t>ePUAP</w:t>
      </w:r>
      <w:proofErr w:type="spellEnd"/>
      <w:r w:rsidRPr="00BA6315">
        <w:rPr>
          <w:rFonts w:ascii="Arial" w:hAnsi="Arial" w:cs="Arial"/>
          <w:color w:val="auto"/>
          <w:sz w:val="21"/>
          <w:szCs w:val="21"/>
        </w:rPr>
        <w:t xml:space="preserve">. Dokumenty elektroniczne muszą być podpisane ważnym, kwalifikowanym podpisem elektronicznym lub profilem zaufanym - </w:t>
      </w:r>
      <w:r w:rsidRPr="00BA6315">
        <w:rPr>
          <w:rFonts w:ascii="Arial" w:hAnsi="Arial" w:cs="Arial"/>
          <w:color w:val="auto"/>
          <w:sz w:val="21"/>
          <w:szCs w:val="21"/>
          <w:u w:val="single"/>
        </w:rPr>
        <w:t xml:space="preserve">decyduje data nadania </w:t>
      </w:r>
    </w:p>
    <w:p w14:paraId="10E582DE" w14:textId="1EB5BD15" w:rsidR="006563BC" w:rsidRDefault="00257AA8" w:rsidP="006563BC">
      <w:pPr>
        <w:pStyle w:val="Akapitzlist"/>
        <w:numPr>
          <w:ilvl w:val="1"/>
          <w:numId w:val="5"/>
        </w:numPr>
        <w:spacing w:after="120" w:line="260" w:lineRule="exact"/>
        <w:ind w:left="284" w:hanging="284"/>
        <w:contextualSpacing w:val="0"/>
        <w:jc w:val="both"/>
        <w:rPr>
          <w:rFonts w:ascii="Arial" w:hAnsi="Arial" w:cs="Arial"/>
          <w:sz w:val="21"/>
          <w:szCs w:val="21"/>
        </w:rPr>
      </w:pPr>
      <w:r w:rsidRPr="00BA6315">
        <w:rPr>
          <w:rFonts w:ascii="Arial" w:hAnsi="Arial" w:cs="Arial"/>
          <w:sz w:val="21"/>
          <w:szCs w:val="21"/>
        </w:rPr>
        <w:t>Oferty wpływające po terminie nie będą rozpatrywane</w:t>
      </w:r>
      <w:r w:rsidR="007F793E" w:rsidRPr="00BA6315">
        <w:rPr>
          <w:rFonts w:ascii="Arial" w:hAnsi="Arial" w:cs="Arial"/>
          <w:sz w:val="21"/>
          <w:szCs w:val="21"/>
        </w:rPr>
        <w:t>.</w:t>
      </w:r>
    </w:p>
    <w:p w14:paraId="1B4261EA" w14:textId="009C98A6" w:rsidR="0077056A" w:rsidRPr="00BA6315" w:rsidRDefault="006563BC" w:rsidP="005F0579">
      <w:pPr>
        <w:spacing w:after="0" w:line="240" w:lineRule="auto"/>
        <w:jc w:val="center"/>
        <w:rPr>
          <w:rFonts w:ascii="Arial" w:hAnsi="Arial" w:cs="Arial"/>
          <w:b/>
          <w:bCs/>
          <w:sz w:val="21"/>
          <w:szCs w:val="21"/>
        </w:rPr>
      </w:pPr>
      <w:r>
        <w:rPr>
          <w:rFonts w:ascii="Arial" w:hAnsi="Arial" w:cs="Arial"/>
          <w:sz w:val="21"/>
          <w:szCs w:val="21"/>
        </w:rPr>
        <w:br w:type="page"/>
      </w:r>
      <w:r w:rsidR="00A57297">
        <w:rPr>
          <w:rFonts w:ascii="Arial" w:hAnsi="Arial" w:cs="Arial"/>
          <w:b/>
          <w:bCs/>
          <w:sz w:val="21"/>
          <w:szCs w:val="21"/>
        </w:rPr>
        <w:lastRenderedPageBreak/>
        <w:br/>
      </w:r>
      <w:r w:rsidR="0077056A" w:rsidRPr="00BA6315">
        <w:rPr>
          <w:rFonts w:ascii="Arial" w:hAnsi="Arial" w:cs="Arial"/>
          <w:b/>
          <w:bCs/>
          <w:sz w:val="21"/>
          <w:szCs w:val="21"/>
        </w:rPr>
        <w:t>§ 6</w:t>
      </w:r>
    </w:p>
    <w:p w14:paraId="5CB31B42" w14:textId="77777777" w:rsidR="004A61CA" w:rsidRPr="00BA6315" w:rsidRDefault="004A61CA" w:rsidP="00BA6315">
      <w:pPr>
        <w:pStyle w:val="Akapitzlist"/>
        <w:tabs>
          <w:tab w:val="left" w:pos="0"/>
        </w:tabs>
        <w:spacing w:after="120" w:line="260" w:lineRule="exact"/>
        <w:ind w:left="0"/>
        <w:contextualSpacing w:val="0"/>
        <w:jc w:val="center"/>
        <w:rPr>
          <w:rFonts w:ascii="Arial" w:hAnsi="Arial" w:cs="Arial"/>
          <w:b/>
          <w:bCs/>
          <w:sz w:val="21"/>
          <w:szCs w:val="21"/>
        </w:rPr>
      </w:pPr>
      <w:r w:rsidRPr="00BA6315">
        <w:rPr>
          <w:rFonts w:ascii="Arial" w:hAnsi="Arial" w:cs="Arial"/>
          <w:b/>
          <w:bCs/>
          <w:sz w:val="21"/>
          <w:szCs w:val="21"/>
        </w:rPr>
        <w:t>Tryb i kryteria stosowane przy wyborze ofert oraz termin dokonania wyboru ofert</w:t>
      </w:r>
    </w:p>
    <w:p w14:paraId="5E29973B" w14:textId="079D6472" w:rsidR="007F793E" w:rsidRPr="00BA6315" w:rsidRDefault="007F793E" w:rsidP="00BA6315">
      <w:pPr>
        <w:pStyle w:val="Akapitzlist"/>
        <w:numPr>
          <w:ilvl w:val="0"/>
          <w:numId w:val="19"/>
        </w:numPr>
        <w:spacing w:after="0" w:line="260" w:lineRule="exact"/>
        <w:ind w:left="284" w:hanging="284"/>
        <w:jc w:val="both"/>
        <w:rPr>
          <w:rFonts w:ascii="Arial" w:hAnsi="Arial" w:cs="Arial"/>
          <w:sz w:val="21"/>
          <w:szCs w:val="21"/>
        </w:rPr>
      </w:pPr>
      <w:r w:rsidRPr="00BA6315">
        <w:rPr>
          <w:rFonts w:ascii="Arial" w:hAnsi="Arial" w:cs="Arial"/>
          <w:sz w:val="21"/>
          <w:szCs w:val="21"/>
        </w:rPr>
        <w:t xml:space="preserve">Rozstrzygnięcie konkursu nastąpi nie później niż w </w:t>
      </w:r>
      <w:r w:rsidRPr="00BA6315">
        <w:rPr>
          <w:rFonts w:ascii="Arial" w:hAnsi="Arial" w:cs="Arial"/>
          <w:bCs/>
          <w:sz w:val="21"/>
          <w:szCs w:val="21"/>
        </w:rPr>
        <w:t xml:space="preserve">ciągu </w:t>
      </w:r>
      <w:r w:rsidR="00EC125C" w:rsidRPr="00BA6315">
        <w:rPr>
          <w:rFonts w:ascii="Arial" w:hAnsi="Arial" w:cs="Arial"/>
          <w:bCs/>
          <w:sz w:val="21"/>
          <w:szCs w:val="21"/>
        </w:rPr>
        <w:t>4</w:t>
      </w:r>
      <w:r w:rsidRPr="00BA6315">
        <w:rPr>
          <w:rFonts w:ascii="Arial" w:hAnsi="Arial" w:cs="Arial"/>
          <w:bCs/>
          <w:sz w:val="21"/>
          <w:szCs w:val="21"/>
        </w:rPr>
        <w:t>0 dni</w:t>
      </w:r>
      <w:r w:rsidRPr="00BA6315">
        <w:rPr>
          <w:rFonts w:ascii="Arial" w:hAnsi="Arial" w:cs="Arial"/>
          <w:sz w:val="21"/>
          <w:szCs w:val="21"/>
        </w:rPr>
        <w:t xml:space="preserve"> od daty upływu terminu składania ofert.</w:t>
      </w:r>
    </w:p>
    <w:p w14:paraId="7C9B8D9E" w14:textId="77777777" w:rsidR="007F793E" w:rsidRPr="00BA6315" w:rsidRDefault="007F793E" w:rsidP="00BA6315">
      <w:pPr>
        <w:pStyle w:val="Akapitzlist"/>
        <w:numPr>
          <w:ilvl w:val="0"/>
          <w:numId w:val="19"/>
        </w:numPr>
        <w:spacing w:after="0" w:line="260" w:lineRule="exact"/>
        <w:ind w:left="284" w:hanging="284"/>
        <w:jc w:val="both"/>
        <w:rPr>
          <w:rFonts w:ascii="Arial" w:hAnsi="Arial" w:cs="Arial"/>
          <w:sz w:val="21"/>
          <w:szCs w:val="21"/>
        </w:rPr>
      </w:pPr>
      <w:r w:rsidRPr="00BA6315">
        <w:rPr>
          <w:rFonts w:ascii="Arial" w:hAnsi="Arial" w:cs="Arial"/>
          <w:sz w:val="21"/>
          <w:szCs w:val="21"/>
        </w:rPr>
        <w:t xml:space="preserve">Do oceny formalnej i merytorycznej ofert złożonych w ramach konkursu, Zarząd Województwa Podkarpackiego powoła Komisję opiniującą złożone oferty. </w:t>
      </w:r>
    </w:p>
    <w:p w14:paraId="23D4025C" w14:textId="48C3334E" w:rsidR="006F1CDD" w:rsidRPr="00BA6315" w:rsidRDefault="007F793E" w:rsidP="00BA6315">
      <w:pPr>
        <w:pStyle w:val="Akapitzlist"/>
        <w:numPr>
          <w:ilvl w:val="0"/>
          <w:numId w:val="19"/>
        </w:numPr>
        <w:spacing w:after="0" w:line="260" w:lineRule="exact"/>
        <w:ind w:left="284" w:hanging="284"/>
        <w:jc w:val="both"/>
        <w:rPr>
          <w:rFonts w:ascii="Arial" w:hAnsi="Arial" w:cs="Arial"/>
          <w:sz w:val="21"/>
          <w:szCs w:val="21"/>
        </w:rPr>
      </w:pPr>
      <w:r w:rsidRPr="00BA6315">
        <w:rPr>
          <w:rFonts w:ascii="Arial" w:hAnsi="Arial" w:cs="Arial"/>
          <w:sz w:val="21"/>
          <w:szCs w:val="21"/>
        </w:rPr>
        <w:t>Członkowie Komisji wskazani przez Przewodniczącego Komisji będący pracownikami Departamentu Rolnictwa, Geodezji i Gospodarki Mieniem, dokonują oceny formalnej – zgodnie z Kartą Oceny Formalnej Oferty – stanowiącą załącznik nr 1 do niniejszego ogłoszenia.</w:t>
      </w:r>
    </w:p>
    <w:p w14:paraId="176B582B" w14:textId="609D37F6" w:rsidR="007F793E" w:rsidRPr="00BA6315" w:rsidRDefault="007F793E" w:rsidP="00BA6315">
      <w:pPr>
        <w:pStyle w:val="Akapitzlist"/>
        <w:numPr>
          <w:ilvl w:val="0"/>
          <w:numId w:val="19"/>
        </w:numPr>
        <w:spacing w:after="0" w:line="260" w:lineRule="exact"/>
        <w:ind w:left="284" w:hanging="284"/>
        <w:jc w:val="both"/>
        <w:rPr>
          <w:rFonts w:ascii="Arial" w:hAnsi="Arial" w:cs="Arial"/>
          <w:sz w:val="21"/>
          <w:szCs w:val="21"/>
        </w:rPr>
      </w:pPr>
      <w:r w:rsidRPr="00BA6315">
        <w:rPr>
          <w:rFonts w:ascii="Arial" w:hAnsi="Arial" w:cs="Arial"/>
          <w:sz w:val="21"/>
          <w:szCs w:val="21"/>
        </w:rPr>
        <w:t>Oferta nie podlega ocenie i zostaje odrzucona z powodu następujących błędów formalnych:</w:t>
      </w:r>
    </w:p>
    <w:p w14:paraId="0C222DCF" w14:textId="0A78B069" w:rsidR="007F793E" w:rsidRPr="00BA6315" w:rsidRDefault="007F793E" w:rsidP="00BA6315">
      <w:pPr>
        <w:pStyle w:val="Akapitzlist"/>
        <w:numPr>
          <w:ilvl w:val="0"/>
          <w:numId w:val="14"/>
        </w:numPr>
        <w:tabs>
          <w:tab w:val="left" w:pos="0"/>
          <w:tab w:val="left" w:pos="426"/>
          <w:tab w:val="left" w:pos="709"/>
        </w:tabs>
        <w:spacing w:after="0" w:line="260" w:lineRule="exact"/>
        <w:ind w:left="426" w:firstLine="0"/>
        <w:jc w:val="both"/>
        <w:rPr>
          <w:rFonts w:ascii="Arial" w:hAnsi="Arial" w:cs="Arial"/>
          <w:sz w:val="21"/>
          <w:szCs w:val="21"/>
        </w:rPr>
      </w:pPr>
      <w:r w:rsidRPr="00BA6315">
        <w:rPr>
          <w:rFonts w:ascii="Arial" w:hAnsi="Arial" w:cs="Arial"/>
          <w:sz w:val="21"/>
          <w:szCs w:val="21"/>
        </w:rPr>
        <w:t>złożenie oferty na niewłaściwym formularzu, innym niż określony w ogłoszeniu o konkursie;</w:t>
      </w:r>
    </w:p>
    <w:p w14:paraId="16441CEB" w14:textId="77777777" w:rsidR="007F793E" w:rsidRPr="00BA6315" w:rsidRDefault="007F793E" w:rsidP="00BA6315">
      <w:pPr>
        <w:pStyle w:val="Akapitzlist"/>
        <w:numPr>
          <w:ilvl w:val="0"/>
          <w:numId w:val="14"/>
        </w:numPr>
        <w:tabs>
          <w:tab w:val="left" w:pos="0"/>
          <w:tab w:val="left" w:pos="426"/>
          <w:tab w:val="left" w:pos="709"/>
        </w:tabs>
        <w:spacing w:after="0" w:line="260" w:lineRule="exact"/>
        <w:ind w:left="426" w:firstLine="0"/>
        <w:jc w:val="both"/>
        <w:rPr>
          <w:rFonts w:ascii="Arial" w:hAnsi="Arial" w:cs="Arial"/>
          <w:sz w:val="21"/>
          <w:szCs w:val="21"/>
        </w:rPr>
      </w:pPr>
      <w:r w:rsidRPr="00BA6315">
        <w:rPr>
          <w:rFonts w:ascii="Arial" w:hAnsi="Arial" w:cs="Arial"/>
          <w:sz w:val="21"/>
          <w:szCs w:val="21"/>
        </w:rPr>
        <w:t>złożenie oferty po terminie;</w:t>
      </w:r>
    </w:p>
    <w:p w14:paraId="4E16181F" w14:textId="77777777" w:rsidR="007F793E" w:rsidRPr="00BA6315" w:rsidRDefault="007F793E" w:rsidP="00BA6315">
      <w:pPr>
        <w:pStyle w:val="Akapitzlist"/>
        <w:numPr>
          <w:ilvl w:val="0"/>
          <w:numId w:val="14"/>
        </w:numPr>
        <w:tabs>
          <w:tab w:val="left" w:pos="0"/>
          <w:tab w:val="left" w:pos="426"/>
          <w:tab w:val="left" w:pos="709"/>
        </w:tabs>
        <w:spacing w:after="0" w:line="260" w:lineRule="exact"/>
        <w:ind w:left="425" w:firstLine="0"/>
        <w:contextualSpacing w:val="0"/>
        <w:jc w:val="both"/>
        <w:rPr>
          <w:rFonts w:ascii="Arial" w:hAnsi="Arial" w:cs="Arial"/>
          <w:sz w:val="21"/>
          <w:szCs w:val="21"/>
        </w:rPr>
      </w:pPr>
      <w:r w:rsidRPr="00BA6315">
        <w:rPr>
          <w:rFonts w:ascii="Arial" w:hAnsi="Arial" w:cs="Arial"/>
          <w:sz w:val="21"/>
          <w:szCs w:val="21"/>
        </w:rPr>
        <w:t>złożenie oferty przez podmiot nieuprawniony.</w:t>
      </w:r>
    </w:p>
    <w:p w14:paraId="40A8324E" w14:textId="38F7A532" w:rsidR="007F793E" w:rsidRPr="00BA6315" w:rsidRDefault="007F793E" w:rsidP="00BA6315">
      <w:pPr>
        <w:pStyle w:val="Akapitzlist"/>
        <w:numPr>
          <w:ilvl w:val="0"/>
          <w:numId w:val="19"/>
        </w:numPr>
        <w:tabs>
          <w:tab w:val="left" w:pos="0"/>
          <w:tab w:val="left" w:pos="284"/>
          <w:tab w:val="left" w:pos="851"/>
        </w:tabs>
        <w:spacing w:after="0" w:line="260" w:lineRule="exact"/>
        <w:ind w:left="284" w:hanging="284"/>
        <w:jc w:val="both"/>
        <w:rPr>
          <w:rFonts w:ascii="Arial" w:hAnsi="Arial" w:cs="Arial"/>
          <w:sz w:val="21"/>
          <w:szCs w:val="21"/>
        </w:rPr>
      </w:pPr>
      <w:r w:rsidRPr="00BA6315">
        <w:rPr>
          <w:rFonts w:ascii="Arial" w:hAnsi="Arial" w:cs="Arial"/>
          <w:sz w:val="21"/>
          <w:szCs w:val="21"/>
        </w:rPr>
        <w:t>Dopuszcza się możliwość uzupełnienia przez oferenta następujących błędów lub uchybień formalnych</w:t>
      </w:r>
      <w:r w:rsidR="00AE0024" w:rsidRPr="00BA6315">
        <w:rPr>
          <w:rFonts w:ascii="Arial" w:hAnsi="Arial" w:cs="Arial"/>
          <w:sz w:val="21"/>
          <w:szCs w:val="21"/>
        </w:rPr>
        <w:t xml:space="preserve">, </w:t>
      </w:r>
      <w:r w:rsidR="00F507F1" w:rsidRPr="00BA6315">
        <w:rPr>
          <w:rFonts w:ascii="Arial" w:hAnsi="Arial" w:cs="Arial"/>
          <w:sz w:val="21"/>
          <w:szCs w:val="21"/>
        </w:rPr>
        <w:t>jeśli</w:t>
      </w:r>
      <w:r w:rsidRPr="00BA6315">
        <w:rPr>
          <w:rFonts w:ascii="Arial" w:hAnsi="Arial" w:cs="Arial"/>
          <w:sz w:val="21"/>
          <w:szCs w:val="21"/>
        </w:rPr>
        <w:t>:</w:t>
      </w:r>
    </w:p>
    <w:p w14:paraId="57618949" w14:textId="77777777" w:rsidR="007F793E" w:rsidRPr="00BA6315" w:rsidRDefault="007F793E" w:rsidP="00BA6315">
      <w:pPr>
        <w:pStyle w:val="Akapitzlist"/>
        <w:numPr>
          <w:ilvl w:val="0"/>
          <w:numId w:val="24"/>
        </w:numPr>
        <w:tabs>
          <w:tab w:val="left" w:pos="0"/>
          <w:tab w:val="left" w:pos="284"/>
          <w:tab w:val="left" w:pos="709"/>
        </w:tabs>
        <w:spacing w:after="0" w:line="260" w:lineRule="exact"/>
        <w:jc w:val="both"/>
        <w:rPr>
          <w:rFonts w:ascii="Arial" w:hAnsi="Arial" w:cs="Arial"/>
          <w:sz w:val="21"/>
          <w:szCs w:val="21"/>
        </w:rPr>
      </w:pPr>
      <w:r w:rsidRPr="00BA6315">
        <w:rPr>
          <w:rFonts w:ascii="Arial" w:hAnsi="Arial" w:cs="Arial"/>
          <w:sz w:val="21"/>
          <w:szCs w:val="21"/>
        </w:rPr>
        <w:t>termin realizacji zadania jest niezgodny z ogłoszonym w konkursie,</w:t>
      </w:r>
    </w:p>
    <w:p w14:paraId="53DC9221" w14:textId="77777777" w:rsidR="007F793E" w:rsidRPr="00BA6315" w:rsidRDefault="007F793E" w:rsidP="00BA6315">
      <w:pPr>
        <w:pStyle w:val="Akapitzlist"/>
        <w:numPr>
          <w:ilvl w:val="0"/>
          <w:numId w:val="24"/>
        </w:numPr>
        <w:tabs>
          <w:tab w:val="left" w:pos="0"/>
          <w:tab w:val="left" w:pos="284"/>
          <w:tab w:val="left" w:pos="709"/>
        </w:tabs>
        <w:spacing w:after="0" w:line="260" w:lineRule="exact"/>
        <w:jc w:val="both"/>
        <w:rPr>
          <w:rFonts w:ascii="Arial" w:hAnsi="Arial" w:cs="Arial"/>
          <w:sz w:val="21"/>
          <w:szCs w:val="21"/>
        </w:rPr>
      </w:pPr>
      <w:r w:rsidRPr="00BA6315">
        <w:rPr>
          <w:rFonts w:ascii="Arial" w:hAnsi="Arial" w:cs="Arial"/>
          <w:sz w:val="21"/>
          <w:szCs w:val="21"/>
        </w:rPr>
        <w:t>w przewidywanych źródłach finansowania</w:t>
      </w:r>
      <w:r w:rsidR="006F1CDD" w:rsidRPr="00BA6315">
        <w:rPr>
          <w:rFonts w:ascii="Arial" w:hAnsi="Arial" w:cs="Arial"/>
          <w:sz w:val="21"/>
          <w:szCs w:val="21"/>
        </w:rPr>
        <w:t xml:space="preserve"> kosztów realizacji</w:t>
      </w:r>
      <w:r w:rsidRPr="00BA6315">
        <w:rPr>
          <w:rFonts w:ascii="Arial" w:hAnsi="Arial" w:cs="Arial"/>
          <w:sz w:val="21"/>
          <w:szCs w:val="21"/>
        </w:rPr>
        <w:t xml:space="preserve"> zadania ujęta jest pozycja</w:t>
      </w:r>
      <w:r w:rsidR="006F1CDD" w:rsidRPr="00BA6315">
        <w:rPr>
          <w:rFonts w:ascii="Arial" w:hAnsi="Arial" w:cs="Arial"/>
          <w:sz w:val="21"/>
          <w:szCs w:val="21"/>
        </w:rPr>
        <w:t>:</w:t>
      </w:r>
      <w:r w:rsidRPr="00BA6315">
        <w:rPr>
          <w:rFonts w:ascii="Arial" w:hAnsi="Arial" w:cs="Arial"/>
          <w:sz w:val="21"/>
          <w:szCs w:val="21"/>
        </w:rPr>
        <w:t xml:space="preserve"> </w:t>
      </w:r>
      <w:r w:rsidR="006F1CDD" w:rsidRPr="00BA6315">
        <w:rPr>
          <w:rFonts w:ascii="Arial" w:hAnsi="Arial" w:cs="Arial"/>
          <w:sz w:val="21"/>
          <w:szCs w:val="21"/>
        </w:rPr>
        <w:t>„</w:t>
      </w:r>
      <w:r w:rsidRPr="00BA6315">
        <w:rPr>
          <w:rFonts w:ascii="Arial" w:hAnsi="Arial" w:cs="Arial"/>
          <w:sz w:val="21"/>
          <w:szCs w:val="21"/>
        </w:rPr>
        <w:t xml:space="preserve">świadczenia pieniężne od </w:t>
      </w:r>
      <w:r w:rsidR="006F1CDD" w:rsidRPr="00BA6315">
        <w:rPr>
          <w:rFonts w:ascii="Arial" w:hAnsi="Arial" w:cs="Arial"/>
          <w:sz w:val="21"/>
          <w:szCs w:val="21"/>
        </w:rPr>
        <w:t>odbiorców</w:t>
      </w:r>
      <w:r w:rsidRPr="00BA6315">
        <w:rPr>
          <w:rFonts w:ascii="Arial" w:hAnsi="Arial" w:cs="Arial"/>
          <w:sz w:val="21"/>
          <w:szCs w:val="21"/>
        </w:rPr>
        <w:t xml:space="preserve"> zadania</w:t>
      </w:r>
      <w:r w:rsidR="006F1CDD" w:rsidRPr="00BA6315">
        <w:rPr>
          <w:rFonts w:ascii="Arial" w:hAnsi="Arial" w:cs="Arial"/>
          <w:sz w:val="21"/>
          <w:szCs w:val="21"/>
        </w:rPr>
        <w:t>”</w:t>
      </w:r>
      <w:r w:rsidRPr="00BA6315">
        <w:rPr>
          <w:rFonts w:ascii="Arial" w:hAnsi="Arial" w:cs="Arial"/>
          <w:sz w:val="21"/>
          <w:szCs w:val="21"/>
        </w:rPr>
        <w:t>, a oferent nie prowadzi odpłatnej działalności pożytku publicznego,</w:t>
      </w:r>
    </w:p>
    <w:p w14:paraId="4FDEE94F" w14:textId="77777777" w:rsidR="007F793E" w:rsidRPr="00BA6315" w:rsidRDefault="007F793E" w:rsidP="00BA6315">
      <w:pPr>
        <w:pStyle w:val="Akapitzlist"/>
        <w:numPr>
          <w:ilvl w:val="0"/>
          <w:numId w:val="24"/>
        </w:numPr>
        <w:tabs>
          <w:tab w:val="left" w:pos="0"/>
          <w:tab w:val="left" w:pos="284"/>
          <w:tab w:val="left" w:pos="709"/>
        </w:tabs>
        <w:spacing w:after="0" w:line="260" w:lineRule="exact"/>
        <w:jc w:val="both"/>
        <w:rPr>
          <w:rFonts w:ascii="Arial" w:hAnsi="Arial" w:cs="Arial"/>
          <w:sz w:val="21"/>
          <w:szCs w:val="21"/>
        </w:rPr>
      </w:pPr>
      <w:r w:rsidRPr="00BA6315">
        <w:rPr>
          <w:rFonts w:ascii="Arial" w:hAnsi="Arial" w:cs="Arial"/>
          <w:sz w:val="21"/>
          <w:szCs w:val="21"/>
        </w:rPr>
        <w:t>kalkulacja kosztów zadania jest niespójna z działaniami merytorycznymi lub nieprawidłowo sporządzona pod względem formalno-rachunkowym,</w:t>
      </w:r>
    </w:p>
    <w:p w14:paraId="35A95610" w14:textId="77777777" w:rsidR="007F793E" w:rsidRPr="00BA6315" w:rsidRDefault="007F793E" w:rsidP="00BA6315">
      <w:pPr>
        <w:pStyle w:val="Akapitzlist"/>
        <w:numPr>
          <w:ilvl w:val="0"/>
          <w:numId w:val="24"/>
        </w:numPr>
        <w:tabs>
          <w:tab w:val="left" w:pos="0"/>
          <w:tab w:val="left" w:pos="284"/>
          <w:tab w:val="left" w:pos="709"/>
        </w:tabs>
        <w:spacing w:after="0" w:line="260" w:lineRule="exact"/>
        <w:jc w:val="both"/>
        <w:rPr>
          <w:rFonts w:ascii="Arial" w:hAnsi="Arial" w:cs="Arial"/>
          <w:sz w:val="21"/>
          <w:szCs w:val="21"/>
        </w:rPr>
      </w:pPr>
      <w:r w:rsidRPr="00BA6315">
        <w:rPr>
          <w:rFonts w:ascii="Arial" w:hAnsi="Arial" w:cs="Arial"/>
          <w:sz w:val="21"/>
          <w:szCs w:val="21"/>
        </w:rPr>
        <w:t>nie zostały wypełnione wszystkie pola i rubryki w ofercie, w tym oświadczenia,</w:t>
      </w:r>
    </w:p>
    <w:p w14:paraId="73461381" w14:textId="670DABFD" w:rsidR="003E7A05" w:rsidRPr="00BA6315" w:rsidRDefault="00E479F9" w:rsidP="00BA6315">
      <w:pPr>
        <w:pStyle w:val="Akapitzlist"/>
        <w:numPr>
          <w:ilvl w:val="0"/>
          <w:numId w:val="24"/>
        </w:numPr>
        <w:tabs>
          <w:tab w:val="left" w:pos="0"/>
          <w:tab w:val="left" w:pos="284"/>
          <w:tab w:val="left" w:pos="709"/>
        </w:tabs>
        <w:spacing w:after="0" w:line="260" w:lineRule="exact"/>
        <w:jc w:val="both"/>
        <w:rPr>
          <w:rFonts w:ascii="Arial" w:hAnsi="Arial" w:cs="Arial"/>
          <w:sz w:val="21"/>
          <w:szCs w:val="21"/>
        </w:rPr>
      </w:pPr>
      <w:r w:rsidRPr="00BA6315">
        <w:rPr>
          <w:rFonts w:ascii="Arial" w:hAnsi="Arial" w:cs="Arial"/>
          <w:sz w:val="21"/>
          <w:szCs w:val="21"/>
        </w:rPr>
        <w:t>zapisy dot. realizacji zadania zostały umieszczone w niewłaściwej części oferty</w:t>
      </w:r>
      <w:r w:rsidR="003E7A05" w:rsidRPr="00BA6315">
        <w:rPr>
          <w:rFonts w:ascii="Arial" w:hAnsi="Arial" w:cs="Arial"/>
          <w:sz w:val="21"/>
          <w:szCs w:val="21"/>
        </w:rPr>
        <w:t>,</w:t>
      </w:r>
    </w:p>
    <w:p w14:paraId="014AB4CB" w14:textId="0F8930E1" w:rsidR="000E326A" w:rsidRPr="00BA6315" w:rsidRDefault="007F793E" w:rsidP="00BA6315">
      <w:pPr>
        <w:pStyle w:val="Akapitzlist"/>
        <w:numPr>
          <w:ilvl w:val="0"/>
          <w:numId w:val="24"/>
        </w:numPr>
        <w:tabs>
          <w:tab w:val="left" w:pos="0"/>
          <w:tab w:val="left" w:pos="284"/>
          <w:tab w:val="left" w:pos="709"/>
        </w:tabs>
        <w:spacing w:after="0" w:line="260" w:lineRule="exact"/>
        <w:jc w:val="both"/>
        <w:rPr>
          <w:rFonts w:ascii="Arial" w:hAnsi="Arial" w:cs="Arial"/>
          <w:sz w:val="21"/>
          <w:szCs w:val="21"/>
        </w:rPr>
      </w:pPr>
      <w:r w:rsidRPr="00BA6315">
        <w:rPr>
          <w:rFonts w:ascii="Arial" w:hAnsi="Arial" w:cs="Arial"/>
          <w:sz w:val="21"/>
          <w:szCs w:val="21"/>
        </w:rPr>
        <w:t xml:space="preserve">brak </w:t>
      </w:r>
      <w:r w:rsidR="00F507F1" w:rsidRPr="00BA6315">
        <w:rPr>
          <w:rFonts w:ascii="Arial" w:hAnsi="Arial" w:cs="Arial"/>
          <w:sz w:val="21"/>
          <w:szCs w:val="21"/>
        </w:rPr>
        <w:t xml:space="preserve">jest </w:t>
      </w:r>
      <w:r w:rsidRPr="00BA6315">
        <w:rPr>
          <w:rFonts w:ascii="Arial" w:hAnsi="Arial" w:cs="Arial"/>
          <w:sz w:val="21"/>
          <w:szCs w:val="21"/>
        </w:rPr>
        <w:t>podpisu osób upoważnionych.</w:t>
      </w:r>
    </w:p>
    <w:p w14:paraId="03D27D77" w14:textId="5A12737B" w:rsidR="007F793E" w:rsidRPr="00BA6315" w:rsidRDefault="007F793E" w:rsidP="00BA6315">
      <w:pPr>
        <w:pStyle w:val="Akapitzlist"/>
        <w:numPr>
          <w:ilvl w:val="0"/>
          <w:numId w:val="19"/>
        </w:numPr>
        <w:tabs>
          <w:tab w:val="left" w:pos="0"/>
          <w:tab w:val="left" w:pos="426"/>
          <w:tab w:val="left" w:pos="851"/>
        </w:tabs>
        <w:spacing w:after="0" w:line="260" w:lineRule="exact"/>
        <w:ind w:left="425" w:hanging="425"/>
        <w:jc w:val="both"/>
        <w:rPr>
          <w:rFonts w:ascii="Arial" w:hAnsi="Arial" w:cs="Arial"/>
          <w:sz w:val="21"/>
          <w:szCs w:val="21"/>
        </w:rPr>
      </w:pPr>
      <w:r w:rsidRPr="00BA6315">
        <w:rPr>
          <w:rFonts w:ascii="Arial" w:hAnsi="Arial" w:cs="Arial"/>
          <w:sz w:val="21"/>
          <w:szCs w:val="21"/>
        </w:rPr>
        <w:t xml:space="preserve">Wyżej wymienione błędy lub uchybienia formalne oferent zobowiązany jest uzupełnić </w:t>
      </w:r>
      <w:r w:rsidRPr="00BA6315">
        <w:rPr>
          <w:rFonts w:ascii="Arial" w:hAnsi="Arial" w:cs="Arial"/>
          <w:sz w:val="21"/>
          <w:szCs w:val="21"/>
        </w:rPr>
        <w:br/>
        <w:t xml:space="preserve">w terminie </w:t>
      </w:r>
      <w:r w:rsidRPr="00BA6315">
        <w:rPr>
          <w:rFonts w:ascii="Arial" w:hAnsi="Arial" w:cs="Arial"/>
          <w:bCs/>
          <w:sz w:val="21"/>
          <w:szCs w:val="21"/>
        </w:rPr>
        <w:t>7 dni</w:t>
      </w:r>
      <w:r w:rsidRPr="00BA6315">
        <w:rPr>
          <w:rFonts w:ascii="Arial" w:hAnsi="Arial" w:cs="Arial"/>
          <w:b/>
          <w:bCs/>
          <w:sz w:val="21"/>
          <w:szCs w:val="21"/>
        </w:rPr>
        <w:t xml:space="preserve"> </w:t>
      </w:r>
      <w:r w:rsidRPr="00BA6315">
        <w:rPr>
          <w:rFonts w:ascii="Arial" w:hAnsi="Arial" w:cs="Arial"/>
          <w:bCs/>
          <w:sz w:val="21"/>
          <w:szCs w:val="21"/>
        </w:rPr>
        <w:t>kalendarzowych</w:t>
      </w:r>
      <w:r w:rsidRPr="00BA6315">
        <w:rPr>
          <w:rFonts w:ascii="Arial" w:hAnsi="Arial" w:cs="Arial"/>
          <w:b/>
          <w:bCs/>
          <w:sz w:val="21"/>
          <w:szCs w:val="21"/>
        </w:rPr>
        <w:t xml:space="preserve"> </w:t>
      </w:r>
      <w:r w:rsidRPr="00BA6315">
        <w:rPr>
          <w:rFonts w:ascii="Arial" w:hAnsi="Arial" w:cs="Arial"/>
          <w:sz w:val="21"/>
          <w:szCs w:val="21"/>
        </w:rPr>
        <w:t xml:space="preserve">od dnia otrzymania przez oferenta wezwania do dokonania stosownych poprawek lub uzupełnień. Uzupełnienia należy dokonać poprzez złożenie wymaganych dokumentów, zgodnie z zapisami § </w:t>
      </w:r>
      <w:r w:rsidR="003A2D01" w:rsidRPr="00BA6315">
        <w:rPr>
          <w:rFonts w:ascii="Arial" w:hAnsi="Arial" w:cs="Arial"/>
          <w:sz w:val="21"/>
          <w:szCs w:val="21"/>
        </w:rPr>
        <w:t>5</w:t>
      </w:r>
      <w:r w:rsidRPr="00BA6315">
        <w:rPr>
          <w:rFonts w:ascii="Arial" w:hAnsi="Arial" w:cs="Arial"/>
          <w:sz w:val="21"/>
          <w:szCs w:val="21"/>
        </w:rPr>
        <w:t xml:space="preserve"> pkt </w:t>
      </w:r>
      <w:r w:rsidR="003A2D01" w:rsidRPr="00BA6315">
        <w:rPr>
          <w:rFonts w:ascii="Arial" w:hAnsi="Arial" w:cs="Arial"/>
          <w:sz w:val="21"/>
          <w:szCs w:val="21"/>
        </w:rPr>
        <w:t>3</w:t>
      </w:r>
      <w:r w:rsidRPr="00BA6315">
        <w:rPr>
          <w:rFonts w:ascii="Arial" w:hAnsi="Arial" w:cs="Arial"/>
          <w:sz w:val="21"/>
          <w:szCs w:val="21"/>
        </w:rPr>
        <w:t xml:space="preserve"> lub poprzez osobiste dokonanie korekt i poprawek</w:t>
      </w:r>
      <w:r w:rsidR="00F507F1" w:rsidRPr="00BA6315">
        <w:rPr>
          <w:rFonts w:ascii="Arial" w:hAnsi="Arial" w:cs="Arial"/>
          <w:sz w:val="21"/>
          <w:szCs w:val="21"/>
        </w:rPr>
        <w:t>,</w:t>
      </w:r>
      <w:r w:rsidRPr="00BA6315">
        <w:rPr>
          <w:rFonts w:ascii="Arial" w:hAnsi="Arial" w:cs="Arial"/>
          <w:sz w:val="21"/>
          <w:szCs w:val="21"/>
        </w:rPr>
        <w:t xml:space="preserve"> złożone i potwierdzone podpisem przez osoby do tego upoważnione </w:t>
      </w:r>
      <w:r w:rsidRPr="00BA6315">
        <w:rPr>
          <w:rFonts w:ascii="Arial" w:hAnsi="Arial" w:cs="Arial"/>
          <w:sz w:val="21"/>
          <w:szCs w:val="21"/>
        </w:rPr>
        <w:br/>
        <w:t>w siedzibie Zleceniodawcy</w:t>
      </w:r>
      <w:r w:rsidR="00091264" w:rsidRPr="00BA6315">
        <w:rPr>
          <w:rFonts w:ascii="Arial" w:hAnsi="Arial" w:cs="Arial"/>
          <w:sz w:val="21"/>
          <w:szCs w:val="21"/>
        </w:rPr>
        <w:t xml:space="preserve"> po wcześniejszym </w:t>
      </w:r>
      <w:r w:rsidR="004445B8" w:rsidRPr="00BA6315">
        <w:rPr>
          <w:rFonts w:ascii="Arial" w:hAnsi="Arial" w:cs="Arial"/>
          <w:sz w:val="21"/>
          <w:szCs w:val="21"/>
        </w:rPr>
        <w:t>umówieniu</w:t>
      </w:r>
      <w:r w:rsidR="00091264" w:rsidRPr="00BA6315">
        <w:rPr>
          <w:rFonts w:ascii="Arial" w:hAnsi="Arial" w:cs="Arial"/>
          <w:sz w:val="21"/>
          <w:szCs w:val="21"/>
        </w:rPr>
        <w:t xml:space="preserve"> telefonicznym.</w:t>
      </w:r>
      <w:r w:rsidRPr="00BA6315">
        <w:rPr>
          <w:rFonts w:ascii="Arial" w:hAnsi="Arial" w:cs="Arial"/>
          <w:sz w:val="21"/>
          <w:szCs w:val="21"/>
        </w:rPr>
        <w:t xml:space="preserve"> W przypadku nieusunięcia wskazanych uchybień formalnych, oferta pozostanie bez dalszego biegu.</w:t>
      </w:r>
    </w:p>
    <w:p w14:paraId="3D23E8B7" w14:textId="77777777" w:rsidR="007F793E" w:rsidRPr="00BA6315" w:rsidRDefault="007F793E" w:rsidP="00BA6315">
      <w:pPr>
        <w:pStyle w:val="Akapitzlist"/>
        <w:numPr>
          <w:ilvl w:val="0"/>
          <w:numId w:val="19"/>
        </w:numPr>
        <w:tabs>
          <w:tab w:val="left" w:pos="0"/>
          <w:tab w:val="left" w:pos="426"/>
          <w:tab w:val="left" w:pos="851"/>
        </w:tabs>
        <w:spacing w:after="0" w:line="260" w:lineRule="exact"/>
        <w:ind w:left="425" w:hanging="425"/>
        <w:jc w:val="both"/>
        <w:rPr>
          <w:rFonts w:ascii="Arial" w:hAnsi="Arial" w:cs="Arial"/>
          <w:sz w:val="21"/>
          <w:szCs w:val="21"/>
        </w:rPr>
      </w:pPr>
      <w:r w:rsidRPr="00BA6315">
        <w:rPr>
          <w:rFonts w:ascii="Arial" w:hAnsi="Arial" w:cs="Arial"/>
          <w:sz w:val="21"/>
          <w:szCs w:val="21"/>
        </w:rPr>
        <w:t>Ocena merytoryczna dokonywana jest przez członków Komisji zgodnie z Kartą Oceny Merytorycznej stanowiącą załącznik nr 2 do niniejszego ogłoszenia.</w:t>
      </w:r>
    </w:p>
    <w:p w14:paraId="722F2755" w14:textId="77777777" w:rsidR="007F793E" w:rsidRPr="00BA6315" w:rsidRDefault="007F793E" w:rsidP="00BA6315">
      <w:pPr>
        <w:pStyle w:val="Default"/>
        <w:numPr>
          <w:ilvl w:val="0"/>
          <w:numId w:val="19"/>
        </w:numPr>
        <w:spacing w:line="260" w:lineRule="exact"/>
        <w:ind w:left="426" w:hanging="426"/>
        <w:jc w:val="both"/>
        <w:rPr>
          <w:rFonts w:ascii="Arial" w:hAnsi="Arial" w:cs="Arial"/>
          <w:color w:val="auto"/>
          <w:sz w:val="21"/>
          <w:szCs w:val="21"/>
        </w:rPr>
      </w:pPr>
      <w:r w:rsidRPr="00BA6315">
        <w:rPr>
          <w:rFonts w:ascii="Arial" w:hAnsi="Arial" w:cs="Arial"/>
          <w:color w:val="auto"/>
          <w:sz w:val="21"/>
          <w:szCs w:val="21"/>
        </w:rPr>
        <w:t xml:space="preserve">Komisja dokona oceny merytorycznej zadań zgłoszonych do konkursu i zarekomenduje Zarządowi Województwa Podkarpackiego w Rzeszowie zadania do udzielenia wsparcia finansowego wraz z jego wysokością. </w:t>
      </w:r>
    </w:p>
    <w:p w14:paraId="63B1F7BA" w14:textId="797E1323" w:rsidR="006F1CDD" w:rsidRPr="00BA6315" w:rsidRDefault="007F793E" w:rsidP="00BA6315">
      <w:pPr>
        <w:pStyle w:val="Akapitzlist"/>
        <w:numPr>
          <w:ilvl w:val="0"/>
          <w:numId w:val="19"/>
        </w:numPr>
        <w:tabs>
          <w:tab w:val="left" w:pos="0"/>
          <w:tab w:val="left" w:pos="426"/>
          <w:tab w:val="left" w:pos="851"/>
        </w:tabs>
        <w:spacing w:after="0" w:line="260" w:lineRule="exact"/>
        <w:ind w:left="426" w:hanging="426"/>
        <w:jc w:val="both"/>
        <w:rPr>
          <w:rFonts w:ascii="Arial" w:hAnsi="Arial" w:cs="Arial"/>
          <w:sz w:val="21"/>
          <w:szCs w:val="21"/>
        </w:rPr>
      </w:pPr>
      <w:r w:rsidRPr="00BA6315">
        <w:rPr>
          <w:rFonts w:ascii="Arial" w:hAnsi="Arial" w:cs="Arial"/>
          <w:sz w:val="21"/>
          <w:szCs w:val="21"/>
        </w:rPr>
        <w:t>Do dofinansowania z budżetu województwa rekomendowane będą zadania, które w ocenie merytorycznej uzyskają nie mniej niż 50 punktów z uwzględnieniem zasad dotyczących progów punktowych, określonych w Karcie Oceny Merytorycznej.</w:t>
      </w:r>
    </w:p>
    <w:p w14:paraId="3D797575" w14:textId="40757384" w:rsidR="007F793E" w:rsidRPr="00BA6315" w:rsidRDefault="007F793E" w:rsidP="00BA6315">
      <w:pPr>
        <w:pStyle w:val="Akapitzlist"/>
        <w:numPr>
          <w:ilvl w:val="0"/>
          <w:numId w:val="19"/>
        </w:numPr>
        <w:tabs>
          <w:tab w:val="left" w:pos="0"/>
          <w:tab w:val="left" w:pos="426"/>
          <w:tab w:val="left" w:pos="851"/>
        </w:tabs>
        <w:spacing w:after="0" w:line="260" w:lineRule="exact"/>
        <w:ind w:left="426" w:hanging="426"/>
        <w:jc w:val="both"/>
        <w:rPr>
          <w:rFonts w:ascii="Arial" w:hAnsi="Arial" w:cs="Arial"/>
          <w:sz w:val="21"/>
          <w:szCs w:val="21"/>
        </w:rPr>
      </w:pPr>
      <w:r w:rsidRPr="00BA6315">
        <w:rPr>
          <w:rFonts w:ascii="Arial" w:hAnsi="Arial" w:cs="Arial"/>
          <w:sz w:val="21"/>
          <w:szCs w:val="21"/>
        </w:rPr>
        <w:t xml:space="preserve">Ostateczną decyzję o wyborze zadań oraz wysokości udzielonego dofinansowania podejmuje Zarząd Województwa Podkarpackiego w Rzeszowie w formie uchwały. </w:t>
      </w:r>
    </w:p>
    <w:p w14:paraId="74DD61F9" w14:textId="1FD8F1D7" w:rsidR="00473C37" w:rsidRPr="00BA6315" w:rsidRDefault="00473C37" w:rsidP="00BA6315">
      <w:pPr>
        <w:pStyle w:val="Akapitzlist"/>
        <w:numPr>
          <w:ilvl w:val="0"/>
          <w:numId w:val="19"/>
        </w:numPr>
        <w:tabs>
          <w:tab w:val="left" w:pos="0"/>
          <w:tab w:val="left" w:pos="426"/>
          <w:tab w:val="left" w:pos="851"/>
        </w:tabs>
        <w:spacing w:after="0" w:line="260" w:lineRule="exact"/>
        <w:ind w:left="426" w:hanging="426"/>
        <w:jc w:val="both"/>
        <w:rPr>
          <w:rFonts w:ascii="Arial" w:hAnsi="Arial" w:cs="Arial"/>
          <w:sz w:val="21"/>
          <w:szCs w:val="21"/>
        </w:rPr>
      </w:pPr>
      <w:r w:rsidRPr="00BA6315">
        <w:rPr>
          <w:rFonts w:ascii="Arial" w:hAnsi="Arial" w:cs="Arial"/>
          <w:sz w:val="21"/>
          <w:szCs w:val="21"/>
        </w:rPr>
        <w:t>W przypadku</w:t>
      </w:r>
      <w:r w:rsidR="002F736B" w:rsidRPr="00BA6315">
        <w:rPr>
          <w:rFonts w:ascii="Arial" w:hAnsi="Arial" w:cs="Arial"/>
          <w:sz w:val="21"/>
          <w:szCs w:val="21"/>
        </w:rPr>
        <w:t>,</w:t>
      </w:r>
      <w:r w:rsidRPr="00BA6315">
        <w:rPr>
          <w:rFonts w:ascii="Arial" w:hAnsi="Arial" w:cs="Arial"/>
          <w:sz w:val="21"/>
          <w:szCs w:val="21"/>
        </w:rPr>
        <w:t xml:space="preserve"> kiedy ł</w:t>
      </w:r>
      <w:r w:rsidR="002F736B" w:rsidRPr="00BA6315">
        <w:rPr>
          <w:rFonts w:ascii="Arial" w:hAnsi="Arial" w:cs="Arial"/>
          <w:sz w:val="21"/>
          <w:szCs w:val="21"/>
        </w:rPr>
        <w:t>ą</w:t>
      </w:r>
      <w:r w:rsidRPr="00BA6315">
        <w:rPr>
          <w:rFonts w:ascii="Arial" w:hAnsi="Arial" w:cs="Arial"/>
          <w:sz w:val="21"/>
          <w:szCs w:val="21"/>
        </w:rPr>
        <w:t>czn</w:t>
      </w:r>
      <w:r w:rsidR="002F736B" w:rsidRPr="00BA6315">
        <w:rPr>
          <w:rFonts w:ascii="Arial" w:hAnsi="Arial" w:cs="Arial"/>
          <w:sz w:val="21"/>
          <w:szCs w:val="21"/>
        </w:rPr>
        <w:t>a</w:t>
      </w:r>
      <w:r w:rsidRPr="00BA6315">
        <w:rPr>
          <w:rFonts w:ascii="Arial" w:hAnsi="Arial" w:cs="Arial"/>
          <w:sz w:val="21"/>
          <w:szCs w:val="21"/>
        </w:rPr>
        <w:t xml:space="preserve"> kwota dofinansowania wnioskowana przez podmioty, których oferty uzyskały rekomendacje Komisji konkursowej do otrzymania dotacji, przekracza wysokość środków przeznaczonych w ramach konkursu ofert na powierzenie zadań publicznych, Zarząd </w:t>
      </w:r>
      <w:r w:rsidR="002F736B" w:rsidRPr="00BA6315">
        <w:rPr>
          <w:rFonts w:ascii="Arial" w:hAnsi="Arial" w:cs="Arial"/>
          <w:sz w:val="21"/>
          <w:szCs w:val="21"/>
        </w:rPr>
        <w:t>może przyznać dotację Oferentowi/Oferentom, których oferty uzyskały kolejno najwyższą liczbę punktów.</w:t>
      </w:r>
    </w:p>
    <w:p w14:paraId="715F7C9A" w14:textId="4921C98F" w:rsidR="00261F94" w:rsidRPr="00BA6315" w:rsidRDefault="007F793E" w:rsidP="00BA6315">
      <w:pPr>
        <w:pStyle w:val="Akapitzlist"/>
        <w:numPr>
          <w:ilvl w:val="0"/>
          <w:numId w:val="19"/>
        </w:numPr>
        <w:tabs>
          <w:tab w:val="left" w:pos="0"/>
          <w:tab w:val="left" w:pos="426"/>
          <w:tab w:val="left" w:pos="851"/>
        </w:tabs>
        <w:spacing w:after="0" w:line="260" w:lineRule="exact"/>
        <w:ind w:left="426" w:hanging="426"/>
        <w:jc w:val="both"/>
        <w:rPr>
          <w:rFonts w:ascii="Arial" w:hAnsi="Arial" w:cs="Arial"/>
          <w:sz w:val="21"/>
          <w:szCs w:val="21"/>
        </w:rPr>
      </w:pPr>
      <w:r w:rsidRPr="00BA6315">
        <w:rPr>
          <w:rFonts w:ascii="Arial" w:hAnsi="Arial" w:cs="Arial"/>
          <w:sz w:val="21"/>
          <w:szCs w:val="21"/>
        </w:rPr>
        <w:t>Do uchwały Zarządu Województwa Podkarpackiego w Rzeszowie w sprawie rozstrzygnięcia otwartego konkursu ofert nie stosuje się trybu odwoławczego.</w:t>
      </w:r>
    </w:p>
    <w:p w14:paraId="345342C9" w14:textId="77777777" w:rsidR="007F793E" w:rsidRPr="00BA6315" w:rsidRDefault="007F793E" w:rsidP="00BA6315">
      <w:pPr>
        <w:pStyle w:val="Akapitzlist"/>
        <w:numPr>
          <w:ilvl w:val="0"/>
          <w:numId w:val="19"/>
        </w:numPr>
        <w:tabs>
          <w:tab w:val="left" w:pos="0"/>
          <w:tab w:val="left" w:pos="426"/>
          <w:tab w:val="left" w:pos="851"/>
        </w:tabs>
        <w:spacing w:after="0" w:line="260" w:lineRule="exact"/>
        <w:ind w:left="426" w:hanging="426"/>
        <w:jc w:val="both"/>
        <w:rPr>
          <w:rFonts w:ascii="Arial" w:hAnsi="Arial" w:cs="Arial"/>
          <w:sz w:val="21"/>
          <w:szCs w:val="21"/>
        </w:rPr>
      </w:pPr>
      <w:r w:rsidRPr="00BA6315">
        <w:rPr>
          <w:rFonts w:ascii="Arial" w:hAnsi="Arial" w:cs="Arial"/>
          <w:sz w:val="21"/>
          <w:szCs w:val="21"/>
        </w:rPr>
        <w:t xml:space="preserve">O wynikach postępowania konkursowego Oferenci biorący udział w konkursie zostaną powiadomieni pisemnie lub elektronicznie. Informacje na temat rozstrzygnięcia konkursu zamieszczone zostaną również w Biuletynie Informacji Publicznej, na stronie internetowej Urzędu Marszałkowskiego Województwa Podkarpackiego oraz na tablicy ogłoszeń Urzędu Marszałkowskiego przy al. Łukasza Cieplińskiego 4 w Rzeszowie. </w:t>
      </w:r>
    </w:p>
    <w:p w14:paraId="1C45E87F" w14:textId="5B583D3B" w:rsidR="00EA2014" w:rsidRPr="00BA6315" w:rsidRDefault="007F793E" w:rsidP="006563BC">
      <w:pPr>
        <w:pStyle w:val="Akapitzlist"/>
        <w:numPr>
          <w:ilvl w:val="0"/>
          <w:numId w:val="19"/>
        </w:numPr>
        <w:tabs>
          <w:tab w:val="left" w:pos="0"/>
          <w:tab w:val="left" w:pos="426"/>
          <w:tab w:val="left" w:pos="851"/>
        </w:tabs>
        <w:spacing w:after="120" w:line="260" w:lineRule="exact"/>
        <w:ind w:left="425" w:hanging="425"/>
        <w:contextualSpacing w:val="0"/>
        <w:jc w:val="both"/>
        <w:rPr>
          <w:rFonts w:ascii="Arial" w:hAnsi="Arial" w:cs="Arial"/>
          <w:sz w:val="21"/>
          <w:szCs w:val="21"/>
        </w:rPr>
      </w:pPr>
      <w:r w:rsidRPr="00BA6315">
        <w:rPr>
          <w:rFonts w:ascii="Arial" w:hAnsi="Arial" w:cs="Arial"/>
          <w:sz w:val="21"/>
          <w:szCs w:val="21"/>
        </w:rPr>
        <w:lastRenderedPageBreak/>
        <w:t xml:space="preserve">Uchwała Zarządu Województwa Podkarpackiego w Rzeszowie w sprawie wyboru ofert </w:t>
      </w:r>
      <w:r w:rsidRPr="00BA6315">
        <w:rPr>
          <w:rFonts w:ascii="Arial" w:hAnsi="Arial" w:cs="Arial"/>
          <w:sz w:val="21"/>
          <w:szCs w:val="21"/>
        </w:rPr>
        <w:br/>
        <w:t xml:space="preserve">i przyznania dotacji stanowi podstawę do zawarcia pisemnej umowy z </w:t>
      </w:r>
      <w:r w:rsidR="006C3742" w:rsidRPr="00BA6315">
        <w:rPr>
          <w:rFonts w:ascii="Arial" w:hAnsi="Arial" w:cs="Arial"/>
          <w:sz w:val="21"/>
          <w:szCs w:val="21"/>
        </w:rPr>
        <w:t>podmiotem/</w:t>
      </w:r>
      <w:r w:rsidRPr="00BA6315">
        <w:rPr>
          <w:rFonts w:ascii="Arial" w:hAnsi="Arial" w:cs="Arial"/>
          <w:sz w:val="21"/>
          <w:szCs w:val="21"/>
        </w:rPr>
        <w:t>podmiot</w:t>
      </w:r>
      <w:r w:rsidR="006C3742" w:rsidRPr="00BA6315">
        <w:rPr>
          <w:rFonts w:ascii="Arial" w:hAnsi="Arial" w:cs="Arial"/>
          <w:sz w:val="21"/>
          <w:szCs w:val="21"/>
        </w:rPr>
        <w:t>ami</w:t>
      </w:r>
      <w:r w:rsidRPr="00BA6315">
        <w:rPr>
          <w:rFonts w:ascii="Arial" w:hAnsi="Arial" w:cs="Arial"/>
          <w:sz w:val="21"/>
          <w:szCs w:val="21"/>
        </w:rPr>
        <w:t xml:space="preserve">, którego oferta została wybrana w konkursie. </w:t>
      </w:r>
    </w:p>
    <w:p w14:paraId="635C4117" w14:textId="7E3D99E5" w:rsidR="009928CA" w:rsidRPr="00BA6315" w:rsidRDefault="009928CA" w:rsidP="00BA6315">
      <w:pPr>
        <w:pStyle w:val="Akapitzlist"/>
        <w:spacing w:after="0" w:line="260" w:lineRule="exact"/>
        <w:ind w:left="142"/>
        <w:jc w:val="center"/>
        <w:rPr>
          <w:rFonts w:ascii="Arial" w:hAnsi="Arial" w:cs="Arial"/>
          <w:b/>
          <w:bCs/>
          <w:sz w:val="21"/>
          <w:szCs w:val="21"/>
        </w:rPr>
      </w:pPr>
      <w:r w:rsidRPr="00BA6315">
        <w:rPr>
          <w:rFonts w:ascii="Arial" w:hAnsi="Arial" w:cs="Arial"/>
          <w:b/>
          <w:bCs/>
          <w:sz w:val="21"/>
          <w:szCs w:val="21"/>
        </w:rPr>
        <w:t xml:space="preserve">§ </w:t>
      </w:r>
      <w:r w:rsidR="000E326A" w:rsidRPr="00BA6315">
        <w:rPr>
          <w:rFonts w:ascii="Arial" w:hAnsi="Arial" w:cs="Arial"/>
          <w:b/>
          <w:bCs/>
          <w:sz w:val="21"/>
          <w:szCs w:val="21"/>
        </w:rPr>
        <w:t>7</w:t>
      </w:r>
      <w:r w:rsidR="0075160A" w:rsidRPr="00BA6315">
        <w:rPr>
          <w:rFonts w:ascii="Arial" w:hAnsi="Arial" w:cs="Arial"/>
          <w:b/>
          <w:bCs/>
          <w:sz w:val="21"/>
          <w:szCs w:val="21"/>
        </w:rPr>
        <w:t xml:space="preserve"> </w:t>
      </w:r>
    </w:p>
    <w:p w14:paraId="653A06F0" w14:textId="77777777" w:rsidR="0003600A" w:rsidRPr="00BA6315" w:rsidRDefault="00F7012A" w:rsidP="00BA6315">
      <w:pPr>
        <w:pStyle w:val="Akapitzlist"/>
        <w:spacing w:after="120" w:line="260" w:lineRule="exact"/>
        <w:ind w:left="142"/>
        <w:contextualSpacing w:val="0"/>
        <w:jc w:val="center"/>
        <w:rPr>
          <w:rFonts w:ascii="Arial" w:hAnsi="Arial" w:cs="Arial"/>
          <w:b/>
          <w:bCs/>
          <w:sz w:val="21"/>
          <w:szCs w:val="21"/>
        </w:rPr>
      </w:pPr>
      <w:r w:rsidRPr="00BA6315">
        <w:rPr>
          <w:rFonts w:ascii="Arial" w:hAnsi="Arial" w:cs="Arial"/>
          <w:b/>
          <w:bCs/>
          <w:sz w:val="21"/>
          <w:szCs w:val="21"/>
        </w:rPr>
        <w:t>Tryb i kryteria podpisania umowy</w:t>
      </w:r>
    </w:p>
    <w:p w14:paraId="7E29217D" w14:textId="3F17A356" w:rsidR="00F7012A" w:rsidRPr="00BA6315" w:rsidRDefault="00F7012A" w:rsidP="00BA6315">
      <w:pPr>
        <w:pStyle w:val="Akapitzlist"/>
        <w:numPr>
          <w:ilvl w:val="0"/>
          <w:numId w:val="7"/>
        </w:numPr>
        <w:tabs>
          <w:tab w:val="left" w:pos="0"/>
          <w:tab w:val="left" w:pos="426"/>
          <w:tab w:val="left" w:pos="851"/>
        </w:tabs>
        <w:spacing w:after="0" w:line="260" w:lineRule="exact"/>
        <w:ind w:left="284" w:hanging="284"/>
        <w:jc w:val="both"/>
        <w:rPr>
          <w:rFonts w:ascii="Arial" w:hAnsi="Arial" w:cs="Arial"/>
          <w:sz w:val="21"/>
          <w:szCs w:val="21"/>
        </w:rPr>
      </w:pPr>
      <w:r w:rsidRPr="00BA6315">
        <w:rPr>
          <w:rFonts w:ascii="Arial" w:hAnsi="Arial" w:cs="Arial"/>
          <w:sz w:val="21"/>
          <w:szCs w:val="21"/>
        </w:rPr>
        <w:t xml:space="preserve">Umowa określa zakres i warunki realizacji zadania publicznego. Ramowy wzór umowy określa </w:t>
      </w:r>
      <w:r w:rsidR="00952680" w:rsidRPr="00BA6315">
        <w:rPr>
          <w:rFonts w:ascii="Arial" w:hAnsi="Arial" w:cs="Arial"/>
          <w:sz w:val="21"/>
          <w:szCs w:val="21"/>
        </w:rPr>
        <w:t>R</w:t>
      </w:r>
      <w:r w:rsidRPr="00BA6315">
        <w:rPr>
          <w:rFonts w:ascii="Arial" w:hAnsi="Arial" w:cs="Arial"/>
          <w:sz w:val="21"/>
          <w:szCs w:val="21"/>
        </w:rPr>
        <w:t xml:space="preserve">ozporządzenie Przewodniczącego Komitetu do Spraw Pożytku Publicznego z dnia </w:t>
      </w:r>
      <w:r w:rsidR="00480011" w:rsidRPr="00BA6315">
        <w:rPr>
          <w:rFonts w:ascii="Arial" w:hAnsi="Arial" w:cs="Arial"/>
          <w:sz w:val="21"/>
          <w:szCs w:val="21"/>
        </w:rPr>
        <w:br/>
      </w:r>
      <w:r w:rsidRPr="00BA6315">
        <w:rPr>
          <w:rFonts w:ascii="Arial" w:hAnsi="Arial" w:cs="Arial"/>
          <w:sz w:val="21"/>
          <w:szCs w:val="21"/>
        </w:rPr>
        <w:t>24 października 2018 r. w sprawie wzorów ofert i ramowych wzorów umów dotyczących realizacji zadań publicznych oraz wzorów sprawozdań z wykonania tych zadań (Dz. U. z 2018</w:t>
      </w:r>
      <w:r w:rsidR="00BE4746" w:rsidRPr="00BA6315">
        <w:rPr>
          <w:rFonts w:ascii="Arial" w:hAnsi="Arial" w:cs="Arial"/>
          <w:sz w:val="21"/>
          <w:szCs w:val="21"/>
        </w:rPr>
        <w:t> </w:t>
      </w:r>
      <w:r w:rsidRPr="00BA6315">
        <w:rPr>
          <w:rFonts w:ascii="Arial" w:hAnsi="Arial" w:cs="Arial"/>
          <w:sz w:val="21"/>
          <w:szCs w:val="21"/>
        </w:rPr>
        <w:t>r., poz. 2057).</w:t>
      </w:r>
    </w:p>
    <w:p w14:paraId="0AF6C5BA" w14:textId="77777777" w:rsidR="00482985" w:rsidRPr="00BA6315" w:rsidRDefault="00482985" w:rsidP="00BA6315">
      <w:pPr>
        <w:pStyle w:val="Akapitzlist"/>
        <w:numPr>
          <w:ilvl w:val="0"/>
          <w:numId w:val="7"/>
        </w:numPr>
        <w:tabs>
          <w:tab w:val="left" w:pos="1985"/>
        </w:tabs>
        <w:spacing w:after="0" w:line="260" w:lineRule="exact"/>
        <w:ind w:left="284" w:hanging="284"/>
        <w:jc w:val="both"/>
        <w:rPr>
          <w:rFonts w:ascii="Arial" w:hAnsi="Arial" w:cs="Arial"/>
          <w:sz w:val="21"/>
          <w:szCs w:val="21"/>
        </w:rPr>
      </w:pPr>
      <w:r w:rsidRPr="00BA6315">
        <w:rPr>
          <w:rFonts w:ascii="Arial" w:hAnsi="Arial" w:cs="Arial"/>
          <w:sz w:val="21"/>
          <w:szCs w:val="21"/>
        </w:rPr>
        <w:t>W terminie 7 dni od dnia otrzymania informacji o przyznanej dotacji, Oferent zobowiązany jest do złożenia następujących dokumentów:</w:t>
      </w:r>
    </w:p>
    <w:p w14:paraId="380C3A3A" w14:textId="77777777" w:rsidR="00DE66BA" w:rsidRPr="00BA6315" w:rsidRDefault="004E3565" w:rsidP="00BA6315">
      <w:pPr>
        <w:pStyle w:val="Akapitzlist"/>
        <w:numPr>
          <w:ilvl w:val="2"/>
          <w:numId w:val="6"/>
        </w:numPr>
        <w:tabs>
          <w:tab w:val="left" w:pos="1985"/>
        </w:tabs>
        <w:spacing w:after="0" w:line="260" w:lineRule="exact"/>
        <w:ind w:left="567" w:hanging="283"/>
        <w:jc w:val="both"/>
        <w:rPr>
          <w:rFonts w:ascii="Arial" w:hAnsi="Arial" w:cs="Arial"/>
          <w:sz w:val="21"/>
          <w:szCs w:val="21"/>
        </w:rPr>
      </w:pPr>
      <w:r w:rsidRPr="00BA6315">
        <w:rPr>
          <w:rFonts w:ascii="Arial" w:hAnsi="Arial" w:cs="Arial"/>
          <w:sz w:val="21"/>
          <w:szCs w:val="21"/>
        </w:rPr>
        <w:t>z</w:t>
      </w:r>
      <w:r w:rsidR="00CF5700" w:rsidRPr="00BA6315">
        <w:rPr>
          <w:rFonts w:ascii="Arial" w:hAnsi="Arial" w:cs="Arial"/>
          <w:sz w:val="21"/>
          <w:szCs w:val="21"/>
        </w:rPr>
        <w:t>aktualizowanego</w:t>
      </w:r>
      <w:r w:rsidR="00F51FEB" w:rsidRPr="00BA6315">
        <w:rPr>
          <w:rFonts w:ascii="Arial" w:hAnsi="Arial" w:cs="Arial"/>
          <w:sz w:val="21"/>
          <w:szCs w:val="21"/>
        </w:rPr>
        <w:t xml:space="preserve"> </w:t>
      </w:r>
      <w:r w:rsidR="008046E5" w:rsidRPr="00BA6315">
        <w:rPr>
          <w:rFonts w:ascii="Arial" w:hAnsi="Arial" w:cs="Arial"/>
          <w:sz w:val="21"/>
          <w:szCs w:val="21"/>
        </w:rPr>
        <w:t>ha</w:t>
      </w:r>
      <w:r w:rsidR="00677F73" w:rsidRPr="00BA6315">
        <w:rPr>
          <w:rFonts w:ascii="Arial" w:hAnsi="Arial" w:cs="Arial"/>
          <w:sz w:val="21"/>
          <w:szCs w:val="21"/>
        </w:rPr>
        <w:t>rmonogram</w:t>
      </w:r>
      <w:r w:rsidR="00CF5700" w:rsidRPr="00BA6315">
        <w:rPr>
          <w:rFonts w:ascii="Arial" w:hAnsi="Arial" w:cs="Arial"/>
          <w:sz w:val="21"/>
          <w:szCs w:val="21"/>
        </w:rPr>
        <w:t>u</w:t>
      </w:r>
      <w:r w:rsidR="00DE66BA" w:rsidRPr="00BA6315">
        <w:rPr>
          <w:rFonts w:ascii="Arial" w:hAnsi="Arial" w:cs="Arial"/>
          <w:sz w:val="21"/>
          <w:szCs w:val="21"/>
        </w:rPr>
        <w:t xml:space="preserve"> realizacji zadania</w:t>
      </w:r>
      <w:r w:rsidR="00677F73" w:rsidRPr="00BA6315">
        <w:rPr>
          <w:rFonts w:ascii="Arial" w:hAnsi="Arial" w:cs="Arial"/>
          <w:sz w:val="21"/>
          <w:szCs w:val="21"/>
        </w:rPr>
        <w:t xml:space="preserve"> (jeśli dotyczy)</w:t>
      </w:r>
      <w:r w:rsidRPr="00BA6315">
        <w:rPr>
          <w:rFonts w:ascii="Arial" w:hAnsi="Arial" w:cs="Arial"/>
          <w:sz w:val="21"/>
          <w:szCs w:val="21"/>
        </w:rPr>
        <w:t>,</w:t>
      </w:r>
    </w:p>
    <w:p w14:paraId="48228BC0" w14:textId="77777777" w:rsidR="00DE66BA" w:rsidRPr="00BA6315" w:rsidRDefault="004E3565" w:rsidP="00BA6315">
      <w:pPr>
        <w:pStyle w:val="Akapitzlist"/>
        <w:numPr>
          <w:ilvl w:val="2"/>
          <w:numId w:val="6"/>
        </w:numPr>
        <w:tabs>
          <w:tab w:val="left" w:pos="1985"/>
        </w:tabs>
        <w:spacing w:after="0" w:line="260" w:lineRule="exact"/>
        <w:ind w:left="567" w:hanging="283"/>
        <w:jc w:val="both"/>
        <w:rPr>
          <w:rFonts w:ascii="Arial" w:hAnsi="Arial" w:cs="Arial"/>
          <w:sz w:val="21"/>
          <w:szCs w:val="21"/>
        </w:rPr>
      </w:pPr>
      <w:r w:rsidRPr="00BA6315">
        <w:rPr>
          <w:rFonts w:ascii="Arial" w:hAnsi="Arial" w:cs="Arial"/>
          <w:sz w:val="21"/>
          <w:szCs w:val="21"/>
        </w:rPr>
        <w:t>z</w:t>
      </w:r>
      <w:r w:rsidR="00CF5700" w:rsidRPr="00BA6315">
        <w:rPr>
          <w:rFonts w:ascii="Arial" w:hAnsi="Arial" w:cs="Arial"/>
          <w:sz w:val="21"/>
          <w:szCs w:val="21"/>
        </w:rPr>
        <w:t>aktualizowanego</w:t>
      </w:r>
      <w:r w:rsidR="00677F73" w:rsidRPr="00BA6315">
        <w:rPr>
          <w:rFonts w:ascii="Arial" w:hAnsi="Arial" w:cs="Arial"/>
          <w:sz w:val="21"/>
          <w:szCs w:val="21"/>
        </w:rPr>
        <w:t xml:space="preserve"> kosztorys</w:t>
      </w:r>
      <w:r w:rsidR="00CF5700" w:rsidRPr="00BA6315">
        <w:rPr>
          <w:rFonts w:ascii="Arial" w:hAnsi="Arial" w:cs="Arial"/>
          <w:sz w:val="21"/>
          <w:szCs w:val="21"/>
        </w:rPr>
        <w:t>u</w:t>
      </w:r>
      <w:r w:rsidR="008046E5" w:rsidRPr="00BA6315">
        <w:rPr>
          <w:rFonts w:ascii="Arial" w:hAnsi="Arial" w:cs="Arial"/>
          <w:sz w:val="21"/>
          <w:szCs w:val="21"/>
        </w:rPr>
        <w:t xml:space="preserve"> realizacji zadania z uwzględnieniem wysokośc</w:t>
      </w:r>
      <w:r w:rsidR="00DE66BA" w:rsidRPr="00BA6315">
        <w:rPr>
          <w:rFonts w:ascii="Arial" w:hAnsi="Arial" w:cs="Arial"/>
          <w:sz w:val="21"/>
          <w:szCs w:val="21"/>
        </w:rPr>
        <w:t>i przyznanej dotacji</w:t>
      </w:r>
      <w:r w:rsidR="009A2B44" w:rsidRPr="00BA6315">
        <w:rPr>
          <w:rFonts w:ascii="Arial" w:hAnsi="Arial" w:cs="Arial"/>
          <w:sz w:val="21"/>
          <w:szCs w:val="21"/>
        </w:rPr>
        <w:t xml:space="preserve"> </w:t>
      </w:r>
      <w:r w:rsidR="00677F73" w:rsidRPr="00BA6315">
        <w:rPr>
          <w:rFonts w:ascii="Arial" w:hAnsi="Arial" w:cs="Arial"/>
          <w:sz w:val="21"/>
          <w:szCs w:val="21"/>
        </w:rPr>
        <w:t>(jeśli dotyczy)</w:t>
      </w:r>
      <w:r w:rsidRPr="00BA6315">
        <w:rPr>
          <w:rFonts w:ascii="Arial" w:hAnsi="Arial" w:cs="Arial"/>
          <w:sz w:val="21"/>
          <w:szCs w:val="21"/>
        </w:rPr>
        <w:t>,</w:t>
      </w:r>
    </w:p>
    <w:p w14:paraId="705825EE" w14:textId="77777777" w:rsidR="00DE66BA" w:rsidRPr="00BA6315" w:rsidRDefault="00A62214" w:rsidP="00BA6315">
      <w:pPr>
        <w:pStyle w:val="Akapitzlist"/>
        <w:numPr>
          <w:ilvl w:val="2"/>
          <w:numId w:val="6"/>
        </w:numPr>
        <w:tabs>
          <w:tab w:val="left" w:pos="1985"/>
        </w:tabs>
        <w:spacing w:after="0" w:line="260" w:lineRule="exact"/>
        <w:ind w:left="567" w:hanging="283"/>
        <w:jc w:val="both"/>
        <w:rPr>
          <w:rFonts w:ascii="Arial" w:hAnsi="Arial" w:cs="Arial"/>
          <w:sz w:val="21"/>
          <w:szCs w:val="21"/>
        </w:rPr>
      </w:pPr>
      <w:r w:rsidRPr="00BA6315">
        <w:rPr>
          <w:rFonts w:ascii="Arial" w:hAnsi="Arial" w:cs="Arial"/>
          <w:sz w:val="21"/>
          <w:szCs w:val="21"/>
        </w:rPr>
        <w:t>u</w:t>
      </w:r>
      <w:r w:rsidR="008046E5" w:rsidRPr="00BA6315">
        <w:rPr>
          <w:rFonts w:ascii="Arial" w:hAnsi="Arial" w:cs="Arial"/>
          <w:sz w:val="21"/>
          <w:szCs w:val="21"/>
        </w:rPr>
        <w:t>mowy pomiędzy organizacjami pozarządowymi, jeżeli złożyli ofertę wspólną</w:t>
      </w:r>
      <w:r w:rsidR="00BA70B9" w:rsidRPr="00BA6315">
        <w:rPr>
          <w:rFonts w:ascii="Arial" w:hAnsi="Arial" w:cs="Arial"/>
          <w:sz w:val="21"/>
          <w:szCs w:val="21"/>
        </w:rPr>
        <w:t>,</w:t>
      </w:r>
      <w:r w:rsidR="00257EFC" w:rsidRPr="00BA6315">
        <w:rPr>
          <w:rFonts w:ascii="Arial" w:hAnsi="Arial" w:cs="Arial"/>
          <w:sz w:val="21"/>
          <w:szCs w:val="21"/>
        </w:rPr>
        <w:t xml:space="preserve"> określającą zakres ich</w:t>
      </w:r>
      <w:r w:rsidR="00F51FEB" w:rsidRPr="00BA6315">
        <w:rPr>
          <w:rFonts w:ascii="Arial" w:hAnsi="Arial" w:cs="Arial"/>
          <w:sz w:val="21"/>
          <w:szCs w:val="21"/>
        </w:rPr>
        <w:t xml:space="preserve"> </w:t>
      </w:r>
      <w:r w:rsidR="00CD59BE" w:rsidRPr="00BA6315">
        <w:rPr>
          <w:rFonts w:ascii="Arial" w:hAnsi="Arial" w:cs="Arial"/>
          <w:sz w:val="21"/>
          <w:szCs w:val="21"/>
        </w:rPr>
        <w:t>świadczeń składających się</w:t>
      </w:r>
      <w:r w:rsidR="008046E5" w:rsidRPr="00BA6315">
        <w:rPr>
          <w:rFonts w:ascii="Arial" w:hAnsi="Arial" w:cs="Arial"/>
          <w:sz w:val="21"/>
          <w:szCs w:val="21"/>
        </w:rPr>
        <w:t xml:space="preserve"> na realizację zadania publicznego</w:t>
      </w:r>
      <w:r w:rsidR="00384C7A" w:rsidRPr="00BA6315">
        <w:rPr>
          <w:rFonts w:ascii="Arial" w:hAnsi="Arial" w:cs="Arial"/>
          <w:sz w:val="21"/>
          <w:szCs w:val="21"/>
        </w:rPr>
        <w:t>,</w:t>
      </w:r>
    </w:p>
    <w:p w14:paraId="00B40BDC" w14:textId="77777777" w:rsidR="004B4397" w:rsidRPr="00BA6315" w:rsidRDefault="004B4397" w:rsidP="00BA6315">
      <w:pPr>
        <w:pStyle w:val="Akapitzlist"/>
        <w:numPr>
          <w:ilvl w:val="2"/>
          <w:numId w:val="6"/>
        </w:numPr>
        <w:tabs>
          <w:tab w:val="left" w:pos="1985"/>
        </w:tabs>
        <w:spacing w:after="0" w:line="260" w:lineRule="exact"/>
        <w:ind w:left="567" w:hanging="283"/>
        <w:jc w:val="both"/>
        <w:rPr>
          <w:rFonts w:ascii="Arial" w:hAnsi="Arial" w:cs="Arial"/>
          <w:sz w:val="21"/>
          <w:szCs w:val="21"/>
        </w:rPr>
      </w:pPr>
      <w:r w:rsidRPr="00BA6315">
        <w:rPr>
          <w:rFonts w:ascii="Arial" w:hAnsi="Arial" w:cs="Arial"/>
          <w:sz w:val="21"/>
          <w:szCs w:val="21"/>
        </w:rPr>
        <w:t>aktualn</w:t>
      </w:r>
      <w:r w:rsidR="004E3565" w:rsidRPr="00BA6315">
        <w:rPr>
          <w:rFonts w:ascii="Arial" w:hAnsi="Arial" w:cs="Arial"/>
          <w:sz w:val="21"/>
          <w:szCs w:val="21"/>
        </w:rPr>
        <w:t>ego</w:t>
      </w:r>
      <w:r w:rsidRPr="00BA6315">
        <w:rPr>
          <w:rFonts w:ascii="Arial" w:hAnsi="Arial" w:cs="Arial"/>
          <w:sz w:val="21"/>
          <w:szCs w:val="21"/>
        </w:rPr>
        <w:t xml:space="preserve"> (zgodn</w:t>
      </w:r>
      <w:r w:rsidR="004E3565" w:rsidRPr="00BA6315">
        <w:rPr>
          <w:rFonts w:ascii="Arial" w:hAnsi="Arial" w:cs="Arial"/>
          <w:sz w:val="21"/>
          <w:szCs w:val="21"/>
        </w:rPr>
        <w:t>ego</w:t>
      </w:r>
      <w:r w:rsidRPr="00BA6315">
        <w:rPr>
          <w:rFonts w:ascii="Arial" w:hAnsi="Arial" w:cs="Arial"/>
          <w:sz w:val="21"/>
          <w:szCs w:val="21"/>
        </w:rPr>
        <w:t xml:space="preserve"> ze stanem faktycznym i prawnym) dokument</w:t>
      </w:r>
      <w:r w:rsidR="004E3565" w:rsidRPr="00BA6315">
        <w:rPr>
          <w:rFonts w:ascii="Arial" w:hAnsi="Arial" w:cs="Arial"/>
          <w:sz w:val="21"/>
          <w:szCs w:val="21"/>
        </w:rPr>
        <w:t>u</w:t>
      </w:r>
      <w:r w:rsidRPr="00BA6315">
        <w:rPr>
          <w:rFonts w:ascii="Arial" w:hAnsi="Arial" w:cs="Arial"/>
          <w:sz w:val="21"/>
          <w:szCs w:val="21"/>
        </w:rPr>
        <w:t xml:space="preserve"> stanowiąc</w:t>
      </w:r>
      <w:r w:rsidR="004E3565" w:rsidRPr="00BA6315">
        <w:rPr>
          <w:rFonts w:ascii="Arial" w:hAnsi="Arial" w:cs="Arial"/>
          <w:sz w:val="21"/>
          <w:szCs w:val="21"/>
        </w:rPr>
        <w:t>ego</w:t>
      </w:r>
      <w:r w:rsidRPr="00BA6315">
        <w:rPr>
          <w:rFonts w:ascii="Arial" w:hAnsi="Arial" w:cs="Arial"/>
          <w:sz w:val="21"/>
          <w:szCs w:val="21"/>
        </w:rPr>
        <w:t xml:space="preserve"> </w:t>
      </w:r>
      <w:r w:rsidR="00480011" w:rsidRPr="00BA6315">
        <w:rPr>
          <w:rFonts w:ascii="Arial" w:hAnsi="Arial" w:cs="Arial"/>
          <w:sz w:val="21"/>
          <w:szCs w:val="21"/>
        </w:rPr>
        <w:br/>
      </w:r>
      <w:r w:rsidRPr="00BA6315">
        <w:rPr>
          <w:rFonts w:ascii="Arial" w:hAnsi="Arial" w:cs="Arial"/>
          <w:sz w:val="21"/>
          <w:szCs w:val="21"/>
        </w:rPr>
        <w:t>o podstawie działalności oferenta; nie dotyczy organizacji zarejestrowanych w Krajowym Rejestrze Sądowym</w:t>
      </w:r>
      <w:r w:rsidR="00F9313E" w:rsidRPr="00BA6315">
        <w:rPr>
          <w:rFonts w:ascii="Arial" w:hAnsi="Arial" w:cs="Arial"/>
          <w:sz w:val="21"/>
          <w:szCs w:val="21"/>
        </w:rPr>
        <w:t>,</w:t>
      </w:r>
    </w:p>
    <w:p w14:paraId="1134A150" w14:textId="189D4393" w:rsidR="000E326A" w:rsidRPr="00BA6315" w:rsidRDefault="002A4582" w:rsidP="00BA6315">
      <w:pPr>
        <w:pStyle w:val="Akapitzlist"/>
        <w:numPr>
          <w:ilvl w:val="2"/>
          <w:numId w:val="6"/>
        </w:numPr>
        <w:tabs>
          <w:tab w:val="left" w:pos="1985"/>
        </w:tabs>
        <w:spacing w:after="0" w:line="260" w:lineRule="exact"/>
        <w:ind w:left="567" w:hanging="283"/>
        <w:jc w:val="both"/>
        <w:rPr>
          <w:rFonts w:ascii="Arial" w:hAnsi="Arial" w:cs="Arial"/>
          <w:sz w:val="21"/>
          <w:szCs w:val="21"/>
        </w:rPr>
      </w:pPr>
      <w:r w:rsidRPr="00BA6315">
        <w:rPr>
          <w:rFonts w:ascii="Arial" w:hAnsi="Arial" w:cs="Arial"/>
          <w:sz w:val="21"/>
          <w:szCs w:val="21"/>
        </w:rPr>
        <w:t xml:space="preserve">kopię </w:t>
      </w:r>
      <w:r w:rsidR="004B4397" w:rsidRPr="00BA6315">
        <w:rPr>
          <w:rFonts w:ascii="Arial" w:hAnsi="Arial" w:cs="Arial"/>
          <w:sz w:val="21"/>
          <w:szCs w:val="21"/>
        </w:rPr>
        <w:t xml:space="preserve">umowy lub statutu spółki potwierdzoną za zgodność z oryginałem </w:t>
      </w:r>
      <w:r w:rsidR="006356F9" w:rsidRPr="00BA6315">
        <w:rPr>
          <w:rFonts w:ascii="Arial" w:hAnsi="Arial" w:cs="Arial"/>
          <w:sz w:val="21"/>
          <w:szCs w:val="21"/>
        </w:rPr>
        <w:t>–</w:t>
      </w:r>
      <w:r w:rsidR="004B4397" w:rsidRPr="00BA6315">
        <w:rPr>
          <w:rFonts w:ascii="Arial" w:hAnsi="Arial" w:cs="Arial"/>
          <w:sz w:val="21"/>
          <w:szCs w:val="21"/>
        </w:rPr>
        <w:t xml:space="preserve"> w</w:t>
      </w:r>
      <w:r w:rsidR="006356F9" w:rsidRPr="00BA6315">
        <w:rPr>
          <w:rFonts w:ascii="Arial" w:hAnsi="Arial" w:cs="Arial"/>
          <w:sz w:val="21"/>
          <w:szCs w:val="21"/>
        </w:rPr>
        <w:t xml:space="preserve"> </w:t>
      </w:r>
      <w:r w:rsidR="004B4397" w:rsidRPr="00BA6315">
        <w:rPr>
          <w:rFonts w:ascii="Arial" w:hAnsi="Arial" w:cs="Arial"/>
          <w:sz w:val="21"/>
          <w:szCs w:val="21"/>
        </w:rPr>
        <w:t>przypadku</w:t>
      </w:r>
      <w:r w:rsidR="006356F9" w:rsidRPr="00BA6315">
        <w:rPr>
          <w:rFonts w:ascii="Arial" w:hAnsi="Arial" w:cs="Arial"/>
          <w:sz w:val="21"/>
          <w:szCs w:val="21"/>
        </w:rPr>
        <w:t xml:space="preserve">, </w:t>
      </w:r>
      <w:r w:rsidR="004B4397" w:rsidRPr="00BA6315">
        <w:rPr>
          <w:rFonts w:ascii="Arial" w:hAnsi="Arial" w:cs="Arial"/>
          <w:sz w:val="21"/>
          <w:szCs w:val="21"/>
        </w:rPr>
        <w:t>gdy oferent jest spółką prawa handlowego, o której mowa w art. 3 ust.3 pkt 4 ustawy z dnia 24 kwietnia 2003 r. o działalności pożytku publicznego i o wolontariacie</w:t>
      </w:r>
      <w:r w:rsidR="00454FA8" w:rsidRPr="00BA6315">
        <w:rPr>
          <w:rFonts w:ascii="Arial" w:hAnsi="Arial" w:cs="Arial"/>
          <w:sz w:val="21"/>
          <w:szCs w:val="21"/>
        </w:rPr>
        <w:t>,</w:t>
      </w:r>
    </w:p>
    <w:p w14:paraId="6D77806B" w14:textId="1F587724" w:rsidR="004B4397" w:rsidRPr="00BA6315" w:rsidRDefault="002A4582" w:rsidP="00BA6315">
      <w:pPr>
        <w:pStyle w:val="Akapitzlist"/>
        <w:numPr>
          <w:ilvl w:val="2"/>
          <w:numId w:val="6"/>
        </w:numPr>
        <w:tabs>
          <w:tab w:val="left" w:pos="1985"/>
        </w:tabs>
        <w:spacing w:after="0" w:line="260" w:lineRule="exact"/>
        <w:ind w:left="567" w:hanging="283"/>
        <w:jc w:val="both"/>
        <w:rPr>
          <w:rFonts w:ascii="Arial" w:hAnsi="Arial" w:cs="Arial"/>
          <w:sz w:val="21"/>
          <w:szCs w:val="21"/>
        </w:rPr>
      </w:pPr>
      <w:r w:rsidRPr="00BA6315">
        <w:rPr>
          <w:rFonts w:ascii="Arial" w:hAnsi="Arial" w:cs="Arial"/>
          <w:sz w:val="21"/>
          <w:szCs w:val="21"/>
        </w:rPr>
        <w:t xml:space="preserve">kopie </w:t>
      </w:r>
      <w:r w:rsidR="004B4397" w:rsidRPr="00BA6315">
        <w:rPr>
          <w:rFonts w:ascii="Arial" w:hAnsi="Arial" w:cs="Arial"/>
          <w:sz w:val="21"/>
          <w:szCs w:val="21"/>
        </w:rPr>
        <w:t>statut</w:t>
      </w:r>
      <w:r w:rsidR="00D755E9" w:rsidRPr="00BA6315">
        <w:rPr>
          <w:rFonts w:ascii="Arial" w:hAnsi="Arial" w:cs="Arial"/>
          <w:sz w:val="21"/>
          <w:szCs w:val="21"/>
        </w:rPr>
        <w:t>u</w:t>
      </w:r>
      <w:r w:rsidR="004B4397" w:rsidRPr="00BA6315">
        <w:rPr>
          <w:rFonts w:ascii="Arial" w:hAnsi="Arial" w:cs="Arial"/>
          <w:sz w:val="21"/>
          <w:szCs w:val="21"/>
        </w:rPr>
        <w:t xml:space="preserve"> organizacji</w:t>
      </w:r>
      <w:r w:rsidR="00544474" w:rsidRPr="00BA6315">
        <w:rPr>
          <w:rFonts w:ascii="Arial" w:hAnsi="Arial" w:cs="Arial"/>
          <w:sz w:val="21"/>
          <w:szCs w:val="21"/>
        </w:rPr>
        <w:t xml:space="preserve"> potwierdzonego za zgodność z oryginałem,</w:t>
      </w:r>
    </w:p>
    <w:p w14:paraId="1C8686A4" w14:textId="77777777" w:rsidR="006036D1" w:rsidRPr="00BA6315" w:rsidRDefault="004B4397" w:rsidP="00BA6315">
      <w:pPr>
        <w:pStyle w:val="Akapitzlist"/>
        <w:numPr>
          <w:ilvl w:val="2"/>
          <w:numId w:val="6"/>
        </w:numPr>
        <w:tabs>
          <w:tab w:val="left" w:pos="1985"/>
        </w:tabs>
        <w:spacing w:after="0" w:line="260" w:lineRule="exact"/>
        <w:ind w:left="567" w:hanging="283"/>
        <w:jc w:val="both"/>
        <w:rPr>
          <w:rFonts w:ascii="Arial" w:hAnsi="Arial" w:cs="Arial"/>
          <w:sz w:val="21"/>
          <w:szCs w:val="21"/>
        </w:rPr>
      </w:pPr>
      <w:r w:rsidRPr="00BA6315">
        <w:rPr>
          <w:rFonts w:ascii="Arial" w:hAnsi="Arial" w:cs="Arial"/>
          <w:bCs/>
          <w:sz w:val="21"/>
          <w:szCs w:val="21"/>
        </w:rPr>
        <w:t>pełnomocnictwa</w:t>
      </w:r>
      <w:r w:rsidRPr="00BA6315">
        <w:rPr>
          <w:rFonts w:ascii="Arial" w:hAnsi="Arial" w:cs="Arial"/>
          <w:b/>
          <w:bCs/>
          <w:sz w:val="21"/>
          <w:szCs w:val="21"/>
        </w:rPr>
        <w:t xml:space="preserve"> </w:t>
      </w:r>
      <w:r w:rsidRPr="00BA6315">
        <w:rPr>
          <w:rFonts w:ascii="Arial" w:hAnsi="Arial" w:cs="Arial"/>
          <w:sz w:val="21"/>
          <w:szCs w:val="21"/>
        </w:rPr>
        <w:t>dla osób składających ofertę do reprezentowania podmiotu, jeśli dane osoby nie są wskazane w dokumencie stanowiącym o podstawie działalności podmiotu (dotyczy to w</w:t>
      </w:r>
      <w:r w:rsidR="00365DCB" w:rsidRPr="00BA6315">
        <w:rPr>
          <w:rFonts w:ascii="Arial" w:hAnsi="Arial" w:cs="Arial"/>
          <w:sz w:val="21"/>
          <w:szCs w:val="21"/>
        </w:rPr>
        <w:t xml:space="preserve"> </w:t>
      </w:r>
      <w:r w:rsidRPr="00BA6315">
        <w:rPr>
          <w:rFonts w:ascii="Arial" w:hAnsi="Arial" w:cs="Arial"/>
          <w:sz w:val="21"/>
          <w:szCs w:val="21"/>
        </w:rPr>
        <w:t>szczególności oddziałów terenowych organizacji)</w:t>
      </w:r>
      <w:r w:rsidR="00D744A3" w:rsidRPr="00BA6315">
        <w:rPr>
          <w:rFonts w:ascii="Arial" w:hAnsi="Arial" w:cs="Arial"/>
          <w:sz w:val="21"/>
          <w:szCs w:val="21"/>
        </w:rPr>
        <w:t>,</w:t>
      </w:r>
    </w:p>
    <w:p w14:paraId="6FE803E3" w14:textId="4FFF7684" w:rsidR="008F01CA" w:rsidRPr="00BA6315" w:rsidRDefault="00A62214" w:rsidP="00BA6315">
      <w:pPr>
        <w:pStyle w:val="Akapitzlist"/>
        <w:numPr>
          <w:ilvl w:val="2"/>
          <w:numId w:val="6"/>
        </w:numPr>
        <w:tabs>
          <w:tab w:val="left" w:pos="1985"/>
        </w:tabs>
        <w:spacing w:after="0" w:line="260" w:lineRule="exact"/>
        <w:ind w:left="567" w:hanging="283"/>
        <w:jc w:val="both"/>
        <w:rPr>
          <w:rFonts w:ascii="Arial" w:hAnsi="Arial" w:cs="Arial"/>
          <w:b/>
          <w:bCs/>
          <w:sz w:val="21"/>
          <w:szCs w:val="21"/>
        </w:rPr>
      </w:pPr>
      <w:r w:rsidRPr="00BA6315">
        <w:rPr>
          <w:rFonts w:ascii="Arial" w:hAnsi="Arial" w:cs="Arial"/>
          <w:b/>
          <w:bCs/>
          <w:sz w:val="21"/>
          <w:szCs w:val="21"/>
        </w:rPr>
        <w:t>o</w:t>
      </w:r>
      <w:r w:rsidR="008F01CA" w:rsidRPr="00BA6315">
        <w:rPr>
          <w:rFonts w:ascii="Arial" w:hAnsi="Arial" w:cs="Arial"/>
          <w:b/>
          <w:bCs/>
          <w:sz w:val="21"/>
          <w:szCs w:val="21"/>
        </w:rPr>
        <w:t>świadczenie, że wszystkie wskazane w ofercie tereny, na których prowadzony będzie wypas zwierząt gospodarskich, są trwałymi użytkami zielonymi</w:t>
      </w:r>
      <w:r w:rsidR="002A4582" w:rsidRPr="00BA6315">
        <w:rPr>
          <w:rFonts w:ascii="Arial" w:hAnsi="Arial" w:cs="Arial"/>
          <w:b/>
          <w:bCs/>
          <w:sz w:val="21"/>
          <w:szCs w:val="21"/>
        </w:rPr>
        <w:t>,</w:t>
      </w:r>
    </w:p>
    <w:p w14:paraId="6BABDA83" w14:textId="7D24785B" w:rsidR="00384C7A" w:rsidRPr="00BA6315" w:rsidRDefault="00A62214" w:rsidP="00BA6315">
      <w:pPr>
        <w:pStyle w:val="Akapitzlist"/>
        <w:numPr>
          <w:ilvl w:val="2"/>
          <w:numId w:val="6"/>
        </w:numPr>
        <w:tabs>
          <w:tab w:val="left" w:pos="1985"/>
        </w:tabs>
        <w:spacing w:after="0" w:line="260" w:lineRule="exact"/>
        <w:ind w:left="567" w:hanging="283"/>
        <w:jc w:val="both"/>
        <w:rPr>
          <w:rFonts w:ascii="Arial" w:hAnsi="Arial" w:cs="Arial"/>
          <w:sz w:val="21"/>
          <w:szCs w:val="21"/>
        </w:rPr>
      </w:pPr>
      <w:r w:rsidRPr="00BA6315">
        <w:rPr>
          <w:rFonts w:ascii="Arial" w:hAnsi="Arial" w:cs="Arial"/>
          <w:sz w:val="21"/>
          <w:szCs w:val="21"/>
        </w:rPr>
        <w:t>o</w:t>
      </w:r>
      <w:r w:rsidR="008F01CA" w:rsidRPr="00BA6315">
        <w:rPr>
          <w:rFonts w:ascii="Arial" w:hAnsi="Arial" w:cs="Arial"/>
          <w:sz w:val="21"/>
          <w:szCs w:val="21"/>
        </w:rPr>
        <w:t>świadczenie, że wszystkie wypasane zwierzęta są zarejestrowane w ARiMR i/lub PZHK i/lub zgłoszone do właściwego powiatowego lekarza weterynarii (w przypadku hodowli fermowej jeleniowatych) i przebywają na terenie Województwa Podkarpackiego</w:t>
      </w:r>
      <w:r w:rsidR="00384C7A" w:rsidRPr="00BA6315">
        <w:rPr>
          <w:rFonts w:ascii="Arial" w:hAnsi="Arial" w:cs="Arial"/>
          <w:sz w:val="21"/>
          <w:szCs w:val="21"/>
        </w:rPr>
        <w:t>,</w:t>
      </w:r>
    </w:p>
    <w:p w14:paraId="3AEAD511" w14:textId="7813BDE6" w:rsidR="00384C7A" w:rsidRPr="00BA6315" w:rsidRDefault="00384C7A" w:rsidP="00BA6315">
      <w:pPr>
        <w:pStyle w:val="Akapitzlist"/>
        <w:numPr>
          <w:ilvl w:val="2"/>
          <w:numId w:val="6"/>
        </w:numPr>
        <w:tabs>
          <w:tab w:val="left" w:pos="567"/>
        </w:tabs>
        <w:spacing w:after="0" w:line="260" w:lineRule="exact"/>
        <w:ind w:left="567" w:hanging="283"/>
        <w:jc w:val="both"/>
        <w:rPr>
          <w:rFonts w:ascii="Arial" w:hAnsi="Arial" w:cs="Arial"/>
          <w:sz w:val="21"/>
          <w:szCs w:val="21"/>
        </w:rPr>
      </w:pPr>
      <w:r w:rsidRPr="00BA6315">
        <w:rPr>
          <w:rFonts w:ascii="Arial" w:hAnsi="Arial" w:cs="Arial"/>
          <w:sz w:val="21"/>
          <w:szCs w:val="21"/>
        </w:rPr>
        <w:t>informacji o gatunku, wieku</w:t>
      </w:r>
      <w:r w:rsidR="00DA7417" w:rsidRPr="00BA6315">
        <w:rPr>
          <w:rFonts w:ascii="Arial" w:hAnsi="Arial" w:cs="Arial"/>
          <w:sz w:val="21"/>
          <w:szCs w:val="21"/>
        </w:rPr>
        <w:t xml:space="preserve"> </w:t>
      </w:r>
      <w:r w:rsidRPr="00BA6315">
        <w:rPr>
          <w:rFonts w:ascii="Arial" w:hAnsi="Arial" w:cs="Arial"/>
          <w:sz w:val="21"/>
          <w:szCs w:val="21"/>
        </w:rPr>
        <w:t>oraz posiadanych znakach identyfikacyjnych zwierząt gospodarskich,</w:t>
      </w:r>
      <w:r w:rsidR="003D4F01" w:rsidRPr="00BA6315">
        <w:rPr>
          <w:rFonts w:ascii="Arial" w:hAnsi="Arial" w:cs="Arial"/>
          <w:sz w:val="21"/>
          <w:szCs w:val="21"/>
        </w:rPr>
        <w:t xml:space="preserve"> </w:t>
      </w:r>
      <w:r w:rsidRPr="00BA6315">
        <w:rPr>
          <w:rFonts w:ascii="Arial" w:hAnsi="Arial" w:cs="Arial"/>
          <w:sz w:val="21"/>
          <w:szCs w:val="21"/>
        </w:rPr>
        <w:t>które będą brały udział w wypasie,</w:t>
      </w:r>
    </w:p>
    <w:p w14:paraId="5DFCC238" w14:textId="025EA42A" w:rsidR="0019304A" w:rsidRPr="00BA6315" w:rsidRDefault="00384C7A" w:rsidP="00BA6315">
      <w:pPr>
        <w:pStyle w:val="Akapitzlist"/>
        <w:numPr>
          <w:ilvl w:val="2"/>
          <w:numId w:val="6"/>
        </w:numPr>
        <w:spacing w:after="0" w:line="260" w:lineRule="exact"/>
        <w:ind w:left="567" w:hanging="283"/>
        <w:jc w:val="both"/>
        <w:rPr>
          <w:rFonts w:ascii="Arial" w:hAnsi="Arial" w:cs="Arial"/>
          <w:sz w:val="21"/>
          <w:szCs w:val="21"/>
        </w:rPr>
      </w:pPr>
      <w:r w:rsidRPr="00BA6315">
        <w:rPr>
          <w:rFonts w:ascii="Arial" w:hAnsi="Arial" w:cs="Arial"/>
          <w:sz w:val="21"/>
          <w:szCs w:val="21"/>
        </w:rPr>
        <w:t xml:space="preserve">informacji zawierających </w:t>
      </w:r>
      <w:r w:rsidR="00827A28" w:rsidRPr="00BA6315">
        <w:rPr>
          <w:rFonts w:ascii="Arial" w:hAnsi="Arial" w:cs="Arial"/>
          <w:sz w:val="21"/>
          <w:szCs w:val="21"/>
        </w:rPr>
        <w:t xml:space="preserve">nazwę obrębu, </w:t>
      </w:r>
      <w:r w:rsidRPr="00BA6315">
        <w:rPr>
          <w:rFonts w:ascii="Arial" w:hAnsi="Arial" w:cs="Arial"/>
          <w:sz w:val="21"/>
          <w:szCs w:val="21"/>
        </w:rPr>
        <w:t>nr ewidencyjny</w:t>
      </w:r>
      <w:r w:rsidR="00827A28" w:rsidRPr="00BA6315">
        <w:rPr>
          <w:rFonts w:ascii="Arial" w:hAnsi="Arial" w:cs="Arial"/>
          <w:sz w:val="21"/>
          <w:szCs w:val="21"/>
        </w:rPr>
        <w:t xml:space="preserve"> działek </w:t>
      </w:r>
      <w:r w:rsidRPr="00BA6315">
        <w:rPr>
          <w:rFonts w:ascii="Arial" w:hAnsi="Arial" w:cs="Arial"/>
          <w:sz w:val="21"/>
          <w:szCs w:val="21"/>
        </w:rPr>
        <w:t xml:space="preserve">wraz z określeniem miejsca </w:t>
      </w:r>
      <w:r w:rsidR="00827A28" w:rsidRPr="00BA6315">
        <w:rPr>
          <w:rFonts w:ascii="Arial" w:hAnsi="Arial" w:cs="Arial"/>
          <w:sz w:val="21"/>
          <w:szCs w:val="21"/>
        </w:rPr>
        <w:t xml:space="preserve">ich </w:t>
      </w:r>
      <w:r w:rsidRPr="00BA6315">
        <w:rPr>
          <w:rFonts w:ascii="Arial" w:hAnsi="Arial" w:cs="Arial"/>
          <w:sz w:val="21"/>
          <w:szCs w:val="21"/>
        </w:rPr>
        <w:t>położenia i powierzchni, na których będzie prowadzony wypas</w:t>
      </w:r>
      <w:r w:rsidR="003862ED" w:rsidRPr="00BA6315">
        <w:rPr>
          <w:rFonts w:ascii="Arial" w:hAnsi="Arial" w:cs="Arial"/>
          <w:sz w:val="21"/>
          <w:szCs w:val="21"/>
        </w:rPr>
        <w:t xml:space="preserve">, </w:t>
      </w:r>
      <w:r w:rsidRPr="00BA6315">
        <w:rPr>
          <w:rFonts w:ascii="Arial" w:hAnsi="Arial" w:cs="Arial"/>
          <w:sz w:val="21"/>
          <w:szCs w:val="21"/>
        </w:rPr>
        <w:t>oraz nazwę formy ochrony przyrody, którą objęty jest teren przeznaczony do wypasu</w:t>
      </w:r>
      <w:r w:rsidR="003862ED" w:rsidRPr="00BA6315">
        <w:rPr>
          <w:rFonts w:ascii="Arial" w:hAnsi="Arial" w:cs="Arial"/>
          <w:sz w:val="21"/>
          <w:szCs w:val="21"/>
        </w:rPr>
        <w:t>,</w:t>
      </w:r>
    </w:p>
    <w:p w14:paraId="2D98AA80" w14:textId="31C15564" w:rsidR="00DA6B6F" w:rsidRPr="00BA6315" w:rsidRDefault="003862ED" w:rsidP="00BA6315">
      <w:pPr>
        <w:pStyle w:val="Akapitzlist"/>
        <w:numPr>
          <w:ilvl w:val="2"/>
          <w:numId w:val="6"/>
        </w:numPr>
        <w:spacing w:after="0" w:line="260" w:lineRule="exact"/>
        <w:ind w:left="567" w:hanging="283"/>
        <w:jc w:val="both"/>
        <w:rPr>
          <w:rFonts w:ascii="Arial" w:hAnsi="Arial" w:cs="Arial"/>
          <w:sz w:val="21"/>
          <w:szCs w:val="21"/>
        </w:rPr>
      </w:pPr>
      <w:r w:rsidRPr="00BA6315">
        <w:rPr>
          <w:rFonts w:ascii="Arial" w:hAnsi="Arial" w:cs="Arial"/>
          <w:sz w:val="21"/>
          <w:szCs w:val="21"/>
        </w:rPr>
        <w:t>r</w:t>
      </w:r>
      <w:r w:rsidR="009F6740" w:rsidRPr="00BA6315">
        <w:rPr>
          <w:rFonts w:ascii="Arial" w:hAnsi="Arial" w:cs="Arial"/>
          <w:sz w:val="21"/>
          <w:szCs w:val="21"/>
        </w:rPr>
        <w:t>ejestru</w:t>
      </w:r>
      <w:r w:rsidR="00B6397E" w:rsidRPr="00BA6315">
        <w:rPr>
          <w:rFonts w:ascii="Arial" w:hAnsi="Arial" w:cs="Arial"/>
          <w:sz w:val="21"/>
          <w:szCs w:val="21"/>
        </w:rPr>
        <w:t xml:space="preserve"> wypasu z uwzględnieniem</w:t>
      </w:r>
      <w:r w:rsidR="009F6740" w:rsidRPr="00BA6315">
        <w:rPr>
          <w:rFonts w:ascii="Arial" w:hAnsi="Arial" w:cs="Arial"/>
          <w:sz w:val="21"/>
          <w:szCs w:val="21"/>
        </w:rPr>
        <w:t xml:space="preserve"> </w:t>
      </w:r>
      <w:r w:rsidR="0058641A" w:rsidRPr="00BA6315">
        <w:rPr>
          <w:rFonts w:ascii="Arial" w:hAnsi="Arial" w:cs="Arial"/>
          <w:sz w:val="21"/>
          <w:szCs w:val="21"/>
        </w:rPr>
        <w:t>obsady pastwiska tj. liczby wypasanych zwierząt wyrażona w tzw. dużych jednostkach przeliczeniowych (DJP) przypadająca na 1 ha powierzchni pastwiska.</w:t>
      </w:r>
    </w:p>
    <w:p w14:paraId="54898D00" w14:textId="1A1187EF" w:rsidR="006267FE" w:rsidRPr="00BA6315" w:rsidRDefault="00BE7F51" w:rsidP="00BA6315">
      <w:pPr>
        <w:pStyle w:val="Akapitzlist"/>
        <w:numPr>
          <w:ilvl w:val="0"/>
          <w:numId w:val="7"/>
        </w:numPr>
        <w:spacing w:after="0" w:line="260" w:lineRule="exact"/>
        <w:ind w:left="284" w:hanging="284"/>
        <w:jc w:val="both"/>
        <w:rPr>
          <w:rFonts w:ascii="Arial" w:hAnsi="Arial" w:cs="Arial"/>
          <w:sz w:val="21"/>
          <w:szCs w:val="21"/>
        </w:rPr>
      </w:pPr>
      <w:r w:rsidRPr="00BA6315">
        <w:rPr>
          <w:rFonts w:ascii="Arial" w:hAnsi="Arial" w:cs="Arial"/>
          <w:sz w:val="21"/>
          <w:szCs w:val="21"/>
        </w:rPr>
        <w:t>Nie</w:t>
      </w:r>
      <w:r w:rsidR="0086516C" w:rsidRPr="00BA6315">
        <w:rPr>
          <w:rFonts w:ascii="Arial" w:hAnsi="Arial" w:cs="Arial"/>
          <w:sz w:val="21"/>
          <w:szCs w:val="21"/>
        </w:rPr>
        <w:t>złożenie</w:t>
      </w:r>
      <w:r w:rsidRPr="00BA6315">
        <w:rPr>
          <w:rFonts w:ascii="Arial" w:hAnsi="Arial" w:cs="Arial"/>
          <w:sz w:val="21"/>
          <w:szCs w:val="21"/>
        </w:rPr>
        <w:t xml:space="preserve"> wymaganych dokumentów w wyznaczonym terminie </w:t>
      </w:r>
      <w:r w:rsidRPr="00BA6315">
        <w:rPr>
          <w:rFonts w:ascii="Arial" w:hAnsi="Arial" w:cs="Arial"/>
          <w:b/>
          <w:sz w:val="21"/>
          <w:szCs w:val="21"/>
        </w:rPr>
        <w:t>będzie traktowane jako rezygnacja z przyznanej dotacji.</w:t>
      </w:r>
      <w:r w:rsidRPr="00BA6315">
        <w:rPr>
          <w:rFonts w:ascii="Arial" w:hAnsi="Arial" w:cs="Arial"/>
          <w:b/>
          <w:bCs/>
          <w:sz w:val="21"/>
          <w:szCs w:val="21"/>
        </w:rPr>
        <w:t xml:space="preserve"> </w:t>
      </w:r>
    </w:p>
    <w:p w14:paraId="3E9C4A03" w14:textId="64361EB0" w:rsidR="00365DCB" w:rsidRPr="00BA6315" w:rsidRDefault="00BE7F51" w:rsidP="00BA6315">
      <w:pPr>
        <w:pStyle w:val="Default"/>
        <w:numPr>
          <w:ilvl w:val="0"/>
          <w:numId w:val="7"/>
        </w:numPr>
        <w:spacing w:line="260" w:lineRule="exact"/>
        <w:ind w:left="284" w:hanging="284"/>
        <w:jc w:val="both"/>
        <w:rPr>
          <w:rFonts w:ascii="Arial" w:hAnsi="Arial" w:cs="Arial"/>
          <w:b/>
          <w:color w:val="auto"/>
          <w:sz w:val="21"/>
          <w:szCs w:val="21"/>
        </w:rPr>
      </w:pPr>
      <w:r w:rsidRPr="00BA6315">
        <w:rPr>
          <w:rFonts w:ascii="Arial" w:hAnsi="Arial" w:cs="Arial"/>
          <w:color w:val="auto"/>
          <w:sz w:val="21"/>
          <w:szCs w:val="21"/>
        </w:rPr>
        <w:t xml:space="preserve">Złożone załączniki powinny być </w:t>
      </w:r>
      <w:r w:rsidRPr="00BA6315">
        <w:rPr>
          <w:rFonts w:ascii="Arial" w:hAnsi="Arial" w:cs="Arial"/>
          <w:bCs/>
          <w:color w:val="auto"/>
          <w:sz w:val="21"/>
          <w:szCs w:val="21"/>
        </w:rPr>
        <w:t>podpisane przez osobę lub osoby upoważnione do reprezentowania podmiotu, składania oświadczeń woli i zaciągania w jego imieniu zobowiązań finansowych, zgodnie z wpisem w odpowiednim rejestrze lub uzyskanym pełnomocnictwem</w:t>
      </w:r>
      <w:r w:rsidRPr="00BA6315">
        <w:rPr>
          <w:rFonts w:ascii="Arial" w:hAnsi="Arial" w:cs="Arial"/>
          <w:color w:val="auto"/>
          <w:sz w:val="21"/>
          <w:szCs w:val="21"/>
        </w:rPr>
        <w:t xml:space="preserve"> oraz </w:t>
      </w:r>
      <w:r w:rsidRPr="00BA6315">
        <w:rPr>
          <w:rFonts w:ascii="Arial" w:hAnsi="Arial" w:cs="Arial"/>
          <w:bCs/>
          <w:color w:val="auto"/>
          <w:sz w:val="21"/>
          <w:szCs w:val="21"/>
        </w:rPr>
        <w:t>potwierdzone za zgodność z oryginałem przez osobę lub osoby uprawnione, o których mowa wyżej, jeśli</w:t>
      </w:r>
      <w:r w:rsidR="00365DCB" w:rsidRPr="00BA6315">
        <w:rPr>
          <w:rFonts w:ascii="Arial" w:hAnsi="Arial" w:cs="Arial"/>
          <w:bCs/>
          <w:color w:val="auto"/>
          <w:sz w:val="21"/>
          <w:szCs w:val="21"/>
        </w:rPr>
        <w:t xml:space="preserve"> </w:t>
      </w:r>
      <w:r w:rsidRPr="00BA6315">
        <w:rPr>
          <w:rFonts w:ascii="Arial" w:hAnsi="Arial" w:cs="Arial"/>
          <w:bCs/>
          <w:color w:val="auto"/>
          <w:sz w:val="21"/>
          <w:szCs w:val="21"/>
        </w:rPr>
        <w:t xml:space="preserve">przedkładane są w formie kserokopii. </w:t>
      </w:r>
    </w:p>
    <w:p w14:paraId="79465237" w14:textId="704EF92E" w:rsidR="00A57297" w:rsidRDefault="00BE7F51" w:rsidP="00BA6315">
      <w:pPr>
        <w:pStyle w:val="Default"/>
        <w:numPr>
          <w:ilvl w:val="0"/>
          <w:numId w:val="7"/>
        </w:numPr>
        <w:spacing w:line="260" w:lineRule="exact"/>
        <w:ind w:left="284" w:hanging="284"/>
        <w:jc w:val="both"/>
        <w:rPr>
          <w:rFonts w:ascii="Arial" w:hAnsi="Arial" w:cs="Arial"/>
          <w:color w:val="auto"/>
          <w:sz w:val="21"/>
          <w:szCs w:val="21"/>
        </w:rPr>
      </w:pPr>
      <w:r w:rsidRPr="00BA6315">
        <w:rPr>
          <w:rFonts w:ascii="Arial" w:hAnsi="Arial" w:cs="Arial"/>
          <w:color w:val="auto"/>
          <w:sz w:val="21"/>
          <w:szCs w:val="21"/>
        </w:rPr>
        <w:t xml:space="preserve">Zarząd Województwa może odmówić podmiotowi wyłonionemu w konkursie przyznania dotacji </w:t>
      </w:r>
      <w:r w:rsidR="00365DCB" w:rsidRPr="00BA6315">
        <w:rPr>
          <w:rFonts w:ascii="Arial" w:hAnsi="Arial" w:cs="Arial"/>
          <w:color w:val="auto"/>
          <w:sz w:val="21"/>
          <w:szCs w:val="21"/>
        </w:rPr>
        <w:br/>
      </w:r>
      <w:r w:rsidRPr="00BA6315">
        <w:rPr>
          <w:rFonts w:ascii="Arial" w:hAnsi="Arial" w:cs="Arial"/>
          <w:color w:val="auto"/>
          <w:sz w:val="21"/>
          <w:szCs w:val="21"/>
        </w:rPr>
        <w:t xml:space="preserve">i podpisania umowy w przypadku, gdy okaże się, iż rzeczywisty zakres realizowanego zadania znacząco odbiega od opisanego w ofercie, oświadczenia w ofercie są niezgodne ze stanem faktycznym lub prawnym, podmiot utraci zdolność do czynności prawnych, zostaną ujawnione nieznane wcześniej </w:t>
      </w:r>
      <w:bookmarkStart w:id="20" w:name="_Hlk168998793"/>
      <w:r w:rsidRPr="00BA6315">
        <w:rPr>
          <w:rFonts w:ascii="Arial" w:hAnsi="Arial" w:cs="Arial"/>
          <w:color w:val="auto"/>
          <w:sz w:val="21"/>
          <w:szCs w:val="21"/>
        </w:rPr>
        <w:t xml:space="preserve">okoliczności podważające wiarygodność merytoryczną lub finansową </w:t>
      </w:r>
      <w:bookmarkEnd w:id="20"/>
      <w:r w:rsidRPr="00BA6315">
        <w:rPr>
          <w:rFonts w:ascii="Arial" w:hAnsi="Arial" w:cs="Arial"/>
          <w:color w:val="auto"/>
          <w:sz w:val="21"/>
          <w:szCs w:val="21"/>
        </w:rPr>
        <w:t xml:space="preserve">Oferenta. </w:t>
      </w:r>
    </w:p>
    <w:p w14:paraId="14AA9CD3" w14:textId="26F02501" w:rsidR="008F18E7" w:rsidRPr="00A57297" w:rsidRDefault="00A57297" w:rsidP="00A57297">
      <w:pPr>
        <w:spacing w:after="0" w:line="240" w:lineRule="auto"/>
        <w:rPr>
          <w:rFonts w:ascii="Arial" w:hAnsi="Arial" w:cs="Arial"/>
          <w:sz w:val="21"/>
          <w:szCs w:val="21"/>
        </w:rPr>
      </w:pPr>
      <w:r>
        <w:rPr>
          <w:rFonts w:ascii="Arial" w:hAnsi="Arial" w:cs="Arial"/>
          <w:sz w:val="21"/>
          <w:szCs w:val="21"/>
        </w:rPr>
        <w:br w:type="page"/>
      </w:r>
    </w:p>
    <w:p w14:paraId="204C4182" w14:textId="77777777" w:rsidR="00DA7417" w:rsidRPr="00BA6315" w:rsidRDefault="00B81097" w:rsidP="00BA6315">
      <w:pPr>
        <w:pStyle w:val="Default"/>
        <w:numPr>
          <w:ilvl w:val="0"/>
          <w:numId w:val="7"/>
        </w:numPr>
        <w:spacing w:line="260" w:lineRule="exact"/>
        <w:ind w:left="284" w:hanging="284"/>
        <w:jc w:val="both"/>
        <w:rPr>
          <w:rFonts w:ascii="Arial" w:hAnsi="Arial" w:cs="Arial"/>
          <w:b/>
          <w:color w:val="auto"/>
          <w:sz w:val="21"/>
          <w:szCs w:val="21"/>
        </w:rPr>
      </w:pPr>
      <w:r w:rsidRPr="00BA6315">
        <w:rPr>
          <w:rFonts w:ascii="Arial" w:hAnsi="Arial" w:cs="Arial"/>
          <w:bCs/>
          <w:color w:val="auto"/>
          <w:sz w:val="21"/>
          <w:szCs w:val="21"/>
        </w:rPr>
        <w:lastRenderedPageBreak/>
        <w:t>Umowa może być rozwiązana na mocy porozumienia Stron w przypadku wystąpienia okoliczności, za które Strony nie ponoszą odpowiedzialności, w tym w przypadku siły wyższej w rozumieniu ustawy z dnia 23 kwietnia 1964 r. – Kodeks cywilny (Dz.  U.  z 202</w:t>
      </w:r>
      <w:r w:rsidR="005256BC" w:rsidRPr="00BA6315">
        <w:rPr>
          <w:rFonts w:ascii="Arial" w:hAnsi="Arial" w:cs="Arial"/>
          <w:bCs/>
          <w:color w:val="auto"/>
          <w:sz w:val="21"/>
          <w:szCs w:val="21"/>
        </w:rPr>
        <w:t>4</w:t>
      </w:r>
      <w:r w:rsidR="002E59ED" w:rsidRPr="00BA6315">
        <w:rPr>
          <w:rFonts w:ascii="Arial" w:hAnsi="Arial" w:cs="Arial"/>
          <w:bCs/>
          <w:color w:val="auto"/>
          <w:sz w:val="21"/>
          <w:szCs w:val="21"/>
        </w:rPr>
        <w:t xml:space="preserve"> </w:t>
      </w:r>
      <w:r w:rsidRPr="00BA6315">
        <w:rPr>
          <w:rFonts w:ascii="Arial" w:hAnsi="Arial" w:cs="Arial"/>
          <w:bCs/>
          <w:color w:val="auto"/>
          <w:sz w:val="21"/>
          <w:szCs w:val="21"/>
        </w:rPr>
        <w:t>r.  poz.</w:t>
      </w:r>
      <w:r w:rsidR="009A778E" w:rsidRPr="00BA6315">
        <w:rPr>
          <w:rFonts w:ascii="Arial" w:hAnsi="Arial" w:cs="Arial"/>
          <w:bCs/>
          <w:color w:val="auto"/>
          <w:sz w:val="21"/>
          <w:szCs w:val="21"/>
        </w:rPr>
        <w:t xml:space="preserve"> </w:t>
      </w:r>
      <w:r w:rsidRPr="00BA6315">
        <w:rPr>
          <w:rFonts w:ascii="Arial" w:hAnsi="Arial" w:cs="Arial"/>
          <w:bCs/>
          <w:color w:val="auto"/>
          <w:sz w:val="21"/>
          <w:szCs w:val="21"/>
        </w:rPr>
        <w:t>1</w:t>
      </w:r>
      <w:r w:rsidR="005256BC" w:rsidRPr="00BA6315">
        <w:rPr>
          <w:rFonts w:ascii="Arial" w:hAnsi="Arial" w:cs="Arial"/>
          <w:bCs/>
          <w:color w:val="auto"/>
          <w:sz w:val="21"/>
          <w:szCs w:val="21"/>
        </w:rPr>
        <w:t>061</w:t>
      </w:r>
      <w:r w:rsidRPr="00BA6315">
        <w:rPr>
          <w:rFonts w:ascii="Arial" w:hAnsi="Arial" w:cs="Arial"/>
          <w:bCs/>
          <w:color w:val="auto"/>
          <w:sz w:val="21"/>
          <w:szCs w:val="21"/>
        </w:rPr>
        <w:t>,</w:t>
      </w:r>
      <w:r w:rsidR="005256BC" w:rsidRPr="00BA6315">
        <w:rPr>
          <w:rFonts w:ascii="Arial" w:hAnsi="Arial" w:cs="Arial"/>
          <w:bCs/>
          <w:color w:val="auto"/>
          <w:sz w:val="21"/>
          <w:szCs w:val="21"/>
        </w:rPr>
        <w:t xml:space="preserve"> </w:t>
      </w:r>
      <w:r w:rsidRPr="00BA6315">
        <w:rPr>
          <w:rFonts w:ascii="Arial" w:hAnsi="Arial" w:cs="Arial"/>
          <w:bCs/>
          <w:color w:val="auto"/>
          <w:sz w:val="21"/>
          <w:szCs w:val="21"/>
        </w:rPr>
        <w:t xml:space="preserve">z </w:t>
      </w:r>
      <w:proofErr w:type="spellStart"/>
      <w:r w:rsidRPr="00BA6315">
        <w:rPr>
          <w:rFonts w:ascii="Arial" w:hAnsi="Arial" w:cs="Arial"/>
          <w:bCs/>
          <w:color w:val="auto"/>
          <w:sz w:val="21"/>
          <w:szCs w:val="21"/>
        </w:rPr>
        <w:t>późn</w:t>
      </w:r>
      <w:proofErr w:type="spellEnd"/>
      <w:r w:rsidRPr="00BA6315">
        <w:rPr>
          <w:rFonts w:ascii="Arial" w:hAnsi="Arial" w:cs="Arial"/>
          <w:bCs/>
          <w:color w:val="auto"/>
          <w:sz w:val="21"/>
          <w:szCs w:val="21"/>
        </w:rPr>
        <w:t xml:space="preserve">.  zm.), które uniemożliwiają wykonanie umowy. </w:t>
      </w:r>
    </w:p>
    <w:p w14:paraId="48A929CD" w14:textId="12D213BF" w:rsidR="00B81097" w:rsidRPr="00BA6315" w:rsidRDefault="00B81097" w:rsidP="00BA6315">
      <w:pPr>
        <w:pStyle w:val="Default"/>
        <w:numPr>
          <w:ilvl w:val="0"/>
          <w:numId w:val="7"/>
        </w:numPr>
        <w:spacing w:line="260" w:lineRule="exact"/>
        <w:ind w:left="284" w:hanging="284"/>
        <w:jc w:val="both"/>
        <w:rPr>
          <w:rFonts w:ascii="Arial" w:hAnsi="Arial" w:cs="Arial"/>
          <w:b/>
          <w:color w:val="auto"/>
          <w:sz w:val="21"/>
          <w:szCs w:val="21"/>
        </w:rPr>
      </w:pPr>
      <w:r w:rsidRPr="00BA6315">
        <w:rPr>
          <w:rFonts w:ascii="Arial" w:hAnsi="Arial" w:cs="Arial"/>
          <w:bCs/>
          <w:color w:val="auto"/>
          <w:sz w:val="21"/>
          <w:szCs w:val="21"/>
        </w:rPr>
        <w:t>W przypadku rozwiązania umowy w trybie określonym w ust. 6, skutki finansowe i obowiązek zwrotu środków finansowych Strony określą w protokole.</w:t>
      </w:r>
    </w:p>
    <w:p w14:paraId="732B81A7" w14:textId="10171F3B" w:rsidR="00112B77" w:rsidRPr="00BA6315" w:rsidRDefault="00592F43" w:rsidP="00BA6315">
      <w:pPr>
        <w:pStyle w:val="Default"/>
        <w:numPr>
          <w:ilvl w:val="0"/>
          <w:numId w:val="7"/>
        </w:numPr>
        <w:spacing w:line="260" w:lineRule="exact"/>
        <w:ind w:left="284" w:hanging="426"/>
        <w:jc w:val="both"/>
        <w:rPr>
          <w:rFonts w:ascii="Arial" w:hAnsi="Arial" w:cs="Arial"/>
          <w:b/>
          <w:color w:val="auto"/>
          <w:sz w:val="21"/>
          <w:szCs w:val="21"/>
        </w:rPr>
      </w:pPr>
      <w:r w:rsidRPr="00BA6315">
        <w:rPr>
          <w:rFonts w:ascii="Arial" w:hAnsi="Arial" w:cs="Arial"/>
          <w:color w:val="auto"/>
          <w:spacing w:val="6"/>
          <w:sz w:val="21"/>
          <w:szCs w:val="21"/>
        </w:rPr>
        <w:t xml:space="preserve">Dopuszcza się dokonywanie przesunięć </w:t>
      </w:r>
      <w:r w:rsidR="00F215D0" w:rsidRPr="00BA6315">
        <w:rPr>
          <w:rFonts w:ascii="Arial" w:hAnsi="Arial" w:cs="Arial"/>
          <w:color w:val="auto"/>
          <w:spacing w:val="6"/>
          <w:sz w:val="21"/>
          <w:szCs w:val="21"/>
        </w:rPr>
        <w:t>w kalkulacji przewidywanych kosztów realizacji zadania publicznego</w:t>
      </w:r>
      <w:r w:rsidR="000F539F" w:rsidRPr="00BA6315">
        <w:rPr>
          <w:rFonts w:ascii="Arial" w:hAnsi="Arial" w:cs="Arial"/>
          <w:color w:val="auto"/>
          <w:spacing w:val="6"/>
          <w:sz w:val="21"/>
          <w:szCs w:val="21"/>
        </w:rPr>
        <w:t>,</w:t>
      </w:r>
      <w:r w:rsidR="00F215D0" w:rsidRPr="00BA6315">
        <w:rPr>
          <w:rFonts w:ascii="Arial" w:hAnsi="Arial" w:cs="Arial"/>
          <w:color w:val="auto"/>
          <w:spacing w:val="6"/>
          <w:sz w:val="21"/>
          <w:szCs w:val="21"/>
        </w:rPr>
        <w:t xml:space="preserve"> ale tylko </w:t>
      </w:r>
      <w:r w:rsidR="003167A1" w:rsidRPr="00BA6315">
        <w:rPr>
          <w:rFonts w:ascii="Arial" w:hAnsi="Arial" w:cs="Arial"/>
          <w:color w:val="auto"/>
          <w:spacing w:val="6"/>
          <w:sz w:val="21"/>
          <w:szCs w:val="21"/>
        </w:rPr>
        <w:t>w ramach</w:t>
      </w:r>
      <w:r w:rsidR="00B24CC1" w:rsidRPr="00BA6315">
        <w:rPr>
          <w:rFonts w:ascii="Arial" w:hAnsi="Arial" w:cs="Arial"/>
          <w:color w:val="auto"/>
          <w:spacing w:val="6"/>
          <w:sz w:val="21"/>
          <w:szCs w:val="21"/>
        </w:rPr>
        <w:t xml:space="preserve"> </w:t>
      </w:r>
      <w:r w:rsidR="007B6FF9" w:rsidRPr="00BA6315">
        <w:rPr>
          <w:rFonts w:ascii="Arial" w:hAnsi="Arial" w:cs="Arial"/>
          <w:color w:val="auto"/>
          <w:sz w:val="21"/>
          <w:szCs w:val="21"/>
        </w:rPr>
        <w:t>koszt</w:t>
      </w:r>
      <w:r w:rsidR="004A6DA9" w:rsidRPr="00BA6315">
        <w:rPr>
          <w:rFonts w:ascii="Arial" w:hAnsi="Arial" w:cs="Arial"/>
          <w:color w:val="auto"/>
          <w:sz w:val="21"/>
          <w:szCs w:val="21"/>
        </w:rPr>
        <w:t>ów</w:t>
      </w:r>
      <w:r w:rsidR="007B6FF9" w:rsidRPr="00BA6315">
        <w:rPr>
          <w:rFonts w:ascii="Arial" w:hAnsi="Arial" w:cs="Arial"/>
          <w:color w:val="auto"/>
          <w:sz w:val="21"/>
          <w:szCs w:val="21"/>
        </w:rPr>
        <w:t xml:space="preserve"> obsługi zadania.</w:t>
      </w:r>
    </w:p>
    <w:p w14:paraId="4D331D39" w14:textId="0FA7F592" w:rsidR="003F4B0B" w:rsidRPr="00BA6315" w:rsidRDefault="003F4B0B" w:rsidP="00BA6315">
      <w:pPr>
        <w:pStyle w:val="Default"/>
        <w:numPr>
          <w:ilvl w:val="0"/>
          <w:numId w:val="7"/>
        </w:numPr>
        <w:spacing w:line="260" w:lineRule="exact"/>
        <w:ind w:left="284" w:hanging="426"/>
        <w:jc w:val="both"/>
        <w:rPr>
          <w:rFonts w:ascii="Arial" w:hAnsi="Arial" w:cs="Arial"/>
          <w:b/>
          <w:color w:val="auto"/>
          <w:sz w:val="21"/>
          <w:szCs w:val="21"/>
        </w:rPr>
      </w:pPr>
      <w:r w:rsidRPr="00BA6315">
        <w:rPr>
          <w:rFonts w:ascii="Arial" w:hAnsi="Arial" w:cs="Arial"/>
          <w:color w:val="auto"/>
          <w:sz w:val="21"/>
          <w:szCs w:val="21"/>
        </w:rPr>
        <w:t xml:space="preserve">Dopuszczalne jest zwiększenie poszczególnego kosztu </w:t>
      </w:r>
      <w:r w:rsidR="004B72F9" w:rsidRPr="00BA6315">
        <w:rPr>
          <w:rFonts w:ascii="Arial" w:hAnsi="Arial" w:cs="Arial"/>
          <w:color w:val="auto"/>
          <w:sz w:val="21"/>
          <w:szCs w:val="21"/>
        </w:rPr>
        <w:t xml:space="preserve">w ramach obsługi zadania </w:t>
      </w:r>
      <w:r w:rsidRPr="00BA6315">
        <w:rPr>
          <w:rFonts w:ascii="Arial" w:hAnsi="Arial" w:cs="Arial"/>
          <w:color w:val="auto"/>
          <w:sz w:val="21"/>
          <w:szCs w:val="21"/>
        </w:rPr>
        <w:t xml:space="preserve">nie więcej niż o </w:t>
      </w:r>
      <w:r w:rsidR="00130FF6" w:rsidRPr="00BA6315">
        <w:rPr>
          <w:rFonts w:ascii="Arial" w:hAnsi="Arial" w:cs="Arial"/>
          <w:color w:val="auto"/>
          <w:sz w:val="21"/>
          <w:szCs w:val="21"/>
        </w:rPr>
        <w:t>2</w:t>
      </w:r>
      <w:r w:rsidRPr="00BA6315">
        <w:rPr>
          <w:rFonts w:ascii="Arial" w:hAnsi="Arial" w:cs="Arial"/>
          <w:color w:val="auto"/>
          <w:sz w:val="21"/>
          <w:szCs w:val="21"/>
        </w:rPr>
        <w:t>0 % jego wysokości przy jednoczesnym obniżeniu innego kosztu.</w:t>
      </w:r>
    </w:p>
    <w:p w14:paraId="5500BD3F" w14:textId="2BC26D55" w:rsidR="003F4B0B" w:rsidRPr="00BA6315" w:rsidRDefault="003F4B0B" w:rsidP="00BA6315">
      <w:pPr>
        <w:pStyle w:val="Default"/>
        <w:numPr>
          <w:ilvl w:val="0"/>
          <w:numId w:val="7"/>
        </w:numPr>
        <w:spacing w:line="260" w:lineRule="exact"/>
        <w:ind w:left="284" w:hanging="426"/>
        <w:jc w:val="both"/>
        <w:rPr>
          <w:rFonts w:ascii="Arial" w:hAnsi="Arial" w:cs="Arial"/>
          <w:color w:val="auto"/>
          <w:sz w:val="21"/>
          <w:szCs w:val="21"/>
        </w:rPr>
      </w:pPr>
      <w:bookmarkStart w:id="21" w:name="_Hlk98744373"/>
      <w:r w:rsidRPr="00BA6315">
        <w:rPr>
          <w:rFonts w:ascii="Arial" w:hAnsi="Arial" w:cs="Arial"/>
          <w:color w:val="auto"/>
          <w:sz w:val="21"/>
          <w:szCs w:val="21"/>
        </w:rPr>
        <w:t>Zmiany wykraczające ponad wskazany limit dokonywane mogą być wyłącznie za zgodą Zleceniodawcy po uprzednim aneksowaniu umowy.</w:t>
      </w:r>
    </w:p>
    <w:p w14:paraId="652A242A" w14:textId="505B5D95" w:rsidR="005C503C" w:rsidRPr="00BA6315" w:rsidRDefault="00535A4C" w:rsidP="006563BC">
      <w:pPr>
        <w:pStyle w:val="Default"/>
        <w:numPr>
          <w:ilvl w:val="0"/>
          <w:numId w:val="7"/>
        </w:numPr>
        <w:spacing w:after="120" w:line="260" w:lineRule="exact"/>
        <w:ind w:left="283" w:hanging="425"/>
        <w:jc w:val="both"/>
        <w:rPr>
          <w:rFonts w:ascii="Arial" w:hAnsi="Arial" w:cs="Arial"/>
          <w:color w:val="auto"/>
          <w:sz w:val="21"/>
          <w:szCs w:val="21"/>
        </w:rPr>
      </w:pPr>
      <w:bookmarkStart w:id="22" w:name="_Hlk34125096"/>
      <w:bookmarkStart w:id="23" w:name="_Hlk71879882"/>
      <w:bookmarkEnd w:id="21"/>
      <w:r w:rsidRPr="00BA6315">
        <w:rPr>
          <w:rFonts w:ascii="Arial" w:hAnsi="Arial" w:cs="Arial"/>
          <w:color w:val="auto"/>
          <w:sz w:val="21"/>
          <w:szCs w:val="21"/>
        </w:rPr>
        <w:t xml:space="preserve">W przypadku </w:t>
      </w:r>
      <w:r w:rsidR="00C97489" w:rsidRPr="00BA6315">
        <w:rPr>
          <w:rFonts w:ascii="Arial" w:hAnsi="Arial" w:cs="Arial"/>
          <w:color w:val="auto"/>
          <w:sz w:val="21"/>
          <w:szCs w:val="21"/>
        </w:rPr>
        <w:t xml:space="preserve">konieczności </w:t>
      </w:r>
      <w:r w:rsidRPr="00BA6315">
        <w:rPr>
          <w:rFonts w:ascii="Arial" w:hAnsi="Arial" w:cs="Arial"/>
          <w:color w:val="auto"/>
          <w:sz w:val="21"/>
          <w:szCs w:val="21"/>
        </w:rPr>
        <w:t>zmiany</w:t>
      </w:r>
      <w:r w:rsidR="00C97489" w:rsidRPr="00BA6315">
        <w:rPr>
          <w:rFonts w:ascii="Arial" w:hAnsi="Arial" w:cs="Arial"/>
          <w:color w:val="auto"/>
          <w:sz w:val="21"/>
          <w:szCs w:val="21"/>
        </w:rPr>
        <w:t xml:space="preserve"> działek</w:t>
      </w:r>
      <w:r w:rsidR="00625ED8" w:rsidRPr="00BA6315">
        <w:rPr>
          <w:rFonts w:ascii="Arial" w:hAnsi="Arial" w:cs="Arial"/>
          <w:color w:val="auto"/>
          <w:sz w:val="21"/>
          <w:szCs w:val="21"/>
        </w:rPr>
        <w:t>,</w:t>
      </w:r>
      <w:r w:rsidR="00C97489" w:rsidRPr="00BA6315">
        <w:rPr>
          <w:rFonts w:ascii="Arial" w:hAnsi="Arial" w:cs="Arial"/>
          <w:color w:val="auto"/>
          <w:sz w:val="21"/>
          <w:szCs w:val="21"/>
        </w:rPr>
        <w:t xml:space="preserve"> na których prowadzony będzie wypas zwierząt w ramach działania, która nastąpi z </w:t>
      </w:r>
      <w:r w:rsidRPr="00BA6315">
        <w:rPr>
          <w:rFonts w:ascii="Arial" w:hAnsi="Arial" w:cs="Arial"/>
          <w:color w:val="auto"/>
          <w:sz w:val="21"/>
          <w:szCs w:val="21"/>
        </w:rPr>
        <w:t>przyczyn niezależnych od wykonawcy</w:t>
      </w:r>
      <w:r w:rsidR="004D5292" w:rsidRPr="00BA6315">
        <w:rPr>
          <w:rFonts w:ascii="Arial" w:hAnsi="Arial" w:cs="Arial"/>
          <w:color w:val="auto"/>
          <w:sz w:val="21"/>
          <w:szCs w:val="21"/>
        </w:rPr>
        <w:t>,</w:t>
      </w:r>
      <w:r w:rsidRPr="00BA6315">
        <w:rPr>
          <w:rFonts w:ascii="Arial" w:hAnsi="Arial" w:cs="Arial"/>
          <w:color w:val="auto"/>
          <w:sz w:val="21"/>
          <w:szCs w:val="21"/>
        </w:rPr>
        <w:t xml:space="preserve"> </w:t>
      </w:r>
      <w:r w:rsidR="00CE52B8" w:rsidRPr="00BA6315">
        <w:rPr>
          <w:rFonts w:ascii="Arial" w:hAnsi="Arial" w:cs="Arial"/>
          <w:color w:val="auto"/>
          <w:sz w:val="21"/>
          <w:szCs w:val="21"/>
        </w:rPr>
        <w:t xml:space="preserve">wymagane jest </w:t>
      </w:r>
      <w:r w:rsidR="004D5292" w:rsidRPr="00BA6315">
        <w:rPr>
          <w:rFonts w:ascii="Arial" w:hAnsi="Arial" w:cs="Arial"/>
          <w:color w:val="auto"/>
          <w:sz w:val="21"/>
          <w:szCs w:val="21"/>
        </w:rPr>
        <w:t>pisemne</w:t>
      </w:r>
      <w:r w:rsidR="00C97489" w:rsidRPr="00BA6315">
        <w:rPr>
          <w:color w:val="auto"/>
        </w:rPr>
        <w:t xml:space="preserve"> </w:t>
      </w:r>
      <w:r w:rsidR="00C97489" w:rsidRPr="00BA6315">
        <w:rPr>
          <w:rFonts w:ascii="Arial" w:hAnsi="Arial" w:cs="Arial"/>
          <w:color w:val="auto"/>
          <w:sz w:val="21"/>
          <w:szCs w:val="21"/>
        </w:rPr>
        <w:t>powiadomienie</w:t>
      </w:r>
      <w:r w:rsidR="004D5292" w:rsidRPr="00BA6315">
        <w:rPr>
          <w:rFonts w:ascii="Arial" w:hAnsi="Arial" w:cs="Arial"/>
          <w:color w:val="auto"/>
          <w:sz w:val="21"/>
          <w:szCs w:val="21"/>
        </w:rPr>
        <w:t xml:space="preserve"> </w:t>
      </w:r>
      <w:r w:rsidR="00C97489" w:rsidRPr="00BA6315">
        <w:rPr>
          <w:rFonts w:ascii="Arial" w:hAnsi="Arial" w:cs="Arial"/>
          <w:color w:val="auto"/>
          <w:sz w:val="21"/>
          <w:szCs w:val="21"/>
        </w:rPr>
        <w:t xml:space="preserve">o tym fakcie </w:t>
      </w:r>
      <w:r w:rsidR="004D5292" w:rsidRPr="00BA6315">
        <w:rPr>
          <w:rFonts w:ascii="Arial" w:hAnsi="Arial" w:cs="Arial"/>
          <w:color w:val="auto"/>
          <w:sz w:val="21"/>
          <w:szCs w:val="21"/>
        </w:rPr>
        <w:t>na adres</w:t>
      </w:r>
      <w:r w:rsidR="001A57C6" w:rsidRPr="00BA6315">
        <w:rPr>
          <w:rFonts w:ascii="Arial" w:hAnsi="Arial" w:cs="Arial"/>
          <w:color w:val="auto"/>
          <w:sz w:val="21"/>
          <w:szCs w:val="21"/>
        </w:rPr>
        <w:t>,</w:t>
      </w:r>
      <w:r w:rsidR="004D5292" w:rsidRPr="00BA6315">
        <w:rPr>
          <w:rFonts w:ascii="Arial" w:hAnsi="Arial" w:cs="Arial"/>
          <w:color w:val="auto"/>
          <w:sz w:val="21"/>
          <w:szCs w:val="21"/>
        </w:rPr>
        <w:t xml:space="preserve"> o którym mowa § 5 ust. 3 lub pocztą elektroniczną na adres</w:t>
      </w:r>
      <w:r w:rsidR="00DA4438" w:rsidRPr="00BA6315">
        <w:rPr>
          <w:rFonts w:ascii="Arial" w:hAnsi="Arial" w:cs="Arial"/>
          <w:color w:val="auto"/>
          <w:sz w:val="21"/>
          <w:szCs w:val="21"/>
        </w:rPr>
        <w:t xml:space="preserve"> </w:t>
      </w:r>
      <w:bookmarkStart w:id="24" w:name="_Hlk169254477"/>
      <w:r w:rsidR="00DA4438" w:rsidRPr="00BA6315">
        <w:rPr>
          <w:rFonts w:ascii="Arial" w:hAnsi="Arial" w:cs="Arial"/>
          <w:color w:val="auto"/>
          <w:sz w:val="21"/>
          <w:szCs w:val="21"/>
        </w:rPr>
        <w:t>osoby wskazanej w umowie jako osob</w:t>
      </w:r>
      <w:r w:rsidR="00E42AD6" w:rsidRPr="00BA6315">
        <w:rPr>
          <w:rFonts w:ascii="Arial" w:hAnsi="Arial" w:cs="Arial"/>
          <w:color w:val="auto"/>
          <w:sz w:val="21"/>
          <w:szCs w:val="21"/>
        </w:rPr>
        <w:t>a</w:t>
      </w:r>
      <w:r w:rsidR="00DA4438" w:rsidRPr="00BA6315">
        <w:rPr>
          <w:rFonts w:ascii="Arial" w:hAnsi="Arial" w:cs="Arial"/>
          <w:color w:val="auto"/>
          <w:sz w:val="21"/>
          <w:szCs w:val="21"/>
        </w:rPr>
        <w:t xml:space="preserve"> do kontaktów</w:t>
      </w:r>
      <w:r w:rsidR="00E42AD6" w:rsidRPr="00BA6315">
        <w:rPr>
          <w:rFonts w:ascii="Arial" w:hAnsi="Arial" w:cs="Arial"/>
          <w:color w:val="auto"/>
          <w:sz w:val="21"/>
          <w:szCs w:val="21"/>
        </w:rPr>
        <w:t xml:space="preserve"> roboczych</w:t>
      </w:r>
      <w:r w:rsidR="00DA4438" w:rsidRPr="00BA6315">
        <w:rPr>
          <w:rFonts w:ascii="Arial" w:hAnsi="Arial" w:cs="Arial"/>
          <w:color w:val="auto"/>
          <w:sz w:val="21"/>
          <w:szCs w:val="21"/>
        </w:rPr>
        <w:t xml:space="preserve"> ze strony Zleceniodawc</w:t>
      </w:r>
      <w:r w:rsidR="00E42AD6" w:rsidRPr="00BA6315">
        <w:rPr>
          <w:rFonts w:ascii="Arial" w:hAnsi="Arial" w:cs="Arial"/>
          <w:color w:val="auto"/>
          <w:sz w:val="21"/>
          <w:szCs w:val="21"/>
        </w:rPr>
        <w:t>y</w:t>
      </w:r>
      <w:r w:rsidR="004D5292" w:rsidRPr="00BA6315">
        <w:rPr>
          <w:rFonts w:ascii="Arial" w:hAnsi="Arial" w:cs="Arial"/>
          <w:color w:val="auto"/>
          <w:sz w:val="21"/>
          <w:szCs w:val="21"/>
        </w:rPr>
        <w:t>.</w:t>
      </w:r>
      <w:bookmarkEnd w:id="24"/>
    </w:p>
    <w:p w14:paraId="3B02B884" w14:textId="48A7F082" w:rsidR="00F7012A" w:rsidRPr="00BA6315" w:rsidRDefault="00F7012A" w:rsidP="00BA6315">
      <w:pPr>
        <w:pStyle w:val="Akapitzlist"/>
        <w:spacing w:after="0" w:line="260" w:lineRule="exact"/>
        <w:ind w:left="142"/>
        <w:jc w:val="center"/>
        <w:rPr>
          <w:rFonts w:ascii="Arial" w:hAnsi="Arial" w:cs="Arial"/>
          <w:b/>
          <w:bCs/>
          <w:sz w:val="21"/>
          <w:szCs w:val="21"/>
        </w:rPr>
      </w:pPr>
      <w:bookmarkStart w:id="25" w:name="_Hlk134602493"/>
      <w:r w:rsidRPr="00BA6315">
        <w:rPr>
          <w:rFonts w:ascii="Arial" w:hAnsi="Arial" w:cs="Arial"/>
          <w:b/>
          <w:bCs/>
          <w:sz w:val="21"/>
          <w:szCs w:val="21"/>
        </w:rPr>
        <w:t>§</w:t>
      </w:r>
      <w:bookmarkEnd w:id="22"/>
      <w:bookmarkEnd w:id="25"/>
      <w:r w:rsidRPr="00BA6315">
        <w:rPr>
          <w:rFonts w:ascii="Arial" w:hAnsi="Arial" w:cs="Arial"/>
          <w:b/>
          <w:bCs/>
          <w:sz w:val="21"/>
          <w:szCs w:val="21"/>
        </w:rPr>
        <w:t xml:space="preserve"> </w:t>
      </w:r>
      <w:r w:rsidR="000E326A" w:rsidRPr="00BA6315">
        <w:rPr>
          <w:rFonts w:ascii="Arial" w:hAnsi="Arial" w:cs="Arial"/>
          <w:b/>
          <w:bCs/>
          <w:sz w:val="21"/>
          <w:szCs w:val="21"/>
        </w:rPr>
        <w:t>8</w:t>
      </w:r>
    </w:p>
    <w:bookmarkEnd w:id="23"/>
    <w:p w14:paraId="726D6CAD" w14:textId="77777777" w:rsidR="00F7012A" w:rsidRPr="00BA6315" w:rsidRDefault="00F7012A" w:rsidP="00BA6315">
      <w:pPr>
        <w:pStyle w:val="Akapitzlist"/>
        <w:spacing w:after="120" w:line="260" w:lineRule="exact"/>
        <w:ind w:left="142"/>
        <w:contextualSpacing w:val="0"/>
        <w:jc w:val="center"/>
        <w:rPr>
          <w:rFonts w:ascii="Arial" w:hAnsi="Arial" w:cs="Arial"/>
          <w:b/>
          <w:bCs/>
          <w:sz w:val="21"/>
          <w:szCs w:val="21"/>
        </w:rPr>
      </w:pPr>
      <w:r w:rsidRPr="00BA6315">
        <w:rPr>
          <w:rFonts w:ascii="Arial" w:hAnsi="Arial" w:cs="Arial"/>
          <w:b/>
          <w:bCs/>
          <w:sz w:val="21"/>
          <w:szCs w:val="21"/>
        </w:rPr>
        <w:t>Zobowiązania oferentów</w:t>
      </w:r>
    </w:p>
    <w:p w14:paraId="6AEF290C" w14:textId="3E306FDB" w:rsidR="008F01CA" w:rsidRPr="00BA6315" w:rsidRDefault="00E71949" w:rsidP="00BA6315">
      <w:pPr>
        <w:pStyle w:val="Akapitzlist"/>
        <w:numPr>
          <w:ilvl w:val="0"/>
          <w:numId w:val="21"/>
        </w:numPr>
        <w:tabs>
          <w:tab w:val="left" w:pos="1985"/>
        </w:tabs>
        <w:spacing w:after="0" w:line="260" w:lineRule="exact"/>
        <w:ind w:left="284" w:hanging="284"/>
        <w:jc w:val="both"/>
        <w:rPr>
          <w:rFonts w:ascii="Arial" w:hAnsi="Arial" w:cs="Arial"/>
          <w:sz w:val="21"/>
          <w:szCs w:val="21"/>
        </w:rPr>
      </w:pPr>
      <w:bookmarkStart w:id="26" w:name="_Hlk510163808"/>
      <w:r w:rsidRPr="00BA6315">
        <w:rPr>
          <w:rFonts w:ascii="Arial" w:hAnsi="Arial" w:cs="Arial"/>
          <w:sz w:val="21"/>
          <w:szCs w:val="21"/>
        </w:rPr>
        <w:t xml:space="preserve">Departament Rolnictwa, Geodezji i Gospodarki Mieniem odpowiedzialny za realizację konkursu ma prawo żądać </w:t>
      </w:r>
      <w:r w:rsidR="00C97489" w:rsidRPr="00BA6315">
        <w:rPr>
          <w:rFonts w:ascii="Arial" w:hAnsi="Arial" w:cs="Arial"/>
          <w:sz w:val="21"/>
          <w:szCs w:val="21"/>
        </w:rPr>
        <w:t xml:space="preserve">od Wykonawcy przedstawienia </w:t>
      </w:r>
      <w:r w:rsidRPr="00BA6315">
        <w:rPr>
          <w:rFonts w:ascii="Arial" w:hAnsi="Arial" w:cs="Arial"/>
          <w:sz w:val="21"/>
          <w:szCs w:val="21"/>
        </w:rPr>
        <w:t>dodatkowych</w:t>
      </w:r>
      <w:r w:rsidR="00EB0C75" w:rsidRPr="00BA6315">
        <w:rPr>
          <w:rFonts w:ascii="Arial" w:hAnsi="Arial" w:cs="Arial"/>
          <w:sz w:val="21"/>
          <w:szCs w:val="21"/>
        </w:rPr>
        <w:t xml:space="preserve"> </w:t>
      </w:r>
      <w:r w:rsidRPr="00BA6315">
        <w:rPr>
          <w:rFonts w:ascii="Arial" w:hAnsi="Arial" w:cs="Arial"/>
          <w:sz w:val="21"/>
          <w:szCs w:val="21"/>
        </w:rPr>
        <w:t>dokumentów</w:t>
      </w:r>
      <w:r w:rsidR="00A851F9" w:rsidRPr="00BA6315">
        <w:rPr>
          <w:rFonts w:ascii="Arial" w:hAnsi="Arial" w:cs="Arial"/>
          <w:sz w:val="21"/>
          <w:szCs w:val="21"/>
        </w:rPr>
        <w:t>, w tym m.in.:</w:t>
      </w:r>
    </w:p>
    <w:bookmarkEnd w:id="26"/>
    <w:p w14:paraId="0BAD9B04" w14:textId="07936FB0" w:rsidR="004375D6" w:rsidRPr="00BA6315" w:rsidRDefault="00826C14" w:rsidP="00BA6315">
      <w:pPr>
        <w:pStyle w:val="Akapitzlist"/>
        <w:numPr>
          <w:ilvl w:val="0"/>
          <w:numId w:val="15"/>
        </w:numPr>
        <w:tabs>
          <w:tab w:val="left" w:pos="1985"/>
        </w:tabs>
        <w:spacing w:after="0" w:line="260" w:lineRule="exact"/>
        <w:ind w:left="709" w:hanging="425"/>
        <w:jc w:val="both"/>
        <w:rPr>
          <w:rFonts w:ascii="Arial" w:hAnsi="Arial" w:cs="Arial"/>
          <w:b/>
          <w:bCs/>
          <w:sz w:val="21"/>
          <w:szCs w:val="21"/>
        </w:rPr>
      </w:pPr>
      <w:r w:rsidRPr="00BA6315">
        <w:rPr>
          <w:rFonts w:ascii="Arial" w:hAnsi="Arial" w:cs="Arial"/>
          <w:sz w:val="21"/>
          <w:szCs w:val="21"/>
        </w:rPr>
        <w:t>d</w:t>
      </w:r>
      <w:r w:rsidR="00C75691" w:rsidRPr="00BA6315">
        <w:rPr>
          <w:rFonts w:ascii="Arial" w:hAnsi="Arial" w:cs="Arial"/>
          <w:sz w:val="21"/>
          <w:szCs w:val="21"/>
        </w:rPr>
        <w:t xml:space="preserve">okumentów wydanych i podpisanych przez organ prowadzący ewidencję gruntów </w:t>
      </w:r>
      <w:r w:rsidR="00E1686D" w:rsidRPr="00BA6315">
        <w:rPr>
          <w:rFonts w:ascii="Arial" w:hAnsi="Arial" w:cs="Arial"/>
          <w:sz w:val="21"/>
          <w:szCs w:val="21"/>
        </w:rPr>
        <w:br/>
      </w:r>
      <w:r w:rsidR="00C75691" w:rsidRPr="00BA6315">
        <w:rPr>
          <w:rFonts w:ascii="Arial" w:hAnsi="Arial" w:cs="Arial"/>
          <w:sz w:val="21"/>
          <w:szCs w:val="21"/>
        </w:rPr>
        <w:t>i budynków (np. wypis z rejestru gruntów, uproszczony wypis z rejestru gruntów) zawierających dane z operatu ewidencji gruntów i budynków dotyczących terenów, na których prowadzony będzie wypas, zawierających informacje o miejscu</w:t>
      </w:r>
      <w:r w:rsidR="0073565E" w:rsidRPr="00BA6315">
        <w:rPr>
          <w:rFonts w:ascii="Arial" w:hAnsi="Arial" w:cs="Arial"/>
          <w:sz w:val="21"/>
          <w:szCs w:val="21"/>
        </w:rPr>
        <w:t xml:space="preserve"> </w:t>
      </w:r>
      <w:r w:rsidR="00C75691" w:rsidRPr="00BA6315">
        <w:rPr>
          <w:rFonts w:ascii="Arial" w:hAnsi="Arial" w:cs="Arial"/>
          <w:sz w:val="21"/>
          <w:szCs w:val="21"/>
        </w:rPr>
        <w:t>położenia działki, obrębie ewidencyjnym, numerze działki, powierzchni działki oraz rodzaju użytku, pod rygorem odmowy przekazania dotacji i natychmiastowego rozwiązania umowy</w:t>
      </w:r>
      <w:r w:rsidRPr="00BA6315">
        <w:rPr>
          <w:rFonts w:ascii="Arial" w:hAnsi="Arial" w:cs="Arial"/>
          <w:sz w:val="21"/>
          <w:szCs w:val="21"/>
        </w:rPr>
        <w:t xml:space="preserve"> (</w:t>
      </w:r>
      <w:r w:rsidR="00C16A4B" w:rsidRPr="00BA6315">
        <w:rPr>
          <w:rFonts w:ascii="Arial" w:hAnsi="Arial" w:cs="Arial"/>
          <w:b/>
          <w:bCs/>
          <w:sz w:val="21"/>
          <w:szCs w:val="21"/>
        </w:rPr>
        <w:t>U</w:t>
      </w:r>
      <w:r w:rsidR="009E12F1" w:rsidRPr="00BA6315">
        <w:rPr>
          <w:rFonts w:ascii="Arial" w:hAnsi="Arial" w:cs="Arial"/>
          <w:b/>
          <w:bCs/>
          <w:sz w:val="21"/>
          <w:szCs w:val="21"/>
        </w:rPr>
        <w:t xml:space="preserve">względniane będą tylko dokumenty </w:t>
      </w:r>
      <w:r w:rsidR="00A511C7" w:rsidRPr="00BA6315">
        <w:rPr>
          <w:rFonts w:ascii="Arial" w:hAnsi="Arial" w:cs="Arial"/>
          <w:b/>
          <w:bCs/>
          <w:sz w:val="21"/>
          <w:szCs w:val="21"/>
        </w:rPr>
        <w:t xml:space="preserve">wydane </w:t>
      </w:r>
      <w:r w:rsidR="004375D6" w:rsidRPr="00BA6315">
        <w:rPr>
          <w:rFonts w:ascii="Arial" w:hAnsi="Arial" w:cs="Arial"/>
          <w:b/>
          <w:bCs/>
          <w:sz w:val="21"/>
          <w:szCs w:val="21"/>
        </w:rPr>
        <w:t>w 202</w:t>
      </w:r>
      <w:r w:rsidR="00B6397E" w:rsidRPr="00BA6315">
        <w:rPr>
          <w:rFonts w:ascii="Arial" w:hAnsi="Arial" w:cs="Arial"/>
          <w:b/>
          <w:bCs/>
          <w:sz w:val="21"/>
          <w:szCs w:val="21"/>
        </w:rPr>
        <w:t xml:space="preserve">4 i </w:t>
      </w:r>
      <w:r w:rsidR="004375D6" w:rsidRPr="00BA6315">
        <w:rPr>
          <w:rFonts w:ascii="Arial" w:hAnsi="Arial" w:cs="Arial"/>
          <w:b/>
          <w:bCs/>
          <w:sz w:val="21"/>
          <w:szCs w:val="21"/>
        </w:rPr>
        <w:t>202</w:t>
      </w:r>
      <w:r w:rsidR="00B6397E" w:rsidRPr="00BA6315">
        <w:rPr>
          <w:rFonts w:ascii="Arial" w:hAnsi="Arial" w:cs="Arial"/>
          <w:b/>
          <w:bCs/>
          <w:sz w:val="21"/>
          <w:szCs w:val="21"/>
        </w:rPr>
        <w:t>5</w:t>
      </w:r>
      <w:r w:rsidR="00427DEE" w:rsidRPr="00BA6315">
        <w:rPr>
          <w:rFonts w:ascii="Arial" w:hAnsi="Arial" w:cs="Arial"/>
          <w:b/>
          <w:bCs/>
          <w:sz w:val="21"/>
          <w:szCs w:val="21"/>
        </w:rPr>
        <w:t xml:space="preserve"> rok</w:t>
      </w:r>
      <w:r w:rsidR="004375D6" w:rsidRPr="00BA6315">
        <w:rPr>
          <w:rFonts w:ascii="Arial" w:hAnsi="Arial" w:cs="Arial"/>
          <w:b/>
          <w:bCs/>
          <w:sz w:val="21"/>
          <w:szCs w:val="21"/>
        </w:rPr>
        <w:t>u. Przedstawiając dokumenty z</w:t>
      </w:r>
      <w:r w:rsidR="00E42AD6" w:rsidRPr="00BA6315">
        <w:rPr>
          <w:rFonts w:ascii="Arial" w:hAnsi="Arial" w:cs="Arial"/>
          <w:b/>
          <w:bCs/>
          <w:sz w:val="21"/>
          <w:szCs w:val="21"/>
        </w:rPr>
        <w:t xml:space="preserve"> </w:t>
      </w:r>
      <w:r w:rsidR="002E59ED" w:rsidRPr="00BA6315">
        <w:rPr>
          <w:rFonts w:ascii="Arial" w:hAnsi="Arial" w:cs="Arial"/>
          <w:b/>
          <w:bCs/>
          <w:sz w:val="21"/>
          <w:szCs w:val="21"/>
        </w:rPr>
        <w:t>202</w:t>
      </w:r>
      <w:r w:rsidR="00B6397E" w:rsidRPr="00BA6315">
        <w:rPr>
          <w:rFonts w:ascii="Arial" w:hAnsi="Arial" w:cs="Arial"/>
          <w:b/>
          <w:bCs/>
          <w:sz w:val="21"/>
          <w:szCs w:val="21"/>
        </w:rPr>
        <w:t>4</w:t>
      </w:r>
      <w:r w:rsidR="004375D6" w:rsidRPr="00BA6315">
        <w:rPr>
          <w:rFonts w:ascii="Arial" w:hAnsi="Arial" w:cs="Arial"/>
          <w:b/>
          <w:bCs/>
          <w:sz w:val="21"/>
          <w:szCs w:val="21"/>
        </w:rPr>
        <w:t xml:space="preserve"> r</w:t>
      </w:r>
      <w:r w:rsidR="002E59ED" w:rsidRPr="00BA6315">
        <w:rPr>
          <w:rFonts w:ascii="Arial" w:hAnsi="Arial" w:cs="Arial"/>
          <w:b/>
          <w:bCs/>
          <w:sz w:val="21"/>
          <w:szCs w:val="21"/>
        </w:rPr>
        <w:t>oku</w:t>
      </w:r>
      <w:r w:rsidR="004375D6" w:rsidRPr="00BA6315">
        <w:rPr>
          <w:rFonts w:ascii="Arial" w:hAnsi="Arial" w:cs="Arial"/>
          <w:b/>
          <w:bCs/>
          <w:sz w:val="21"/>
          <w:szCs w:val="21"/>
        </w:rPr>
        <w:t xml:space="preserve"> należy załączyć oświadczenie, że stan prawny określony w</w:t>
      </w:r>
      <w:r w:rsidR="00C97489" w:rsidRPr="00BA6315">
        <w:rPr>
          <w:rFonts w:ascii="Arial" w:hAnsi="Arial" w:cs="Arial"/>
          <w:b/>
          <w:bCs/>
          <w:sz w:val="21"/>
          <w:szCs w:val="21"/>
        </w:rPr>
        <w:t> </w:t>
      </w:r>
      <w:r w:rsidR="004375D6" w:rsidRPr="00BA6315">
        <w:rPr>
          <w:rFonts w:ascii="Arial" w:hAnsi="Arial" w:cs="Arial"/>
          <w:b/>
          <w:bCs/>
          <w:sz w:val="21"/>
          <w:szCs w:val="21"/>
        </w:rPr>
        <w:t>dokumentach nie uległ zmianie na dzień złożenia oferty);</w:t>
      </w:r>
    </w:p>
    <w:p w14:paraId="709D0511" w14:textId="6F479198" w:rsidR="00644569" w:rsidRPr="00BA6315" w:rsidRDefault="00826C14" w:rsidP="00BA6315">
      <w:pPr>
        <w:pStyle w:val="Akapitzlist"/>
        <w:numPr>
          <w:ilvl w:val="0"/>
          <w:numId w:val="15"/>
        </w:numPr>
        <w:tabs>
          <w:tab w:val="left" w:pos="1985"/>
        </w:tabs>
        <w:spacing w:after="0" w:line="260" w:lineRule="exact"/>
        <w:ind w:left="709" w:hanging="425"/>
        <w:jc w:val="both"/>
        <w:rPr>
          <w:rFonts w:ascii="Arial" w:hAnsi="Arial" w:cs="Arial"/>
          <w:sz w:val="21"/>
          <w:szCs w:val="21"/>
        </w:rPr>
      </w:pPr>
      <w:r w:rsidRPr="00BA6315">
        <w:rPr>
          <w:rFonts w:ascii="Arial" w:hAnsi="Arial" w:cs="Arial"/>
          <w:sz w:val="21"/>
          <w:szCs w:val="21"/>
        </w:rPr>
        <w:t>d</w:t>
      </w:r>
      <w:r w:rsidR="00D6044C" w:rsidRPr="00BA6315">
        <w:rPr>
          <w:rFonts w:ascii="Arial" w:hAnsi="Arial" w:cs="Arial"/>
          <w:sz w:val="21"/>
          <w:szCs w:val="21"/>
        </w:rPr>
        <w:t>okument</w:t>
      </w:r>
      <w:r w:rsidR="00220A88" w:rsidRPr="00BA6315">
        <w:rPr>
          <w:rFonts w:ascii="Arial" w:hAnsi="Arial" w:cs="Arial"/>
          <w:sz w:val="21"/>
          <w:szCs w:val="21"/>
        </w:rPr>
        <w:t>ów</w:t>
      </w:r>
      <w:r w:rsidR="00D6044C" w:rsidRPr="00BA6315">
        <w:rPr>
          <w:rFonts w:ascii="Arial" w:hAnsi="Arial" w:cs="Arial"/>
          <w:sz w:val="21"/>
          <w:szCs w:val="21"/>
        </w:rPr>
        <w:t>, z których będzie wynikało prawo do dysponowania terenem, na którym ma być realizowany wypas oraz zwierzętami, które będą brały udział w wypasie</w:t>
      </w:r>
      <w:r w:rsidRPr="00BA6315">
        <w:rPr>
          <w:rFonts w:ascii="Arial" w:hAnsi="Arial" w:cs="Arial"/>
          <w:sz w:val="21"/>
          <w:szCs w:val="21"/>
        </w:rPr>
        <w:t>;</w:t>
      </w:r>
    </w:p>
    <w:p w14:paraId="0813060D" w14:textId="213C6463" w:rsidR="000E326A" w:rsidRPr="00BA6315" w:rsidRDefault="00826C14" w:rsidP="00BA6315">
      <w:pPr>
        <w:pStyle w:val="Akapitzlist"/>
        <w:numPr>
          <w:ilvl w:val="0"/>
          <w:numId w:val="15"/>
        </w:numPr>
        <w:tabs>
          <w:tab w:val="left" w:pos="1985"/>
        </w:tabs>
        <w:spacing w:after="0" w:line="260" w:lineRule="exact"/>
        <w:ind w:left="709" w:hanging="425"/>
        <w:jc w:val="both"/>
        <w:rPr>
          <w:rFonts w:ascii="Arial" w:hAnsi="Arial" w:cs="Arial"/>
          <w:sz w:val="21"/>
          <w:szCs w:val="21"/>
        </w:rPr>
      </w:pPr>
      <w:r w:rsidRPr="00BA6315">
        <w:rPr>
          <w:rFonts w:ascii="Arial" w:hAnsi="Arial" w:cs="Arial"/>
          <w:sz w:val="21"/>
          <w:szCs w:val="21"/>
        </w:rPr>
        <w:t>w</w:t>
      </w:r>
      <w:r w:rsidR="0052740E" w:rsidRPr="00BA6315">
        <w:rPr>
          <w:rFonts w:ascii="Arial" w:hAnsi="Arial" w:cs="Arial"/>
          <w:sz w:val="21"/>
          <w:szCs w:val="21"/>
        </w:rPr>
        <w:t xml:space="preserve"> przypadku występowania na terenach przeznaczonych do wypasu form ochrony przyrody: </w:t>
      </w:r>
    </w:p>
    <w:p w14:paraId="3961BB1A" w14:textId="77777777" w:rsidR="008B2F76" w:rsidRPr="00BA6315" w:rsidRDefault="00EA582D" w:rsidP="00BA6315">
      <w:pPr>
        <w:pStyle w:val="Akapitzlist"/>
        <w:numPr>
          <w:ilvl w:val="4"/>
          <w:numId w:val="13"/>
        </w:numPr>
        <w:tabs>
          <w:tab w:val="left" w:pos="993"/>
        </w:tabs>
        <w:spacing w:after="0" w:line="260" w:lineRule="exact"/>
        <w:ind w:left="993" w:hanging="284"/>
        <w:jc w:val="both"/>
        <w:rPr>
          <w:rFonts w:ascii="Arial" w:hAnsi="Arial" w:cs="Arial"/>
          <w:sz w:val="21"/>
          <w:szCs w:val="21"/>
        </w:rPr>
      </w:pPr>
      <w:r w:rsidRPr="00BA6315">
        <w:rPr>
          <w:rFonts w:ascii="Arial" w:hAnsi="Arial" w:cs="Arial"/>
          <w:sz w:val="21"/>
          <w:szCs w:val="21"/>
        </w:rPr>
        <w:t>obszar</w:t>
      </w:r>
      <w:r w:rsidR="00AB4E9B" w:rsidRPr="00BA6315">
        <w:rPr>
          <w:rFonts w:ascii="Arial" w:hAnsi="Arial" w:cs="Arial"/>
          <w:sz w:val="21"/>
          <w:szCs w:val="21"/>
        </w:rPr>
        <w:t>y</w:t>
      </w:r>
      <w:r w:rsidRPr="00BA6315">
        <w:rPr>
          <w:rFonts w:ascii="Arial" w:hAnsi="Arial" w:cs="Arial"/>
          <w:sz w:val="21"/>
          <w:szCs w:val="21"/>
        </w:rPr>
        <w:t xml:space="preserve"> parków krajobrazowych i obszar</w:t>
      </w:r>
      <w:r w:rsidR="00AB4E9B" w:rsidRPr="00BA6315">
        <w:rPr>
          <w:rFonts w:ascii="Arial" w:hAnsi="Arial" w:cs="Arial"/>
          <w:sz w:val="21"/>
          <w:szCs w:val="21"/>
        </w:rPr>
        <w:t xml:space="preserve">y </w:t>
      </w:r>
      <w:r w:rsidRPr="00BA6315">
        <w:rPr>
          <w:rFonts w:ascii="Arial" w:hAnsi="Arial" w:cs="Arial"/>
          <w:sz w:val="21"/>
          <w:szCs w:val="21"/>
        </w:rPr>
        <w:t xml:space="preserve">chronionego krajobrazu </w:t>
      </w:r>
      <w:r w:rsidR="008B2F76" w:rsidRPr="00BA6315">
        <w:rPr>
          <w:rFonts w:ascii="Arial" w:hAnsi="Arial" w:cs="Arial"/>
          <w:sz w:val="21"/>
          <w:szCs w:val="21"/>
        </w:rPr>
        <w:t xml:space="preserve">będą weryfikowane bezpośrednio </w:t>
      </w:r>
      <w:bookmarkStart w:id="27" w:name="_Hlk72412089"/>
      <w:r w:rsidRPr="00BA6315">
        <w:rPr>
          <w:rFonts w:ascii="Arial" w:hAnsi="Arial" w:cs="Arial"/>
          <w:sz w:val="21"/>
          <w:szCs w:val="21"/>
        </w:rPr>
        <w:t>przez Urząd Marszałkowski Województwa Podkarpackiego w Rzeszowie</w:t>
      </w:r>
      <w:bookmarkEnd w:id="27"/>
      <w:r w:rsidR="00766FC7" w:rsidRPr="00BA6315">
        <w:rPr>
          <w:rFonts w:ascii="Arial" w:hAnsi="Arial" w:cs="Arial"/>
          <w:sz w:val="21"/>
          <w:szCs w:val="21"/>
        </w:rPr>
        <w:t>,</w:t>
      </w:r>
      <w:r w:rsidR="007B7597" w:rsidRPr="00BA6315">
        <w:rPr>
          <w:rFonts w:ascii="Arial" w:hAnsi="Arial" w:cs="Arial"/>
          <w:sz w:val="21"/>
          <w:szCs w:val="21"/>
        </w:rPr>
        <w:t xml:space="preserve"> </w:t>
      </w:r>
    </w:p>
    <w:p w14:paraId="71CB76EE" w14:textId="1974151F" w:rsidR="004034E4" w:rsidRPr="00BA6315" w:rsidRDefault="007B7597" w:rsidP="00BA6315">
      <w:pPr>
        <w:pStyle w:val="Akapitzlist"/>
        <w:numPr>
          <w:ilvl w:val="4"/>
          <w:numId w:val="13"/>
        </w:numPr>
        <w:tabs>
          <w:tab w:val="left" w:pos="993"/>
        </w:tabs>
        <w:spacing w:after="0" w:line="260" w:lineRule="exact"/>
        <w:ind w:left="993" w:hanging="284"/>
        <w:jc w:val="both"/>
        <w:rPr>
          <w:rFonts w:ascii="Arial" w:hAnsi="Arial" w:cs="Arial"/>
          <w:sz w:val="21"/>
          <w:szCs w:val="21"/>
        </w:rPr>
      </w:pPr>
      <w:r w:rsidRPr="00BA6315">
        <w:rPr>
          <w:rFonts w:ascii="Arial" w:hAnsi="Arial" w:cs="Arial"/>
          <w:sz w:val="21"/>
          <w:szCs w:val="21"/>
        </w:rPr>
        <w:t>pozostał</w:t>
      </w:r>
      <w:r w:rsidR="00951CD2" w:rsidRPr="00BA6315">
        <w:rPr>
          <w:rFonts w:ascii="Arial" w:hAnsi="Arial" w:cs="Arial"/>
          <w:sz w:val="21"/>
          <w:szCs w:val="21"/>
        </w:rPr>
        <w:t>e</w:t>
      </w:r>
      <w:r w:rsidR="00D6044C" w:rsidRPr="00BA6315">
        <w:rPr>
          <w:rFonts w:ascii="Arial" w:hAnsi="Arial" w:cs="Arial"/>
          <w:sz w:val="21"/>
          <w:szCs w:val="21"/>
        </w:rPr>
        <w:t xml:space="preserve"> </w:t>
      </w:r>
      <w:r w:rsidR="00CA5745" w:rsidRPr="00BA6315">
        <w:rPr>
          <w:rFonts w:ascii="Arial" w:hAnsi="Arial" w:cs="Arial"/>
          <w:sz w:val="21"/>
          <w:szCs w:val="21"/>
        </w:rPr>
        <w:t>form</w:t>
      </w:r>
      <w:r w:rsidRPr="00BA6315">
        <w:rPr>
          <w:rFonts w:ascii="Arial" w:hAnsi="Arial" w:cs="Arial"/>
          <w:sz w:val="21"/>
          <w:szCs w:val="21"/>
        </w:rPr>
        <w:t>y</w:t>
      </w:r>
      <w:r w:rsidR="00CA5745" w:rsidRPr="00BA6315">
        <w:rPr>
          <w:rFonts w:ascii="Arial" w:hAnsi="Arial" w:cs="Arial"/>
          <w:sz w:val="21"/>
          <w:szCs w:val="21"/>
        </w:rPr>
        <w:t xml:space="preserve"> ochrony przyrody</w:t>
      </w:r>
      <w:r w:rsidR="00777548" w:rsidRPr="00BA6315">
        <w:rPr>
          <w:rFonts w:ascii="Arial" w:hAnsi="Arial" w:cs="Arial"/>
          <w:sz w:val="21"/>
          <w:szCs w:val="21"/>
        </w:rPr>
        <w:t xml:space="preserve"> </w:t>
      </w:r>
      <w:r w:rsidR="00951CD2" w:rsidRPr="00BA6315">
        <w:rPr>
          <w:rFonts w:ascii="Arial" w:hAnsi="Arial" w:cs="Arial"/>
          <w:sz w:val="21"/>
          <w:szCs w:val="21"/>
        </w:rPr>
        <w:t xml:space="preserve">należy </w:t>
      </w:r>
      <w:r w:rsidR="00B7072D" w:rsidRPr="00BA6315">
        <w:rPr>
          <w:rFonts w:ascii="Arial" w:hAnsi="Arial" w:cs="Arial"/>
          <w:sz w:val="21"/>
          <w:szCs w:val="21"/>
        </w:rPr>
        <w:t xml:space="preserve">potwierdzić </w:t>
      </w:r>
      <w:r w:rsidR="00D6044C" w:rsidRPr="00BA6315">
        <w:rPr>
          <w:rFonts w:ascii="Arial" w:hAnsi="Arial" w:cs="Arial"/>
          <w:sz w:val="21"/>
          <w:szCs w:val="21"/>
        </w:rPr>
        <w:t>zaświadczeni</w:t>
      </w:r>
      <w:r w:rsidR="00B7072D" w:rsidRPr="00BA6315">
        <w:rPr>
          <w:rFonts w:ascii="Arial" w:hAnsi="Arial" w:cs="Arial"/>
          <w:sz w:val="21"/>
          <w:szCs w:val="21"/>
        </w:rPr>
        <w:t>em</w:t>
      </w:r>
      <w:r w:rsidR="00D6044C" w:rsidRPr="00BA6315">
        <w:rPr>
          <w:rFonts w:ascii="Arial" w:hAnsi="Arial" w:cs="Arial"/>
          <w:sz w:val="21"/>
          <w:szCs w:val="21"/>
        </w:rPr>
        <w:t xml:space="preserve"> wydan</w:t>
      </w:r>
      <w:r w:rsidR="00B7072D" w:rsidRPr="00BA6315">
        <w:rPr>
          <w:rFonts w:ascii="Arial" w:hAnsi="Arial" w:cs="Arial"/>
          <w:sz w:val="21"/>
          <w:szCs w:val="21"/>
        </w:rPr>
        <w:t>ym</w:t>
      </w:r>
      <w:r w:rsidR="00D6044C" w:rsidRPr="00BA6315">
        <w:rPr>
          <w:rFonts w:ascii="Arial" w:hAnsi="Arial" w:cs="Arial"/>
          <w:sz w:val="21"/>
          <w:szCs w:val="21"/>
        </w:rPr>
        <w:t xml:space="preserve"> przez </w:t>
      </w:r>
      <w:r w:rsidR="00C10235" w:rsidRPr="00BA6315">
        <w:rPr>
          <w:rFonts w:ascii="Arial" w:hAnsi="Arial" w:cs="Arial"/>
          <w:sz w:val="21"/>
          <w:szCs w:val="21"/>
        </w:rPr>
        <w:t xml:space="preserve">organ </w:t>
      </w:r>
      <w:r w:rsidR="00CA5745" w:rsidRPr="00BA6315">
        <w:rPr>
          <w:rFonts w:ascii="Arial" w:hAnsi="Arial" w:cs="Arial"/>
          <w:sz w:val="21"/>
          <w:szCs w:val="21"/>
        </w:rPr>
        <w:t>do tego upoważniony</w:t>
      </w:r>
      <w:r w:rsidR="00E80634" w:rsidRPr="00BA6315">
        <w:rPr>
          <w:rFonts w:ascii="Arial" w:hAnsi="Arial" w:cs="Arial"/>
          <w:sz w:val="21"/>
          <w:szCs w:val="21"/>
        </w:rPr>
        <w:t>;</w:t>
      </w:r>
      <w:r w:rsidR="00D6044C" w:rsidRPr="00BA6315">
        <w:rPr>
          <w:rFonts w:ascii="Arial" w:hAnsi="Arial" w:cs="Arial"/>
          <w:sz w:val="21"/>
          <w:szCs w:val="21"/>
        </w:rPr>
        <w:t xml:space="preserve"> </w:t>
      </w:r>
    </w:p>
    <w:p w14:paraId="022A0383" w14:textId="272F5653" w:rsidR="007540F1" w:rsidRPr="00BA6315" w:rsidRDefault="0042704E" w:rsidP="00BA6315">
      <w:pPr>
        <w:pStyle w:val="Default"/>
        <w:numPr>
          <w:ilvl w:val="0"/>
          <w:numId w:val="21"/>
        </w:numPr>
        <w:spacing w:line="260" w:lineRule="exact"/>
        <w:ind w:left="284" w:hanging="284"/>
        <w:jc w:val="both"/>
        <w:rPr>
          <w:rFonts w:ascii="Arial" w:hAnsi="Arial" w:cs="Arial"/>
          <w:b/>
          <w:color w:val="auto"/>
          <w:sz w:val="21"/>
          <w:szCs w:val="21"/>
        </w:rPr>
      </w:pPr>
      <w:r w:rsidRPr="00BA6315">
        <w:rPr>
          <w:rFonts w:ascii="Arial" w:hAnsi="Arial" w:cs="Arial"/>
          <w:color w:val="auto"/>
          <w:sz w:val="21"/>
          <w:szCs w:val="21"/>
        </w:rPr>
        <w:t>Dokumenty</w:t>
      </w:r>
      <w:r w:rsidR="007540F1" w:rsidRPr="00BA6315">
        <w:rPr>
          <w:rFonts w:ascii="Arial" w:hAnsi="Arial" w:cs="Arial"/>
          <w:color w:val="auto"/>
          <w:sz w:val="21"/>
          <w:szCs w:val="21"/>
        </w:rPr>
        <w:t xml:space="preserve"> powinny być </w:t>
      </w:r>
      <w:r w:rsidR="007540F1" w:rsidRPr="00BA6315">
        <w:rPr>
          <w:rFonts w:ascii="Arial" w:hAnsi="Arial" w:cs="Arial"/>
          <w:bCs/>
          <w:color w:val="auto"/>
          <w:sz w:val="21"/>
          <w:szCs w:val="21"/>
        </w:rPr>
        <w:t>podpisane przez osobę lub osoby upoważnione do reprezentowania podmiotu, składania oświadczeń woli i zaciągania w jego imieniu zobowiązań finansowych, zgodnie z wpisem w odpowiednim rejestrze lub uzyskanym pełnomocnictwem</w:t>
      </w:r>
      <w:r w:rsidR="007540F1" w:rsidRPr="00BA6315">
        <w:rPr>
          <w:rFonts w:ascii="Arial" w:hAnsi="Arial" w:cs="Arial"/>
          <w:color w:val="auto"/>
          <w:sz w:val="21"/>
          <w:szCs w:val="21"/>
        </w:rPr>
        <w:t xml:space="preserve"> oraz </w:t>
      </w:r>
      <w:r w:rsidR="007540F1" w:rsidRPr="00BA6315">
        <w:rPr>
          <w:rFonts w:ascii="Arial" w:hAnsi="Arial" w:cs="Arial"/>
          <w:bCs/>
          <w:color w:val="auto"/>
          <w:sz w:val="21"/>
          <w:szCs w:val="21"/>
        </w:rPr>
        <w:t xml:space="preserve">potwierdzone za zgodność z oryginałem przez osobę lub osoby uprawnione, o których mowa wyżej, jeśli przedkładane są w formie kserokopii. </w:t>
      </w:r>
    </w:p>
    <w:p w14:paraId="58F26E17" w14:textId="12A72BFA" w:rsidR="00261F94" w:rsidRPr="00BA6315" w:rsidRDefault="00784C3A" w:rsidP="00BA6315">
      <w:pPr>
        <w:pStyle w:val="Akapitzlist"/>
        <w:widowControl w:val="0"/>
        <w:numPr>
          <w:ilvl w:val="0"/>
          <w:numId w:val="21"/>
        </w:numPr>
        <w:tabs>
          <w:tab w:val="left" w:pos="0"/>
          <w:tab w:val="left" w:pos="284"/>
          <w:tab w:val="left" w:pos="426"/>
        </w:tabs>
        <w:autoSpaceDE w:val="0"/>
        <w:autoSpaceDN w:val="0"/>
        <w:adjustRightInd w:val="0"/>
        <w:spacing w:after="0" w:line="260" w:lineRule="exact"/>
        <w:ind w:left="284" w:hanging="284"/>
        <w:jc w:val="both"/>
        <w:rPr>
          <w:rFonts w:ascii="Arial" w:hAnsi="Arial" w:cs="Arial"/>
          <w:sz w:val="21"/>
          <w:szCs w:val="21"/>
        </w:rPr>
      </w:pPr>
      <w:r w:rsidRPr="00BA6315">
        <w:rPr>
          <w:rFonts w:ascii="Arial" w:hAnsi="Arial" w:cs="Arial"/>
          <w:sz w:val="21"/>
          <w:szCs w:val="21"/>
        </w:rPr>
        <w:t xml:space="preserve">W przypadku </w:t>
      </w:r>
      <w:r w:rsidRPr="00BA6315">
        <w:rPr>
          <w:rFonts w:ascii="Arial" w:hAnsi="Arial" w:cs="Arial"/>
          <w:bCs/>
          <w:sz w:val="21"/>
          <w:szCs w:val="21"/>
        </w:rPr>
        <w:t>padnięcia bydła, owiec, kóz, koni</w:t>
      </w:r>
      <w:r w:rsidRPr="00BA6315">
        <w:rPr>
          <w:rFonts w:ascii="Arial" w:hAnsi="Arial" w:cs="Arial"/>
          <w:sz w:val="21"/>
          <w:szCs w:val="21"/>
        </w:rPr>
        <w:t xml:space="preserve"> lub jeleniowatych w trakcie trwania umowy,</w:t>
      </w:r>
      <w:r w:rsidR="00582BBD" w:rsidRPr="00BA6315">
        <w:rPr>
          <w:rFonts w:ascii="Arial" w:hAnsi="Arial" w:cs="Arial"/>
          <w:sz w:val="21"/>
          <w:szCs w:val="21"/>
        </w:rPr>
        <w:br/>
      </w:r>
      <w:r w:rsidRPr="00BA6315">
        <w:rPr>
          <w:rFonts w:ascii="Arial" w:hAnsi="Arial" w:cs="Arial"/>
          <w:sz w:val="21"/>
          <w:szCs w:val="21"/>
        </w:rPr>
        <w:t xml:space="preserve"> w wyniku zdarzeń </w:t>
      </w:r>
      <w:r w:rsidR="00D12A5B" w:rsidRPr="00BA6315">
        <w:rPr>
          <w:rFonts w:ascii="Arial" w:hAnsi="Arial" w:cs="Arial"/>
          <w:sz w:val="21"/>
          <w:szCs w:val="21"/>
        </w:rPr>
        <w:t>losowych</w:t>
      </w:r>
      <w:r w:rsidRPr="00BA6315">
        <w:rPr>
          <w:rFonts w:ascii="Arial" w:hAnsi="Arial" w:cs="Arial"/>
          <w:sz w:val="21"/>
          <w:szCs w:val="21"/>
        </w:rPr>
        <w:t xml:space="preserve">, niezależnych od oferenta, niemożliwych do przewidzenia oraz niemożliwych do zapobieżenia, </w:t>
      </w:r>
      <w:r w:rsidR="00C97489" w:rsidRPr="00BA6315">
        <w:rPr>
          <w:rFonts w:ascii="Arial" w:hAnsi="Arial" w:cs="Arial"/>
          <w:sz w:val="21"/>
          <w:szCs w:val="21"/>
        </w:rPr>
        <w:t xml:space="preserve">brakującą sztukę </w:t>
      </w:r>
      <w:r w:rsidRPr="00BA6315">
        <w:rPr>
          <w:rFonts w:ascii="Arial" w:hAnsi="Arial" w:cs="Arial"/>
          <w:sz w:val="21"/>
          <w:szCs w:val="21"/>
        </w:rPr>
        <w:t xml:space="preserve">należy </w:t>
      </w:r>
      <w:r w:rsidR="00F51D1F" w:rsidRPr="00BA6315">
        <w:rPr>
          <w:rFonts w:ascii="Arial" w:hAnsi="Arial" w:cs="Arial"/>
          <w:sz w:val="21"/>
          <w:szCs w:val="21"/>
        </w:rPr>
        <w:t xml:space="preserve">zastąpić </w:t>
      </w:r>
      <w:r w:rsidR="009C235D" w:rsidRPr="00BA6315">
        <w:rPr>
          <w:rFonts w:ascii="Arial" w:hAnsi="Arial" w:cs="Arial"/>
          <w:sz w:val="21"/>
          <w:szCs w:val="21"/>
        </w:rPr>
        <w:t xml:space="preserve">nie później niż w terminie </w:t>
      </w:r>
      <w:r w:rsidR="004034E4" w:rsidRPr="00BA6315">
        <w:rPr>
          <w:rFonts w:ascii="Arial" w:hAnsi="Arial" w:cs="Arial"/>
          <w:sz w:val="21"/>
          <w:szCs w:val="21"/>
        </w:rPr>
        <w:br/>
      </w:r>
      <w:r w:rsidR="00030471" w:rsidRPr="00BA6315">
        <w:rPr>
          <w:rFonts w:ascii="Arial" w:hAnsi="Arial" w:cs="Arial"/>
          <w:sz w:val="21"/>
          <w:szCs w:val="21"/>
        </w:rPr>
        <w:t>14</w:t>
      </w:r>
      <w:r w:rsidR="00FB4697" w:rsidRPr="00BA6315">
        <w:rPr>
          <w:rFonts w:ascii="Arial" w:hAnsi="Arial" w:cs="Arial"/>
          <w:sz w:val="21"/>
          <w:szCs w:val="21"/>
        </w:rPr>
        <w:t xml:space="preserve"> dni</w:t>
      </w:r>
      <w:r w:rsidR="00F51D1F" w:rsidRPr="00BA6315">
        <w:rPr>
          <w:rFonts w:ascii="Arial" w:hAnsi="Arial" w:cs="Arial"/>
          <w:sz w:val="21"/>
          <w:szCs w:val="21"/>
        </w:rPr>
        <w:t>,</w:t>
      </w:r>
      <w:r w:rsidR="00FB4697" w:rsidRPr="00BA6315">
        <w:rPr>
          <w:rFonts w:ascii="Arial" w:hAnsi="Arial" w:cs="Arial"/>
          <w:sz w:val="21"/>
          <w:szCs w:val="21"/>
        </w:rPr>
        <w:t xml:space="preserve"> innym zwierzęciem tego samego gatunku nie biorącym udziału w wypasie, tak aby określony</w:t>
      </w:r>
      <w:r w:rsidR="00AF4715" w:rsidRPr="00BA6315">
        <w:rPr>
          <w:rFonts w:ascii="Arial" w:hAnsi="Arial" w:cs="Arial"/>
          <w:sz w:val="21"/>
          <w:szCs w:val="21"/>
        </w:rPr>
        <w:t xml:space="preserve"> </w:t>
      </w:r>
      <w:r w:rsidR="00FB4697" w:rsidRPr="00BA6315">
        <w:rPr>
          <w:rFonts w:ascii="Arial" w:hAnsi="Arial" w:cs="Arial"/>
          <w:sz w:val="21"/>
          <w:szCs w:val="21"/>
        </w:rPr>
        <w:t xml:space="preserve">w ofercie wskaźnik </w:t>
      </w:r>
      <w:r w:rsidR="002B3FC4" w:rsidRPr="00BA6315">
        <w:rPr>
          <w:rFonts w:ascii="Arial" w:hAnsi="Arial" w:cs="Arial"/>
          <w:sz w:val="21"/>
          <w:szCs w:val="21"/>
        </w:rPr>
        <w:t>DJP</w:t>
      </w:r>
      <w:r w:rsidR="00FB4697" w:rsidRPr="00BA6315">
        <w:rPr>
          <w:rFonts w:ascii="Arial" w:hAnsi="Arial" w:cs="Arial"/>
          <w:sz w:val="21"/>
          <w:szCs w:val="21"/>
        </w:rPr>
        <w:t xml:space="preserve"> nie uległ zmianie</w:t>
      </w:r>
      <w:r w:rsidR="00FD1D2F" w:rsidRPr="00BA6315">
        <w:rPr>
          <w:rFonts w:ascii="Arial" w:hAnsi="Arial" w:cs="Arial"/>
          <w:sz w:val="21"/>
          <w:szCs w:val="21"/>
        </w:rPr>
        <w:t>.</w:t>
      </w:r>
      <w:r w:rsidR="00131822" w:rsidRPr="00BA6315">
        <w:rPr>
          <w:rFonts w:ascii="Arial" w:hAnsi="Arial" w:cs="Arial"/>
          <w:sz w:val="21"/>
          <w:szCs w:val="21"/>
        </w:rPr>
        <w:t xml:space="preserve"> </w:t>
      </w:r>
      <w:r w:rsidR="00004455" w:rsidRPr="00BA6315">
        <w:rPr>
          <w:rFonts w:ascii="Arial" w:hAnsi="Arial" w:cs="Arial"/>
          <w:sz w:val="21"/>
          <w:szCs w:val="21"/>
        </w:rPr>
        <w:t>Z</w:t>
      </w:r>
      <w:r w:rsidRPr="00BA6315">
        <w:rPr>
          <w:rFonts w:ascii="Arial" w:hAnsi="Arial" w:cs="Arial"/>
          <w:sz w:val="21"/>
          <w:szCs w:val="21"/>
        </w:rPr>
        <w:t>aistniał</w:t>
      </w:r>
      <w:r w:rsidR="00004455" w:rsidRPr="00BA6315">
        <w:rPr>
          <w:rFonts w:ascii="Arial" w:hAnsi="Arial" w:cs="Arial"/>
          <w:sz w:val="21"/>
          <w:szCs w:val="21"/>
        </w:rPr>
        <w:t>e</w:t>
      </w:r>
      <w:r w:rsidRPr="00BA6315">
        <w:rPr>
          <w:rFonts w:ascii="Arial" w:hAnsi="Arial" w:cs="Arial"/>
          <w:sz w:val="21"/>
          <w:szCs w:val="21"/>
        </w:rPr>
        <w:t xml:space="preserve"> zdarzeni</w:t>
      </w:r>
      <w:r w:rsidR="00004455" w:rsidRPr="00BA6315">
        <w:rPr>
          <w:rFonts w:ascii="Arial" w:hAnsi="Arial" w:cs="Arial"/>
          <w:sz w:val="21"/>
          <w:szCs w:val="21"/>
        </w:rPr>
        <w:t>e</w:t>
      </w:r>
      <w:r w:rsidRPr="00BA6315">
        <w:rPr>
          <w:rFonts w:ascii="Arial" w:hAnsi="Arial" w:cs="Arial"/>
          <w:sz w:val="21"/>
          <w:szCs w:val="21"/>
        </w:rPr>
        <w:t xml:space="preserve"> i zmian</w:t>
      </w:r>
      <w:r w:rsidR="00004455" w:rsidRPr="00BA6315">
        <w:rPr>
          <w:rFonts w:ascii="Arial" w:hAnsi="Arial" w:cs="Arial"/>
          <w:sz w:val="21"/>
          <w:szCs w:val="21"/>
        </w:rPr>
        <w:t>ę</w:t>
      </w:r>
      <w:r w:rsidRPr="00BA6315">
        <w:rPr>
          <w:rFonts w:ascii="Arial" w:hAnsi="Arial" w:cs="Arial"/>
          <w:sz w:val="21"/>
          <w:szCs w:val="21"/>
        </w:rPr>
        <w:t xml:space="preserve"> należy </w:t>
      </w:r>
      <w:r w:rsidR="00C97489" w:rsidRPr="00BA6315">
        <w:rPr>
          <w:rFonts w:ascii="Arial" w:hAnsi="Arial" w:cs="Arial"/>
          <w:sz w:val="21"/>
          <w:szCs w:val="21"/>
        </w:rPr>
        <w:t>u</w:t>
      </w:r>
      <w:r w:rsidRPr="00BA6315">
        <w:rPr>
          <w:rFonts w:ascii="Arial" w:hAnsi="Arial" w:cs="Arial"/>
          <w:sz w:val="21"/>
          <w:szCs w:val="21"/>
        </w:rPr>
        <w:t>dokument</w:t>
      </w:r>
      <w:r w:rsidR="00004455" w:rsidRPr="00BA6315">
        <w:rPr>
          <w:rFonts w:ascii="Arial" w:hAnsi="Arial" w:cs="Arial"/>
          <w:sz w:val="21"/>
          <w:szCs w:val="21"/>
        </w:rPr>
        <w:t>ować</w:t>
      </w:r>
      <w:r w:rsidR="00C97489" w:rsidRPr="00BA6315">
        <w:rPr>
          <w:rFonts w:ascii="Arial" w:hAnsi="Arial" w:cs="Arial"/>
          <w:sz w:val="21"/>
          <w:szCs w:val="21"/>
        </w:rPr>
        <w:t xml:space="preserve"> </w:t>
      </w:r>
      <w:r w:rsidR="00586E2A" w:rsidRPr="00BA6315">
        <w:rPr>
          <w:rFonts w:ascii="Arial" w:hAnsi="Arial" w:cs="Arial"/>
          <w:sz w:val="21"/>
          <w:szCs w:val="21"/>
        </w:rPr>
        <w:t>i przechowywać w siedzibie oferenta</w:t>
      </w:r>
      <w:r w:rsidR="0014674A" w:rsidRPr="00BA6315">
        <w:rPr>
          <w:rFonts w:ascii="Arial" w:hAnsi="Arial" w:cs="Arial"/>
          <w:sz w:val="21"/>
          <w:szCs w:val="21"/>
        </w:rPr>
        <w:t xml:space="preserve">. </w:t>
      </w:r>
      <w:r w:rsidR="00A31C2F" w:rsidRPr="00BA6315">
        <w:rPr>
          <w:rFonts w:ascii="Arial" w:hAnsi="Arial" w:cs="Arial"/>
          <w:sz w:val="21"/>
          <w:szCs w:val="21"/>
        </w:rPr>
        <w:t>Dopuszcza się 5% ubytek ilości zwierząt (dot. sztuk fizycznych) w stosunku do zgłoszonych do wypasu, pod warunkiem zachowania dopuszczalne</w:t>
      </w:r>
      <w:r w:rsidR="0017439F" w:rsidRPr="00BA6315">
        <w:rPr>
          <w:rFonts w:ascii="Arial" w:hAnsi="Arial" w:cs="Arial"/>
          <w:sz w:val="21"/>
          <w:szCs w:val="21"/>
        </w:rPr>
        <w:t>j</w:t>
      </w:r>
      <w:r w:rsidR="00A31C2F" w:rsidRPr="00BA6315">
        <w:rPr>
          <w:rFonts w:ascii="Arial" w:hAnsi="Arial" w:cs="Arial"/>
          <w:sz w:val="21"/>
          <w:szCs w:val="21"/>
        </w:rPr>
        <w:t xml:space="preserve"> obsady pastwiskowej na zgłoszonych terenach.</w:t>
      </w:r>
    </w:p>
    <w:p w14:paraId="344D8F23" w14:textId="4A2E35BB" w:rsidR="00A57297" w:rsidRDefault="00FD1D2F" w:rsidP="00BA6315">
      <w:pPr>
        <w:pStyle w:val="Akapitzlist"/>
        <w:widowControl w:val="0"/>
        <w:numPr>
          <w:ilvl w:val="0"/>
          <w:numId w:val="21"/>
        </w:numPr>
        <w:tabs>
          <w:tab w:val="left" w:pos="0"/>
          <w:tab w:val="left" w:pos="284"/>
          <w:tab w:val="left" w:pos="426"/>
        </w:tabs>
        <w:autoSpaceDE w:val="0"/>
        <w:autoSpaceDN w:val="0"/>
        <w:adjustRightInd w:val="0"/>
        <w:spacing w:after="0" w:line="260" w:lineRule="exact"/>
        <w:ind w:left="284" w:hanging="284"/>
        <w:jc w:val="both"/>
        <w:rPr>
          <w:rFonts w:ascii="Arial" w:hAnsi="Arial" w:cs="Arial"/>
          <w:sz w:val="21"/>
          <w:szCs w:val="21"/>
        </w:rPr>
      </w:pPr>
      <w:r w:rsidRPr="00BA6315">
        <w:rPr>
          <w:rFonts w:ascii="Arial" w:hAnsi="Arial" w:cs="Arial"/>
          <w:sz w:val="21"/>
          <w:szCs w:val="21"/>
        </w:rPr>
        <w:t>Ubytek powyżej 5 % zwierząt</w:t>
      </w:r>
      <w:r w:rsidR="00D636E2" w:rsidRPr="00BA6315">
        <w:rPr>
          <w:rFonts w:ascii="Arial" w:hAnsi="Arial" w:cs="Arial"/>
          <w:sz w:val="21"/>
          <w:szCs w:val="21"/>
        </w:rPr>
        <w:t>,</w:t>
      </w:r>
      <w:r w:rsidRPr="00BA6315">
        <w:rPr>
          <w:rFonts w:ascii="Arial" w:hAnsi="Arial" w:cs="Arial"/>
          <w:sz w:val="21"/>
          <w:szCs w:val="21"/>
        </w:rPr>
        <w:t xml:space="preserve"> </w:t>
      </w:r>
      <w:r w:rsidR="007F566D" w:rsidRPr="00BA6315">
        <w:rPr>
          <w:rFonts w:ascii="Arial" w:hAnsi="Arial" w:cs="Arial"/>
          <w:sz w:val="21"/>
          <w:szCs w:val="21"/>
        </w:rPr>
        <w:t xml:space="preserve">o którym mowa w pkt </w:t>
      </w:r>
      <w:r w:rsidR="00214090" w:rsidRPr="00BA6315">
        <w:rPr>
          <w:rFonts w:ascii="Arial" w:hAnsi="Arial" w:cs="Arial"/>
          <w:sz w:val="21"/>
          <w:szCs w:val="21"/>
        </w:rPr>
        <w:t>3</w:t>
      </w:r>
      <w:r w:rsidR="007F566D" w:rsidRPr="00BA6315">
        <w:rPr>
          <w:rFonts w:ascii="Arial" w:hAnsi="Arial" w:cs="Arial"/>
          <w:sz w:val="21"/>
          <w:szCs w:val="21"/>
        </w:rPr>
        <w:t xml:space="preserve"> </w:t>
      </w:r>
      <w:r w:rsidRPr="00BA6315">
        <w:rPr>
          <w:rFonts w:ascii="Arial" w:hAnsi="Arial" w:cs="Arial"/>
          <w:sz w:val="21"/>
          <w:szCs w:val="21"/>
        </w:rPr>
        <w:t>skutkował będzie brakiem prawidłowej realizacji zadania i zwrotem</w:t>
      </w:r>
      <w:r w:rsidR="003B5431" w:rsidRPr="00BA6315">
        <w:rPr>
          <w:rFonts w:ascii="Arial" w:hAnsi="Arial" w:cs="Arial"/>
          <w:sz w:val="21"/>
          <w:szCs w:val="21"/>
        </w:rPr>
        <w:t xml:space="preserve"> d</w:t>
      </w:r>
      <w:r w:rsidRPr="00BA6315">
        <w:rPr>
          <w:rFonts w:ascii="Arial" w:hAnsi="Arial" w:cs="Arial"/>
          <w:sz w:val="21"/>
          <w:szCs w:val="21"/>
        </w:rPr>
        <w:t>otacji</w:t>
      </w:r>
      <w:r w:rsidR="003B5431" w:rsidRPr="00BA6315">
        <w:rPr>
          <w:rFonts w:ascii="Arial" w:hAnsi="Arial" w:cs="Arial"/>
          <w:sz w:val="21"/>
          <w:szCs w:val="21"/>
        </w:rPr>
        <w:t xml:space="preserve"> proporcjonalnie do niezrealizowanego zadania.</w:t>
      </w:r>
      <w:r w:rsidRPr="00BA6315">
        <w:rPr>
          <w:rFonts w:ascii="Arial" w:hAnsi="Arial" w:cs="Arial"/>
          <w:sz w:val="21"/>
          <w:szCs w:val="21"/>
        </w:rPr>
        <w:t xml:space="preserve"> </w:t>
      </w:r>
    </w:p>
    <w:p w14:paraId="50398849" w14:textId="04874CB5" w:rsidR="004E75E3" w:rsidRPr="00A57297" w:rsidRDefault="00A57297" w:rsidP="00A57297">
      <w:pPr>
        <w:spacing w:after="0" w:line="240" w:lineRule="auto"/>
        <w:rPr>
          <w:rFonts w:ascii="Arial" w:hAnsi="Arial" w:cs="Arial"/>
          <w:sz w:val="21"/>
          <w:szCs w:val="21"/>
        </w:rPr>
      </w:pPr>
      <w:r>
        <w:rPr>
          <w:rFonts w:ascii="Arial" w:hAnsi="Arial" w:cs="Arial"/>
          <w:sz w:val="21"/>
          <w:szCs w:val="21"/>
        </w:rPr>
        <w:br w:type="page"/>
      </w:r>
    </w:p>
    <w:p w14:paraId="647424EF" w14:textId="4975A6FA" w:rsidR="0073565E" w:rsidRPr="00BA6315" w:rsidRDefault="00784C3A" w:rsidP="00BA6315">
      <w:pPr>
        <w:pStyle w:val="Akapitzlist"/>
        <w:widowControl w:val="0"/>
        <w:numPr>
          <w:ilvl w:val="0"/>
          <w:numId w:val="21"/>
        </w:numPr>
        <w:tabs>
          <w:tab w:val="left" w:pos="142"/>
          <w:tab w:val="left" w:pos="284"/>
          <w:tab w:val="left" w:pos="426"/>
          <w:tab w:val="left" w:pos="851"/>
        </w:tabs>
        <w:autoSpaceDE w:val="0"/>
        <w:autoSpaceDN w:val="0"/>
        <w:adjustRightInd w:val="0"/>
        <w:spacing w:after="0" w:line="260" w:lineRule="exact"/>
        <w:ind w:left="284" w:hanging="284"/>
        <w:jc w:val="both"/>
        <w:rPr>
          <w:rFonts w:ascii="Arial" w:hAnsi="Arial" w:cs="Arial"/>
          <w:sz w:val="21"/>
          <w:szCs w:val="21"/>
        </w:rPr>
      </w:pPr>
      <w:r w:rsidRPr="00BA6315">
        <w:rPr>
          <w:rFonts w:ascii="Arial" w:hAnsi="Arial" w:cs="Arial"/>
          <w:bCs/>
          <w:sz w:val="21"/>
          <w:szCs w:val="21"/>
        </w:rPr>
        <w:lastRenderedPageBreak/>
        <w:t xml:space="preserve">W przypadku utraty przez oferenta tytułu prawnego do zwierząt z powodu innego niż określony </w:t>
      </w:r>
      <w:r w:rsidR="00365DCB" w:rsidRPr="00BA6315">
        <w:rPr>
          <w:rFonts w:ascii="Arial" w:hAnsi="Arial" w:cs="Arial"/>
          <w:bCs/>
          <w:sz w:val="21"/>
          <w:szCs w:val="21"/>
        </w:rPr>
        <w:br/>
      </w:r>
      <w:r w:rsidR="009864EE" w:rsidRPr="00BA6315">
        <w:rPr>
          <w:rFonts w:ascii="Arial" w:hAnsi="Arial" w:cs="Arial"/>
          <w:bCs/>
          <w:sz w:val="21"/>
          <w:szCs w:val="21"/>
        </w:rPr>
        <w:t>w pkt.</w:t>
      </w:r>
      <w:r w:rsidR="00E84F8C" w:rsidRPr="00BA6315">
        <w:rPr>
          <w:rFonts w:ascii="Arial" w:hAnsi="Arial" w:cs="Arial"/>
          <w:bCs/>
          <w:sz w:val="21"/>
          <w:szCs w:val="21"/>
        </w:rPr>
        <w:t xml:space="preserve"> </w:t>
      </w:r>
      <w:r w:rsidR="00214090" w:rsidRPr="00BA6315">
        <w:rPr>
          <w:rFonts w:ascii="Arial" w:hAnsi="Arial" w:cs="Arial"/>
          <w:bCs/>
          <w:sz w:val="21"/>
          <w:szCs w:val="21"/>
        </w:rPr>
        <w:t>3</w:t>
      </w:r>
      <w:r w:rsidRPr="00BA6315">
        <w:rPr>
          <w:rFonts w:ascii="Arial" w:hAnsi="Arial" w:cs="Arial"/>
          <w:bCs/>
          <w:sz w:val="21"/>
          <w:szCs w:val="21"/>
        </w:rPr>
        <w:t>, w trakcie trwania umowy, należy</w:t>
      </w:r>
      <w:r w:rsidRPr="00BA6315">
        <w:rPr>
          <w:rFonts w:ascii="Arial" w:hAnsi="Arial" w:cs="Arial"/>
          <w:sz w:val="21"/>
          <w:szCs w:val="21"/>
        </w:rPr>
        <w:t xml:space="preserve"> niezwłocznie (nie </w:t>
      </w:r>
      <w:r w:rsidR="00FA73A7" w:rsidRPr="00BA6315">
        <w:rPr>
          <w:rFonts w:ascii="Arial" w:hAnsi="Arial" w:cs="Arial"/>
          <w:sz w:val="21"/>
          <w:szCs w:val="21"/>
        </w:rPr>
        <w:t xml:space="preserve">później niż w terminie </w:t>
      </w:r>
      <w:r w:rsidR="008E04FD" w:rsidRPr="00BA6315">
        <w:rPr>
          <w:rFonts w:ascii="Arial" w:hAnsi="Arial" w:cs="Arial"/>
          <w:sz w:val="21"/>
          <w:szCs w:val="21"/>
        </w:rPr>
        <w:t>14</w:t>
      </w:r>
      <w:r w:rsidRPr="00BA6315">
        <w:rPr>
          <w:rFonts w:ascii="Arial" w:hAnsi="Arial" w:cs="Arial"/>
          <w:sz w:val="21"/>
          <w:szCs w:val="21"/>
        </w:rPr>
        <w:t xml:space="preserve"> dni)</w:t>
      </w:r>
      <w:r w:rsidRPr="00BA6315">
        <w:rPr>
          <w:rFonts w:ascii="Arial" w:hAnsi="Arial" w:cs="Arial"/>
          <w:bCs/>
          <w:sz w:val="21"/>
          <w:szCs w:val="21"/>
        </w:rPr>
        <w:t xml:space="preserve"> zastąpić daną sztukę zwierzęciem tego samego gatunku </w:t>
      </w:r>
      <w:r w:rsidRPr="00BA6315">
        <w:rPr>
          <w:rFonts w:ascii="Arial" w:hAnsi="Arial" w:cs="Arial"/>
          <w:sz w:val="21"/>
          <w:szCs w:val="21"/>
        </w:rPr>
        <w:t>nie biorącym udziału w wypasie</w:t>
      </w:r>
      <w:r w:rsidRPr="00BA6315">
        <w:rPr>
          <w:rFonts w:ascii="Arial" w:hAnsi="Arial" w:cs="Arial"/>
          <w:bCs/>
          <w:sz w:val="21"/>
          <w:szCs w:val="21"/>
        </w:rPr>
        <w:t xml:space="preserve">, którego współczynnik przeliczenia sztuk rzeczywistych na DJP będzie taki sam jak brakującej sztuki. </w:t>
      </w:r>
      <w:r w:rsidR="001625AA" w:rsidRPr="00BA6315">
        <w:rPr>
          <w:rFonts w:ascii="Arial" w:hAnsi="Arial" w:cs="Arial"/>
          <w:sz w:val="21"/>
          <w:szCs w:val="21"/>
        </w:rPr>
        <w:t xml:space="preserve">Zaistniałe zdarzenie i zmianę należy dokumentować i przechowywać w siedzibie oferenta. </w:t>
      </w:r>
    </w:p>
    <w:p w14:paraId="5DA6CDF9" w14:textId="6FDCB613" w:rsidR="006A32AA" w:rsidRPr="00F52E8A" w:rsidRDefault="002D18AB" w:rsidP="006563BC">
      <w:pPr>
        <w:pStyle w:val="Akapitzlist"/>
        <w:widowControl w:val="0"/>
        <w:numPr>
          <w:ilvl w:val="0"/>
          <w:numId w:val="21"/>
        </w:numPr>
        <w:tabs>
          <w:tab w:val="left" w:pos="142"/>
          <w:tab w:val="left" w:pos="284"/>
          <w:tab w:val="left" w:pos="426"/>
          <w:tab w:val="left" w:pos="851"/>
        </w:tabs>
        <w:autoSpaceDE w:val="0"/>
        <w:autoSpaceDN w:val="0"/>
        <w:adjustRightInd w:val="0"/>
        <w:spacing w:after="120" w:line="260" w:lineRule="exact"/>
        <w:ind w:left="284" w:hanging="284"/>
        <w:contextualSpacing w:val="0"/>
        <w:jc w:val="both"/>
        <w:rPr>
          <w:rFonts w:ascii="Arial" w:hAnsi="Arial" w:cs="Arial"/>
          <w:sz w:val="21"/>
          <w:szCs w:val="21"/>
        </w:rPr>
      </w:pPr>
      <w:r w:rsidRPr="00BA6315">
        <w:rPr>
          <w:rFonts w:ascii="Arial" w:hAnsi="Arial" w:cs="Arial"/>
          <w:bCs/>
          <w:sz w:val="21"/>
          <w:szCs w:val="21"/>
        </w:rPr>
        <w:t>Odpowiedzialność z</w:t>
      </w:r>
      <w:r w:rsidR="0038392B" w:rsidRPr="00BA6315">
        <w:rPr>
          <w:rFonts w:ascii="Arial" w:hAnsi="Arial" w:cs="Arial"/>
          <w:bCs/>
          <w:sz w:val="21"/>
          <w:szCs w:val="21"/>
        </w:rPr>
        <w:t>a ewentualne szkody wyrządzone przez zwierzęta podczas realizacji zadania publicznego ponosi Oferent.</w:t>
      </w:r>
    </w:p>
    <w:p w14:paraId="31F08D9C" w14:textId="3303C0E7" w:rsidR="00724EC5" w:rsidRPr="00BA6315" w:rsidRDefault="00724EC5" w:rsidP="00BA6315">
      <w:pPr>
        <w:pStyle w:val="Akapitzlist"/>
        <w:widowControl w:val="0"/>
        <w:tabs>
          <w:tab w:val="left" w:pos="142"/>
          <w:tab w:val="left" w:pos="284"/>
          <w:tab w:val="left" w:pos="426"/>
          <w:tab w:val="left" w:pos="851"/>
        </w:tabs>
        <w:autoSpaceDE w:val="0"/>
        <w:autoSpaceDN w:val="0"/>
        <w:adjustRightInd w:val="0"/>
        <w:spacing w:after="0" w:line="260" w:lineRule="exact"/>
        <w:ind w:left="142"/>
        <w:jc w:val="center"/>
        <w:rPr>
          <w:rFonts w:ascii="Arial" w:hAnsi="Arial" w:cs="Arial"/>
          <w:b/>
          <w:bCs/>
          <w:sz w:val="21"/>
          <w:szCs w:val="21"/>
        </w:rPr>
      </w:pPr>
      <w:r w:rsidRPr="00BA6315">
        <w:rPr>
          <w:rFonts w:ascii="Arial" w:hAnsi="Arial" w:cs="Arial"/>
          <w:b/>
          <w:bCs/>
          <w:sz w:val="21"/>
          <w:szCs w:val="21"/>
        </w:rPr>
        <w:t xml:space="preserve">§ </w:t>
      </w:r>
      <w:r w:rsidR="000E326A" w:rsidRPr="00BA6315">
        <w:rPr>
          <w:rFonts w:ascii="Arial" w:hAnsi="Arial" w:cs="Arial"/>
          <w:b/>
          <w:bCs/>
          <w:sz w:val="21"/>
          <w:szCs w:val="21"/>
        </w:rPr>
        <w:t>9</w:t>
      </w:r>
    </w:p>
    <w:p w14:paraId="74755610" w14:textId="77777777" w:rsidR="0031353B" w:rsidRPr="00BA6315" w:rsidRDefault="003E0B9F" w:rsidP="00BA6315">
      <w:pPr>
        <w:pStyle w:val="Akapitzlist"/>
        <w:spacing w:after="120" w:line="260" w:lineRule="exact"/>
        <w:ind w:left="142"/>
        <w:contextualSpacing w:val="0"/>
        <w:jc w:val="center"/>
        <w:rPr>
          <w:rFonts w:ascii="Arial" w:hAnsi="Arial" w:cs="Arial"/>
          <w:sz w:val="21"/>
          <w:szCs w:val="21"/>
        </w:rPr>
      </w:pPr>
      <w:r w:rsidRPr="00BA6315">
        <w:rPr>
          <w:rFonts w:ascii="Arial" w:hAnsi="Arial" w:cs="Arial"/>
          <w:b/>
          <w:bCs/>
          <w:sz w:val="21"/>
          <w:szCs w:val="21"/>
        </w:rPr>
        <w:t>Kontrola zadania publicznego</w:t>
      </w:r>
    </w:p>
    <w:p w14:paraId="30ED1B86" w14:textId="55562C36" w:rsidR="006F1CDD" w:rsidRPr="00BA6315" w:rsidRDefault="007E2025" w:rsidP="00BA6315">
      <w:pPr>
        <w:pStyle w:val="Akapitzlist"/>
        <w:numPr>
          <w:ilvl w:val="0"/>
          <w:numId w:val="9"/>
        </w:numPr>
        <w:tabs>
          <w:tab w:val="left" w:pos="284"/>
        </w:tabs>
        <w:spacing w:after="0" w:line="260" w:lineRule="exact"/>
        <w:ind w:left="284" w:hanging="284"/>
        <w:jc w:val="both"/>
        <w:rPr>
          <w:rFonts w:ascii="Arial" w:hAnsi="Arial" w:cs="Arial"/>
          <w:sz w:val="21"/>
          <w:szCs w:val="21"/>
        </w:rPr>
      </w:pPr>
      <w:r w:rsidRPr="00BA6315">
        <w:rPr>
          <w:rFonts w:ascii="Arial" w:hAnsi="Arial" w:cs="Arial"/>
          <w:sz w:val="21"/>
          <w:szCs w:val="21"/>
        </w:rPr>
        <w:t>Województwo Podkarpackie</w:t>
      </w:r>
      <w:r w:rsidR="0024236F" w:rsidRPr="00BA6315">
        <w:rPr>
          <w:rFonts w:ascii="Arial" w:hAnsi="Arial" w:cs="Arial"/>
          <w:sz w:val="21"/>
          <w:szCs w:val="21"/>
        </w:rPr>
        <w:t xml:space="preserve"> sprawuje kontrolę prawidłowości wykonywania zadania</w:t>
      </w:r>
      <w:r w:rsidR="00EB0C75" w:rsidRPr="00BA6315">
        <w:rPr>
          <w:rFonts w:ascii="Arial" w:hAnsi="Arial" w:cs="Arial"/>
          <w:sz w:val="21"/>
          <w:szCs w:val="21"/>
        </w:rPr>
        <w:t xml:space="preserve"> </w:t>
      </w:r>
      <w:r w:rsidR="0024236F" w:rsidRPr="00BA6315">
        <w:rPr>
          <w:rFonts w:ascii="Arial" w:hAnsi="Arial" w:cs="Arial"/>
          <w:sz w:val="21"/>
          <w:szCs w:val="21"/>
        </w:rPr>
        <w:t xml:space="preserve">publicznego przez </w:t>
      </w:r>
      <w:r w:rsidRPr="00BA6315">
        <w:rPr>
          <w:rFonts w:ascii="Arial" w:hAnsi="Arial" w:cs="Arial"/>
          <w:sz w:val="21"/>
          <w:szCs w:val="21"/>
        </w:rPr>
        <w:t>Oferentów</w:t>
      </w:r>
      <w:r w:rsidR="0024236F" w:rsidRPr="00BA6315">
        <w:rPr>
          <w:rFonts w:ascii="Arial" w:hAnsi="Arial" w:cs="Arial"/>
          <w:sz w:val="21"/>
          <w:szCs w:val="21"/>
        </w:rPr>
        <w:t>, w tym wydatkowania przekazanej dotacji. Kontrola może być przeprowadzona</w:t>
      </w:r>
      <w:r w:rsidR="00582BBD" w:rsidRPr="00BA6315">
        <w:rPr>
          <w:rFonts w:ascii="Arial" w:hAnsi="Arial" w:cs="Arial"/>
          <w:sz w:val="21"/>
          <w:szCs w:val="21"/>
        </w:rPr>
        <w:t xml:space="preserve"> </w:t>
      </w:r>
      <w:r w:rsidR="0024236F" w:rsidRPr="00BA6315">
        <w:rPr>
          <w:rFonts w:ascii="Arial" w:hAnsi="Arial" w:cs="Arial"/>
          <w:sz w:val="21"/>
          <w:szCs w:val="21"/>
        </w:rPr>
        <w:t>w toku realizacji zadania publicznego oraz po jego zakończeniu</w:t>
      </w:r>
      <w:r w:rsidR="006F007D" w:rsidRPr="00BA6315">
        <w:rPr>
          <w:rFonts w:ascii="Arial" w:hAnsi="Arial" w:cs="Arial"/>
          <w:sz w:val="21"/>
          <w:szCs w:val="21"/>
        </w:rPr>
        <w:t xml:space="preserve"> (</w:t>
      </w:r>
      <w:r w:rsidR="00D0640E" w:rsidRPr="00BA6315">
        <w:rPr>
          <w:rFonts w:ascii="Arial" w:hAnsi="Arial" w:cs="Arial"/>
          <w:sz w:val="21"/>
          <w:szCs w:val="21"/>
        </w:rPr>
        <w:t xml:space="preserve">obowiązek przechowywania dokumentacji związanej z realizacją zadania publicznego przez 5 lat, licząc od początku roku następującego po roku, w którym </w:t>
      </w:r>
      <w:r w:rsidRPr="00BA6315">
        <w:rPr>
          <w:rFonts w:ascii="Arial" w:hAnsi="Arial" w:cs="Arial"/>
          <w:sz w:val="21"/>
          <w:szCs w:val="21"/>
        </w:rPr>
        <w:t>Oferent</w:t>
      </w:r>
      <w:r w:rsidR="00D0640E" w:rsidRPr="00BA6315">
        <w:rPr>
          <w:rFonts w:ascii="Arial" w:hAnsi="Arial" w:cs="Arial"/>
          <w:sz w:val="21"/>
          <w:szCs w:val="21"/>
        </w:rPr>
        <w:t xml:space="preserve"> realizował zadanie)</w:t>
      </w:r>
      <w:r w:rsidR="0024236F" w:rsidRPr="00BA6315">
        <w:rPr>
          <w:rFonts w:ascii="Arial" w:hAnsi="Arial" w:cs="Arial"/>
          <w:sz w:val="21"/>
          <w:szCs w:val="21"/>
        </w:rPr>
        <w:t>.</w:t>
      </w:r>
    </w:p>
    <w:p w14:paraId="1345B342" w14:textId="77777777" w:rsidR="00B817F2" w:rsidRPr="00BA6315" w:rsidRDefault="00E26A2F" w:rsidP="00BA6315">
      <w:pPr>
        <w:pStyle w:val="Akapitzlist"/>
        <w:numPr>
          <w:ilvl w:val="0"/>
          <w:numId w:val="9"/>
        </w:numPr>
        <w:spacing w:after="0" w:line="260" w:lineRule="exact"/>
        <w:ind w:left="284" w:hanging="284"/>
        <w:jc w:val="both"/>
        <w:rPr>
          <w:rFonts w:ascii="Arial" w:hAnsi="Arial" w:cs="Arial"/>
          <w:sz w:val="21"/>
          <w:szCs w:val="21"/>
        </w:rPr>
      </w:pPr>
      <w:r w:rsidRPr="00BA6315">
        <w:rPr>
          <w:rFonts w:ascii="Arial" w:hAnsi="Arial" w:cs="Arial"/>
          <w:sz w:val="21"/>
          <w:szCs w:val="21"/>
        </w:rPr>
        <w:t xml:space="preserve">Organ administracji publicznej zlecający zadanie </w:t>
      </w:r>
      <w:r w:rsidR="00B817F2" w:rsidRPr="00BA6315">
        <w:rPr>
          <w:rFonts w:ascii="Arial" w:hAnsi="Arial" w:cs="Arial"/>
          <w:sz w:val="21"/>
          <w:szCs w:val="21"/>
        </w:rPr>
        <w:t>publiczne dokonuje kontroli i oceny realizacji</w:t>
      </w:r>
      <w:r w:rsidR="00634F8C" w:rsidRPr="00BA6315">
        <w:rPr>
          <w:rFonts w:ascii="Arial" w:hAnsi="Arial" w:cs="Arial"/>
          <w:sz w:val="21"/>
          <w:szCs w:val="21"/>
        </w:rPr>
        <w:t xml:space="preserve"> </w:t>
      </w:r>
      <w:r w:rsidR="00B817F2" w:rsidRPr="00BA6315">
        <w:rPr>
          <w:rFonts w:ascii="Arial" w:hAnsi="Arial" w:cs="Arial"/>
          <w:sz w:val="21"/>
          <w:szCs w:val="21"/>
        </w:rPr>
        <w:t>zadania, a w szczególności:</w:t>
      </w:r>
    </w:p>
    <w:p w14:paraId="73FA9AB4" w14:textId="2C2620E1" w:rsidR="00B817F2" w:rsidRPr="00BA6315" w:rsidRDefault="00A232CA" w:rsidP="00BA6315">
      <w:pPr>
        <w:pStyle w:val="Akapitzlist"/>
        <w:numPr>
          <w:ilvl w:val="2"/>
          <w:numId w:val="10"/>
        </w:numPr>
        <w:spacing w:after="0" w:line="260" w:lineRule="exact"/>
        <w:ind w:left="567" w:hanging="283"/>
        <w:jc w:val="both"/>
        <w:rPr>
          <w:rFonts w:ascii="Arial" w:hAnsi="Arial" w:cs="Arial"/>
          <w:sz w:val="21"/>
          <w:szCs w:val="21"/>
        </w:rPr>
      </w:pPr>
      <w:r w:rsidRPr="00BA6315">
        <w:rPr>
          <w:rFonts w:ascii="Arial" w:hAnsi="Arial" w:cs="Arial"/>
          <w:sz w:val="21"/>
          <w:szCs w:val="21"/>
        </w:rPr>
        <w:t>stopnia</w:t>
      </w:r>
      <w:r w:rsidR="00B817F2" w:rsidRPr="00BA6315">
        <w:rPr>
          <w:rFonts w:ascii="Arial" w:hAnsi="Arial" w:cs="Arial"/>
          <w:sz w:val="21"/>
          <w:szCs w:val="21"/>
        </w:rPr>
        <w:t xml:space="preserve"> realizacji zadania;</w:t>
      </w:r>
    </w:p>
    <w:p w14:paraId="700DE047" w14:textId="0390554A" w:rsidR="00E26A2F" w:rsidRPr="00BA6315" w:rsidRDefault="00B817F2" w:rsidP="00BA6315">
      <w:pPr>
        <w:pStyle w:val="Akapitzlist"/>
        <w:numPr>
          <w:ilvl w:val="2"/>
          <w:numId w:val="10"/>
        </w:numPr>
        <w:spacing w:after="0" w:line="260" w:lineRule="exact"/>
        <w:ind w:left="567" w:hanging="283"/>
        <w:jc w:val="both"/>
        <w:rPr>
          <w:rFonts w:ascii="Arial" w:hAnsi="Arial" w:cs="Arial"/>
          <w:sz w:val="21"/>
          <w:szCs w:val="21"/>
        </w:rPr>
      </w:pPr>
      <w:r w:rsidRPr="00BA6315">
        <w:rPr>
          <w:rFonts w:ascii="Arial" w:hAnsi="Arial" w:cs="Arial"/>
          <w:sz w:val="21"/>
          <w:szCs w:val="21"/>
        </w:rPr>
        <w:t>efektywności, rzetelności i jakości wykonania zadania;</w:t>
      </w:r>
    </w:p>
    <w:p w14:paraId="5F61EB6B" w14:textId="77777777" w:rsidR="003252EE" w:rsidRPr="00BA6315" w:rsidRDefault="00E26A2F" w:rsidP="00BA6315">
      <w:pPr>
        <w:pStyle w:val="Akapitzlist"/>
        <w:numPr>
          <w:ilvl w:val="2"/>
          <w:numId w:val="10"/>
        </w:numPr>
        <w:tabs>
          <w:tab w:val="right" w:pos="567"/>
        </w:tabs>
        <w:spacing w:after="0" w:line="260" w:lineRule="exact"/>
        <w:ind w:left="567" w:hanging="283"/>
        <w:jc w:val="both"/>
        <w:rPr>
          <w:rFonts w:ascii="Arial" w:hAnsi="Arial" w:cs="Arial"/>
          <w:sz w:val="21"/>
          <w:szCs w:val="21"/>
        </w:rPr>
      </w:pPr>
      <w:r w:rsidRPr="00BA6315">
        <w:rPr>
          <w:rFonts w:ascii="Arial" w:hAnsi="Arial" w:cs="Arial"/>
          <w:sz w:val="21"/>
          <w:szCs w:val="21"/>
        </w:rPr>
        <w:t>prawidłowości wykorzystania środków publicznych otrzymanych na realizację zadania;</w:t>
      </w:r>
    </w:p>
    <w:p w14:paraId="106E40F0" w14:textId="2D164785" w:rsidR="00151341" w:rsidRPr="00BA6315" w:rsidRDefault="00E26A2F" w:rsidP="00BA6315">
      <w:pPr>
        <w:pStyle w:val="Akapitzlist"/>
        <w:numPr>
          <w:ilvl w:val="2"/>
          <w:numId w:val="10"/>
        </w:numPr>
        <w:tabs>
          <w:tab w:val="right" w:pos="284"/>
          <w:tab w:val="left" w:pos="408"/>
        </w:tabs>
        <w:spacing w:after="0" w:line="260" w:lineRule="exact"/>
        <w:ind w:left="567" w:hanging="283"/>
        <w:jc w:val="both"/>
        <w:rPr>
          <w:rFonts w:ascii="Arial" w:hAnsi="Arial" w:cs="Arial"/>
          <w:sz w:val="21"/>
          <w:szCs w:val="21"/>
        </w:rPr>
      </w:pPr>
      <w:r w:rsidRPr="00BA6315">
        <w:rPr>
          <w:rFonts w:ascii="Arial" w:hAnsi="Arial" w:cs="Arial"/>
          <w:sz w:val="21"/>
          <w:szCs w:val="21"/>
        </w:rPr>
        <w:t xml:space="preserve">prowadzenia dokumentacji </w:t>
      </w:r>
      <w:r w:rsidR="00A232CA" w:rsidRPr="00BA6315">
        <w:rPr>
          <w:rFonts w:ascii="Arial" w:hAnsi="Arial" w:cs="Arial"/>
          <w:sz w:val="21"/>
          <w:szCs w:val="21"/>
        </w:rPr>
        <w:t>związanej z realizowanym zadaniem</w:t>
      </w:r>
      <w:r w:rsidR="00E0133D" w:rsidRPr="00BA6315">
        <w:rPr>
          <w:rFonts w:ascii="Arial" w:hAnsi="Arial" w:cs="Arial"/>
          <w:sz w:val="21"/>
          <w:szCs w:val="21"/>
        </w:rPr>
        <w:t>.</w:t>
      </w:r>
    </w:p>
    <w:p w14:paraId="6DE53989" w14:textId="1C81B9AC" w:rsidR="006267FE" w:rsidRPr="00BA6315" w:rsidRDefault="00A321CD" w:rsidP="00BA6315">
      <w:pPr>
        <w:pStyle w:val="Akapitzlist"/>
        <w:numPr>
          <w:ilvl w:val="0"/>
          <w:numId w:val="9"/>
        </w:numPr>
        <w:tabs>
          <w:tab w:val="left" w:pos="284"/>
        </w:tabs>
        <w:spacing w:after="0" w:line="260" w:lineRule="exact"/>
        <w:ind w:left="284" w:hanging="284"/>
        <w:jc w:val="both"/>
        <w:rPr>
          <w:rFonts w:ascii="Arial" w:hAnsi="Arial" w:cs="Arial"/>
          <w:sz w:val="21"/>
          <w:szCs w:val="21"/>
        </w:rPr>
      </w:pPr>
      <w:r w:rsidRPr="00BA6315">
        <w:rPr>
          <w:rFonts w:ascii="Arial" w:hAnsi="Arial" w:cs="Arial"/>
          <w:sz w:val="21"/>
          <w:szCs w:val="21"/>
        </w:rPr>
        <w:t>K</w:t>
      </w:r>
      <w:r w:rsidR="0024236F" w:rsidRPr="00BA6315">
        <w:rPr>
          <w:rFonts w:ascii="Arial" w:hAnsi="Arial" w:cs="Arial"/>
          <w:sz w:val="21"/>
          <w:szCs w:val="21"/>
        </w:rPr>
        <w:t xml:space="preserve">ontroli </w:t>
      </w:r>
      <w:r w:rsidR="00137917" w:rsidRPr="00BA6315">
        <w:rPr>
          <w:rFonts w:ascii="Arial" w:hAnsi="Arial" w:cs="Arial"/>
          <w:sz w:val="21"/>
          <w:szCs w:val="21"/>
        </w:rPr>
        <w:t>realizacji zadania dokonują pracownicy Urzędu Marszałkowskiego Województwa Podkarpackiego w Rzeszowie</w:t>
      </w:r>
      <w:r w:rsidR="00A21F32" w:rsidRPr="00BA6315">
        <w:rPr>
          <w:rFonts w:ascii="Arial" w:hAnsi="Arial" w:cs="Arial"/>
          <w:sz w:val="21"/>
          <w:szCs w:val="21"/>
        </w:rPr>
        <w:t xml:space="preserve">, </w:t>
      </w:r>
      <w:r w:rsidR="00622A21" w:rsidRPr="00BA6315">
        <w:rPr>
          <w:rFonts w:ascii="Arial" w:hAnsi="Arial" w:cs="Arial"/>
          <w:sz w:val="21"/>
          <w:szCs w:val="21"/>
        </w:rPr>
        <w:t>działający na podstawie upoważnienia</w:t>
      </w:r>
      <w:r w:rsidR="005B51B5" w:rsidRPr="00BA6315">
        <w:rPr>
          <w:rFonts w:ascii="Arial" w:hAnsi="Arial" w:cs="Arial"/>
          <w:sz w:val="21"/>
          <w:szCs w:val="21"/>
        </w:rPr>
        <w:t xml:space="preserve"> </w:t>
      </w:r>
      <w:r w:rsidR="00E80634" w:rsidRPr="00BA6315">
        <w:rPr>
          <w:rFonts w:ascii="Arial" w:hAnsi="Arial" w:cs="Arial"/>
          <w:sz w:val="21"/>
          <w:szCs w:val="21"/>
        </w:rPr>
        <w:t>Zarządu Województwa Podkarpackiego w Rzeszowie</w:t>
      </w:r>
      <w:r w:rsidR="00A21F32" w:rsidRPr="00BA6315">
        <w:rPr>
          <w:rFonts w:ascii="Arial" w:hAnsi="Arial" w:cs="Arial"/>
          <w:sz w:val="21"/>
          <w:szCs w:val="21"/>
        </w:rPr>
        <w:t>. Kontrola przeprowadzana będzie w zespołach, co najmniej dwuosobowych.</w:t>
      </w:r>
    </w:p>
    <w:p w14:paraId="39E32EF7" w14:textId="12D0609A" w:rsidR="0049644D" w:rsidRPr="00BA6315" w:rsidRDefault="00F976D1" w:rsidP="00BA6315">
      <w:pPr>
        <w:pStyle w:val="Akapitzlist"/>
        <w:numPr>
          <w:ilvl w:val="0"/>
          <w:numId w:val="9"/>
        </w:numPr>
        <w:tabs>
          <w:tab w:val="left" w:pos="284"/>
        </w:tabs>
        <w:spacing w:after="0" w:line="260" w:lineRule="exact"/>
        <w:ind w:left="284" w:hanging="284"/>
        <w:jc w:val="both"/>
        <w:rPr>
          <w:rFonts w:ascii="Arial" w:hAnsi="Arial" w:cs="Arial"/>
          <w:sz w:val="21"/>
          <w:szCs w:val="21"/>
        </w:rPr>
      </w:pPr>
      <w:r w:rsidRPr="00BA6315">
        <w:rPr>
          <w:rFonts w:ascii="Arial" w:hAnsi="Arial" w:cs="Arial"/>
          <w:sz w:val="21"/>
          <w:szCs w:val="21"/>
        </w:rPr>
        <w:t xml:space="preserve">W ramach kontroli, o której mowa w ust. 1 i 2, </w:t>
      </w:r>
      <w:r w:rsidR="000B3FDD" w:rsidRPr="00BA6315">
        <w:rPr>
          <w:rFonts w:ascii="Arial" w:hAnsi="Arial" w:cs="Arial"/>
          <w:sz w:val="21"/>
          <w:szCs w:val="21"/>
        </w:rPr>
        <w:t xml:space="preserve">osoby </w:t>
      </w:r>
      <w:r w:rsidRPr="00BA6315">
        <w:rPr>
          <w:rFonts w:ascii="Arial" w:hAnsi="Arial" w:cs="Arial"/>
          <w:sz w:val="21"/>
          <w:szCs w:val="21"/>
        </w:rPr>
        <w:t>upoważnione</w:t>
      </w:r>
      <w:r w:rsidR="000B3FDD" w:rsidRPr="00BA6315">
        <w:rPr>
          <w:rFonts w:ascii="Arial" w:hAnsi="Arial" w:cs="Arial"/>
          <w:sz w:val="21"/>
          <w:szCs w:val="21"/>
        </w:rPr>
        <w:t xml:space="preserve"> </w:t>
      </w:r>
      <w:r w:rsidR="009638BE" w:rsidRPr="00BA6315">
        <w:rPr>
          <w:rFonts w:ascii="Arial" w:hAnsi="Arial" w:cs="Arial"/>
          <w:sz w:val="21"/>
          <w:szCs w:val="21"/>
        </w:rPr>
        <w:t>o który</w:t>
      </w:r>
      <w:r w:rsidR="00087C5C" w:rsidRPr="00BA6315">
        <w:rPr>
          <w:rFonts w:ascii="Arial" w:hAnsi="Arial" w:cs="Arial"/>
          <w:sz w:val="21"/>
          <w:szCs w:val="21"/>
        </w:rPr>
        <w:t>ch</w:t>
      </w:r>
      <w:r w:rsidR="009638BE" w:rsidRPr="00BA6315">
        <w:rPr>
          <w:rFonts w:ascii="Arial" w:hAnsi="Arial" w:cs="Arial"/>
          <w:sz w:val="21"/>
          <w:szCs w:val="21"/>
        </w:rPr>
        <w:t xml:space="preserve"> mowa w</w:t>
      </w:r>
      <w:r w:rsidR="000B3FDD" w:rsidRPr="00BA6315">
        <w:rPr>
          <w:rFonts w:ascii="Arial" w:hAnsi="Arial" w:cs="Arial"/>
          <w:sz w:val="21"/>
          <w:szCs w:val="21"/>
        </w:rPr>
        <w:t xml:space="preserve"> ust. 3</w:t>
      </w:r>
      <w:r w:rsidRPr="00BA6315">
        <w:rPr>
          <w:rFonts w:ascii="Arial" w:hAnsi="Arial" w:cs="Arial"/>
          <w:sz w:val="21"/>
          <w:szCs w:val="21"/>
        </w:rPr>
        <w:t xml:space="preserve"> mogą </w:t>
      </w:r>
      <w:r w:rsidR="00A34971" w:rsidRPr="00BA6315">
        <w:rPr>
          <w:rFonts w:ascii="Arial" w:hAnsi="Arial" w:cs="Arial"/>
          <w:sz w:val="21"/>
          <w:szCs w:val="21"/>
        </w:rPr>
        <w:t xml:space="preserve">dokonywać wizji lokalnej w terenie, </w:t>
      </w:r>
      <w:r w:rsidRPr="00BA6315">
        <w:rPr>
          <w:rFonts w:ascii="Arial" w:hAnsi="Arial" w:cs="Arial"/>
          <w:sz w:val="21"/>
          <w:szCs w:val="21"/>
        </w:rPr>
        <w:t>badać dokumenty i inne nośniki informacji, które mają lub mogą mieć znaczenie dla oceny prawidłowości wykonywania zadania, oraz żądać udzielenia ustnie lub na piśmie informacji dotyczących wykonania zadania publicznego. Oferent na żądanie kontrolującego jest zobowiązany dostarczyć lub udostępnić dokumenty i inne nośniki informacji oraz udzielić wyjaśnień i informacji w terminie określonym przez kontrolującego.</w:t>
      </w:r>
    </w:p>
    <w:p w14:paraId="6E3A66DB" w14:textId="5E225CDD" w:rsidR="00B9505D" w:rsidRPr="00BA6315" w:rsidRDefault="00B9505D" w:rsidP="00BA6315">
      <w:pPr>
        <w:pStyle w:val="Akapitzlist"/>
        <w:numPr>
          <w:ilvl w:val="0"/>
          <w:numId w:val="9"/>
        </w:numPr>
        <w:jc w:val="both"/>
        <w:rPr>
          <w:rFonts w:ascii="Arial" w:hAnsi="Arial" w:cs="Arial"/>
          <w:strike/>
          <w:sz w:val="21"/>
          <w:szCs w:val="21"/>
        </w:rPr>
      </w:pPr>
      <w:r w:rsidRPr="00BA6315">
        <w:rPr>
          <w:rFonts w:ascii="Arial" w:hAnsi="Arial" w:cs="Arial"/>
          <w:sz w:val="21"/>
          <w:szCs w:val="21"/>
        </w:rPr>
        <w:t>W przypadku gdy w trakcie realizacji zadania zostanie stwierdzone nieprawidłowe zaklasyfikowanie zgłoszonych terenów łąkowo – pastwiskowych, jednostkow</w:t>
      </w:r>
      <w:r w:rsidR="00103FA4" w:rsidRPr="00BA6315">
        <w:rPr>
          <w:rFonts w:ascii="Arial" w:hAnsi="Arial" w:cs="Arial"/>
          <w:sz w:val="21"/>
          <w:szCs w:val="21"/>
        </w:rPr>
        <w:t xml:space="preserve">y koszt realizacji zadania </w:t>
      </w:r>
      <w:r w:rsidRPr="00BA6315">
        <w:rPr>
          <w:rFonts w:ascii="Arial" w:hAnsi="Arial" w:cs="Arial"/>
          <w:sz w:val="21"/>
          <w:szCs w:val="21"/>
        </w:rPr>
        <w:t>o któr</w:t>
      </w:r>
      <w:r w:rsidR="00103FA4" w:rsidRPr="00BA6315">
        <w:rPr>
          <w:rFonts w:ascii="Arial" w:hAnsi="Arial" w:cs="Arial"/>
          <w:sz w:val="21"/>
          <w:szCs w:val="21"/>
        </w:rPr>
        <w:t>ym</w:t>
      </w:r>
      <w:r w:rsidRPr="00BA6315">
        <w:rPr>
          <w:rFonts w:ascii="Arial" w:hAnsi="Arial" w:cs="Arial"/>
          <w:sz w:val="21"/>
          <w:szCs w:val="21"/>
        </w:rPr>
        <w:t xml:space="preserve"> mowa w § 4 ust. </w:t>
      </w:r>
      <w:r w:rsidR="00103FA4" w:rsidRPr="00BA6315">
        <w:rPr>
          <w:rFonts w:ascii="Arial" w:hAnsi="Arial" w:cs="Arial"/>
          <w:sz w:val="21"/>
          <w:szCs w:val="21"/>
        </w:rPr>
        <w:t>2</w:t>
      </w:r>
      <w:r w:rsidRPr="00BA6315">
        <w:rPr>
          <w:rFonts w:ascii="Arial" w:hAnsi="Arial" w:cs="Arial"/>
          <w:sz w:val="21"/>
          <w:szCs w:val="21"/>
        </w:rPr>
        <w:t xml:space="preserve"> pkt </w:t>
      </w:r>
      <w:r w:rsidR="00543034" w:rsidRPr="00BA6315">
        <w:rPr>
          <w:rFonts w:ascii="Arial" w:hAnsi="Arial" w:cs="Arial"/>
          <w:sz w:val="21"/>
          <w:szCs w:val="21"/>
        </w:rPr>
        <w:t>1</w:t>
      </w:r>
      <w:r w:rsidRPr="00BA6315">
        <w:rPr>
          <w:rFonts w:ascii="Arial" w:hAnsi="Arial" w:cs="Arial"/>
          <w:sz w:val="21"/>
          <w:szCs w:val="21"/>
        </w:rPr>
        <w:t xml:space="preserve"> lit. </w:t>
      </w:r>
      <w:proofErr w:type="spellStart"/>
      <w:proofErr w:type="gramStart"/>
      <w:r w:rsidR="00543034" w:rsidRPr="00BA6315">
        <w:rPr>
          <w:rFonts w:ascii="Arial" w:hAnsi="Arial" w:cs="Arial"/>
          <w:sz w:val="21"/>
          <w:szCs w:val="21"/>
        </w:rPr>
        <w:t>a,b</w:t>
      </w:r>
      <w:proofErr w:type="gramEnd"/>
      <w:r w:rsidR="00543034" w:rsidRPr="00BA6315">
        <w:rPr>
          <w:rFonts w:ascii="Arial" w:hAnsi="Arial" w:cs="Arial"/>
          <w:sz w:val="21"/>
          <w:szCs w:val="21"/>
        </w:rPr>
        <w:t>,c</w:t>
      </w:r>
      <w:proofErr w:type="spellEnd"/>
      <w:r w:rsidR="00D76B59" w:rsidRPr="00BA6315">
        <w:rPr>
          <w:rFonts w:ascii="Arial" w:hAnsi="Arial" w:cs="Arial"/>
          <w:sz w:val="21"/>
          <w:szCs w:val="21"/>
        </w:rPr>
        <w:t xml:space="preserve">, </w:t>
      </w:r>
      <w:r w:rsidR="003C4D81" w:rsidRPr="00BA6315">
        <w:rPr>
          <w:rFonts w:ascii="Arial" w:hAnsi="Arial" w:cs="Arial"/>
          <w:sz w:val="21"/>
          <w:szCs w:val="21"/>
        </w:rPr>
        <w:t xml:space="preserve"> </w:t>
      </w:r>
      <w:r w:rsidRPr="00BA6315">
        <w:rPr>
          <w:rFonts w:ascii="Arial" w:hAnsi="Arial" w:cs="Arial"/>
          <w:sz w:val="21"/>
          <w:szCs w:val="21"/>
        </w:rPr>
        <w:t xml:space="preserve"> zostanie pomniejszon</w:t>
      </w:r>
      <w:r w:rsidR="001140D2" w:rsidRPr="00BA6315">
        <w:rPr>
          <w:rFonts w:ascii="Arial" w:hAnsi="Arial" w:cs="Arial"/>
          <w:sz w:val="21"/>
          <w:szCs w:val="21"/>
        </w:rPr>
        <w:t>y</w:t>
      </w:r>
      <w:r w:rsidRPr="00BA6315">
        <w:rPr>
          <w:rFonts w:ascii="Arial" w:hAnsi="Arial" w:cs="Arial"/>
          <w:sz w:val="21"/>
          <w:szCs w:val="21"/>
        </w:rPr>
        <w:t xml:space="preserve"> do właściwej stawki</w:t>
      </w:r>
      <w:r w:rsidR="00743A8F" w:rsidRPr="00BA6315">
        <w:rPr>
          <w:rFonts w:ascii="Arial" w:hAnsi="Arial" w:cs="Arial"/>
          <w:sz w:val="21"/>
          <w:szCs w:val="21"/>
        </w:rPr>
        <w:t xml:space="preserve">. Jeśli teren zgłoszony do realizacji zadania </w:t>
      </w:r>
      <w:r w:rsidR="005C144D" w:rsidRPr="00BA6315">
        <w:rPr>
          <w:rFonts w:ascii="Arial" w:hAnsi="Arial" w:cs="Arial"/>
          <w:sz w:val="21"/>
          <w:szCs w:val="21"/>
        </w:rPr>
        <w:t>użytkowany jest niezgodnie z założeniami programu</w:t>
      </w:r>
      <w:r w:rsidR="005A612D" w:rsidRPr="00BA6315">
        <w:rPr>
          <w:rFonts w:ascii="Arial" w:hAnsi="Arial" w:cs="Arial"/>
          <w:sz w:val="21"/>
          <w:szCs w:val="21"/>
        </w:rPr>
        <w:t xml:space="preserve"> </w:t>
      </w:r>
      <w:r w:rsidR="005C144D" w:rsidRPr="00BA6315">
        <w:rPr>
          <w:rFonts w:ascii="Arial" w:hAnsi="Arial" w:cs="Arial"/>
          <w:sz w:val="21"/>
          <w:szCs w:val="21"/>
        </w:rPr>
        <w:t>zleceniodawca zastrzega sobie prawo do wykluczenia tego terenu z realizacji zadania</w:t>
      </w:r>
      <w:r w:rsidRPr="00BA6315">
        <w:rPr>
          <w:rFonts w:ascii="Arial" w:hAnsi="Arial" w:cs="Arial"/>
          <w:sz w:val="21"/>
          <w:szCs w:val="21"/>
        </w:rPr>
        <w:t>.</w:t>
      </w:r>
    </w:p>
    <w:p w14:paraId="4997746E" w14:textId="6907BCA2" w:rsidR="00A45196" w:rsidRPr="006563BC" w:rsidRDefault="007F793E" w:rsidP="006563BC">
      <w:pPr>
        <w:pStyle w:val="Akapitzlist"/>
        <w:numPr>
          <w:ilvl w:val="0"/>
          <w:numId w:val="9"/>
        </w:numPr>
        <w:tabs>
          <w:tab w:val="left" w:pos="284"/>
        </w:tabs>
        <w:spacing w:after="120" w:line="260" w:lineRule="exact"/>
        <w:ind w:left="357" w:hanging="357"/>
        <w:contextualSpacing w:val="0"/>
        <w:jc w:val="both"/>
        <w:rPr>
          <w:rFonts w:ascii="Arial" w:hAnsi="Arial" w:cs="Arial"/>
          <w:sz w:val="21"/>
          <w:szCs w:val="21"/>
        </w:rPr>
      </w:pPr>
      <w:r w:rsidRPr="00BA6315">
        <w:rPr>
          <w:rFonts w:ascii="Arial" w:hAnsi="Arial" w:cs="Arial"/>
          <w:sz w:val="21"/>
          <w:szCs w:val="21"/>
        </w:rPr>
        <w:t>Oferent zostanie poinformowany o wynikach kontroli, o której mowa w ust. 1 i 2, a w przypadku stwierdzenia nieprawidłowości zostaną mu przekazane wnioski i zalecenia mające na celu ich usunięcie.</w:t>
      </w:r>
    </w:p>
    <w:p w14:paraId="0C5079ED" w14:textId="52A9AABC" w:rsidR="00724EC5" w:rsidRPr="00BA6315" w:rsidRDefault="00724EC5" w:rsidP="00BA6315">
      <w:pPr>
        <w:pStyle w:val="Akapitzlist"/>
        <w:spacing w:after="0" w:line="260" w:lineRule="exact"/>
        <w:ind w:left="142"/>
        <w:jc w:val="center"/>
        <w:rPr>
          <w:rFonts w:ascii="Arial" w:hAnsi="Arial" w:cs="Arial"/>
          <w:b/>
          <w:bCs/>
          <w:sz w:val="21"/>
          <w:szCs w:val="21"/>
        </w:rPr>
      </w:pPr>
      <w:bookmarkStart w:id="28" w:name="_Hlk34827144"/>
      <w:r w:rsidRPr="00BA6315">
        <w:rPr>
          <w:rFonts w:ascii="Arial" w:hAnsi="Arial" w:cs="Arial"/>
          <w:b/>
          <w:bCs/>
          <w:sz w:val="21"/>
          <w:szCs w:val="21"/>
        </w:rPr>
        <w:t xml:space="preserve">§ </w:t>
      </w:r>
      <w:r w:rsidR="0075160A" w:rsidRPr="00BA6315">
        <w:rPr>
          <w:rFonts w:ascii="Arial" w:hAnsi="Arial" w:cs="Arial"/>
          <w:b/>
          <w:bCs/>
          <w:sz w:val="21"/>
          <w:szCs w:val="21"/>
        </w:rPr>
        <w:t>1</w:t>
      </w:r>
      <w:r w:rsidR="000E326A" w:rsidRPr="00BA6315">
        <w:rPr>
          <w:rFonts w:ascii="Arial" w:hAnsi="Arial" w:cs="Arial"/>
          <w:b/>
          <w:bCs/>
          <w:sz w:val="21"/>
          <w:szCs w:val="21"/>
        </w:rPr>
        <w:t>0</w:t>
      </w:r>
    </w:p>
    <w:bookmarkEnd w:id="28"/>
    <w:p w14:paraId="066227C8" w14:textId="77777777" w:rsidR="00774C31" w:rsidRPr="00BA6315" w:rsidRDefault="003E0B9F" w:rsidP="00BA6315">
      <w:pPr>
        <w:pStyle w:val="Akapitzlist"/>
        <w:spacing w:after="120" w:line="260" w:lineRule="exact"/>
        <w:ind w:left="142"/>
        <w:contextualSpacing w:val="0"/>
        <w:jc w:val="center"/>
        <w:rPr>
          <w:rFonts w:ascii="Arial" w:hAnsi="Arial" w:cs="Arial"/>
          <w:b/>
          <w:bCs/>
          <w:sz w:val="21"/>
          <w:szCs w:val="21"/>
        </w:rPr>
      </w:pPr>
      <w:r w:rsidRPr="00BA6315">
        <w:rPr>
          <w:rFonts w:ascii="Arial" w:hAnsi="Arial" w:cs="Arial"/>
          <w:b/>
          <w:bCs/>
          <w:sz w:val="21"/>
          <w:szCs w:val="21"/>
        </w:rPr>
        <w:t>Rozliczenie dotacji</w:t>
      </w:r>
    </w:p>
    <w:p w14:paraId="7E9CDD59" w14:textId="77777777" w:rsidR="00AF51B4" w:rsidRPr="00BA6315" w:rsidRDefault="008046E5" w:rsidP="00BA6315">
      <w:pPr>
        <w:pStyle w:val="Akapitzlist"/>
        <w:numPr>
          <w:ilvl w:val="0"/>
          <w:numId w:val="8"/>
        </w:numPr>
        <w:spacing w:after="0" w:line="260" w:lineRule="exact"/>
        <w:ind w:left="284" w:hanging="284"/>
        <w:jc w:val="both"/>
        <w:rPr>
          <w:rFonts w:ascii="Arial" w:hAnsi="Arial" w:cs="Arial"/>
          <w:sz w:val="21"/>
          <w:szCs w:val="21"/>
        </w:rPr>
      </w:pPr>
      <w:r w:rsidRPr="00BA6315">
        <w:rPr>
          <w:rFonts w:ascii="Arial" w:hAnsi="Arial" w:cs="Arial"/>
          <w:sz w:val="21"/>
          <w:szCs w:val="21"/>
        </w:rPr>
        <w:t xml:space="preserve">Oferent jest zobowiązany do sporządzenia i składania sprawozdania z wykonania zadania publicznego w terminie określonym w umowie. Wzór sprawozdania określa </w:t>
      </w:r>
      <w:r w:rsidR="00952680" w:rsidRPr="00BA6315">
        <w:rPr>
          <w:rFonts w:ascii="Arial" w:hAnsi="Arial" w:cs="Arial"/>
          <w:sz w:val="21"/>
          <w:szCs w:val="21"/>
        </w:rPr>
        <w:t>R</w:t>
      </w:r>
      <w:r w:rsidR="00AB7114" w:rsidRPr="00BA6315">
        <w:rPr>
          <w:rFonts w:ascii="Arial" w:hAnsi="Arial" w:cs="Arial"/>
          <w:sz w:val="21"/>
          <w:szCs w:val="21"/>
        </w:rPr>
        <w:t>ozporządzenie Przewodniczącego Komitetu do Spraw Pożytku Publicznego z dnia 24 października 2018 r.</w:t>
      </w:r>
      <w:r w:rsidR="00854500" w:rsidRPr="00BA6315">
        <w:rPr>
          <w:rFonts w:ascii="Arial" w:hAnsi="Arial" w:cs="Arial"/>
          <w:sz w:val="21"/>
          <w:szCs w:val="21"/>
        </w:rPr>
        <w:t xml:space="preserve"> </w:t>
      </w:r>
      <w:r w:rsidR="00365DCB" w:rsidRPr="00BA6315">
        <w:rPr>
          <w:rFonts w:ascii="Arial" w:hAnsi="Arial" w:cs="Arial"/>
          <w:sz w:val="21"/>
          <w:szCs w:val="21"/>
        </w:rPr>
        <w:br/>
      </w:r>
      <w:r w:rsidR="00AB7114" w:rsidRPr="00BA6315">
        <w:rPr>
          <w:rFonts w:ascii="Arial" w:hAnsi="Arial" w:cs="Arial"/>
          <w:sz w:val="21"/>
          <w:szCs w:val="21"/>
        </w:rPr>
        <w:t xml:space="preserve">w sprawie wzorów ofert i ramowych wzorów umów dotyczących realizacji zadań publicznych oraz wzorów sprawozdań z wykonania tych zadań (Dz. U. z 2018 r., poz. 2057). </w:t>
      </w:r>
    </w:p>
    <w:p w14:paraId="48C2DCDC" w14:textId="422CE54E" w:rsidR="00261F94" w:rsidRPr="00BA6315" w:rsidRDefault="00AF51B4" w:rsidP="00BA6315">
      <w:pPr>
        <w:pStyle w:val="Akapitzlist"/>
        <w:numPr>
          <w:ilvl w:val="0"/>
          <w:numId w:val="8"/>
        </w:numPr>
        <w:tabs>
          <w:tab w:val="left" w:pos="0"/>
        </w:tabs>
        <w:autoSpaceDE w:val="0"/>
        <w:autoSpaceDN w:val="0"/>
        <w:adjustRightInd w:val="0"/>
        <w:spacing w:after="0" w:line="260" w:lineRule="exact"/>
        <w:ind w:left="284" w:hanging="284"/>
        <w:jc w:val="both"/>
        <w:rPr>
          <w:rFonts w:ascii="Arial" w:hAnsi="Arial" w:cs="Arial"/>
          <w:sz w:val="21"/>
          <w:szCs w:val="21"/>
        </w:rPr>
      </w:pPr>
      <w:r w:rsidRPr="00BA6315">
        <w:rPr>
          <w:rFonts w:ascii="Arial" w:hAnsi="Arial" w:cs="Arial"/>
          <w:sz w:val="21"/>
          <w:szCs w:val="21"/>
        </w:rPr>
        <w:t xml:space="preserve">Do sprawozdania </w:t>
      </w:r>
      <w:r w:rsidRPr="00BA6315">
        <w:rPr>
          <w:rFonts w:ascii="Arial" w:hAnsi="Arial" w:cs="Arial"/>
          <w:bCs/>
          <w:sz w:val="21"/>
          <w:szCs w:val="21"/>
        </w:rPr>
        <w:t>nie zał</w:t>
      </w:r>
      <w:r w:rsidRPr="00BA6315">
        <w:rPr>
          <w:rFonts w:ascii="Arial" w:eastAsia="TimesNewRoman,Bold" w:hAnsi="Arial" w:cs="Arial"/>
          <w:bCs/>
          <w:sz w:val="21"/>
          <w:szCs w:val="21"/>
        </w:rPr>
        <w:t>ą</w:t>
      </w:r>
      <w:r w:rsidRPr="00BA6315">
        <w:rPr>
          <w:rFonts w:ascii="Arial" w:hAnsi="Arial" w:cs="Arial"/>
          <w:bCs/>
          <w:sz w:val="21"/>
          <w:szCs w:val="21"/>
        </w:rPr>
        <w:t>cza si</w:t>
      </w:r>
      <w:r w:rsidRPr="00BA6315">
        <w:rPr>
          <w:rFonts w:ascii="Arial" w:eastAsia="TimesNewRoman,Bold" w:hAnsi="Arial" w:cs="Arial"/>
          <w:bCs/>
          <w:sz w:val="21"/>
          <w:szCs w:val="21"/>
        </w:rPr>
        <w:t>ę</w:t>
      </w:r>
      <w:r w:rsidRPr="00BA6315">
        <w:rPr>
          <w:rFonts w:ascii="Arial" w:eastAsia="TimesNewRoman,Bold" w:hAnsi="Arial" w:cs="Arial"/>
          <w:b/>
          <w:bCs/>
          <w:sz w:val="21"/>
          <w:szCs w:val="21"/>
        </w:rPr>
        <w:t xml:space="preserve"> </w:t>
      </w:r>
      <w:r w:rsidRPr="00BA6315">
        <w:rPr>
          <w:rFonts w:ascii="Arial" w:hAnsi="Arial" w:cs="Arial"/>
          <w:sz w:val="21"/>
          <w:szCs w:val="21"/>
        </w:rPr>
        <w:t>oryginałów faktur (rachunków), które nale</w:t>
      </w:r>
      <w:r w:rsidRPr="00BA6315">
        <w:rPr>
          <w:rFonts w:ascii="Arial" w:eastAsia="TimesNewRoman" w:hAnsi="Arial" w:cs="Arial"/>
          <w:sz w:val="21"/>
          <w:szCs w:val="21"/>
        </w:rPr>
        <w:t>ż</w:t>
      </w:r>
      <w:r w:rsidRPr="00BA6315">
        <w:rPr>
          <w:rFonts w:ascii="Arial" w:hAnsi="Arial" w:cs="Arial"/>
          <w:sz w:val="21"/>
          <w:szCs w:val="21"/>
        </w:rPr>
        <w:t>y przechowywa</w:t>
      </w:r>
      <w:r w:rsidRPr="00BA6315">
        <w:rPr>
          <w:rFonts w:ascii="Arial" w:eastAsia="TimesNewRoman" w:hAnsi="Arial" w:cs="Arial"/>
          <w:sz w:val="21"/>
          <w:szCs w:val="21"/>
        </w:rPr>
        <w:t xml:space="preserve">ć </w:t>
      </w:r>
      <w:r w:rsidRPr="00BA6315">
        <w:rPr>
          <w:rFonts w:ascii="Arial" w:hAnsi="Arial" w:cs="Arial"/>
          <w:sz w:val="21"/>
          <w:szCs w:val="21"/>
        </w:rPr>
        <w:t>zgodnie z obowi</w:t>
      </w:r>
      <w:r w:rsidRPr="00BA6315">
        <w:rPr>
          <w:rFonts w:ascii="Arial" w:eastAsia="TimesNewRoman" w:hAnsi="Arial" w:cs="Arial"/>
          <w:sz w:val="21"/>
          <w:szCs w:val="21"/>
        </w:rPr>
        <w:t>ą</w:t>
      </w:r>
      <w:r w:rsidRPr="00BA6315">
        <w:rPr>
          <w:rFonts w:ascii="Arial" w:hAnsi="Arial" w:cs="Arial"/>
          <w:sz w:val="21"/>
          <w:szCs w:val="21"/>
        </w:rPr>
        <w:t>zuj</w:t>
      </w:r>
      <w:r w:rsidRPr="00BA6315">
        <w:rPr>
          <w:rFonts w:ascii="Arial" w:eastAsia="TimesNewRoman" w:hAnsi="Arial" w:cs="Arial"/>
          <w:sz w:val="21"/>
          <w:szCs w:val="21"/>
        </w:rPr>
        <w:t>ą</w:t>
      </w:r>
      <w:r w:rsidRPr="00BA6315">
        <w:rPr>
          <w:rFonts w:ascii="Arial" w:hAnsi="Arial" w:cs="Arial"/>
          <w:sz w:val="21"/>
          <w:szCs w:val="21"/>
        </w:rPr>
        <w:t>cymi przepisami i udost</w:t>
      </w:r>
      <w:r w:rsidRPr="00BA6315">
        <w:rPr>
          <w:rFonts w:ascii="Arial" w:eastAsia="TimesNewRoman" w:hAnsi="Arial" w:cs="Arial"/>
          <w:sz w:val="21"/>
          <w:szCs w:val="21"/>
        </w:rPr>
        <w:t>ę</w:t>
      </w:r>
      <w:r w:rsidRPr="00BA6315">
        <w:rPr>
          <w:rFonts w:ascii="Arial" w:hAnsi="Arial" w:cs="Arial"/>
          <w:sz w:val="21"/>
          <w:szCs w:val="21"/>
        </w:rPr>
        <w:t>pnia</w:t>
      </w:r>
      <w:r w:rsidRPr="00BA6315">
        <w:rPr>
          <w:rFonts w:ascii="Arial" w:eastAsia="TimesNewRoman" w:hAnsi="Arial" w:cs="Arial"/>
          <w:sz w:val="21"/>
          <w:szCs w:val="21"/>
        </w:rPr>
        <w:t xml:space="preserve">ć </w:t>
      </w:r>
      <w:r w:rsidRPr="00BA6315">
        <w:rPr>
          <w:rFonts w:ascii="Arial" w:hAnsi="Arial" w:cs="Arial"/>
          <w:sz w:val="21"/>
          <w:szCs w:val="21"/>
        </w:rPr>
        <w:t>podczas przeprowadzanych czynno</w:t>
      </w:r>
      <w:r w:rsidRPr="00BA6315">
        <w:rPr>
          <w:rFonts w:ascii="Arial" w:eastAsia="TimesNewRoman" w:hAnsi="Arial" w:cs="Arial"/>
          <w:sz w:val="21"/>
          <w:szCs w:val="21"/>
        </w:rPr>
        <w:t>ś</w:t>
      </w:r>
      <w:r w:rsidR="00404E9C" w:rsidRPr="00BA6315">
        <w:rPr>
          <w:rFonts w:ascii="Arial" w:hAnsi="Arial" w:cs="Arial"/>
          <w:sz w:val="21"/>
          <w:szCs w:val="21"/>
        </w:rPr>
        <w:t xml:space="preserve">ci </w:t>
      </w:r>
      <w:r w:rsidRPr="00BA6315">
        <w:rPr>
          <w:rFonts w:ascii="Arial" w:hAnsi="Arial" w:cs="Arial"/>
          <w:sz w:val="21"/>
          <w:szCs w:val="21"/>
        </w:rPr>
        <w:t>kontrolnych. W</w:t>
      </w:r>
      <w:r w:rsidR="00B22558" w:rsidRPr="00BA6315">
        <w:rPr>
          <w:rFonts w:ascii="Arial" w:hAnsi="Arial" w:cs="Arial"/>
          <w:sz w:val="21"/>
          <w:szCs w:val="21"/>
        </w:rPr>
        <w:t> </w:t>
      </w:r>
      <w:r w:rsidRPr="00BA6315">
        <w:rPr>
          <w:rFonts w:ascii="Arial" w:hAnsi="Arial" w:cs="Arial"/>
          <w:sz w:val="21"/>
          <w:szCs w:val="21"/>
        </w:rPr>
        <w:t>przypadku, gdy sprawozdanie zawiera bł</w:t>
      </w:r>
      <w:r w:rsidR="00404E9C" w:rsidRPr="00BA6315">
        <w:rPr>
          <w:rFonts w:ascii="Arial" w:hAnsi="Arial" w:cs="Arial"/>
          <w:sz w:val="21"/>
          <w:szCs w:val="21"/>
        </w:rPr>
        <w:t xml:space="preserve">ędy/uchybienia podmiot zostanie </w:t>
      </w:r>
      <w:r w:rsidRPr="00BA6315">
        <w:rPr>
          <w:rFonts w:ascii="Arial" w:hAnsi="Arial" w:cs="Arial"/>
          <w:sz w:val="21"/>
          <w:szCs w:val="21"/>
        </w:rPr>
        <w:t>powiadomiony pisemnie celem złożenia korekty sprawozdania.</w:t>
      </w:r>
    </w:p>
    <w:p w14:paraId="76FFE591" w14:textId="77777777" w:rsidR="00AF51B4" w:rsidRPr="00BA6315" w:rsidRDefault="00AF51B4" w:rsidP="00BA6315">
      <w:pPr>
        <w:pStyle w:val="Akapitzlist"/>
        <w:numPr>
          <w:ilvl w:val="0"/>
          <w:numId w:val="8"/>
        </w:numPr>
        <w:tabs>
          <w:tab w:val="left" w:pos="0"/>
        </w:tabs>
        <w:autoSpaceDE w:val="0"/>
        <w:autoSpaceDN w:val="0"/>
        <w:adjustRightInd w:val="0"/>
        <w:spacing w:after="0" w:line="260" w:lineRule="exact"/>
        <w:ind w:left="284" w:hanging="284"/>
        <w:jc w:val="both"/>
        <w:rPr>
          <w:rFonts w:ascii="Arial" w:hAnsi="Arial" w:cs="Arial"/>
          <w:sz w:val="21"/>
          <w:szCs w:val="21"/>
        </w:rPr>
      </w:pPr>
      <w:r w:rsidRPr="00BA6315">
        <w:rPr>
          <w:rFonts w:ascii="Arial" w:hAnsi="Arial" w:cs="Arial"/>
          <w:sz w:val="21"/>
          <w:szCs w:val="21"/>
        </w:rPr>
        <w:t>Dokumentami potwier</w:t>
      </w:r>
      <w:r w:rsidR="00BD3ADC" w:rsidRPr="00BA6315">
        <w:rPr>
          <w:rFonts w:ascii="Arial" w:hAnsi="Arial" w:cs="Arial"/>
          <w:sz w:val="21"/>
          <w:szCs w:val="21"/>
        </w:rPr>
        <w:t>dzającymi koszty kwalifikowalne</w:t>
      </w:r>
      <w:r w:rsidRPr="00BA6315">
        <w:rPr>
          <w:rFonts w:ascii="Arial" w:hAnsi="Arial" w:cs="Arial"/>
          <w:sz w:val="21"/>
          <w:szCs w:val="21"/>
        </w:rPr>
        <w:t xml:space="preserve"> mogą być m.in.:</w:t>
      </w:r>
    </w:p>
    <w:p w14:paraId="5216DFF7" w14:textId="77777777" w:rsidR="00AF51B4" w:rsidRPr="00BA6315" w:rsidRDefault="00AF51B4" w:rsidP="00BA6315">
      <w:pPr>
        <w:pStyle w:val="Akapitzlist"/>
        <w:numPr>
          <w:ilvl w:val="0"/>
          <w:numId w:val="11"/>
        </w:numPr>
        <w:tabs>
          <w:tab w:val="left" w:pos="0"/>
        </w:tabs>
        <w:autoSpaceDE w:val="0"/>
        <w:autoSpaceDN w:val="0"/>
        <w:adjustRightInd w:val="0"/>
        <w:spacing w:after="0" w:line="260" w:lineRule="exact"/>
        <w:ind w:left="567" w:hanging="283"/>
        <w:jc w:val="both"/>
        <w:rPr>
          <w:rFonts w:ascii="Arial" w:hAnsi="Arial" w:cs="Arial"/>
          <w:sz w:val="21"/>
          <w:szCs w:val="21"/>
        </w:rPr>
      </w:pPr>
      <w:r w:rsidRPr="00BA6315">
        <w:rPr>
          <w:rFonts w:ascii="Arial" w:hAnsi="Arial" w:cs="Arial"/>
          <w:sz w:val="21"/>
          <w:szCs w:val="21"/>
        </w:rPr>
        <w:t>faktury;</w:t>
      </w:r>
    </w:p>
    <w:p w14:paraId="529ADCF9" w14:textId="77777777" w:rsidR="00AF51B4" w:rsidRPr="00BA6315" w:rsidRDefault="00AF51B4" w:rsidP="00BA6315">
      <w:pPr>
        <w:pStyle w:val="Akapitzlist"/>
        <w:numPr>
          <w:ilvl w:val="0"/>
          <w:numId w:val="11"/>
        </w:numPr>
        <w:tabs>
          <w:tab w:val="left" w:pos="0"/>
        </w:tabs>
        <w:autoSpaceDE w:val="0"/>
        <w:autoSpaceDN w:val="0"/>
        <w:adjustRightInd w:val="0"/>
        <w:spacing w:after="0" w:line="260" w:lineRule="exact"/>
        <w:ind w:left="567" w:hanging="283"/>
        <w:jc w:val="both"/>
        <w:rPr>
          <w:rFonts w:ascii="Arial" w:hAnsi="Arial" w:cs="Arial"/>
          <w:sz w:val="21"/>
          <w:szCs w:val="21"/>
        </w:rPr>
      </w:pPr>
      <w:r w:rsidRPr="00BA6315">
        <w:rPr>
          <w:rFonts w:ascii="Arial" w:hAnsi="Arial" w:cs="Arial"/>
          <w:sz w:val="21"/>
          <w:szCs w:val="21"/>
        </w:rPr>
        <w:t>faktury korygujące;</w:t>
      </w:r>
    </w:p>
    <w:p w14:paraId="1A1C18EC" w14:textId="77777777" w:rsidR="00AF51B4" w:rsidRPr="00BA6315" w:rsidRDefault="00AF51B4" w:rsidP="00BA6315">
      <w:pPr>
        <w:pStyle w:val="Akapitzlist"/>
        <w:numPr>
          <w:ilvl w:val="0"/>
          <w:numId w:val="11"/>
        </w:numPr>
        <w:tabs>
          <w:tab w:val="left" w:pos="0"/>
        </w:tabs>
        <w:autoSpaceDE w:val="0"/>
        <w:autoSpaceDN w:val="0"/>
        <w:adjustRightInd w:val="0"/>
        <w:spacing w:after="0" w:line="260" w:lineRule="exact"/>
        <w:ind w:left="567" w:hanging="283"/>
        <w:jc w:val="both"/>
        <w:rPr>
          <w:rFonts w:ascii="Arial" w:hAnsi="Arial" w:cs="Arial"/>
          <w:sz w:val="21"/>
          <w:szCs w:val="21"/>
        </w:rPr>
      </w:pPr>
      <w:r w:rsidRPr="00BA6315">
        <w:rPr>
          <w:rFonts w:ascii="Arial" w:hAnsi="Arial" w:cs="Arial"/>
          <w:sz w:val="21"/>
          <w:szCs w:val="21"/>
        </w:rPr>
        <w:t>rachunki;</w:t>
      </w:r>
    </w:p>
    <w:p w14:paraId="42F4CEC1" w14:textId="77777777" w:rsidR="00AF51B4" w:rsidRPr="00BA6315" w:rsidRDefault="00AF51B4" w:rsidP="00BA6315">
      <w:pPr>
        <w:pStyle w:val="Akapitzlist"/>
        <w:numPr>
          <w:ilvl w:val="0"/>
          <w:numId w:val="11"/>
        </w:numPr>
        <w:tabs>
          <w:tab w:val="left" w:pos="0"/>
        </w:tabs>
        <w:autoSpaceDE w:val="0"/>
        <w:autoSpaceDN w:val="0"/>
        <w:adjustRightInd w:val="0"/>
        <w:spacing w:after="0" w:line="260" w:lineRule="exact"/>
        <w:ind w:left="567" w:hanging="283"/>
        <w:jc w:val="both"/>
        <w:rPr>
          <w:rFonts w:ascii="Arial" w:hAnsi="Arial" w:cs="Arial"/>
          <w:sz w:val="21"/>
          <w:szCs w:val="21"/>
        </w:rPr>
      </w:pPr>
      <w:r w:rsidRPr="00BA6315">
        <w:rPr>
          <w:rFonts w:ascii="Arial" w:hAnsi="Arial" w:cs="Arial"/>
          <w:sz w:val="21"/>
          <w:szCs w:val="21"/>
        </w:rPr>
        <w:lastRenderedPageBreak/>
        <w:t>listy płac;</w:t>
      </w:r>
    </w:p>
    <w:p w14:paraId="2FF582FA" w14:textId="0CBFC385" w:rsidR="00872FB3" w:rsidRPr="00BA6315" w:rsidRDefault="00AF51B4" w:rsidP="00BA6315">
      <w:pPr>
        <w:pStyle w:val="Akapitzlist"/>
        <w:numPr>
          <w:ilvl w:val="0"/>
          <w:numId w:val="11"/>
        </w:numPr>
        <w:tabs>
          <w:tab w:val="left" w:pos="0"/>
        </w:tabs>
        <w:autoSpaceDE w:val="0"/>
        <w:autoSpaceDN w:val="0"/>
        <w:adjustRightInd w:val="0"/>
        <w:spacing w:after="0" w:line="260" w:lineRule="exact"/>
        <w:ind w:left="567" w:hanging="283"/>
        <w:jc w:val="both"/>
        <w:rPr>
          <w:rFonts w:ascii="Arial" w:hAnsi="Arial" w:cs="Arial"/>
          <w:sz w:val="21"/>
          <w:szCs w:val="21"/>
        </w:rPr>
      </w:pPr>
      <w:r w:rsidRPr="00BA6315">
        <w:rPr>
          <w:rFonts w:ascii="Arial" w:hAnsi="Arial" w:cs="Arial"/>
          <w:sz w:val="21"/>
          <w:szCs w:val="21"/>
        </w:rPr>
        <w:t xml:space="preserve">umowy zlecenia, o dzieło oraz inne umowy cywilnoprawne, rachunki do tych umów wraz </w:t>
      </w:r>
      <w:r w:rsidR="00365DCB" w:rsidRPr="00BA6315">
        <w:rPr>
          <w:rFonts w:ascii="Arial" w:hAnsi="Arial" w:cs="Arial"/>
          <w:sz w:val="21"/>
          <w:szCs w:val="21"/>
        </w:rPr>
        <w:br/>
      </w:r>
      <w:r w:rsidRPr="00BA6315">
        <w:rPr>
          <w:rFonts w:ascii="Arial" w:hAnsi="Arial" w:cs="Arial"/>
          <w:sz w:val="21"/>
          <w:szCs w:val="21"/>
        </w:rPr>
        <w:t>z obowiązującymi narzutami;</w:t>
      </w:r>
    </w:p>
    <w:p w14:paraId="5B6DA37A" w14:textId="56783194" w:rsidR="00F52E8A" w:rsidRDefault="00AF51B4" w:rsidP="00F52E8A">
      <w:pPr>
        <w:pStyle w:val="Akapitzlist"/>
        <w:numPr>
          <w:ilvl w:val="0"/>
          <w:numId w:val="11"/>
        </w:numPr>
        <w:tabs>
          <w:tab w:val="left" w:pos="0"/>
        </w:tabs>
        <w:autoSpaceDE w:val="0"/>
        <w:autoSpaceDN w:val="0"/>
        <w:adjustRightInd w:val="0"/>
        <w:spacing w:after="0" w:line="260" w:lineRule="exact"/>
        <w:ind w:left="567" w:hanging="283"/>
        <w:jc w:val="both"/>
        <w:rPr>
          <w:rFonts w:ascii="Arial" w:hAnsi="Arial" w:cs="Arial"/>
          <w:sz w:val="21"/>
          <w:szCs w:val="21"/>
        </w:rPr>
      </w:pPr>
      <w:r w:rsidRPr="00BA6315">
        <w:rPr>
          <w:rFonts w:ascii="Arial" w:hAnsi="Arial" w:cs="Arial"/>
          <w:sz w:val="21"/>
          <w:szCs w:val="21"/>
        </w:rPr>
        <w:t>rozliczenie wyjazdów służbowych na podstawie druku delegacji oraz polecenia wyjazdu służbowego wraz ze sposobem obliczenia należnej diety i opisem potwierdzającym powiązanie wyjazdu służbowego z celami zadania.</w:t>
      </w:r>
    </w:p>
    <w:p w14:paraId="35B888A9" w14:textId="4EB26DDA" w:rsidR="00AF51B4" w:rsidRPr="00BA6315" w:rsidRDefault="00AF51B4" w:rsidP="000077D2">
      <w:pPr>
        <w:spacing w:after="0" w:line="240" w:lineRule="auto"/>
        <w:rPr>
          <w:rFonts w:ascii="Arial" w:hAnsi="Arial" w:cs="Arial"/>
          <w:sz w:val="21"/>
          <w:szCs w:val="21"/>
        </w:rPr>
      </w:pPr>
      <w:r w:rsidRPr="00BA6315">
        <w:rPr>
          <w:rFonts w:ascii="Arial" w:hAnsi="Arial" w:cs="Arial"/>
          <w:sz w:val="21"/>
          <w:szCs w:val="21"/>
        </w:rPr>
        <w:t>Dowodami zapłaty są w szczególności:</w:t>
      </w:r>
    </w:p>
    <w:p w14:paraId="035F8F18" w14:textId="77777777" w:rsidR="003252EE" w:rsidRPr="00BA6315" w:rsidRDefault="00AF51B4" w:rsidP="00BA6315">
      <w:pPr>
        <w:pStyle w:val="Akapitzlist"/>
        <w:numPr>
          <w:ilvl w:val="0"/>
          <w:numId w:val="12"/>
        </w:numPr>
        <w:tabs>
          <w:tab w:val="left" w:pos="0"/>
        </w:tabs>
        <w:autoSpaceDE w:val="0"/>
        <w:autoSpaceDN w:val="0"/>
        <w:adjustRightInd w:val="0"/>
        <w:spacing w:after="0" w:line="260" w:lineRule="exact"/>
        <w:ind w:left="567" w:hanging="283"/>
        <w:jc w:val="both"/>
        <w:rPr>
          <w:rFonts w:ascii="Arial" w:hAnsi="Arial" w:cs="Arial"/>
          <w:sz w:val="21"/>
          <w:szCs w:val="21"/>
        </w:rPr>
      </w:pPr>
      <w:r w:rsidRPr="00BA6315">
        <w:rPr>
          <w:rFonts w:ascii="Arial" w:hAnsi="Arial" w:cs="Arial"/>
          <w:sz w:val="21"/>
          <w:szCs w:val="21"/>
        </w:rPr>
        <w:t>wyciąg z rachunku bankowego Zleceniobiorcy potwierdzający dokonane operacje bankowe;</w:t>
      </w:r>
    </w:p>
    <w:p w14:paraId="3E4419F3" w14:textId="6017BE86" w:rsidR="006F1CDD" w:rsidRPr="00BA6315" w:rsidRDefault="00AF51B4" w:rsidP="00BA6315">
      <w:pPr>
        <w:pStyle w:val="Akapitzlist"/>
        <w:numPr>
          <w:ilvl w:val="0"/>
          <w:numId w:val="12"/>
        </w:numPr>
        <w:tabs>
          <w:tab w:val="left" w:pos="0"/>
        </w:tabs>
        <w:autoSpaceDE w:val="0"/>
        <w:autoSpaceDN w:val="0"/>
        <w:adjustRightInd w:val="0"/>
        <w:spacing w:after="0" w:line="260" w:lineRule="exact"/>
        <w:ind w:left="567" w:hanging="283"/>
        <w:jc w:val="both"/>
        <w:rPr>
          <w:rFonts w:ascii="Arial" w:hAnsi="Arial" w:cs="Arial"/>
          <w:sz w:val="21"/>
          <w:szCs w:val="21"/>
        </w:rPr>
      </w:pPr>
      <w:r w:rsidRPr="00BA6315">
        <w:rPr>
          <w:rFonts w:ascii="Arial" w:hAnsi="Arial" w:cs="Arial"/>
          <w:sz w:val="21"/>
          <w:szCs w:val="21"/>
        </w:rPr>
        <w:t>rozliczenie pobranej zaliczki;</w:t>
      </w:r>
    </w:p>
    <w:p w14:paraId="55A45525" w14:textId="77777777" w:rsidR="00AF51B4" w:rsidRPr="00BA6315" w:rsidRDefault="00AF51B4" w:rsidP="00BA6315">
      <w:pPr>
        <w:pStyle w:val="Akapitzlist"/>
        <w:numPr>
          <w:ilvl w:val="0"/>
          <w:numId w:val="12"/>
        </w:numPr>
        <w:tabs>
          <w:tab w:val="left" w:pos="0"/>
        </w:tabs>
        <w:autoSpaceDE w:val="0"/>
        <w:autoSpaceDN w:val="0"/>
        <w:adjustRightInd w:val="0"/>
        <w:spacing w:after="0" w:line="260" w:lineRule="exact"/>
        <w:ind w:left="567" w:hanging="283"/>
        <w:jc w:val="both"/>
        <w:rPr>
          <w:rFonts w:ascii="Arial" w:hAnsi="Arial" w:cs="Arial"/>
          <w:sz w:val="21"/>
          <w:szCs w:val="21"/>
        </w:rPr>
      </w:pPr>
      <w:r w:rsidRPr="00BA6315">
        <w:rPr>
          <w:rFonts w:ascii="Arial" w:hAnsi="Arial" w:cs="Arial"/>
          <w:sz w:val="21"/>
          <w:szCs w:val="21"/>
        </w:rPr>
        <w:t>raport kasowy uwzględniający dany wydatek;</w:t>
      </w:r>
    </w:p>
    <w:p w14:paraId="1C634C6D" w14:textId="77777777" w:rsidR="00644569" w:rsidRPr="00BA6315" w:rsidRDefault="00AF51B4" w:rsidP="00BA6315">
      <w:pPr>
        <w:pStyle w:val="Akapitzlist"/>
        <w:numPr>
          <w:ilvl w:val="0"/>
          <w:numId w:val="12"/>
        </w:numPr>
        <w:tabs>
          <w:tab w:val="left" w:pos="0"/>
        </w:tabs>
        <w:autoSpaceDE w:val="0"/>
        <w:autoSpaceDN w:val="0"/>
        <w:adjustRightInd w:val="0"/>
        <w:spacing w:after="0" w:line="260" w:lineRule="exact"/>
        <w:ind w:left="567" w:hanging="283"/>
        <w:jc w:val="both"/>
        <w:rPr>
          <w:rFonts w:ascii="Arial" w:hAnsi="Arial" w:cs="Arial"/>
          <w:sz w:val="21"/>
          <w:szCs w:val="21"/>
        </w:rPr>
      </w:pPr>
      <w:r w:rsidRPr="00BA6315">
        <w:rPr>
          <w:rFonts w:ascii="Arial" w:hAnsi="Arial" w:cs="Arial"/>
          <w:sz w:val="21"/>
          <w:szCs w:val="21"/>
        </w:rPr>
        <w:t>KW (kasa wypłaci) potwierdzające dokonanie zapłaty.</w:t>
      </w:r>
    </w:p>
    <w:p w14:paraId="2877BF3A" w14:textId="77777777" w:rsidR="000C05B4" w:rsidRPr="00BA6315" w:rsidRDefault="00AF51B4" w:rsidP="00BA6315">
      <w:pPr>
        <w:pStyle w:val="Akapitzlist"/>
        <w:numPr>
          <w:ilvl w:val="0"/>
          <w:numId w:val="8"/>
        </w:numPr>
        <w:tabs>
          <w:tab w:val="left" w:pos="0"/>
        </w:tabs>
        <w:autoSpaceDE w:val="0"/>
        <w:autoSpaceDN w:val="0"/>
        <w:adjustRightInd w:val="0"/>
        <w:spacing w:after="0" w:line="260" w:lineRule="exact"/>
        <w:ind w:left="284" w:hanging="284"/>
        <w:jc w:val="both"/>
        <w:rPr>
          <w:rFonts w:ascii="Arial" w:hAnsi="Arial" w:cs="Arial"/>
          <w:sz w:val="21"/>
          <w:szCs w:val="21"/>
        </w:rPr>
      </w:pPr>
      <w:r w:rsidRPr="00BA6315">
        <w:rPr>
          <w:rFonts w:ascii="Arial" w:hAnsi="Arial" w:cs="Arial"/>
          <w:bCs/>
          <w:sz w:val="21"/>
          <w:szCs w:val="21"/>
        </w:rPr>
        <w:t>Wkład niefinansowy – wniesienie wkładu osobowego –</w:t>
      </w:r>
      <w:r w:rsidRPr="00BA6315">
        <w:rPr>
          <w:rFonts w:ascii="Arial" w:hAnsi="Arial" w:cs="Arial"/>
          <w:b/>
          <w:bCs/>
          <w:sz w:val="21"/>
          <w:szCs w:val="21"/>
        </w:rPr>
        <w:t xml:space="preserve"> </w:t>
      </w:r>
      <w:r w:rsidRPr="00BA6315">
        <w:rPr>
          <w:rFonts w:ascii="Arial" w:hAnsi="Arial" w:cs="Arial"/>
          <w:bCs/>
          <w:sz w:val="21"/>
          <w:szCs w:val="21"/>
        </w:rPr>
        <w:t xml:space="preserve">nieodpłatnej dobrowolnej pracy </w:t>
      </w:r>
      <w:r w:rsidR="00D7424B" w:rsidRPr="00BA6315">
        <w:rPr>
          <w:rFonts w:ascii="Arial" w:hAnsi="Arial" w:cs="Arial"/>
          <w:bCs/>
          <w:sz w:val="21"/>
          <w:szCs w:val="21"/>
        </w:rPr>
        <w:br/>
      </w:r>
      <w:r w:rsidRPr="00BA6315">
        <w:rPr>
          <w:rFonts w:ascii="Arial" w:hAnsi="Arial" w:cs="Arial"/>
          <w:bCs/>
          <w:sz w:val="21"/>
          <w:szCs w:val="21"/>
        </w:rPr>
        <w:t>w tym świadczeń wolontariuszy i pracy społecznej członków, zaangażowanych w realizację zadania może zostać rozliczony na podstawie zawartej umowy</w:t>
      </w:r>
      <w:r w:rsidR="00365DCB" w:rsidRPr="00BA6315">
        <w:rPr>
          <w:rFonts w:ascii="Arial" w:hAnsi="Arial" w:cs="Arial"/>
          <w:bCs/>
          <w:sz w:val="21"/>
          <w:szCs w:val="21"/>
        </w:rPr>
        <w:t xml:space="preserve"> </w:t>
      </w:r>
      <w:r w:rsidRPr="00BA6315">
        <w:rPr>
          <w:rFonts w:ascii="Arial" w:hAnsi="Arial" w:cs="Arial"/>
          <w:bCs/>
          <w:sz w:val="21"/>
          <w:szCs w:val="21"/>
        </w:rPr>
        <w:t>lub porozumienia o współpracy zawartego z wolontariuszem</w:t>
      </w:r>
      <w:r w:rsidR="00540D9A" w:rsidRPr="00BA6315">
        <w:rPr>
          <w:rFonts w:ascii="Arial" w:hAnsi="Arial" w:cs="Arial"/>
          <w:bCs/>
          <w:sz w:val="21"/>
          <w:szCs w:val="21"/>
        </w:rPr>
        <w:t>,</w:t>
      </w:r>
      <w:r w:rsidRPr="00BA6315">
        <w:rPr>
          <w:rFonts w:ascii="Arial" w:hAnsi="Arial" w:cs="Arial"/>
          <w:bCs/>
          <w:sz w:val="21"/>
          <w:szCs w:val="21"/>
        </w:rPr>
        <w:t xml:space="preserve"> kart czasu pracy lub oświadcze</w:t>
      </w:r>
      <w:r w:rsidR="00FC1198" w:rsidRPr="00BA6315">
        <w:rPr>
          <w:rFonts w:ascii="Arial" w:hAnsi="Arial" w:cs="Arial"/>
          <w:bCs/>
          <w:sz w:val="21"/>
          <w:szCs w:val="21"/>
        </w:rPr>
        <w:t>ń</w:t>
      </w:r>
      <w:r w:rsidRPr="00BA6315">
        <w:rPr>
          <w:rFonts w:ascii="Arial" w:hAnsi="Arial" w:cs="Arial"/>
          <w:bCs/>
          <w:sz w:val="21"/>
          <w:szCs w:val="21"/>
        </w:rPr>
        <w:t xml:space="preserve"> o wykonaniu powierzonych zadań.</w:t>
      </w:r>
    </w:p>
    <w:p w14:paraId="6AACF1F1" w14:textId="3089F2DB" w:rsidR="003358C2" w:rsidRPr="00BA6315" w:rsidRDefault="00D96473" w:rsidP="00BA6315">
      <w:pPr>
        <w:pStyle w:val="Akapitzlist"/>
        <w:numPr>
          <w:ilvl w:val="0"/>
          <w:numId w:val="8"/>
        </w:numPr>
        <w:autoSpaceDE w:val="0"/>
        <w:autoSpaceDN w:val="0"/>
        <w:adjustRightInd w:val="0"/>
        <w:spacing w:after="120" w:line="260" w:lineRule="exact"/>
        <w:ind w:left="284" w:hanging="284"/>
        <w:contextualSpacing w:val="0"/>
        <w:jc w:val="both"/>
        <w:rPr>
          <w:rFonts w:ascii="Arial" w:hAnsi="Arial" w:cs="Arial"/>
          <w:b/>
          <w:bCs/>
          <w:sz w:val="21"/>
          <w:szCs w:val="21"/>
        </w:rPr>
      </w:pPr>
      <w:r w:rsidRPr="00BA6315">
        <w:rPr>
          <w:rFonts w:ascii="Arial" w:hAnsi="Arial" w:cs="Arial"/>
          <w:b/>
          <w:bCs/>
          <w:sz w:val="21"/>
          <w:szCs w:val="21"/>
        </w:rPr>
        <w:t>Oferenci, którzy otrzymali dotacj</w:t>
      </w:r>
      <w:r w:rsidR="00C5063F" w:rsidRPr="00BA6315">
        <w:rPr>
          <w:rFonts w:ascii="Arial" w:hAnsi="Arial" w:cs="Arial"/>
          <w:b/>
          <w:bCs/>
          <w:sz w:val="21"/>
          <w:szCs w:val="21"/>
        </w:rPr>
        <w:t>ę</w:t>
      </w:r>
      <w:r w:rsidRPr="00BA6315">
        <w:rPr>
          <w:rFonts w:ascii="Arial" w:hAnsi="Arial" w:cs="Arial"/>
          <w:b/>
          <w:bCs/>
          <w:sz w:val="21"/>
          <w:szCs w:val="21"/>
        </w:rPr>
        <w:t xml:space="preserve"> zobowiązani są do dostarczenia na wezwanie Departamentu Rolnictwa</w:t>
      </w:r>
      <w:r w:rsidR="00617058" w:rsidRPr="00BA6315">
        <w:rPr>
          <w:rFonts w:ascii="Arial" w:hAnsi="Arial" w:cs="Arial"/>
          <w:b/>
          <w:bCs/>
          <w:sz w:val="21"/>
          <w:szCs w:val="21"/>
        </w:rPr>
        <w:t>, Geodezji</w:t>
      </w:r>
      <w:r w:rsidRPr="00BA6315">
        <w:rPr>
          <w:rFonts w:ascii="Arial" w:hAnsi="Arial" w:cs="Arial"/>
          <w:b/>
          <w:bCs/>
          <w:sz w:val="21"/>
          <w:szCs w:val="21"/>
        </w:rPr>
        <w:t xml:space="preserve"> i Gospodarki </w:t>
      </w:r>
      <w:r w:rsidR="00560669" w:rsidRPr="00BA6315">
        <w:rPr>
          <w:rFonts w:ascii="Arial" w:hAnsi="Arial" w:cs="Arial"/>
          <w:b/>
          <w:bCs/>
          <w:sz w:val="21"/>
          <w:szCs w:val="21"/>
        </w:rPr>
        <w:t>Mieniem</w:t>
      </w:r>
      <w:r w:rsidRPr="00BA6315">
        <w:rPr>
          <w:rFonts w:ascii="Arial" w:hAnsi="Arial" w:cs="Arial"/>
          <w:b/>
          <w:bCs/>
          <w:sz w:val="21"/>
          <w:szCs w:val="21"/>
        </w:rPr>
        <w:t xml:space="preserve"> wszelkich </w:t>
      </w:r>
      <w:r w:rsidR="00C5063F" w:rsidRPr="00BA6315">
        <w:rPr>
          <w:rFonts w:ascii="Arial" w:hAnsi="Arial" w:cs="Arial"/>
          <w:b/>
          <w:bCs/>
          <w:sz w:val="21"/>
          <w:szCs w:val="21"/>
        </w:rPr>
        <w:t xml:space="preserve">dowodów zapłaty oraz </w:t>
      </w:r>
      <w:r w:rsidRPr="00BA6315">
        <w:rPr>
          <w:rFonts w:ascii="Arial" w:hAnsi="Arial" w:cs="Arial"/>
          <w:b/>
          <w:bCs/>
          <w:sz w:val="21"/>
          <w:szCs w:val="21"/>
        </w:rPr>
        <w:t xml:space="preserve">dokumentów związanych z realizacją zadania. </w:t>
      </w:r>
    </w:p>
    <w:p w14:paraId="6EFE0D9D" w14:textId="5E9AAAE2" w:rsidR="00FF7B51" w:rsidRPr="00BA6315" w:rsidRDefault="008046E5" w:rsidP="00BD07D5">
      <w:pPr>
        <w:spacing w:after="480" w:line="260" w:lineRule="exact"/>
        <w:jc w:val="both"/>
        <w:rPr>
          <w:rFonts w:ascii="Arial" w:hAnsi="Arial" w:cs="Arial"/>
          <w:b/>
          <w:i/>
          <w:iCs/>
          <w:sz w:val="21"/>
          <w:szCs w:val="21"/>
        </w:rPr>
      </w:pPr>
      <w:r w:rsidRPr="00BA6315">
        <w:rPr>
          <w:rFonts w:ascii="Arial" w:hAnsi="Arial" w:cs="Arial"/>
          <w:b/>
          <w:i/>
          <w:iCs/>
          <w:sz w:val="21"/>
          <w:szCs w:val="21"/>
        </w:rPr>
        <w:t xml:space="preserve">Informacje o konkursie można uzyskać w Oddziale </w:t>
      </w:r>
      <w:r w:rsidR="00960294" w:rsidRPr="00BA6315">
        <w:rPr>
          <w:rFonts w:ascii="Arial" w:hAnsi="Arial" w:cs="Arial"/>
          <w:b/>
          <w:i/>
          <w:iCs/>
          <w:sz w:val="21"/>
          <w:szCs w:val="21"/>
        </w:rPr>
        <w:t xml:space="preserve">rolnictwa i rybactwa </w:t>
      </w:r>
      <w:bookmarkStart w:id="29" w:name="_Hlk191989283"/>
      <w:r w:rsidRPr="00BA6315">
        <w:rPr>
          <w:rFonts w:ascii="Arial" w:hAnsi="Arial" w:cs="Arial"/>
          <w:b/>
          <w:i/>
          <w:iCs/>
          <w:sz w:val="21"/>
          <w:szCs w:val="21"/>
        </w:rPr>
        <w:t xml:space="preserve">Departamentu </w:t>
      </w:r>
      <w:r w:rsidR="00E457F0" w:rsidRPr="00BA6315">
        <w:rPr>
          <w:rFonts w:ascii="Arial" w:hAnsi="Arial" w:cs="Arial"/>
          <w:b/>
          <w:i/>
          <w:iCs/>
          <w:sz w:val="21"/>
          <w:szCs w:val="21"/>
        </w:rPr>
        <w:t>Rolnictwa</w:t>
      </w:r>
      <w:r w:rsidR="00560669" w:rsidRPr="00BA6315">
        <w:rPr>
          <w:rFonts w:ascii="Arial" w:hAnsi="Arial" w:cs="Arial"/>
          <w:b/>
          <w:i/>
          <w:iCs/>
          <w:sz w:val="21"/>
          <w:szCs w:val="21"/>
        </w:rPr>
        <w:t xml:space="preserve">, Geodezji </w:t>
      </w:r>
      <w:r w:rsidR="00E457F0" w:rsidRPr="00BA6315">
        <w:rPr>
          <w:rFonts w:ascii="Arial" w:hAnsi="Arial" w:cs="Arial"/>
          <w:b/>
          <w:i/>
          <w:iCs/>
          <w:sz w:val="21"/>
          <w:szCs w:val="21"/>
        </w:rPr>
        <w:t xml:space="preserve">i Gospodarki </w:t>
      </w:r>
      <w:r w:rsidR="00560669" w:rsidRPr="00BA6315">
        <w:rPr>
          <w:rFonts w:ascii="Arial" w:hAnsi="Arial" w:cs="Arial"/>
          <w:b/>
          <w:i/>
          <w:iCs/>
          <w:sz w:val="21"/>
          <w:szCs w:val="21"/>
        </w:rPr>
        <w:t>Mieniem</w:t>
      </w:r>
      <w:r w:rsidR="00E457F0" w:rsidRPr="00BA6315">
        <w:rPr>
          <w:rFonts w:ascii="Arial" w:hAnsi="Arial" w:cs="Arial"/>
          <w:b/>
          <w:i/>
          <w:iCs/>
          <w:sz w:val="21"/>
          <w:szCs w:val="21"/>
        </w:rPr>
        <w:t xml:space="preserve"> </w:t>
      </w:r>
      <w:r w:rsidRPr="00BA6315">
        <w:rPr>
          <w:rFonts w:ascii="Arial" w:hAnsi="Arial" w:cs="Arial"/>
          <w:b/>
          <w:i/>
          <w:iCs/>
          <w:sz w:val="21"/>
          <w:szCs w:val="21"/>
        </w:rPr>
        <w:t>Urzędu Marszałkowskiego</w:t>
      </w:r>
      <w:r w:rsidR="00927E27" w:rsidRPr="00BA6315">
        <w:rPr>
          <w:rFonts w:ascii="Arial" w:hAnsi="Arial" w:cs="Arial"/>
          <w:b/>
          <w:i/>
          <w:iCs/>
          <w:sz w:val="21"/>
          <w:szCs w:val="21"/>
        </w:rPr>
        <w:t xml:space="preserve"> Województwa Podkar</w:t>
      </w:r>
      <w:r w:rsidR="00E457F0" w:rsidRPr="00BA6315">
        <w:rPr>
          <w:rFonts w:ascii="Arial" w:hAnsi="Arial" w:cs="Arial"/>
          <w:b/>
          <w:i/>
          <w:iCs/>
          <w:sz w:val="21"/>
          <w:szCs w:val="21"/>
        </w:rPr>
        <w:t>p</w:t>
      </w:r>
      <w:r w:rsidR="00927E27" w:rsidRPr="00BA6315">
        <w:rPr>
          <w:rFonts w:ascii="Arial" w:hAnsi="Arial" w:cs="Arial"/>
          <w:b/>
          <w:i/>
          <w:iCs/>
          <w:sz w:val="21"/>
          <w:szCs w:val="21"/>
        </w:rPr>
        <w:t>a</w:t>
      </w:r>
      <w:r w:rsidR="00E457F0" w:rsidRPr="00BA6315">
        <w:rPr>
          <w:rFonts w:ascii="Arial" w:hAnsi="Arial" w:cs="Arial"/>
          <w:b/>
          <w:i/>
          <w:iCs/>
          <w:sz w:val="21"/>
          <w:szCs w:val="21"/>
        </w:rPr>
        <w:t>ckiego</w:t>
      </w:r>
      <w:bookmarkEnd w:id="29"/>
      <w:r w:rsidR="00692F16" w:rsidRPr="00BA6315">
        <w:rPr>
          <w:rFonts w:ascii="Arial" w:hAnsi="Arial" w:cs="Arial"/>
          <w:b/>
          <w:i/>
          <w:iCs/>
          <w:sz w:val="21"/>
          <w:szCs w:val="21"/>
        </w:rPr>
        <w:t>, tel. 17</w:t>
      </w:r>
      <w:r w:rsidRPr="00BA6315">
        <w:rPr>
          <w:rFonts w:ascii="Arial" w:hAnsi="Arial" w:cs="Arial"/>
          <w:b/>
          <w:i/>
          <w:iCs/>
          <w:sz w:val="21"/>
          <w:szCs w:val="21"/>
        </w:rPr>
        <w:t xml:space="preserve"> 747 </w:t>
      </w:r>
      <w:r w:rsidR="00430E9E" w:rsidRPr="00BA6315">
        <w:rPr>
          <w:rFonts w:ascii="Arial" w:hAnsi="Arial" w:cs="Arial"/>
          <w:b/>
          <w:i/>
          <w:iCs/>
          <w:sz w:val="21"/>
          <w:szCs w:val="21"/>
        </w:rPr>
        <w:t xml:space="preserve">63 43 lub </w:t>
      </w:r>
      <w:r w:rsidR="00692F16" w:rsidRPr="00BA6315">
        <w:rPr>
          <w:rFonts w:ascii="Arial" w:hAnsi="Arial" w:cs="Arial"/>
          <w:b/>
          <w:i/>
          <w:iCs/>
          <w:sz w:val="21"/>
          <w:szCs w:val="21"/>
        </w:rPr>
        <w:t>17</w:t>
      </w:r>
      <w:r w:rsidR="00430E9E" w:rsidRPr="00BA6315">
        <w:rPr>
          <w:rFonts w:ascii="Arial" w:hAnsi="Arial" w:cs="Arial"/>
          <w:b/>
          <w:i/>
          <w:iCs/>
          <w:sz w:val="21"/>
          <w:szCs w:val="21"/>
        </w:rPr>
        <w:t xml:space="preserve"> 747 63 40</w:t>
      </w:r>
      <w:r w:rsidRPr="00BA6315">
        <w:rPr>
          <w:rFonts w:ascii="Arial" w:hAnsi="Arial" w:cs="Arial"/>
          <w:b/>
          <w:i/>
          <w:iCs/>
          <w:sz w:val="21"/>
          <w:szCs w:val="21"/>
        </w:rPr>
        <w:t>.</w:t>
      </w:r>
    </w:p>
    <w:p w14:paraId="379C30E0" w14:textId="4F65CA76" w:rsidR="00BA3B0E" w:rsidRPr="00BA6315" w:rsidRDefault="00BA3B0E" w:rsidP="00BD07D5">
      <w:pPr>
        <w:spacing w:after="240" w:line="260" w:lineRule="exact"/>
        <w:ind w:left="4082" w:firstLine="680"/>
        <w:jc w:val="both"/>
        <w:rPr>
          <w:rFonts w:ascii="Arial" w:hAnsi="Arial" w:cs="Arial"/>
          <w:b/>
          <w:bCs/>
          <w:i/>
          <w:iCs/>
          <w:sz w:val="21"/>
          <w:szCs w:val="21"/>
        </w:rPr>
      </w:pPr>
    </w:p>
    <w:p w14:paraId="589C9C27" w14:textId="77777777" w:rsidR="00BD07D5" w:rsidRPr="003D54E2" w:rsidRDefault="00BD07D5" w:rsidP="00BD07D5">
      <w:pPr>
        <w:spacing w:after="0" w:line="260" w:lineRule="exact"/>
        <w:ind w:firstLine="3402"/>
        <w:jc w:val="center"/>
        <w:rPr>
          <w:rFonts w:ascii="Arial" w:hAnsi="Arial" w:cs="Arial"/>
          <w:b/>
          <w:sz w:val="24"/>
          <w:szCs w:val="24"/>
        </w:rPr>
      </w:pPr>
      <w:r w:rsidRPr="003D54E2">
        <w:rPr>
          <w:rFonts w:ascii="Arial" w:hAnsi="Arial" w:cs="Arial"/>
          <w:b/>
          <w:sz w:val="24"/>
          <w:szCs w:val="24"/>
        </w:rPr>
        <w:t>Wicemarszałek Województwa</w:t>
      </w:r>
    </w:p>
    <w:p w14:paraId="0B1F6069" w14:textId="77777777" w:rsidR="00BD07D5" w:rsidRPr="003D54E2" w:rsidRDefault="00BD07D5" w:rsidP="00BD07D5">
      <w:pPr>
        <w:spacing w:after="0" w:line="260" w:lineRule="exact"/>
        <w:ind w:firstLine="3402"/>
        <w:jc w:val="center"/>
        <w:rPr>
          <w:rFonts w:ascii="Arial" w:hAnsi="Arial" w:cs="Arial"/>
          <w:b/>
          <w:sz w:val="24"/>
          <w:szCs w:val="24"/>
        </w:rPr>
      </w:pPr>
    </w:p>
    <w:p w14:paraId="18A3EC7A" w14:textId="4DC24042" w:rsidR="00BA3B0E" w:rsidRPr="003D54E2" w:rsidRDefault="00BD07D5" w:rsidP="00BD07D5">
      <w:pPr>
        <w:spacing w:after="0" w:line="260" w:lineRule="exact"/>
        <w:ind w:firstLine="3402"/>
        <w:jc w:val="center"/>
        <w:rPr>
          <w:rFonts w:ascii="Arial" w:hAnsi="Arial" w:cs="Arial"/>
          <w:b/>
          <w:sz w:val="24"/>
          <w:szCs w:val="24"/>
        </w:rPr>
        <w:sectPr w:rsidR="00BA3B0E" w:rsidRPr="003D54E2" w:rsidSect="00FA4E15">
          <w:headerReference w:type="default" r:id="rId10"/>
          <w:footerReference w:type="default" r:id="rId11"/>
          <w:pgSz w:w="11906" w:h="16838" w:code="9"/>
          <w:pgMar w:top="851" w:right="1416" w:bottom="851" w:left="1418" w:header="709" w:footer="276" w:gutter="0"/>
          <w:cols w:space="708"/>
          <w:docGrid w:linePitch="360"/>
        </w:sectPr>
      </w:pPr>
      <w:r w:rsidRPr="003D54E2">
        <w:rPr>
          <w:rFonts w:ascii="Arial" w:hAnsi="Arial" w:cs="Arial"/>
          <w:b/>
          <w:sz w:val="24"/>
          <w:szCs w:val="24"/>
        </w:rPr>
        <w:t>Piotr Pilch</w:t>
      </w:r>
    </w:p>
    <w:p w14:paraId="68CC375E" w14:textId="77777777" w:rsidR="00E664E1" w:rsidRPr="00BA6315" w:rsidRDefault="00E664E1" w:rsidP="00BA6315">
      <w:pPr>
        <w:spacing w:after="0" w:line="280" w:lineRule="exact"/>
        <w:rPr>
          <w:rFonts w:ascii="Arial" w:hAnsi="Arial" w:cs="Arial"/>
          <w:bCs/>
          <w:sz w:val="20"/>
          <w:szCs w:val="20"/>
        </w:rPr>
      </w:pPr>
    </w:p>
    <w:p w14:paraId="0A640C36" w14:textId="3B352F30" w:rsidR="00261F94" w:rsidRPr="00BA6315" w:rsidRDefault="00F17BD5" w:rsidP="00BA6315">
      <w:pPr>
        <w:spacing w:after="240" w:line="280" w:lineRule="exact"/>
        <w:jc w:val="center"/>
        <w:rPr>
          <w:rFonts w:ascii="Arial" w:hAnsi="Arial" w:cs="Arial"/>
          <w:b/>
          <w:bCs/>
          <w:sz w:val="20"/>
          <w:szCs w:val="20"/>
        </w:rPr>
      </w:pPr>
      <w:r w:rsidRPr="00BA6315">
        <w:rPr>
          <w:rFonts w:ascii="Arial" w:hAnsi="Arial" w:cs="Arial"/>
          <w:b/>
          <w:bCs/>
          <w:sz w:val="20"/>
          <w:szCs w:val="20"/>
          <w:u w:val="single"/>
        </w:rPr>
        <w:t xml:space="preserve">KARTA </w:t>
      </w:r>
      <w:r w:rsidR="00171B4C" w:rsidRPr="00BA6315">
        <w:rPr>
          <w:rFonts w:ascii="Arial" w:hAnsi="Arial" w:cs="Arial"/>
          <w:b/>
          <w:bCs/>
          <w:sz w:val="20"/>
          <w:szCs w:val="20"/>
          <w:u w:val="single"/>
        </w:rPr>
        <w:t>OCEN</w:t>
      </w:r>
      <w:r w:rsidRPr="00BA6315">
        <w:rPr>
          <w:rFonts w:ascii="Arial" w:hAnsi="Arial" w:cs="Arial"/>
          <w:b/>
          <w:bCs/>
          <w:sz w:val="20"/>
          <w:szCs w:val="20"/>
          <w:u w:val="single"/>
        </w:rPr>
        <w:t>Y</w:t>
      </w:r>
      <w:r w:rsidR="00171B4C" w:rsidRPr="00BA6315">
        <w:rPr>
          <w:rFonts w:ascii="Arial" w:hAnsi="Arial" w:cs="Arial"/>
          <w:b/>
          <w:bCs/>
          <w:sz w:val="20"/>
          <w:szCs w:val="20"/>
          <w:u w:val="single"/>
        </w:rPr>
        <w:t xml:space="preserve"> FORMALN</w:t>
      </w:r>
      <w:r w:rsidRPr="00BA6315">
        <w:rPr>
          <w:rFonts w:ascii="Arial" w:hAnsi="Arial" w:cs="Arial"/>
          <w:b/>
          <w:bCs/>
          <w:sz w:val="20"/>
          <w:szCs w:val="20"/>
          <w:u w:val="single"/>
        </w:rPr>
        <w:t>EJ</w:t>
      </w:r>
      <w:r w:rsidR="00171B4C" w:rsidRPr="00BA6315">
        <w:rPr>
          <w:rFonts w:ascii="Arial" w:hAnsi="Arial" w:cs="Arial"/>
          <w:b/>
          <w:bCs/>
          <w:sz w:val="20"/>
          <w:szCs w:val="20"/>
          <w:u w:val="single"/>
        </w:rPr>
        <w:t xml:space="preserve"> OFERTY</w:t>
      </w:r>
      <w:r w:rsidR="00171B4C" w:rsidRPr="00BA6315">
        <w:rPr>
          <w:rFonts w:ascii="Arial" w:hAnsi="Arial" w:cs="Arial"/>
          <w:b/>
          <w:bCs/>
          <w:sz w:val="20"/>
          <w:szCs w:val="20"/>
        </w:rPr>
        <w:t xml:space="preserve"> </w:t>
      </w:r>
    </w:p>
    <w:p w14:paraId="569529AD" w14:textId="54678AE7" w:rsidR="00AD0780" w:rsidRPr="00BA6315" w:rsidRDefault="00AD0780" w:rsidP="00BA6315">
      <w:pPr>
        <w:spacing w:after="240" w:line="240" w:lineRule="auto"/>
        <w:jc w:val="center"/>
        <w:rPr>
          <w:rFonts w:ascii="Arial" w:hAnsi="Arial" w:cs="Arial"/>
          <w:b/>
          <w:sz w:val="20"/>
          <w:szCs w:val="20"/>
        </w:rPr>
      </w:pPr>
      <w:r w:rsidRPr="00BA6315">
        <w:rPr>
          <w:rFonts w:ascii="Arial" w:hAnsi="Arial" w:cs="Arial"/>
          <w:b/>
          <w:bCs/>
          <w:sz w:val="20"/>
          <w:szCs w:val="20"/>
        </w:rPr>
        <w:t xml:space="preserve">złożonej w ramach otwartego konkursu ofert </w:t>
      </w:r>
      <w:r w:rsidRPr="00BA6315">
        <w:rPr>
          <w:rFonts w:ascii="Arial" w:hAnsi="Arial" w:cs="Arial"/>
          <w:b/>
          <w:sz w:val="20"/>
          <w:szCs w:val="20"/>
        </w:rPr>
        <w:t>na realizację zadań publicznych Województwa Podkarpackiego w zakresie ekologii i ochrony zwierząt oraz ochrony dziedzictwa przyrodniczego w 202</w:t>
      </w:r>
      <w:r w:rsidR="00B04FA3" w:rsidRPr="00BA6315">
        <w:rPr>
          <w:rFonts w:ascii="Arial" w:hAnsi="Arial" w:cs="Arial"/>
          <w:b/>
          <w:sz w:val="20"/>
          <w:szCs w:val="20"/>
        </w:rPr>
        <w:t>5</w:t>
      </w:r>
      <w:r w:rsidRPr="00BA6315">
        <w:rPr>
          <w:rFonts w:ascii="Arial" w:hAnsi="Arial" w:cs="Arial"/>
          <w:b/>
          <w:sz w:val="20"/>
          <w:szCs w:val="20"/>
        </w:rPr>
        <w:t xml:space="preserve"> r. zgodnych z założeniami Programu „Podkarpacki Naturalny Wypas III”</w:t>
      </w:r>
    </w:p>
    <w:p w14:paraId="3FC14B2E" w14:textId="3F37D10B" w:rsidR="00AD0780" w:rsidRPr="00BA6315" w:rsidRDefault="00AD0780" w:rsidP="00BA6315">
      <w:pPr>
        <w:spacing w:after="120" w:line="280" w:lineRule="exact"/>
        <w:ind w:left="1843" w:hanging="1843"/>
        <w:rPr>
          <w:rFonts w:ascii="Arial" w:hAnsi="Arial" w:cs="Arial"/>
          <w:bCs/>
          <w:i/>
          <w:sz w:val="20"/>
          <w:szCs w:val="20"/>
        </w:rPr>
      </w:pPr>
      <w:r w:rsidRPr="00BA6315">
        <w:rPr>
          <w:rFonts w:ascii="Arial" w:hAnsi="Arial" w:cs="Arial"/>
          <w:b/>
          <w:i/>
          <w:sz w:val="20"/>
          <w:szCs w:val="20"/>
          <w:u w:val="single"/>
        </w:rPr>
        <w:t>Nazwa podmiotu:</w:t>
      </w:r>
      <w:r w:rsidR="0019440C" w:rsidRPr="00BA6315">
        <w:rPr>
          <w:rFonts w:ascii="Arial" w:hAnsi="Arial" w:cs="Arial"/>
          <w:b/>
          <w:i/>
          <w:sz w:val="20"/>
          <w:szCs w:val="20"/>
        </w:rPr>
        <w:t xml:space="preserve"> </w:t>
      </w:r>
      <w:r w:rsidRPr="00BA6315">
        <w:rPr>
          <w:rFonts w:ascii="Arial" w:hAnsi="Arial" w:cs="Arial"/>
          <w:bCs/>
          <w:i/>
          <w:sz w:val="20"/>
          <w:szCs w:val="20"/>
        </w:rPr>
        <w:t>……………………………………………………………………………………………</w:t>
      </w:r>
      <w:r w:rsidR="0019440C" w:rsidRPr="00BA6315">
        <w:rPr>
          <w:rFonts w:ascii="Arial" w:hAnsi="Arial" w:cs="Arial"/>
          <w:bCs/>
          <w:i/>
          <w:sz w:val="20"/>
          <w:szCs w:val="20"/>
        </w:rPr>
        <w:t>…</w:t>
      </w:r>
    </w:p>
    <w:p w14:paraId="1520F8DE" w14:textId="1A8C5C95" w:rsidR="00AD0780" w:rsidRPr="00BA6315" w:rsidRDefault="00AD0780" w:rsidP="00BA6315">
      <w:pPr>
        <w:spacing w:after="120" w:line="280" w:lineRule="exact"/>
        <w:ind w:left="1843" w:hanging="1843"/>
        <w:rPr>
          <w:rFonts w:ascii="Arial" w:hAnsi="Arial" w:cs="Arial"/>
          <w:bCs/>
          <w:i/>
          <w:sz w:val="20"/>
          <w:szCs w:val="20"/>
        </w:rPr>
      </w:pPr>
      <w:r w:rsidRPr="00BA6315">
        <w:rPr>
          <w:rFonts w:ascii="Arial" w:hAnsi="Arial" w:cs="Arial"/>
          <w:b/>
          <w:bCs/>
          <w:i/>
          <w:kern w:val="32"/>
          <w:sz w:val="20"/>
          <w:szCs w:val="20"/>
          <w:u w:val="single"/>
        </w:rPr>
        <w:t>Nazwa</w:t>
      </w:r>
      <w:r w:rsidR="00016354" w:rsidRPr="00BA6315">
        <w:rPr>
          <w:rFonts w:ascii="Arial" w:hAnsi="Arial" w:cs="Arial"/>
          <w:b/>
          <w:bCs/>
          <w:i/>
          <w:kern w:val="32"/>
          <w:sz w:val="20"/>
          <w:szCs w:val="20"/>
          <w:u w:val="single"/>
        </w:rPr>
        <w:t xml:space="preserve"> </w:t>
      </w:r>
      <w:r w:rsidRPr="00BA6315">
        <w:rPr>
          <w:rFonts w:ascii="Arial" w:hAnsi="Arial" w:cs="Arial"/>
          <w:b/>
          <w:bCs/>
          <w:i/>
          <w:kern w:val="32"/>
          <w:sz w:val="20"/>
          <w:szCs w:val="20"/>
          <w:u w:val="single"/>
        </w:rPr>
        <w:t>zadania</w:t>
      </w:r>
      <w:r w:rsidR="00016354" w:rsidRPr="00BA6315">
        <w:rPr>
          <w:rFonts w:ascii="Arial" w:hAnsi="Arial" w:cs="Arial"/>
          <w:b/>
          <w:bCs/>
          <w:i/>
          <w:kern w:val="32"/>
          <w:sz w:val="20"/>
          <w:szCs w:val="20"/>
        </w:rPr>
        <w:t xml:space="preserve"> </w:t>
      </w:r>
      <w:r w:rsidRPr="00BA6315">
        <w:rPr>
          <w:rFonts w:ascii="Arial" w:hAnsi="Arial" w:cs="Arial"/>
          <w:bCs/>
          <w:i/>
          <w:sz w:val="20"/>
          <w:szCs w:val="20"/>
        </w:rPr>
        <w:t>…………………………………………………………</w:t>
      </w:r>
      <w:proofErr w:type="gramStart"/>
      <w:r w:rsidRPr="00BA6315">
        <w:rPr>
          <w:rFonts w:ascii="Arial" w:hAnsi="Arial" w:cs="Arial"/>
          <w:bCs/>
          <w:i/>
          <w:sz w:val="20"/>
          <w:szCs w:val="20"/>
        </w:rPr>
        <w:t>…</w:t>
      </w:r>
      <w:r w:rsidR="00F52E8A">
        <w:rPr>
          <w:rFonts w:ascii="Arial" w:hAnsi="Arial" w:cs="Arial"/>
          <w:bCs/>
          <w:i/>
          <w:sz w:val="20"/>
          <w:szCs w:val="20"/>
        </w:rPr>
        <w:t>….</w:t>
      </w:r>
      <w:proofErr w:type="gramEnd"/>
      <w:r w:rsidRPr="00BA6315">
        <w:rPr>
          <w:rFonts w:ascii="Arial" w:hAnsi="Arial" w:cs="Arial"/>
          <w:bCs/>
          <w:i/>
          <w:sz w:val="20"/>
          <w:szCs w:val="20"/>
        </w:rPr>
        <w:t>…………………………</w:t>
      </w:r>
      <w:r w:rsidR="00016354" w:rsidRPr="00BA6315">
        <w:rPr>
          <w:rFonts w:ascii="Arial" w:hAnsi="Arial" w:cs="Arial"/>
          <w:bCs/>
          <w:i/>
          <w:sz w:val="20"/>
          <w:szCs w:val="20"/>
        </w:rPr>
        <w:t>……</w:t>
      </w:r>
      <w:r w:rsidR="0019440C" w:rsidRPr="00BA6315">
        <w:rPr>
          <w:rFonts w:ascii="Arial" w:hAnsi="Arial" w:cs="Arial"/>
          <w:bCs/>
          <w:i/>
          <w:sz w:val="20"/>
          <w:szCs w:val="20"/>
        </w:rPr>
        <w:t>….</w:t>
      </w:r>
    </w:p>
    <w:p w14:paraId="2CF81239" w14:textId="77777777" w:rsidR="00AD0780" w:rsidRPr="00BA6315" w:rsidRDefault="00AD0780" w:rsidP="00BA6315">
      <w:pPr>
        <w:spacing w:after="0" w:line="280" w:lineRule="exact"/>
        <w:rPr>
          <w:rFonts w:ascii="Arial" w:hAnsi="Arial" w:cs="Arial"/>
          <w:bCs/>
          <w:i/>
          <w:sz w:val="20"/>
          <w:szCs w:val="20"/>
        </w:rPr>
      </w:pPr>
    </w:p>
    <w:tbl>
      <w:tblPr>
        <w:tblStyle w:val="Tabela-Siatka"/>
        <w:tblW w:w="0" w:type="auto"/>
        <w:tblLook w:val="04A0" w:firstRow="1" w:lastRow="0" w:firstColumn="1" w:lastColumn="0" w:noHBand="0" w:noVBand="1"/>
        <w:tblCaption w:val="Braki które powodują odczucenie oferty"/>
        <w:tblDescription w:val="Czytnik tekstu może źle obsługiwać tę tabelę.  "/>
      </w:tblPr>
      <w:tblGrid>
        <w:gridCol w:w="485"/>
        <w:gridCol w:w="4897"/>
        <w:gridCol w:w="3680"/>
      </w:tblGrid>
      <w:tr w:rsidR="00BA6315" w:rsidRPr="00BA6315" w14:paraId="72EDE727" w14:textId="77777777" w:rsidTr="00383443">
        <w:tc>
          <w:tcPr>
            <w:tcW w:w="485" w:type="dxa"/>
            <w:tcBorders>
              <w:top w:val="single" w:sz="4" w:space="0" w:color="auto"/>
              <w:left w:val="single" w:sz="4" w:space="0" w:color="auto"/>
              <w:bottom w:val="single" w:sz="4" w:space="0" w:color="auto"/>
              <w:right w:val="single" w:sz="4" w:space="0" w:color="auto"/>
            </w:tcBorders>
            <w:vAlign w:val="center"/>
            <w:hideMark/>
          </w:tcPr>
          <w:p w14:paraId="43DFE9AD" w14:textId="77777777" w:rsidR="00AD0780" w:rsidRPr="00BA6315" w:rsidRDefault="00AD0780" w:rsidP="00BA6315">
            <w:pPr>
              <w:spacing w:before="120" w:after="120" w:line="240" w:lineRule="auto"/>
              <w:jc w:val="center"/>
              <w:rPr>
                <w:rFonts w:ascii="Arial" w:hAnsi="Arial" w:cs="Arial"/>
                <w:b/>
                <w:sz w:val="18"/>
                <w:szCs w:val="18"/>
                <w:lang w:eastAsia="en-US"/>
              </w:rPr>
            </w:pPr>
            <w:proofErr w:type="spellStart"/>
            <w:r w:rsidRPr="00BA6315">
              <w:rPr>
                <w:rFonts w:ascii="Arial" w:hAnsi="Arial" w:cs="Arial"/>
                <w:b/>
                <w:sz w:val="18"/>
                <w:szCs w:val="18"/>
                <w:lang w:eastAsia="en-US"/>
              </w:rPr>
              <w:t>Lp</w:t>
            </w:r>
            <w:proofErr w:type="spellEnd"/>
          </w:p>
        </w:tc>
        <w:tc>
          <w:tcPr>
            <w:tcW w:w="4897" w:type="dxa"/>
            <w:tcBorders>
              <w:top w:val="single" w:sz="4" w:space="0" w:color="auto"/>
              <w:left w:val="single" w:sz="4" w:space="0" w:color="auto"/>
              <w:bottom w:val="single" w:sz="4" w:space="0" w:color="auto"/>
              <w:right w:val="single" w:sz="4" w:space="0" w:color="auto"/>
            </w:tcBorders>
            <w:vAlign w:val="center"/>
          </w:tcPr>
          <w:p w14:paraId="0A706B74" w14:textId="77777777" w:rsidR="002B3FC4" w:rsidRPr="00BA6315" w:rsidRDefault="00AD0780" w:rsidP="00BA6315">
            <w:pPr>
              <w:spacing w:before="120" w:after="120" w:line="240" w:lineRule="auto"/>
              <w:jc w:val="center"/>
              <w:rPr>
                <w:rFonts w:ascii="Arial" w:hAnsi="Arial" w:cs="Arial"/>
                <w:b/>
                <w:sz w:val="18"/>
                <w:szCs w:val="18"/>
                <w:lang w:eastAsia="en-US"/>
              </w:rPr>
            </w:pPr>
            <w:r w:rsidRPr="00BA6315">
              <w:rPr>
                <w:rFonts w:ascii="Arial" w:hAnsi="Arial" w:cs="Arial"/>
                <w:b/>
                <w:sz w:val="18"/>
                <w:szCs w:val="18"/>
                <w:lang w:eastAsia="en-US"/>
              </w:rPr>
              <w:t>B</w:t>
            </w:r>
            <w:r w:rsidR="002B3FC4" w:rsidRPr="00BA6315">
              <w:rPr>
                <w:rFonts w:ascii="Arial" w:hAnsi="Arial" w:cs="Arial"/>
                <w:b/>
                <w:sz w:val="18"/>
                <w:szCs w:val="18"/>
                <w:lang w:eastAsia="en-US"/>
              </w:rPr>
              <w:t>ŁĘDY FORMALNE</w:t>
            </w:r>
            <w:r w:rsidRPr="00BA6315">
              <w:rPr>
                <w:rFonts w:ascii="Arial" w:hAnsi="Arial" w:cs="Arial"/>
                <w:b/>
                <w:sz w:val="18"/>
                <w:szCs w:val="18"/>
                <w:lang w:eastAsia="en-US"/>
              </w:rPr>
              <w:t xml:space="preserve"> </w:t>
            </w:r>
          </w:p>
          <w:p w14:paraId="00146AF1" w14:textId="5257B966" w:rsidR="00AD0780" w:rsidRPr="00BA6315" w:rsidRDefault="00AD0780" w:rsidP="00BA6315">
            <w:pPr>
              <w:spacing w:before="120" w:after="120" w:line="240" w:lineRule="auto"/>
              <w:jc w:val="center"/>
              <w:rPr>
                <w:rFonts w:ascii="Arial" w:hAnsi="Arial" w:cs="Arial"/>
                <w:b/>
                <w:sz w:val="18"/>
                <w:szCs w:val="18"/>
                <w:lang w:eastAsia="en-US"/>
              </w:rPr>
            </w:pPr>
            <w:r w:rsidRPr="00BA6315">
              <w:rPr>
                <w:rFonts w:ascii="Arial" w:hAnsi="Arial" w:cs="Arial"/>
                <w:b/>
                <w:sz w:val="18"/>
                <w:szCs w:val="18"/>
                <w:lang w:eastAsia="en-US"/>
              </w:rPr>
              <w:t>KTÓRE POWODUJĄ ODRZUCENIE OFERTY</w:t>
            </w:r>
          </w:p>
        </w:tc>
        <w:tc>
          <w:tcPr>
            <w:tcW w:w="3680" w:type="dxa"/>
            <w:tcBorders>
              <w:top w:val="single" w:sz="4" w:space="0" w:color="auto"/>
              <w:left w:val="single" w:sz="4" w:space="0" w:color="auto"/>
              <w:bottom w:val="single" w:sz="4" w:space="0" w:color="auto"/>
              <w:right w:val="single" w:sz="4" w:space="0" w:color="auto"/>
            </w:tcBorders>
            <w:vAlign w:val="center"/>
            <w:hideMark/>
          </w:tcPr>
          <w:p w14:paraId="2A1EE2B5" w14:textId="77777777" w:rsidR="002B3FC4" w:rsidRPr="00BA6315" w:rsidRDefault="008361BE" w:rsidP="00BA6315">
            <w:pPr>
              <w:spacing w:before="120" w:after="120" w:line="240" w:lineRule="auto"/>
              <w:jc w:val="center"/>
              <w:rPr>
                <w:rFonts w:ascii="Arial" w:hAnsi="Arial" w:cs="Arial"/>
                <w:b/>
                <w:sz w:val="18"/>
                <w:szCs w:val="18"/>
                <w:lang w:eastAsia="en-US"/>
              </w:rPr>
            </w:pPr>
            <w:r w:rsidRPr="00BA6315">
              <w:rPr>
                <w:rFonts w:ascii="Arial" w:hAnsi="Arial" w:cs="Arial"/>
                <w:b/>
                <w:sz w:val="18"/>
                <w:szCs w:val="18"/>
                <w:lang w:eastAsia="en-US"/>
              </w:rPr>
              <w:t xml:space="preserve">INFORMACJA O WYSTĄPIENIU </w:t>
            </w:r>
          </w:p>
          <w:p w14:paraId="2A5751E7" w14:textId="63906D36" w:rsidR="006E4889" w:rsidRPr="00BA6315" w:rsidRDefault="002B3FC4" w:rsidP="00BA6315">
            <w:pPr>
              <w:spacing w:before="120" w:after="120" w:line="240" w:lineRule="auto"/>
              <w:jc w:val="center"/>
              <w:rPr>
                <w:rFonts w:ascii="Arial" w:hAnsi="Arial" w:cs="Arial"/>
                <w:b/>
                <w:sz w:val="18"/>
                <w:szCs w:val="18"/>
                <w:lang w:eastAsia="en-US"/>
              </w:rPr>
            </w:pPr>
            <w:r w:rsidRPr="00BA6315">
              <w:rPr>
                <w:rFonts w:ascii="Arial" w:hAnsi="Arial" w:cs="Arial"/>
                <w:b/>
                <w:sz w:val="18"/>
                <w:szCs w:val="18"/>
                <w:lang w:eastAsia="en-US"/>
              </w:rPr>
              <w:t>BŁĘDU FORMALNE</w:t>
            </w:r>
          </w:p>
        </w:tc>
      </w:tr>
      <w:tr w:rsidR="00BA6315" w:rsidRPr="00BA6315" w14:paraId="01320FF2" w14:textId="77777777" w:rsidTr="00E479F9">
        <w:trPr>
          <w:trHeight w:val="602"/>
        </w:trPr>
        <w:tc>
          <w:tcPr>
            <w:tcW w:w="485" w:type="dxa"/>
            <w:tcBorders>
              <w:top w:val="single" w:sz="4" w:space="0" w:color="auto"/>
              <w:left w:val="single" w:sz="4" w:space="0" w:color="auto"/>
              <w:bottom w:val="single" w:sz="4" w:space="0" w:color="auto"/>
              <w:right w:val="single" w:sz="4" w:space="0" w:color="auto"/>
            </w:tcBorders>
            <w:hideMark/>
          </w:tcPr>
          <w:p w14:paraId="2BC9C1A6" w14:textId="77777777" w:rsidR="00B04FA3" w:rsidRPr="00BA6315" w:rsidRDefault="00B04FA3" w:rsidP="00BA6315">
            <w:pPr>
              <w:spacing w:after="0" w:line="240" w:lineRule="auto"/>
              <w:jc w:val="center"/>
              <w:rPr>
                <w:rFonts w:ascii="Arial" w:hAnsi="Arial" w:cs="Arial"/>
                <w:sz w:val="20"/>
                <w:szCs w:val="20"/>
                <w:lang w:eastAsia="en-US"/>
              </w:rPr>
            </w:pPr>
            <w:r w:rsidRPr="00BA6315">
              <w:rPr>
                <w:rFonts w:ascii="Arial" w:hAnsi="Arial" w:cs="Arial"/>
                <w:sz w:val="20"/>
                <w:szCs w:val="20"/>
                <w:lang w:eastAsia="en-US"/>
              </w:rPr>
              <w:t>1</w:t>
            </w:r>
          </w:p>
        </w:tc>
        <w:tc>
          <w:tcPr>
            <w:tcW w:w="4897" w:type="dxa"/>
            <w:tcBorders>
              <w:top w:val="single" w:sz="4" w:space="0" w:color="auto"/>
              <w:left w:val="single" w:sz="4" w:space="0" w:color="auto"/>
              <w:bottom w:val="single" w:sz="4" w:space="0" w:color="auto"/>
              <w:right w:val="single" w:sz="4" w:space="0" w:color="auto"/>
            </w:tcBorders>
            <w:vAlign w:val="center"/>
            <w:hideMark/>
          </w:tcPr>
          <w:p w14:paraId="7616C828" w14:textId="77777777" w:rsidR="00B04FA3" w:rsidRPr="00BA6315" w:rsidRDefault="00B04FA3" w:rsidP="00BA6315">
            <w:pPr>
              <w:spacing w:after="0" w:line="240" w:lineRule="auto"/>
              <w:jc w:val="center"/>
              <w:rPr>
                <w:rFonts w:ascii="Arial" w:hAnsi="Arial" w:cs="Arial"/>
                <w:sz w:val="20"/>
                <w:szCs w:val="20"/>
                <w:lang w:eastAsia="en-US"/>
              </w:rPr>
            </w:pPr>
            <w:r w:rsidRPr="00BA6315">
              <w:rPr>
                <w:rFonts w:ascii="Arial" w:hAnsi="Arial" w:cs="Arial"/>
                <w:sz w:val="20"/>
                <w:szCs w:val="20"/>
                <w:lang w:eastAsia="en-US"/>
              </w:rPr>
              <w:t>Oferta złożona na niewłaściwym formularzu</w:t>
            </w:r>
          </w:p>
        </w:tc>
        <w:tc>
          <w:tcPr>
            <w:tcW w:w="3680" w:type="dxa"/>
            <w:tcBorders>
              <w:top w:val="single" w:sz="4" w:space="0" w:color="auto"/>
              <w:left w:val="single" w:sz="4" w:space="0" w:color="auto"/>
              <w:bottom w:val="single" w:sz="4" w:space="0" w:color="auto"/>
              <w:right w:val="single" w:sz="4" w:space="0" w:color="auto"/>
            </w:tcBorders>
            <w:vAlign w:val="center"/>
          </w:tcPr>
          <w:p w14:paraId="630991FA" w14:textId="55AF7E6D" w:rsidR="00B04FA3" w:rsidRPr="00BA6315" w:rsidRDefault="00E479F9" w:rsidP="00BA6315">
            <w:pPr>
              <w:spacing w:after="0" w:line="240" w:lineRule="auto"/>
              <w:jc w:val="center"/>
              <w:rPr>
                <w:rFonts w:ascii="Arial" w:hAnsi="Arial" w:cs="Arial"/>
                <w:sz w:val="20"/>
                <w:szCs w:val="20"/>
                <w:vertAlign w:val="superscript"/>
                <w:lang w:eastAsia="en-US"/>
              </w:rPr>
            </w:pPr>
            <w:r w:rsidRPr="00BA6315">
              <w:rPr>
                <w:rFonts w:ascii="Arial" w:hAnsi="Arial" w:cs="Arial"/>
                <w:bCs/>
                <w:i/>
                <w:iCs/>
                <w:sz w:val="18"/>
                <w:szCs w:val="18"/>
                <w:lang w:eastAsia="en-US"/>
              </w:rPr>
              <w:t>WYSTĘPUJE</w:t>
            </w:r>
            <w:r w:rsidR="005E3D7F" w:rsidRPr="00BA6315">
              <w:rPr>
                <w:rFonts w:ascii="Arial" w:hAnsi="Arial" w:cs="Arial"/>
                <w:bCs/>
                <w:i/>
                <w:iCs/>
                <w:sz w:val="18"/>
                <w:szCs w:val="18"/>
                <w:lang w:eastAsia="en-US"/>
              </w:rPr>
              <w:t xml:space="preserve"> </w:t>
            </w:r>
            <w:r w:rsidRPr="00BA6315">
              <w:rPr>
                <w:rFonts w:ascii="Arial" w:hAnsi="Arial" w:cs="Arial"/>
                <w:bCs/>
                <w:i/>
                <w:iCs/>
                <w:sz w:val="18"/>
                <w:szCs w:val="18"/>
                <w:lang w:eastAsia="en-US"/>
              </w:rPr>
              <w:t>/</w:t>
            </w:r>
            <w:r w:rsidR="005E3D7F" w:rsidRPr="00BA6315">
              <w:rPr>
                <w:rFonts w:ascii="Arial" w:hAnsi="Arial" w:cs="Arial"/>
                <w:bCs/>
                <w:i/>
                <w:iCs/>
                <w:sz w:val="18"/>
                <w:szCs w:val="18"/>
                <w:lang w:eastAsia="en-US"/>
              </w:rPr>
              <w:t xml:space="preserve"> </w:t>
            </w:r>
            <w:r w:rsidRPr="00BA6315">
              <w:rPr>
                <w:rFonts w:ascii="Arial" w:hAnsi="Arial" w:cs="Arial"/>
                <w:bCs/>
                <w:i/>
                <w:iCs/>
                <w:sz w:val="18"/>
                <w:szCs w:val="18"/>
                <w:lang w:eastAsia="en-US"/>
              </w:rPr>
              <w:t>NIE WYSTĘPUJE</w:t>
            </w:r>
            <w:r w:rsidR="00016354" w:rsidRPr="00BA6315">
              <w:rPr>
                <w:rFonts w:ascii="Arial" w:hAnsi="Arial" w:cs="Arial"/>
                <w:bCs/>
                <w:i/>
                <w:iCs/>
                <w:sz w:val="18"/>
                <w:szCs w:val="18"/>
                <w:lang w:eastAsia="en-US"/>
              </w:rPr>
              <w:t xml:space="preserve"> </w:t>
            </w:r>
            <w:r w:rsidRPr="00BA6315">
              <w:rPr>
                <w:rFonts w:ascii="Arial" w:hAnsi="Arial" w:cs="Arial"/>
                <w:bCs/>
                <w:i/>
                <w:iCs/>
                <w:sz w:val="18"/>
                <w:szCs w:val="18"/>
                <w:lang w:eastAsia="en-US"/>
              </w:rPr>
              <w:t>*</w:t>
            </w:r>
          </w:p>
        </w:tc>
      </w:tr>
      <w:tr w:rsidR="00BA6315" w:rsidRPr="00BA6315" w14:paraId="54273A92" w14:textId="77777777" w:rsidTr="00E479F9">
        <w:trPr>
          <w:trHeight w:val="661"/>
        </w:trPr>
        <w:tc>
          <w:tcPr>
            <w:tcW w:w="485" w:type="dxa"/>
            <w:tcBorders>
              <w:top w:val="single" w:sz="4" w:space="0" w:color="auto"/>
              <w:left w:val="single" w:sz="4" w:space="0" w:color="auto"/>
              <w:bottom w:val="single" w:sz="4" w:space="0" w:color="auto"/>
              <w:right w:val="single" w:sz="4" w:space="0" w:color="auto"/>
            </w:tcBorders>
            <w:hideMark/>
          </w:tcPr>
          <w:p w14:paraId="789A6E82" w14:textId="77777777" w:rsidR="00B04FA3" w:rsidRPr="00BA6315" w:rsidRDefault="00B04FA3" w:rsidP="00BA6315">
            <w:pPr>
              <w:spacing w:after="0" w:line="240" w:lineRule="auto"/>
              <w:jc w:val="center"/>
              <w:rPr>
                <w:rFonts w:ascii="Arial" w:hAnsi="Arial" w:cs="Arial"/>
                <w:sz w:val="20"/>
                <w:szCs w:val="20"/>
                <w:lang w:eastAsia="en-US"/>
              </w:rPr>
            </w:pPr>
          </w:p>
          <w:p w14:paraId="578E68E3" w14:textId="77777777" w:rsidR="00B04FA3" w:rsidRPr="00BA6315" w:rsidRDefault="00B04FA3" w:rsidP="00BA6315">
            <w:pPr>
              <w:spacing w:after="0" w:line="240" w:lineRule="auto"/>
              <w:jc w:val="center"/>
              <w:rPr>
                <w:rFonts w:ascii="Arial" w:hAnsi="Arial" w:cs="Arial"/>
                <w:sz w:val="20"/>
                <w:szCs w:val="20"/>
                <w:lang w:eastAsia="en-US"/>
              </w:rPr>
            </w:pPr>
            <w:r w:rsidRPr="00BA6315">
              <w:rPr>
                <w:rFonts w:ascii="Arial" w:hAnsi="Arial" w:cs="Arial"/>
                <w:sz w:val="20"/>
                <w:szCs w:val="20"/>
                <w:lang w:eastAsia="en-US"/>
              </w:rPr>
              <w:t>2</w:t>
            </w:r>
          </w:p>
        </w:tc>
        <w:tc>
          <w:tcPr>
            <w:tcW w:w="4897" w:type="dxa"/>
            <w:tcBorders>
              <w:top w:val="single" w:sz="4" w:space="0" w:color="auto"/>
              <w:left w:val="single" w:sz="4" w:space="0" w:color="auto"/>
              <w:bottom w:val="single" w:sz="4" w:space="0" w:color="auto"/>
              <w:right w:val="single" w:sz="4" w:space="0" w:color="auto"/>
            </w:tcBorders>
            <w:vAlign w:val="center"/>
          </w:tcPr>
          <w:p w14:paraId="0D5AB4FE" w14:textId="77777777" w:rsidR="00B04FA3" w:rsidRPr="00BA6315" w:rsidRDefault="00B04FA3" w:rsidP="00BA6315">
            <w:pPr>
              <w:spacing w:after="0" w:line="240" w:lineRule="auto"/>
              <w:jc w:val="center"/>
              <w:rPr>
                <w:rFonts w:ascii="Arial" w:hAnsi="Arial" w:cs="Arial"/>
                <w:sz w:val="20"/>
                <w:szCs w:val="20"/>
                <w:lang w:eastAsia="en-US"/>
              </w:rPr>
            </w:pPr>
          </w:p>
          <w:p w14:paraId="6BDE36A8" w14:textId="77777777" w:rsidR="00B04FA3" w:rsidRPr="00BA6315" w:rsidRDefault="00B04FA3" w:rsidP="00BA6315">
            <w:pPr>
              <w:spacing w:after="0" w:line="240" w:lineRule="auto"/>
              <w:jc w:val="center"/>
              <w:rPr>
                <w:rFonts w:ascii="Arial" w:hAnsi="Arial" w:cs="Arial"/>
                <w:sz w:val="20"/>
                <w:szCs w:val="20"/>
                <w:lang w:eastAsia="en-US"/>
              </w:rPr>
            </w:pPr>
            <w:r w:rsidRPr="00BA6315">
              <w:rPr>
                <w:rFonts w:ascii="Arial" w:hAnsi="Arial" w:cs="Arial"/>
                <w:sz w:val="20"/>
                <w:szCs w:val="20"/>
                <w:lang w:eastAsia="en-US"/>
              </w:rPr>
              <w:t>Złożona po terminie</w:t>
            </w:r>
          </w:p>
          <w:p w14:paraId="46E3C8B0" w14:textId="77777777" w:rsidR="00B04FA3" w:rsidRPr="00BA6315" w:rsidRDefault="00B04FA3" w:rsidP="00BA6315">
            <w:pPr>
              <w:spacing w:after="0" w:line="240" w:lineRule="auto"/>
              <w:jc w:val="center"/>
              <w:rPr>
                <w:rFonts w:ascii="Arial" w:hAnsi="Arial" w:cs="Arial"/>
                <w:sz w:val="20"/>
                <w:szCs w:val="20"/>
                <w:lang w:eastAsia="en-US"/>
              </w:rPr>
            </w:pPr>
          </w:p>
        </w:tc>
        <w:tc>
          <w:tcPr>
            <w:tcW w:w="3680" w:type="dxa"/>
            <w:tcBorders>
              <w:top w:val="single" w:sz="4" w:space="0" w:color="auto"/>
              <w:left w:val="single" w:sz="4" w:space="0" w:color="auto"/>
              <w:bottom w:val="single" w:sz="4" w:space="0" w:color="auto"/>
              <w:right w:val="single" w:sz="4" w:space="0" w:color="auto"/>
            </w:tcBorders>
            <w:vAlign w:val="center"/>
          </w:tcPr>
          <w:p w14:paraId="2B96D2F1" w14:textId="216DA7C7" w:rsidR="00B04FA3" w:rsidRPr="00BA6315" w:rsidRDefault="00E479F9" w:rsidP="00BA6315">
            <w:pPr>
              <w:spacing w:after="0" w:line="240" w:lineRule="auto"/>
              <w:jc w:val="center"/>
              <w:rPr>
                <w:rFonts w:ascii="Arial" w:hAnsi="Arial" w:cs="Arial"/>
                <w:sz w:val="20"/>
                <w:szCs w:val="20"/>
                <w:lang w:eastAsia="en-US"/>
              </w:rPr>
            </w:pPr>
            <w:r w:rsidRPr="00BA6315">
              <w:rPr>
                <w:rFonts w:ascii="Arial" w:hAnsi="Arial" w:cs="Arial"/>
                <w:bCs/>
                <w:i/>
                <w:iCs/>
                <w:sz w:val="18"/>
                <w:szCs w:val="18"/>
                <w:lang w:eastAsia="en-US"/>
              </w:rPr>
              <w:t>WYSTĘPUJE</w:t>
            </w:r>
            <w:r w:rsidR="005E3D7F" w:rsidRPr="00BA6315">
              <w:rPr>
                <w:rFonts w:ascii="Arial" w:hAnsi="Arial" w:cs="Arial"/>
                <w:bCs/>
                <w:i/>
                <w:iCs/>
                <w:sz w:val="18"/>
                <w:szCs w:val="18"/>
                <w:lang w:eastAsia="en-US"/>
              </w:rPr>
              <w:t xml:space="preserve"> </w:t>
            </w:r>
            <w:r w:rsidRPr="00BA6315">
              <w:rPr>
                <w:rFonts w:ascii="Arial" w:hAnsi="Arial" w:cs="Arial"/>
                <w:bCs/>
                <w:i/>
                <w:iCs/>
                <w:sz w:val="18"/>
                <w:szCs w:val="18"/>
                <w:lang w:eastAsia="en-US"/>
              </w:rPr>
              <w:t>/</w:t>
            </w:r>
            <w:r w:rsidR="005E3D7F" w:rsidRPr="00BA6315">
              <w:rPr>
                <w:rFonts w:ascii="Arial" w:hAnsi="Arial" w:cs="Arial"/>
                <w:bCs/>
                <w:i/>
                <w:iCs/>
                <w:sz w:val="18"/>
                <w:szCs w:val="18"/>
                <w:lang w:eastAsia="en-US"/>
              </w:rPr>
              <w:t xml:space="preserve"> </w:t>
            </w:r>
            <w:r w:rsidRPr="00BA6315">
              <w:rPr>
                <w:rFonts w:ascii="Arial" w:hAnsi="Arial" w:cs="Arial"/>
                <w:bCs/>
                <w:i/>
                <w:iCs/>
                <w:sz w:val="18"/>
                <w:szCs w:val="18"/>
                <w:lang w:eastAsia="en-US"/>
              </w:rPr>
              <w:t>NIE WYSTĘPUJE</w:t>
            </w:r>
            <w:r w:rsidR="00016354" w:rsidRPr="00BA6315">
              <w:rPr>
                <w:rFonts w:ascii="Arial" w:hAnsi="Arial" w:cs="Arial"/>
                <w:bCs/>
                <w:i/>
                <w:iCs/>
                <w:sz w:val="18"/>
                <w:szCs w:val="18"/>
                <w:lang w:eastAsia="en-US"/>
              </w:rPr>
              <w:t xml:space="preserve"> </w:t>
            </w:r>
            <w:r w:rsidRPr="00BA6315">
              <w:rPr>
                <w:rFonts w:ascii="Arial" w:hAnsi="Arial" w:cs="Arial"/>
                <w:bCs/>
                <w:i/>
                <w:iCs/>
                <w:sz w:val="18"/>
                <w:szCs w:val="18"/>
                <w:lang w:eastAsia="en-US"/>
              </w:rPr>
              <w:t>*</w:t>
            </w:r>
          </w:p>
        </w:tc>
      </w:tr>
      <w:tr w:rsidR="00B04FA3" w:rsidRPr="00BA6315" w14:paraId="0FE6D9C0" w14:textId="77777777" w:rsidTr="00E479F9">
        <w:trPr>
          <w:trHeight w:val="700"/>
        </w:trPr>
        <w:tc>
          <w:tcPr>
            <w:tcW w:w="485" w:type="dxa"/>
            <w:tcBorders>
              <w:top w:val="single" w:sz="4" w:space="0" w:color="auto"/>
              <w:left w:val="single" w:sz="4" w:space="0" w:color="auto"/>
              <w:bottom w:val="single" w:sz="4" w:space="0" w:color="auto"/>
              <w:right w:val="single" w:sz="4" w:space="0" w:color="auto"/>
            </w:tcBorders>
            <w:hideMark/>
          </w:tcPr>
          <w:p w14:paraId="7FFED6C4" w14:textId="77777777" w:rsidR="00B04FA3" w:rsidRPr="00BA6315" w:rsidRDefault="00B04FA3" w:rsidP="00BA6315">
            <w:pPr>
              <w:spacing w:after="0" w:line="240" w:lineRule="auto"/>
              <w:jc w:val="center"/>
              <w:rPr>
                <w:rFonts w:ascii="Arial" w:hAnsi="Arial" w:cs="Arial"/>
                <w:sz w:val="20"/>
                <w:szCs w:val="20"/>
                <w:lang w:eastAsia="en-US"/>
              </w:rPr>
            </w:pPr>
          </w:p>
          <w:p w14:paraId="6E821456" w14:textId="77777777" w:rsidR="00B04FA3" w:rsidRPr="00BA6315" w:rsidRDefault="00B04FA3" w:rsidP="00BA6315">
            <w:pPr>
              <w:spacing w:after="0" w:line="240" w:lineRule="auto"/>
              <w:jc w:val="center"/>
              <w:rPr>
                <w:rFonts w:ascii="Arial" w:hAnsi="Arial" w:cs="Arial"/>
                <w:sz w:val="20"/>
                <w:szCs w:val="20"/>
                <w:lang w:eastAsia="en-US"/>
              </w:rPr>
            </w:pPr>
            <w:r w:rsidRPr="00BA6315">
              <w:rPr>
                <w:rFonts w:ascii="Arial" w:hAnsi="Arial" w:cs="Arial"/>
                <w:sz w:val="20"/>
                <w:szCs w:val="20"/>
                <w:lang w:eastAsia="en-US"/>
              </w:rPr>
              <w:t>3</w:t>
            </w:r>
          </w:p>
        </w:tc>
        <w:tc>
          <w:tcPr>
            <w:tcW w:w="4897" w:type="dxa"/>
            <w:tcBorders>
              <w:top w:val="single" w:sz="4" w:space="0" w:color="auto"/>
              <w:left w:val="single" w:sz="4" w:space="0" w:color="auto"/>
              <w:bottom w:val="single" w:sz="4" w:space="0" w:color="auto"/>
              <w:right w:val="single" w:sz="4" w:space="0" w:color="auto"/>
            </w:tcBorders>
            <w:vAlign w:val="center"/>
            <w:hideMark/>
          </w:tcPr>
          <w:p w14:paraId="0F532041" w14:textId="77777777" w:rsidR="00B04FA3" w:rsidRPr="00BA6315" w:rsidRDefault="00B04FA3" w:rsidP="00BA6315">
            <w:pPr>
              <w:spacing w:after="0" w:line="240" w:lineRule="auto"/>
              <w:jc w:val="center"/>
              <w:rPr>
                <w:rFonts w:ascii="Arial" w:hAnsi="Arial" w:cs="Arial"/>
                <w:sz w:val="20"/>
                <w:szCs w:val="20"/>
                <w:lang w:eastAsia="en-US"/>
              </w:rPr>
            </w:pPr>
            <w:r w:rsidRPr="00BA6315">
              <w:rPr>
                <w:rFonts w:ascii="Arial" w:hAnsi="Arial" w:cs="Arial"/>
                <w:sz w:val="20"/>
                <w:szCs w:val="20"/>
                <w:lang w:eastAsia="en-US"/>
              </w:rPr>
              <w:t>Złożona przez podmiot nieuprawniony</w:t>
            </w:r>
          </w:p>
        </w:tc>
        <w:tc>
          <w:tcPr>
            <w:tcW w:w="3680" w:type="dxa"/>
            <w:tcBorders>
              <w:top w:val="single" w:sz="4" w:space="0" w:color="auto"/>
              <w:left w:val="single" w:sz="4" w:space="0" w:color="auto"/>
              <w:bottom w:val="single" w:sz="4" w:space="0" w:color="auto"/>
              <w:right w:val="single" w:sz="4" w:space="0" w:color="auto"/>
            </w:tcBorders>
            <w:vAlign w:val="center"/>
          </w:tcPr>
          <w:p w14:paraId="03091E95" w14:textId="17787353" w:rsidR="00B04FA3" w:rsidRPr="00BA6315" w:rsidRDefault="00E479F9" w:rsidP="00BA6315">
            <w:pPr>
              <w:spacing w:after="0" w:line="240" w:lineRule="auto"/>
              <w:jc w:val="center"/>
              <w:rPr>
                <w:rFonts w:ascii="Arial" w:hAnsi="Arial" w:cs="Arial"/>
                <w:sz w:val="20"/>
                <w:szCs w:val="20"/>
                <w:lang w:eastAsia="en-US"/>
              </w:rPr>
            </w:pPr>
            <w:r w:rsidRPr="00BA6315">
              <w:rPr>
                <w:rFonts w:ascii="Arial" w:hAnsi="Arial" w:cs="Arial"/>
                <w:bCs/>
                <w:i/>
                <w:iCs/>
                <w:sz w:val="18"/>
                <w:szCs w:val="18"/>
                <w:lang w:eastAsia="en-US"/>
              </w:rPr>
              <w:t>WYSTĘPUJE</w:t>
            </w:r>
            <w:r w:rsidR="005E3D7F" w:rsidRPr="00BA6315">
              <w:rPr>
                <w:rFonts w:ascii="Arial" w:hAnsi="Arial" w:cs="Arial"/>
                <w:bCs/>
                <w:i/>
                <w:iCs/>
                <w:sz w:val="18"/>
                <w:szCs w:val="18"/>
                <w:lang w:eastAsia="en-US"/>
              </w:rPr>
              <w:t xml:space="preserve"> </w:t>
            </w:r>
            <w:r w:rsidRPr="00BA6315">
              <w:rPr>
                <w:rFonts w:ascii="Arial" w:hAnsi="Arial" w:cs="Arial"/>
                <w:bCs/>
                <w:i/>
                <w:iCs/>
                <w:sz w:val="18"/>
                <w:szCs w:val="18"/>
                <w:lang w:eastAsia="en-US"/>
              </w:rPr>
              <w:t>/</w:t>
            </w:r>
            <w:r w:rsidR="005E3D7F" w:rsidRPr="00BA6315">
              <w:rPr>
                <w:rFonts w:ascii="Arial" w:hAnsi="Arial" w:cs="Arial"/>
                <w:bCs/>
                <w:i/>
                <w:iCs/>
                <w:sz w:val="18"/>
                <w:szCs w:val="18"/>
                <w:lang w:eastAsia="en-US"/>
              </w:rPr>
              <w:t xml:space="preserve"> </w:t>
            </w:r>
            <w:r w:rsidRPr="00BA6315">
              <w:rPr>
                <w:rFonts w:ascii="Arial" w:hAnsi="Arial" w:cs="Arial"/>
                <w:bCs/>
                <w:i/>
                <w:iCs/>
                <w:sz w:val="18"/>
                <w:szCs w:val="18"/>
                <w:lang w:eastAsia="en-US"/>
              </w:rPr>
              <w:t>NIE WYSTĘPUJE</w:t>
            </w:r>
            <w:r w:rsidR="00016354" w:rsidRPr="00BA6315">
              <w:rPr>
                <w:rFonts w:ascii="Arial" w:hAnsi="Arial" w:cs="Arial"/>
                <w:bCs/>
                <w:i/>
                <w:iCs/>
                <w:sz w:val="18"/>
                <w:szCs w:val="18"/>
                <w:lang w:eastAsia="en-US"/>
              </w:rPr>
              <w:t xml:space="preserve"> </w:t>
            </w:r>
            <w:r w:rsidRPr="00BA6315">
              <w:rPr>
                <w:rFonts w:ascii="Arial" w:hAnsi="Arial" w:cs="Arial"/>
                <w:bCs/>
                <w:i/>
                <w:iCs/>
                <w:sz w:val="18"/>
                <w:szCs w:val="18"/>
                <w:lang w:eastAsia="en-US"/>
              </w:rPr>
              <w:t>*</w:t>
            </w:r>
          </w:p>
        </w:tc>
      </w:tr>
    </w:tbl>
    <w:p w14:paraId="263C6742" w14:textId="77777777" w:rsidR="00AD0780" w:rsidRPr="00BA6315" w:rsidRDefault="00AD0780" w:rsidP="00BA6315">
      <w:pPr>
        <w:spacing w:after="0" w:line="280" w:lineRule="exact"/>
        <w:rPr>
          <w:rFonts w:ascii="Arial" w:hAnsi="Arial" w:cs="Arial"/>
          <w:sz w:val="20"/>
          <w:szCs w:val="20"/>
        </w:rPr>
      </w:pPr>
    </w:p>
    <w:tbl>
      <w:tblPr>
        <w:tblStyle w:val="Tabela-Siatka"/>
        <w:tblW w:w="0" w:type="auto"/>
        <w:tblLook w:val="04A0" w:firstRow="1" w:lastRow="0" w:firstColumn="1" w:lastColumn="0" w:noHBand="0" w:noVBand="1"/>
        <w:tblCaption w:val="Braki formalne podlegające uzupełnieniu"/>
        <w:tblDescription w:val="Czytnik tekstu może źle obsługiwać tę tabelę.  "/>
      </w:tblPr>
      <w:tblGrid>
        <w:gridCol w:w="486"/>
        <w:gridCol w:w="4754"/>
        <w:gridCol w:w="1846"/>
        <w:gridCol w:w="1976"/>
      </w:tblGrid>
      <w:tr w:rsidR="00BA6315" w:rsidRPr="00BA6315" w14:paraId="31BB1BEC" w14:textId="77777777" w:rsidTr="00016354">
        <w:trPr>
          <w:trHeight w:val="516"/>
        </w:trPr>
        <w:tc>
          <w:tcPr>
            <w:tcW w:w="486" w:type="dxa"/>
            <w:tcBorders>
              <w:top w:val="single" w:sz="4" w:space="0" w:color="auto"/>
              <w:left w:val="single" w:sz="4" w:space="0" w:color="auto"/>
              <w:bottom w:val="single" w:sz="4" w:space="0" w:color="auto"/>
              <w:right w:val="single" w:sz="4" w:space="0" w:color="auto"/>
            </w:tcBorders>
            <w:vAlign w:val="center"/>
            <w:hideMark/>
          </w:tcPr>
          <w:p w14:paraId="7652048C" w14:textId="77777777" w:rsidR="00AD0780" w:rsidRPr="00BA6315" w:rsidRDefault="00AD0780" w:rsidP="00BA6315">
            <w:pPr>
              <w:spacing w:before="120" w:after="120" w:line="240" w:lineRule="auto"/>
              <w:jc w:val="center"/>
              <w:rPr>
                <w:rFonts w:ascii="Arial" w:hAnsi="Arial" w:cs="Arial"/>
                <w:b/>
                <w:sz w:val="18"/>
                <w:szCs w:val="18"/>
                <w:lang w:eastAsia="en-US"/>
              </w:rPr>
            </w:pPr>
            <w:proofErr w:type="spellStart"/>
            <w:r w:rsidRPr="00BA6315">
              <w:rPr>
                <w:rFonts w:ascii="Arial" w:hAnsi="Arial" w:cs="Arial"/>
                <w:b/>
                <w:sz w:val="18"/>
                <w:szCs w:val="18"/>
                <w:lang w:eastAsia="en-US"/>
              </w:rPr>
              <w:t>Lp</w:t>
            </w:r>
            <w:proofErr w:type="spellEnd"/>
          </w:p>
        </w:tc>
        <w:tc>
          <w:tcPr>
            <w:tcW w:w="4754" w:type="dxa"/>
            <w:tcBorders>
              <w:top w:val="single" w:sz="4" w:space="0" w:color="auto"/>
              <w:left w:val="single" w:sz="4" w:space="0" w:color="auto"/>
              <w:bottom w:val="single" w:sz="4" w:space="0" w:color="auto"/>
              <w:right w:val="single" w:sz="4" w:space="0" w:color="auto"/>
            </w:tcBorders>
            <w:vAlign w:val="center"/>
          </w:tcPr>
          <w:p w14:paraId="5A8E1BCD" w14:textId="77777777" w:rsidR="002B3FC4" w:rsidRPr="00BA6315" w:rsidRDefault="002B3FC4" w:rsidP="00BA6315">
            <w:pPr>
              <w:spacing w:before="120" w:after="120" w:line="240" w:lineRule="auto"/>
              <w:jc w:val="center"/>
              <w:rPr>
                <w:rFonts w:ascii="Arial" w:hAnsi="Arial" w:cs="Arial"/>
                <w:b/>
                <w:sz w:val="18"/>
                <w:szCs w:val="18"/>
                <w:lang w:eastAsia="en-US"/>
              </w:rPr>
            </w:pPr>
            <w:r w:rsidRPr="00BA6315">
              <w:rPr>
                <w:rFonts w:ascii="Arial" w:hAnsi="Arial" w:cs="Arial"/>
                <w:b/>
                <w:sz w:val="18"/>
                <w:szCs w:val="18"/>
                <w:lang w:eastAsia="en-US"/>
              </w:rPr>
              <w:t xml:space="preserve">BŁĘDY FORMALNE </w:t>
            </w:r>
          </w:p>
          <w:p w14:paraId="43856A31" w14:textId="36C5BA70" w:rsidR="00AD0780" w:rsidRPr="00BA6315" w:rsidRDefault="00AD0780" w:rsidP="00BA6315">
            <w:pPr>
              <w:spacing w:before="120" w:after="120" w:line="240" w:lineRule="auto"/>
              <w:jc w:val="center"/>
              <w:rPr>
                <w:rFonts w:ascii="Arial" w:hAnsi="Arial" w:cs="Arial"/>
                <w:b/>
                <w:sz w:val="18"/>
                <w:szCs w:val="18"/>
                <w:lang w:eastAsia="en-US"/>
              </w:rPr>
            </w:pPr>
            <w:r w:rsidRPr="00BA6315">
              <w:rPr>
                <w:rFonts w:ascii="Arial" w:hAnsi="Arial" w:cs="Arial"/>
                <w:b/>
                <w:sz w:val="18"/>
                <w:szCs w:val="18"/>
                <w:lang w:eastAsia="en-US"/>
              </w:rPr>
              <w:t>PODLEGAJĄCE UZUPEŁNIENIU</w:t>
            </w:r>
          </w:p>
        </w:tc>
        <w:tc>
          <w:tcPr>
            <w:tcW w:w="1846" w:type="dxa"/>
            <w:tcBorders>
              <w:top w:val="single" w:sz="4" w:space="0" w:color="auto"/>
              <w:left w:val="single" w:sz="4" w:space="0" w:color="auto"/>
              <w:bottom w:val="single" w:sz="4" w:space="0" w:color="auto"/>
              <w:right w:val="single" w:sz="4" w:space="0" w:color="auto"/>
            </w:tcBorders>
            <w:vAlign w:val="center"/>
            <w:hideMark/>
          </w:tcPr>
          <w:p w14:paraId="45DCD07B" w14:textId="0DD68E95" w:rsidR="00AD0780" w:rsidRPr="00BA6315" w:rsidRDefault="008361BE" w:rsidP="00BA6315">
            <w:pPr>
              <w:spacing w:before="120" w:after="120" w:line="240" w:lineRule="auto"/>
              <w:jc w:val="center"/>
              <w:rPr>
                <w:rFonts w:ascii="Arial" w:hAnsi="Arial" w:cs="Arial"/>
                <w:b/>
                <w:sz w:val="18"/>
                <w:szCs w:val="18"/>
                <w:lang w:eastAsia="en-US"/>
              </w:rPr>
            </w:pPr>
            <w:r w:rsidRPr="00BA6315">
              <w:rPr>
                <w:rFonts w:ascii="Arial" w:hAnsi="Arial" w:cs="Arial"/>
                <w:b/>
                <w:sz w:val="18"/>
                <w:szCs w:val="18"/>
                <w:lang w:eastAsia="en-US"/>
              </w:rPr>
              <w:t xml:space="preserve">INFORMACJA </w:t>
            </w:r>
            <w:r w:rsidR="005E3D7F" w:rsidRPr="00BA6315">
              <w:rPr>
                <w:rFonts w:ascii="Arial" w:hAnsi="Arial" w:cs="Arial"/>
                <w:b/>
                <w:sz w:val="18"/>
                <w:szCs w:val="18"/>
                <w:lang w:eastAsia="en-US"/>
              </w:rPr>
              <w:br/>
            </w:r>
            <w:r w:rsidRPr="00BA6315">
              <w:rPr>
                <w:rFonts w:ascii="Arial" w:hAnsi="Arial" w:cs="Arial"/>
                <w:b/>
                <w:sz w:val="18"/>
                <w:szCs w:val="18"/>
                <w:lang w:eastAsia="en-US"/>
              </w:rPr>
              <w:t xml:space="preserve">O WYSTĄPIENIU </w:t>
            </w:r>
            <w:r w:rsidR="00BE4668" w:rsidRPr="00BA6315">
              <w:rPr>
                <w:rFonts w:ascii="Arial" w:hAnsi="Arial" w:cs="Arial"/>
                <w:b/>
                <w:sz w:val="18"/>
                <w:szCs w:val="18"/>
                <w:lang w:eastAsia="en-US"/>
              </w:rPr>
              <w:t>BŁĘDU FORMALNEGO</w:t>
            </w:r>
          </w:p>
          <w:p w14:paraId="7047B30A" w14:textId="0140D327" w:rsidR="006E4889" w:rsidRPr="00BA6315" w:rsidRDefault="006E4889" w:rsidP="00BA6315">
            <w:pPr>
              <w:spacing w:before="120" w:after="120" w:line="240" w:lineRule="auto"/>
              <w:jc w:val="center"/>
              <w:rPr>
                <w:rFonts w:ascii="Arial" w:hAnsi="Arial" w:cs="Arial"/>
                <w:bCs/>
                <w:i/>
                <w:iCs/>
                <w:sz w:val="18"/>
                <w:szCs w:val="18"/>
                <w:lang w:eastAsia="en-US"/>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6E95DAA" w14:textId="542D5083" w:rsidR="00AD0780" w:rsidRPr="00BA6315" w:rsidRDefault="006E4889" w:rsidP="00BA6315">
            <w:pPr>
              <w:spacing w:before="120" w:after="120" w:line="240" w:lineRule="auto"/>
              <w:jc w:val="center"/>
              <w:rPr>
                <w:rFonts w:ascii="Arial" w:hAnsi="Arial" w:cs="Arial"/>
                <w:b/>
                <w:sz w:val="18"/>
                <w:szCs w:val="18"/>
                <w:vertAlign w:val="superscript"/>
                <w:lang w:eastAsia="en-US"/>
              </w:rPr>
            </w:pPr>
            <w:r w:rsidRPr="00BA6315">
              <w:rPr>
                <w:rFonts w:ascii="Arial" w:hAnsi="Arial" w:cs="Arial"/>
                <w:b/>
                <w:sz w:val="18"/>
                <w:szCs w:val="18"/>
                <w:lang w:eastAsia="en-US"/>
              </w:rPr>
              <w:t xml:space="preserve">INFORMACJA </w:t>
            </w:r>
            <w:r w:rsidR="005E3D7F" w:rsidRPr="00BA6315">
              <w:rPr>
                <w:rFonts w:ascii="Arial" w:hAnsi="Arial" w:cs="Arial"/>
                <w:b/>
                <w:sz w:val="18"/>
                <w:szCs w:val="18"/>
                <w:lang w:eastAsia="en-US"/>
              </w:rPr>
              <w:br/>
            </w:r>
            <w:r w:rsidRPr="00BA6315">
              <w:rPr>
                <w:rFonts w:ascii="Arial" w:hAnsi="Arial" w:cs="Arial"/>
                <w:b/>
                <w:sz w:val="18"/>
                <w:szCs w:val="18"/>
                <w:lang w:eastAsia="en-US"/>
              </w:rPr>
              <w:t xml:space="preserve">O UZUPEŁNIENIU </w:t>
            </w:r>
            <w:r w:rsidR="00BE4668" w:rsidRPr="00BA6315">
              <w:rPr>
                <w:rFonts w:ascii="Arial" w:hAnsi="Arial" w:cs="Arial"/>
                <w:b/>
                <w:sz w:val="18"/>
                <w:szCs w:val="18"/>
                <w:lang w:eastAsia="en-US"/>
              </w:rPr>
              <w:t xml:space="preserve">BŁĘDU FORMALNEGO </w:t>
            </w:r>
          </w:p>
        </w:tc>
      </w:tr>
      <w:tr w:rsidR="00BA6315" w:rsidRPr="00BA6315" w14:paraId="0DFE505E" w14:textId="77777777" w:rsidTr="00016354">
        <w:trPr>
          <w:trHeight w:val="673"/>
        </w:trPr>
        <w:tc>
          <w:tcPr>
            <w:tcW w:w="486" w:type="dxa"/>
            <w:tcBorders>
              <w:top w:val="single" w:sz="4" w:space="0" w:color="auto"/>
              <w:left w:val="single" w:sz="4" w:space="0" w:color="auto"/>
              <w:bottom w:val="single" w:sz="4" w:space="0" w:color="auto"/>
              <w:right w:val="single" w:sz="4" w:space="0" w:color="auto"/>
            </w:tcBorders>
            <w:hideMark/>
          </w:tcPr>
          <w:p w14:paraId="722B0C6A" w14:textId="77777777" w:rsidR="00AD0780" w:rsidRPr="00BA6315" w:rsidRDefault="00AD0780" w:rsidP="00BA6315">
            <w:pPr>
              <w:spacing w:after="0" w:line="240" w:lineRule="auto"/>
              <w:jc w:val="center"/>
              <w:rPr>
                <w:rFonts w:ascii="Arial" w:hAnsi="Arial" w:cs="Arial"/>
                <w:sz w:val="20"/>
                <w:szCs w:val="20"/>
                <w:lang w:eastAsia="en-US"/>
              </w:rPr>
            </w:pPr>
            <w:r w:rsidRPr="00BA6315">
              <w:rPr>
                <w:rFonts w:ascii="Arial" w:hAnsi="Arial" w:cs="Arial"/>
                <w:sz w:val="20"/>
                <w:szCs w:val="20"/>
                <w:lang w:eastAsia="en-US"/>
              </w:rPr>
              <w:t>1</w:t>
            </w:r>
          </w:p>
        </w:tc>
        <w:tc>
          <w:tcPr>
            <w:tcW w:w="4754" w:type="dxa"/>
            <w:tcBorders>
              <w:top w:val="single" w:sz="4" w:space="0" w:color="auto"/>
              <w:left w:val="single" w:sz="4" w:space="0" w:color="auto"/>
              <w:bottom w:val="single" w:sz="4" w:space="0" w:color="auto"/>
              <w:right w:val="single" w:sz="4" w:space="0" w:color="auto"/>
            </w:tcBorders>
            <w:vAlign w:val="center"/>
          </w:tcPr>
          <w:p w14:paraId="78883CFC" w14:textId="77777777" w:rsidR="00AD0780" w:rsidRPr="00BA6315" w:rsidRDefault="00AD0780" w:rsidP="00BA6315">
            <w:pPr>
              <w:spacing w:before="120" w:after="120" w:line="240" w:lineRule="auto"/>
              <w:jc w:val="center"/>
              <w:rPr>
                <w:rFonts w:ascii="Arial" w:hAnsi="Arial" w:cs="Arial"/>
                <w:sz w:val="20"/>
                <w:szCs w:val="20"/>
                <w:lang w:eastAsia="en-US"/>
              </w:rPr>
            </w:pPr>
            <w:r w:rsidRPr="00BA6315">
              <w:rPr>
                <w:rFonts w:ascii="Arial" w:hAnsi="Arial" w:cs="Arial"/>
                <w:sz w:val="20"/>
                <w:szCs w:val="20"/>
                <w:lang w:eastAsia="en-US"/>
              </w:rPr>
              <w:t xml:space="preserve">Termin realizacji zadania jest niezgodny </w:t>
            </w:r>
            <w:r w:rsidRPr="00BA6315">
              <w:rPr>
                <w:rFonts w:ascii="Arial" w:hAnsi="Arial" w:cs="Arial"/>
                <w:sz w:val="20"/>
                <w:szCs w:val="20"/>
                <w:lang w:eastAsia="en-US"/>
              </w:rPr>
              <w:br/>
              <w:t>z ogłoszonym w konkursie</w:t>
            </w:r>
          </w:p>
        </w:tc>
        <w:tc>
          <w:tcPr>
            <w:tcW w:w="1846" w:type="dxa"/>
            <w:tcBorders>
              <w:top w:val="single" w:sz="4" w:space="0" w:color="auto"/>
              <w:left w:val="single" w:sz="4" w:space="0" w:color="auto"/>
              <w:bottom w:val="single" w:sz="4" w:space="0" w:color="auto"/>
              <w:right w:val="single" w:sz="4" w:space="0" w:color="auto"/>
            </w:tcBorders>
            <w:vAlign w:val="center"/>
          </w:tcPr>
          <w:p w14:paraId="5F1E8042" w14:textId="02ECFBB7" w:rsidR="00016354" w:rsidRPr="00BA6315" w:rsidRDefault="00016354" w:rsidP="00BA6315">
            <w:pPr>
              <w:spacing w:after="0" w:line="240" w:lineRule="auto"/>
              <w:jc w:val="center"/>
              <w:rPr>
                <w:rFonts w:ascii="Arial" w:hAnsi="Arial" w:cs="Arial"/>
                <w:bCs/>
                <w:i/>
                <w:iCs/>
                <w:sz w:val="18"/>
                <w:szCs w:val="18"/>
                <w:lang w:eastAsia="en-US"/>
              </w:rPr>
            </w:pPr>
            <w:r w:rsidRPr="00BA6315">
              <w:rPr>
                <w:rFonts w:ascii="Arial" w:hAnsi="Arial" w:cs="Arial"/>
                <w:bCs/>
                <w:i/>
                <w:iCs/>
                <w:sz w:val="18"/>
                <w:szCs w:val="18"/>
                <w:lang w:eastAsia="en-US"/>
              </w:rPr>
              <w:t>WYSTĘPUJE</w:t>
            </w:r>
            <w:r w:rsidR="005E3D7F" w:rsidRPr="00BA6315">
              <w:rPr>
                <w:rFonts w:ascii="Arial" w:hAnsi="Arial" w:cs="Arial"/>
                <w:bCs/>
                <w:i/>
                <w:iCs/>
                <w:sz w:val="18"/>
                <w:szCs w:val="18"/>
                <w:lang w:eastAsia="en-US"/>
              </w:rPr>
              <w:t xml:space="preserve"> </w:t>
            </w:r>
            <w:r w:rsidRPr="00BA6315">
              <w:rPr>
                <w:rFonts w:ascii="Arial" w:hAnsi="Arial" w:cs="Arial"/>
                <w:bCs/>
                <w:i/>
                <w:iCs/>
                <w:sz w:val="18"/>
                <w:szCs w:val="18"/>
                <w:lang w:eastAsia="en-US"/>
              </w:rPr>
              <w:t>/</w:t>
            </w:r>
          </w:p>
          <w:p w14:paraId="1D9880C4" w14:textId="77DC726C" w:rsidR="00AD0780" w:rsidRPr="00BA6315" w:rsidRDefault="00016354" w:rsidP="00BA6315">
            <w:pPr>
              <w:spacing w:after="0" w:line="240" w:lineRule="auto"/>
              <w:jc w:val="center"/>
              <w:rPr>
                <w:rFonts w:ascii="Arial" w:hAnsi="Arial" w:cs="Arial"/>
                <w:sz w:val="18"/>
                <w:szCs w:val="18"/>
                <w:lang w:eastAsia="en-US"/>
              </w:rPr>
            </w:pPr>
            <w:r w:rsidRPr="00BA6315">
              <w:rPr>
                <w:rFonts w:ascii="Arial" w:hAnsi="Arial" w:cs="Arial"/>
                <w:bCs/>
                <w:i/>
                <w:iCs/>
                <w:sz w:val="18"/>
                <w:szCs w:val="18"/>
                <w:lang w:eastAsia="en-US"/>
              </w:rPr>
              <w:t>NIE WYSTĘPUJE *</w:t>
            </w:r>
          </w:p>
        </w:tc>
        <w:tc>
          <w:tcPr>
            <w:tcW w:w="1976" w:type="dxa"/>
            <w:tcBorders>
              <w:top w:val="single" w:sz="4" w:space="0" w:color="auto"/>
              <w:left w:val="single" w:sz="4" w:space="0" w:color="auto"/>
              <w:bottom w:val="single" w:sz="4" w:space="0" w:color="auto"/>
              <w:right w:val="single" w:sz="4" w:space="0" w:color="auto"/>
            </w:tcBorders>
            <w:vAlign w:val="center"/>
          </w:tcPr>
          <w:p w14:paraId="108A4923" w14:textId="77777777" w:rsidR="00016354" w:rsidRPr="00BA6315" w:rsidRDefault="00016354" w:rsidP="00BA6315">
            <w:pPr>
              <w:spacing w:after="0" w:line="240" w:lineRule="auto"/>
              <w:jc w:val="center"/>
              <w:rPr>
                <w:rFonts w:ascii="Arial" w:hAnsi="Arial" w:cs="Arial"/>
                <w:bCs/>
                <w:i/>
                <w:iCs/>
                <w:sz w:val="18"/>
                <w:szCs w:val="18"/>
                <w:lang w:eastAsia="en-US"/>
              </w:rPr>
            </w:pPr>
            <w:r w:rsidRPr="00BA6315">
              <w:rPr>
                <w:rFonts w:ascii="Arial" w:hAnsi="Arial" w:cs="Arial"/>
                <w:bCs/>
                <w:i/>
                <w:iCs/>
                <w:sz w:val="18"/>
                <w:szCs w:val="18"/>
                <w:lang w:eastAsia="en-US"/>
              </w:rPr>
              <w:t>UZUPEŁNIONO /</w:t>
            </w:r>
          </w:p>
          <w:p w14:paraId="7E90A45C" w14:textId="2424740C" w:rsidR="00AD0780" w:rsidRPr="00BA6315" w:rsidRDefault="00016354" w:rsidP="00BA6315">
            <w:pPr>
              <w:spacing w:after="0" w:line="240" w:lineRule="auto"/>
              <w:jc w:val="center"/>
              <w:rPr>
                <w:rFonts w:ascii="Arial" w:hAnsi="Arial" w:cs="Arial"/>
                <w:sz w:val="18"/>
                <w:szCs w:val="18"/>
                <w:lang w:eastAsia="en-US"/>
              </w:rPr>
            </w:pPr>
            <w:r w:rsidRPr="00BA6315">
              <w:rPr>
                <w:rFonts w:ascii="Arial" w:hAnsi="Arial" w:cs="Arial"/>
                <w:bCs/>
                <w:i/>
                <w:iCs/>
                <w:sz w:val="18"/>
                <w:szCs w:val="18"/>
                <w:lang w:eastAsia="en-US"/>
              </w:rPr>
              <w:t>NIE UZUPEŁNIONO*</w:t>
            </w:r>
          </w:p>
        </w:tc>
      </w:tr>
      <w:tr w:rsidR="00BA6315" w:rsidRPr="00BA6315" w14:paraId="3C746236" w14:textId="77777777" w:rsidTr="00016354">
        <w:trPr>
          <w:trHeight w:val="682"/>
        </w:trPr>
        <w:tc>
          <w:tcPr>
            <w:tcW w:w="486" w:type="dxa"/>
            <w:tcBorders>
              <w:top w:val="single" w:sz="4" w:space="0" w:color="auto"/>
              <w:left w:val="single" w:sz="4" w:space="0" w:color="auto"/>
              <w:bottom w:val="single" w:sz="4" w:space="0" w:color="auto"/>
              <w:right w:val="single" w:sz="4" w:space="0" w:color="auto"/>
            </w:tcBorders>
            <w:hideMark/>
          </w:tcPr>
          <w:p w14:paraId="705DCBD6" w14:textId="77777777" w:rsidR="00016354" w:rsidRPr="00BA6315" w:rsidRDefault="00016354" w:rsidP="00BA6315">
            <w:pPr>
              <w:spacing w:after="0" w:line="240" w:lineRule="auto"/>
              <w:jc w:val="center"/>
              <w:rPr>
                <w:rFonts w:ascii="Arial" w:hAnsi="Arial" w:cs="Arial"/>
                <w:sz w:val="20"/>
                <w:szCs w:val="20"/>
                <w:lang w:eastAsia="en-US"/>
              </w:rPr>
            </w:pPr>
            <w:r w:rsidRPr="00BA6315">
              <w:rPr>
                <w:rFonts w:ascii="Arial" w:hAnsi="Arial" w:cs="Arial"/>
                <w:sz w:val="20"/>
                <w:szCs w:val="20"/>
                <w:lang w:eastAsia="en-US"/>
              </w:rPr>
              <w:t>2</w:t>
            </w:r>
          </w:p>
        </w:tc>
        <w:tc>
          <w:tcPr>
            <w:tcW w:w="4754" w:type="dxa"/>
            <w:tcBorders>
              <w:top w:val="single" w:sz="4" w:space="0" w:color="auto"/>
              <w:left w:val="single" w:sz="4" w:space="0" w:color="auto"/>
              <w:bottom w:val="single" w:sz="4" w:space="0" w:color="auto"/>
              <w:right w:val="single" w:sz="4" w:space="0" w:color="auto"/>
            </w:tcBorders>
            <w:vAlign w:val="center"/>
          </w:tcPr>
          <w:p w14:paraId="5961B897" w14:textId="77777777" w:rsidR="00016354" w:rsidRPr="00BA6315" w:rsidRDefault="00016354" w:rsidP="00BA6315">
            <w:pPr>
              <w:spacing w:before="120" w:after="120" w:line="240" w:lineRule="auto"/>
              <w:jc w:val="center"/>
              <w:rPr>
                <w:rFonts w:ascii="Arial" w:hAnsi="Arial" w:cs="Arial"/>
                <w:sz w:val="20"/>
                <w:szCs w:val="20"/>
                <w:lang w:eastAsia="en-US"/>
              </w:rPr>
            </w:pPr>
            <w:r w:rsidRPr="00BA6315">
              <w:rPr>
                <w:rFonts w:ascii="Arial" w:hAnsi="Arial" w:cs="Arial"/>
                <w:sz w:val="20"/>
                <w:szCs w:val="20"/>
                <w:lang w:eastAsia="en-US"/>
              </w:rPr>
              <w:t>Źródła finansowania przewidują świadczenia pieniężne od adresatów zadania, a oferent nie prowadzi odpłatnej działalności pożytku publicznego</w:t>
            </w:r>
          </w:p>
        </w:tc>
        <w:tc>
          <w:tcPr>
            <w:tcW w:w="1846" w:type="dxa"/>
            <w:tcBorders>
              <w:top w:val="single" w:sz="4" w:space="0" w:color="auto"/>
              <w:left w:val="single" w:sz="4" w:space="0" w:color="auto"/>
              <w:bottom w:val="single" w:sz="4" w:space="0" w:color="auto"/>
              <w:right w:val="single" w:sz="4" w:space="0" w:color="auto"/>
            </w:tcBorders>
            <w:vAlign w:val="center"/>
          </w:tcPr>
          <w:p w14:paraId="190BE1A7" w14:textId="588156AC" w:rsidR="00016354" w:rsidRPr="00BA6315" w:rsidRDefault="00016354" w:rsidP="00BA6315">
            <w:pPr>
              <w:spacing w:after="0" w:line="240" w:lineRule="auto"/>
              <w:jc w:val="center"/>
              <w:rPr>
                <w:rFonts w:ascii="Arial" w:hAnsi="Arial" w:cs="Arial"/>
                <w:i/>
                <w:iCs/>
                <w:sz w:val="18"/>
                <w:szCs w:val="18"/>
              </w:rPr>
            </w:pPr>
            <w:r w:rsidRPr="00BA6315">
              <w:rPr>
                <w:rFonts w:ascii="Arial" w:hAnsi="Arial" w:cs="Arial"/>
                <w:i/>
                <w:iCs/>
                <w:sz w:val="18"/>
                <w:szCs w:val="18"/>
              </w:rPr>
              <w:t>WYSTĘPUJE</w:t>
            </w:r>
            <w:r w:rsidR="005E3D7F" w:rsidRPr="00BA6315">
              <w:rPr>
                <w:rFonts w:ascii="Arial" w:hAnsi="Arial" w:cs="Arial"/>
                <w:i/>
                <w:iCs/>
                <w:sz w:val="18"/>
                <w:szCs w:val="18"/>
              </w:rPr>
              <w:t xml:space="preserve"> </w:t>
            </w:r>
            <w:r w:rsidRPr="00BA6315">
              <w:rPr>
                <w:rFonts w:ascii="Arial" w:hAnsi="Arial" w:cs="Arial"/>
                <w:i/>
                <w:iCs/>
                <w:sz w:val="18"/>
                <w:szCs w:val="18"/>
              </w:rPr>
              <w:t>/</w:t>
            </w:r>
          </w:p>
          <w:p w14:paraId="14F36FC5" w14:textId="0A48770D" w:rsidR="00016354" w:rsidRPr="00BA6315" w:rsidRDefault="00016354" w:rsidP="00BA6315">
            <w:pPr>
              <w:spacing w:after="0" w:line="240" w:lineRule="auto"/>
              <w:jc w:val="center"/>
              <w:rPr>
                <w:rFonts w:ascii="Arial" w:hAnsi="Arial" w:cs="Arial"/>
                <w:i/>
                <w:iCs/>
                <w:sz w:val="18"/>
                <w:szCs w:val="18"/>
                <w:lang w:eastAsia="en-US"/>
              </w:rPr>
            </w:pPr>
            <w:r w:rsidRPr="00BA6315">
              <w:rPr>
                <w:rFonts w:ascii="Arial" w:hAnsi="Arial" w:cs="Arial"/>
                <w:i/>
                <w:iCs/>
                <w:sz w:val="18"/>
                <w:szCs w:val="18"/>
              </w:rPr>
              <w:t>NIE WYSTĘPUJE *</w:t>
            </w:r>
          </w:p>
        </w:tc>
        <w:tc>
          <w:tcPr>
            <w:tcW w:w="1976" w:type="dxa"/>
            <w:tcBorders>
              <w:top w:val="single" w:sz="4" w:space="0" w:color="auto"/>
              <w:left w:val="single" w:sz="4" w:space="0" w:color="auto"/>
              <w:bottom w:val="single" w:sz="4" w:space="0" w:color="auto"/>
              <w:right w:val="single" w:sz="4" w:space="0" w:color="auto"/>
            </w:tcBorders>
            <w:vAlign w:val="center"/>
          </w:tcPr>
          <w:p w14:paraId="0DBBBFC1" w14:textId="77777777" w:rsidR="00016354" w:rsidRPr="00BA6315" w:rsidRDefault="00016354" w:rsidP="00BA6315">
            <w:pPr>
              <w:spacing w:after="0" w:line="240" w:lineRule="auto"/>
              <w:jc w:val="center"/>
              <w:rPr>
                <w:rFonts w:ascii="Arial" w:hAnsi="Arial" w:cs="Arial"/>
                <w:bCs/>
                <w:i/>
                <w:iCs/>
                <w:sz w:val="18"/>
                <w:szCs w:val="18"/>
                <w:lang w:eastAsia="en-US"/>
              </w:rPr>
            </w:pPr>
            <w:r w:rsidRPr="00BA6315">
              <w:rPr>
                <w:rFonts w:ascii="Arial" w:hAnsi="Arial" w:cs="Arial"/>
                <w:bCs/>
                <w:i/>
                <w:iCs/>
                <w:sz w:val="18"/>
                <w:szCs w:val="18"/>
                <w:lang w:eastAsia="en-US"/>
              </w:rPr>
              <w:t>UZUPEŁNIONO /</w:t>
            </w:r>
          </w:p>
          <w:p w14:paraId="5A139628" w14:textId="76B80D9A" w:rsidR="00016354" w:rsidRPr="00BA6315" w:rsidRDefault="00016354" w:rsidP="00BA6315">
            <w:pPr>
              <w:spacing w:after="0" w:line="240" w:lineRule="auto"/>
              <w:jc w:val="center"/>
              <w:rPr>
                <w:rFonts w:ascii="Arial" w:hAnsi="Arial" w:cs="Arial"/>
                <w:sz w:val="18"/>
                <w:szCs w:val="18"/>
                <w:lang w:eastAsia="en-US"/>
              </w:rPr>
            </w:pPr>
            <w:r w:rsidRPr="00BA6315">
              <w:rPr>
                <w:rFonts w:ascii="Arial" w:hAnsi="Arial" w:cs="Arial"/>
                <w:bCs/>
                <w:i/>
                <w:iCs/>
                <w:sz w:val="18"/>
                <w:szCs w:val="18"/>
                <w:lang w:eastAsia="en-US"/>
              </w:rPr>
              <w:t>NIE UZUPEŁNIONO*</w:t>
            </w:r>
          </w:p>
        </w:tc>
      </w:tr>
      <w:tr w:rsidR="00BA6315" w:rsidRPr="00BA6315" w14:paraId="472CFA2C" w14:textId="77777777" w:rsidTr="00016354">
        <w:tc>
          <w:tcPr>
            <w:tcW w:w="486" w:type="dxa"/>
            <w:tcBorders>
              <w:top w:val="single" w:sz="4" w:space="0" w:color="auto"/>
              <w:left w:val="single" w:sz="4" w:space="0" w:color="auto"/>
              <w:bottom w:val="single" w:sz="4" w:space="0" w:color="auto"/>
              <w:right w:val="single" w:sz="4" w:space="0" w:color="auto"/>
            </w:tcBorders>
            <w:hideMark/>
          </w:tcPr>
          <w:p w14:paraId="57E877C0" w14:textId="77777777" w:rsidR="00016354" w:rsidRPr="00BA6315" w:rsidRDefault="00016354" w:rsidP="00BA6315">
            <w:pPr>
              <w:spacing w:after="0" w:line="240" w:lineRule="auto"/>
              <w:jc w:val="center"/>
              <w:rPr>
                <w:rFonts w:ascii="Arial" w:hAnsi="Arial" w:cs="Arial"/>
                <w:sz w:val="20"/>
                <w:szCs w:val="20"/>
                <w:lang w:eastAsia="en-US"/>
              </w:rPr>
            </w:pPr>
            <w:r w:rsidRPr="00BA6315">
              <w:rPr>
                <w:rFonts w:ascii="Arial" w:hAnsi="Arial" w:cs="Arial"/>
                <w:sz w:val="20"/>
                <w:szCs w:val="20"/>
                <w:lang w:eastAsia="en-US"/>
              </w:rPr>
              <w:t>3</w:t>
            </w:r>
          </w:p>
        </w:tc>
        <w:tc>
          <w:tcPr>
            <w:tcW w:w="4754" w:type="dxa"/>
            <w:tcBorders>
              <w:top w:val="single" w:sz="4" w:space="0" w:color="auto"/>
              <w:left w:val="single" w:sz="4" w:space="0" w:color="auto"/>
              <w:bottom w:val="single" w:sz="4" w:space="0" w:color="auto"/>
              <w:right w:val="single" w:sz="4" w:space="0" w:color="auto"/>
            </w:tcBorders>
            <w:vAlign w:val="center"/>
          </w:tcPr>
          <w:p w14:paraId="0C46DB31" w14:textId="77777777" w:rsidR="00016354" w:rsidRPr="00BA6315" w:rsidRDefault="00016354" w:rsidP="00BA6315">
            <w:pPr>
              <w:spacing w:before="120" w:after="120" w:line="240" w:lineRule="auto"/>
              <w:jc w:val="center"/>
              <w:rPr>
                <w:rFonts w:ascii="Arial" w:hAnsi="Arial" w:cs="Arial"/>
                <w:sz w:val="20"/>
                <w:szCs w:val="20"/>
                <w:lang w:eastAsia="en-US"/>
              </w:rPr>
            </w:pPr>
            <w:r w:rsidRPr="00BA6315">
              <w:rPr>
                <w:rFonts w:ascii="Arial" w:hAnsi="Arial" w:cs="Arial"/>
                <w:sz w:val="20"/>
                <w:szCs w:val="20"/>
                <w:lang w:eastAsia="en-US"/>
              </w:rPr>
              <w:t xml:space="preserve">Kalkulacja kosztów zadania jest niespójna </w:t>
            </w:r>
            <w:r w:rsidRPr="00BA6315">
              <w:rPr>
                <w:rFonts w:ascii="Arial" w:hAnsi="Arial" w:cs="Arial"/>
                <w:sz w:val="20"/>
                <w:szCs w:val="20"/>
                <w:lang w:eastAsia="en-US"/>
              </w:rPr>
              <w:br/>
              <w:t>z działaniami merytorycznymi lub nieprawidłowo sporządzona pod względem formalno-rachunkowym</w:t>
            </w:r>
          </w:p>
        </w:tc>
        <w:tc>
          <w:tcPr>
            <w:tcW w:w="1846" w:type="dxa"/>
            <w:tcBorders>
              <w:top w:val="single" w:sz="4" w:space="0" w:color="auto"/>
              <w:left w:val="single" w:sz="4" w:space="0" w:color="auto"/>
              <w:bottom w:val="single" w:sz="4" w:space="0" w:color="auto"/>
              <w:right w:val="single" w:sz="4" w:space="0" w:color="auto"/>
            </w:tcBorders>
            <w:vAlign w:val="center"/>
          </w:tcPr>
          <w:p w14:paraId="52B55BCF" w14:textId="74E6F15B" w:rsidR="00016354" w:rsidRPr="00BA6315" w:rsidRDefault="00016354" w:rsidP="00BA6315">
            <w:pPr>
              <w:spacing w:after="0" w:line="240" w:lineRule="auto"/>
              <w:jc w:val="center"/>
              <w:rPr>
                <w:rFonts w:ascii="Arial" w:hAnsi="Arial" w:cs="Arial"/>
                <w:i/>
                <w:iCs/>
                <w:sz w:val="18"/>
                <w:szCs w:val="18"/>
              </w:rPr>
            </w:pPr>
            <w:r w:rsidRPr="00BA6315">
              <w:rPr>
                <w:rFonts w:ascii="Arial" w:hAnsi="Arial" w:cs="Arial"/>
                <w:i/>
                <w:iCs/>
                <w:sz w:val="18"/>
                <w:szCs w:val="18"/>
              </w:rPr>
              <w:t>WYSTĘPUJE</w:t>
            </w:r>
            <w:r w:rsidR="005E3D7F" w:rsidRPr="00BA6315">
              <w:rPr>
                <w:rFonts w:ascii="Arial" w:hAnsi="Arial" w:cs="Arial"/>
                <w:i/>
                <w:iCs/>
                <w:sz w:val="18"/>
                <w:szCs w:val="18"/>
              </w:rPr>
              <w:t xml:space="preserve"> </w:t>
            </w:r>
            <w:r w:rsidRPr="00BA6315">
              <w:rPr>
                <w:rFonts w:ascii="Arial" w:hAnsi="Arial" w:cs="Arial"/>
                <w:i/>
                <w:iCs/>
                <w:sz w:val="18"/>
                <w:szCs w:val="18"/>
              </w:rPr>
              <w:t>/</w:t>
            </w:r>
          </w:p>
          <w:p w14:paraId="1553A37F" w14:textId="4A1996A7" w:rsidR="00016354" w:rsidRPr="00BA6315" w:rsidRDefault="00016354" w:rsidP="00BA6315">
            <w:pPr>
              <w:spacing w:after="0" w:line="240" w:lineRule="auto"/>
              <w:jc w:val="center"/>
              <w:rPr>
                <w:rFonts w:ascii="Arial" w:hAnsi="Arial" w:cs="Arial"/>
                <w:i/>
                <w:iCs/>
                <w:sz w:val="18"/>
                <w:szCs w:val="18"/>
                <w:lang w:eastAsia="en-US"/>
              </w:rPr>
            </w:pPr>
            <w:r w:rsidRPr="00BA6315">
              <w:rPr>
                <w:rFonts w:ascii="Arial" w:hAnsi="Arial" w:cs="Arial"/>
                <w:i/>
                <w:iCs/>
                <w:sz w:val="18"/>
                <w:szCs w:val="18"/>
              </w:rPr>
              <w:t>NIE WYSTĘPUJE *</w:t>
            </w:r>
          </w:p>
        </w:tc>
        <w:tc>
          <w:tcPr>
            <w:tcW w:w="1976" w:type="dxa"/>
            <w:tcBorders>
              <w:top w:val="single" w:sz="4" w:space="0" w:color="auto"/>
              <w:left w:val="single" w:sz="4" w:space="0" w:color="auto"/>
              <w:bottom w:val="single" w:sz="4" w:space="0" w:color="auto"/>
              <w:right w:val="single" w:sz="4" w:space="0" w:color="auto"/>
            </w:tcBorders>
            <w:vAlign w:val="center"/>
          </w:tcPr>
          <w:p w14:paraId="756F63EF" w14:textId="77777777" w:rsidR="00016354" w:rsidRPr="00BA6315" w:rsidRDefault="00016354" w:rsidP="00BA6315">
            <w:pPr>
              <w:spacing w:after="0" w:line="240" w:lineRule="auto"/>
              <w:jc w:val="center"/>
              <w:rPr>
                <w:rFonts w:ascii="Arial" w:hAnsi="Arial" w:cs="Arial"/>
                <w:bCs/>
                <w:i/>
                <w:iCs/>
                <w:sz w:val="18"/>
                <w:szCs w:val="18"/>
                <w:lang w:eastAsia="en-US"/>
              </w:rPr>
            </w:pPr>
            <w:r w:rsidRPr="00BA6315">
              <w:rPr>
                <w:rFonts w:ascii="Arial" w:hAnsi="Arial" w:cs="Arial"/>
                <w:bCs/>
                <w:i/>
                <w:iCs/>
                <w:sz w:val="18"/>
                <w:szCs w:val="18"/>
                <w:lang w:eastAsia="en-US"/>
              </w:rPr>
              <w:t>UZUPEŁNIONO /</w:t>
            </w:r>
          </w:p>
          <w:p w14:paraId="44B3F78F" w14:textId="4D59B957" w:rsidR="00016354" w:rsidRPr="00BA6315" w:rsidRDefault="00016354" w:rsidP="00BA6315">
            <w:pPr>
              <w:spacing w:after="0" w:line="240" w:lineRule="auto"/>
              <w:jc w:val="center"/>
              <w:rPr>
                <w:rFonts w:ascii="Arial" w:hAnsi="Arial" w:cs="Arial"/>
                <w:sz w:val="18"/>
                <w:szCs w:val="18"/>
                <w:lang w:eastAsia="en-US"/>
              </w:rPr>
            </w:pPr>
            <w:r w:rsidRPr="00BA6315">
              <w:rPr>
                <w:rFonts w:ascii="Arial" w:hAnsi="Arial" w:cs="Arial"/>
                <w:bCs/>
                <w:i/>
                <w:iCs/>
                <w:sz w:val="18"/>
                <w:szCs w:val="18"/>
                <w:lang w:eastAsia="en-US"/>
              </w:rPr>
              <w:t>NIE UZUPEŁNIONO*</w:t>
            </w:r>
          </w:p>
        </w:tc>
      </w:tr>
      <w:tr w:rsidR="00BA6315" w:rsidRPr="00BA6315" w14:paraId="4062861A" w14:textId="77777777" w:rsidTr="00016354">
        <w:trPr>
          <w:trHeight w:val="465"/>
        </w:trPr>
        <w:tc>
          <w:tcPr>
            <w:tcW w:w="486" w:type="dxa"/>
            <w:tcBorders>
              <w:top w:val="single" w:sz="4" w:space="0" w:color="auto"/>
              <w:left w:val="single" w:sz="4" w:space="0" w:color="auto"/>
              <w:bottom w:val="single" w:sz="4" w:space="0" w:color="auto"/>
              <w:right w:val="single" w:sz="4" w:space="0" w:color="auto"/>
            </w:tcBorders>
            <w:hideMark/>
          </w:tcPr>
          <w:p w14:paraId="23863FEE" w14:textId="77777777" w:rsidR="00016354" w:rsidRPr="00BA6315" w:rsidRDefault="00016354" w:rsidP="00BA6315">
            <w:pPr>
              <w:spacing w:after="0" w:line="240" w:lineRule="auto"/>
              <w:jc w:val="center"/>
              <w:rPr>
                <w:rFonts w:ascii="Arial" w:hAnsi="Arial" w:cs="Arial"/>
                <w:sz w:val="20"/>
                <w:szCs w:val="20"/>
                <w:lang w:eastAsia="en-US"/>
              </w:rPr>
            </w:pPr>
            <w:r w:rsidRPr="00BA6315">
              <w:rPr>
                <w:rFonts w:ascii="Arial" w:hAnsi="Arial" w:cs="Arial"/>
                <w:sz w:val="20"/>
                <w:szCs w:val="20"/>
                <w:lang w:eastAsia="en-US"/>
              </w:rPr>
              <w:t>4</w:t>
            </w:r>
          </w:p>
        </w:tc>
        <w:tc>
          <w:tcPr>
            <w:tcW w:w="4754" w:type="dxa"/>
            <w:tcBorders>
              <w:top w:val="single" w:sz="4" w:space="0" w:color="auto"/>
              <w:left w:val="single" w:sz="4" w:space="0" w:color="auto"/>
              <w:bottom w:val="single" w:sz="4" w:space="0" w:color="auto"/>
              <w:right w:val="single" w:sz="4" w:space="0" w:color="auto"/>
            </w:tcBorders>
            <w:vAlign w:val="center"/>
          </w:tcPr>
          <w:p w14:paraId="2D72123B" w14:textId="646C6E21" w:rsidR="00016354" w:rsidRPr="00BA6315" w:rsidRDefault="00016354" w:rsidP="00BA6315">
            <w:pPr>
              <w:spacing w:before="120" w:after="120" w:line="240" w:lineRule="auto"/>
              <w:jc w:val="center"/>
              <w:rPr>
                <w:rFonts w:ascii="Arial" w:hAnsi="Arial" w:cs="Arial"/>
                <w:sz w:val="20"/>
                <w:szCs w:val="20"/>
                <w:lang w:eastAsia="en-US"/>
              </w:rPr>
            </w:pPr>
            <w:r w:rsidRPr="00BA6315">
              <w:rPr>
                <w:rFonts w:ascii="Arial" w:hAnsi="Arial" w:cs="Arial"/>
                <w:sz w:val="20"/>
                <w:szCs w:val="20"/>
                <w:lang w:eastAsia="en-US"/>
              </w:rPr>
              <w:t xml:space="preserve">Nie zostały uzupełnione wszystkie pola </w:t>
            </w:r>
            <w:r w:rsidRPr="00BA6315">
              <w:rPr>
                <w:rFonts w:ascii="Arial" w:hAnsi="Arial" w:cs="Arial"/>
                <w:sz w:val="20"/>
                <w:szCs w:val="20"/>
                <w:lang w:eastAsia="en-US"/>
              </w:rPr>
              <w:br/>
              <w:t>i rubryki w ofercie, w tym oświadczenia</w:t>
            </w:r>
          </w:p>
        </w:tc>
        <w:tc>
          <w:tcPr>
            <w:tcW w:w="1846" w:type="dxa"/>
            <w:tcBorders>
              <w:top w:val="single" w:sz="4" w:space="0" w:color="auto"/>
              <w:left w:val="single" w:sz="4" w:space="0" w:color="auto"/>
              <w:bottom w:val="single" w:sz="4" w:space="0" w:color="auto"/>
              <w:right w:val="single" w:sz="4" w:space="0" w:color="auto"/>
            </w:tcBorders>
            <w:vAlign w:val="center"/>
          </w:tcPr>
          <w:p w14:paraId="3818D6E2" w14:textId="5AC61DFA" w:rsidR="00016354" w:rsidRPr="00BA6315" w:rsidRDefault="00016354" w:rsidP="00BA6315">
            <w:pPr>
              <w:spacing w:after="0" w:line="240" w:lineRule="auto"/>
              <w:jc w:val="center"/>
              <w:rPr>
                <w:rFonts w:ascii="Arial" w:hAnsi="Arial" w:cs="Arial"/>
                <w:i/>
                <w:iCs/>
                <w:sz w:val="18"/>
                <w:szCs w:val="18"/>
              </w:rPr>
            </w:pPr>
            <w:r w:rsidRPr="00BA6315">
              <w:rPr>
                <w:rFonts w:ascii="Arial" w:hAnsi="Arial" w:cs="Arial"/>
                <w:i/>
                <w:iCs/>
                <w:sz w:val="18"/>
                <w:szCs w:val="18"/>
              </w:rPr>
              <w:t>WYSTĘPUJE</w:t>
            </w:r>
            <w:r w:rsidR="005E3D7F" w:rsidRPr="00BA6315">
              <w:rPr>
                <w:rFonts w:ascii="Arial" w:hAnsi="Arial" w:cs="Arial"/>
                <w:i/>
                <w:iCs/>
                <w:sz w:val="18"/>
                <w:szCs w:val="18"/>
              </w:rPr>
              <w:t xml:space="preserve"> </w:t>
            </w:r>
            <w:r w:rsidRPr="00BA6315">
              <w:rPr>
                <w:rFonts w:ascii="Arial" w:hAnsi="Arial" w:cs="Arial"/>
                <w:i/>
                <w:iCs/>
                <w:sz w:val="18"/>
                <w:szCs w:val="18"/>
              </w:rPr>
              <w:t>/</w:t>
            </w:r>
          </w:p>
          <w:p w14:paraId="0C321C41" w14:textId="128FF78F" w:rsidR="00016354" w:rsidRPr="00BA6315" w:rsidRDefault="00016354" w:rsidP="00BA6315">
            <w:pPr>
              <w:spacing w:after="0" w:line="240" w:lineRule="auto"/>
              <w:jc w:val="center"/>
              <w:rPr>
                <w:rFonts w:ascii="Arial" w:hAnsi="Arial" w:cs="Arial"/>
                <w:i/>
                <w:iCs/>
                <w:sz w:val="18"/>
                <w:szCs w:val="18"/>
                <w:lang w:eastAsia="en-US"/>
              </w:rPr>
            </w:pPr>
            <w:r w:rsidRPr="00BA6315">
              <w:rPr>
                <w:rFonts w:ascii="Arial" w:hAnsi="Arial" w:cs="Arial"/>
                <w:i/>
                <w:iCs/>
                <w:sz w:val="18"/>
                <w:szCs w:val="18"/>
              </w:rPr>
              <w:t>NIE WYSTĘPUJE *</w:t>
            </w:r>
          </w:p>
        </w:tc>
        <w:tc>
          <w:tcPr>
            <w:tcW w:w="1976" w:type="dxa"/>
            <w:tcBorders>
              <w:top w:val="single" w:sz="4" w:space="0" w:color="auto"/>
              <w:left w:val="single" w:sz="4" w:space="0" w:color="auto"/>
              <w:bottom w:val="single" w:sz="4" w:space="0" w:color="auto"/>
              <w:right w:val="single" w:sz="4" w:space="0" w:color="auto"/>
            </w:tcBorders>
            <w:vAlign w:val="center"/>
          </w:tcPr>
          <w:p w14:paraId="08830BEF" w14:textId="77777777" w:rsidR="00016354" w:rsidRPr="00BA6315" w:rsidRDefault="00016354" w:rsidP="00BA6315">
            <w:pPr>
              <w:spacing w:after="0" w:line="240" w:lineRule="auto"/>
              <w:jc w:val="center"/>
              <w:rPr>
                <w:rFonts w:ascii="Arial" w:hAnsi="Arial" w:cs="Arial"/>
                <w:bCs/>
                <w:i/>
                <w:iCs/>
                <w:sz w:val="18"/>
                <w:szCs w:val="18"/>
                <w:lang w:eastAsia="en-US"/>
              </w:rPr>
            </w:pPr>
            <w:r w:rsidRPr="00BA6315">
              <w:rPr>
                <w:rFonts w:ascii="Arial" w:hAnsi="Arial" w:cs="Arial"/>
                <w:bCs/>
                <w:i/>
                <w:iCs/>
                <w:sz w:val="18"/>
                <w:szCs w:val="18"/>
                <w:lang w:eastAsia="en-US"/>
              </w:rPr>
              <w:t>UZUPEŁNIONO /</w:t>
            </w:r>
          </w:p>
          <w:p w14:paraId="7972B3A4" w14:textId="266D8EB1" w:rsidR="00016354" w:rsidRPr="00BA6315" w:rsidRDefault="00016354" w:rsidP="00BA6315">
            <w:pPr>
              <w:spacing w:after="0" w:line="240" w:lineRule="auto"/>
              <w:jc w:val="center"/>
              <w:rPr>
                <w:rFonts w:ascii="Arial" w:hAnsi="Arial" w:cs="Arial"/>
                <w:sz w:val="18"/>
                <w:szCs w:val="18"/>
                <w:lang w:eastAsia="en-US"/>
              </w:rPr>
            </w:pPr>
            <w:r w:rsidRPr="00BA6315">
              <w:rPr>
                <w:rFonts w:ascii="Arial" w:hAnsi="Arial" w:cs="Arial"/>
                <w:bCs/>
                <w:i/>
                <w:iCs/>
                <w:sz w:val="18"/>
                <w:szCs w:val="18"/>
                <w:lang w:eastAsia="en-US"/>
              </w:rPr>
              <w:t>NIE UZUPEŁNIONO*</w:t>
            </w:r>
          </w:p>
        </w:tc>
      </w:tr>
      <w:tr w:rsidR="00BA6315" w:rsidRPr="00BA6315" w14:paraId="2ECE5071" w14:textId="77777777" w:rsidTr="00016354">
        <w:trPr>
          <w:trHeight w:val="676"/>
        </w:trPr>
        <w:tc>
          <w:tcPr>
            <w:tcW w:w="486" w:type="dxa"/>
            <w:tcBorders>
              <w:top w:val="single" w:sz="4" w:space="0" w:color="auto"/>
              <w:left w:val="single" w:sz="4" w:space="0" w:color="auto"/>
              <w:bottom w:val="single" w:sz="4" w:space="0" w:color="auto"/>
              <w:right w:val="single" w:sz="4" w:space="0" w:color="auto"/>
            </w:tcBorders>
          </w:tcPr>
          <w:p w14:paraId="3E012CD6" w14:textId="2C70D8DE" w:rsidR="00016354" w:rsidRPr="00BA6315" w:rsidRDefault="00016354" w:rsidP="00BA6315">
            <w:pPr>
              <w:spacing w:after="0" w:line="240" w:lineRule="auto"/>
              <w:jc w:val="center"/>
              <w:rPr>
                <w:rFonts w:ascii="Arial" w:hAnsi="Arial" w:cs="Arial"/>
                <w:sz w:val="20"/>
                <w:szCs w:val="20"/>
                <w:lang w:eastAsia="en-US"/>
              </w:rPr>
            </w:pPr>
            <w:r w:rsidRPr="00BA6315">
              <w:rPr>
                <w:rFonts w:ascii="Arial" w:hAnsi="Arial" w:cs="Arial"/>
                <w:sz w:val="20"/>
                <w:szCs w:val="20"/>
                <w:lang w:eastAsia="en-US"/>
              </w:rPr>
              <w:t>5</w:t>
            </w:r>
          </w:p>
        </w:tc>
        <w:tc>
          <w:tcPr>
            <w:tcW w:w="4754" w:type="dxa"/>
            <w:tcBorders>
              <w:top w:val="single" w:sz="4" w:space="0" w:color="auto"/>
              <w:left w:val="single" w:sz="4" w:space="0" w:color="auto"/>
              <w:bottom w:val="single" w:sz="4" w:space="0" w:color="auto"/>
              <w:right w:val="single" w:sz="4" w:space="0" w:color="auto"/>
            </w:tcBorders>
            <w:vAlign w:val="center"/>
          </w:tcPr>
          <w:p w14:paraId="4E21F5F8" w14:textId="077C7528" w:rsidR="00016354" w:rsidRPr="00BA6315" w:rsidRDefault="00016354" w:rsidP="00BA6315">
            <w:pPr>
              <w:spacing w:before="120" w:after="120" w:line="240" w:lineRule="auto"/>
              <w:jc w:val="center"/>
              <w:rPr>
                <w:rFonts w:ascii="Arial" w:hAnsi="Arial" w:cs="Arial"/>
                <w:sz w:val="20"/>
                <w:szCs w:val="20"/>
                <w:lang w:eastAsia="en-US"/>
              </w:rPr>
            </w:pPr>
            <w:r w:rsidRPr="00BA6315">
              <w:rPr>
                <w:rFonts w:ascii="Arial" w:hAnsi="Arial" w:cs="Arial"/>
                <w:sz w:val="20"/>
                <w:szCs w:val="20"/>
                <w:lang w:eastAsia="en-US"/>
              </w:rPr>
              <w:t>Zapisy dot. realizacji zadania zostały umieszczone w niewłaściwej części oferty</w:t>
            </w:r>
          </w:p>
        </w:tc>
        <w:tc>
          <w:tcPr>
            <w:tcW w:w="1846" w:type="dxa"/>
            <w:tcBorders>
              <w:top w:val="single" w:sz="4" w:space="0" w:color="auto"/>
              <w:left w:val="single" w:sz="4" w:space="0" w:color="auto"/>
              <w:bottom w:val="single" w:sz="4" w:space="0" w:color="auto"/>
              <w:right w:val="single" w:sz="4" w:space="0" w:color="auto"/>
            </w:tcBorders>
            <w:vAlign w:val="center"/>
          </w:tcPr>
          <w:p w14:paraId="720E7B8B" w14:textId="7D78EBA4" w:rsidR="00016354" w:rsidRPr="00BA6315" w:rsidRDefault="00016354" w:rsidP="00BA6315">
            <w:pPr>
              <w:spacing w:after="0" w:line="240" w:lineRule="auto"/>
              <w:jc w:val="center"/>
              <w:rPr>
                <w:rFonts w:ascii="Arial" w:hAnsi="Arial" w:cs="Arial"/>
                <w:i/>
                <w:iCs/>
                <w:sz w:val="18"/>
                <w:szCs w:val="18"/>
              </w:rPr>
            </w:pPr>
            <w:r w:rsidRPr="00BA6315">
              <w:rPr>
                <w:rFonts w:ascii="Arial" w:hAnsi="Arial" w:cs="Arial"/>
                <w:i/>
                <w:iCs/>
                <w:sz w:val="18"/>
                <w:szCs w:val="18"/>
              </w:rPr>
              <w:t>WYSTĘPUJE</w:t>
            </w:r>
            <w:r w:rsidR="005E3D7F" w:rsidRPr="00BA6315">
              <w:rPr>
                <w:rFonts w:ascii="Arial" w:hAnsi="Arial" w:cs="Arial"/>
                <w:i/>
                <w:iCs/>
                <w:sz w:val="18"/>
                <w:szCs w:val="18"/>
              </w:rPr>
              <w:t xml:space="preserve"> </w:t>
            </w:r>
            <w:r w:rsidRPr="00BA6315">
              <w:rPr>
                <w:rFonts w:ascii="Arial" w:hAnsi="Arial" w:cs="Arial"/>
                <w:i/>
                <w:iCs/>
                <w:sz w:val="18"/>
                <w:szCs w:val="18"/>
              </w:rPr>
              <w:t>/</w:t>
            </w:r>
          </w:p>
          <w:p w14:paraId="07E5F7F9" w14:textId="2BF85CD7" w:rsidR="00016354" w:rsidRPr="00BA6315" w:rsidRDefault="00016354" w:rsidP="00BA6315">
            <w:pPr>
              <w:spacing w:after="0" w:line="240" w:lineRule="auto"/>
              <w:jc w:val="center"/>
              <w:rPr>
                <w:rFonts w:ascii="Arial" w:hAnsi="Arial" w:cs="Arial"/>
                <w:i/>
                <w:iCs/>
                <w:sz w:val="18"/>
                <w:szCs w:val="18"/>
                <w:lang w:eastAsia="en-US"/>
              </w:rPr>
            </w:pPr>
            <w:r w:rsidRPr="00BA6315">
              <w:rPr>
                <w:rFonts w:ascii="Arial" w:hAnsi="Arial" w:cs="Arial"/>
                <w:i/>
                <w:iCs/>
                <w:sz w:val="18"/>
                <w:szCs w:val="18"/>
              </w:rPr>
              <w:t>NIE WYSTĘPUJE *</w:t>
            </w:r>
          </w:p>
        </w:tc>
        <w:tc>
          <w:tcPr>
            <w:tcW w:w="1976" w:type="dxa"/>
            <w:tcBorders>
              <w:top w:val="single" w:sz="4" w:space="0" w:color="auto"/>
              <w:left w:val="single" w:sz="4" w:space="0" w:color="auto"/>
              <w:bottom w:val="single" w:sz="4" w:space="0" w:color="auto"/>
              <w:right w:val="single" w:sz="4" w:space="0" w:color="auto"/>
            </w:tcBorders>
            <w:vAlign w:val="center"/>
          </w:tcPr>
          <w:p w14:paraId="0DF46759" w14:textId="77777777" w:rsidR="00016354" w:rsidRPr="00BA6315" w:rsidRDefault="00016354" w:rsidP="00BA6315">
            <w:pPr>
              <w:spacing w:after="0" w:line="240" w:lineRule="auto"/>
              <w:jc w:val="center"/>
              <w:rPr>
                <w:rFonts w:ascii="Arial" w:hAnsi="Arial" w:cs="Arial"/>
                <w:bCs/>
                <w:i/>
                <w:iCs/>
                <w:sz w:val="18"/>
                <w:szCs w:val="18"/>
                <w:lang w:eastAsia="en-US"/>
              </w:rPr>
            </w:pPr>
            <w:r w:rsidRPr="00BA6315">
              <w:rPr>
                <w:rFonts w:ascii="Arial" w:hAnsi="Arial" w:cs="Arial"/>
                <w:bCs/>
                <w:i/>
                <w:iCs/>
                <w:sz w:val="18"/>
                <w:szCs w:val="18"/>
                <w:lang w:eastAsia="en-US"/>
              </w:rPr>
              <w:t>UZUPEŁNIONO /</w:t>
            </w:r>
          </w:p>
          <w:p w14:paraId="1C66CCDF" w14:textId="742D6A04" w:rsidR="00016354" w:rsidRPr="00BA6315" w:rsidRDefault="00016354" w:rsidP="00BA6315">
            <w:pPr>
              <w:spacing w:after="0" w:line="240" w:lineRule="auto"/>
              <w:jc w:val="center"/>
              <w:rPr>
                <w:rFonts w:ascii="Arial" w:hAnsi="Arial" w:cs="Arial"/>
                <w:sz w:val="18"/>
                <w:szCs w:val="18"/>
                <w:lang w:eastAsia="en-US"/>
              </w:rPr>
            </w:pPr>
            <w:r w:rsidRPr="00BA6315">
              <w:rPr>
                <w:rFonts w:ascii="Arial" w:hAnsi="Arial" w:cs="Arial"/>
                <w:bCs/>
                <w:i/>
                <w:iCs/>
                <w:sz w:val="18"/>
                <w:szCs w:val="18"/>
                <w:lang w:eastAsia="en-US"/>
              </w:rPr>
              <w:t>NIE UZUPEŁNIONO*</w:t>
            </w:r>
          </w:p>
        </w:tc>
      </w:tr>
      <w:tr w:rsidR="00BA6315" w:rsidRPr="00BA6315" w14:paraId="7325BE0D" w14:textId="77777777" w:rsidTr="00016354">
        <w:trPr>
          <w:trHeight w:val="762"/>
        </w:trPr>
        <w:tc>
          <w:tcPr>
            <w:tcW w:w="486" w:type="dxa"/>
            <w:tcBorders>
              <w:top w:val="single" w:sz="4" w:space="0" w:color="auto"/>
              <w:left w:val="single" w:sz="4" w:space="0" w:color="auto"/>
              <w:bottom w:val="single" w:sz="4" w:space="0" w:color="auto"/>
              <w:right w:val="single" w:sz="4" w:space="0" w:color="auto"/>
            </w:tcBorders>
            <w:hideMark/>
          </w:tcPr>
          <w:p w14:paraId="1EBF6019" w14:textId="2B2D3BB6" w:rsidR="00016354" w:rsidRPr="00BA6315" w:rsidRDefault="00016354" w:rsidP="00BA6315">
            <w:pPr>
              <w:spacing w:after="0" w:line="240" w:lineRule="auto"/>
              <w:jc w:val="center"/>
              <w:rPr>
                <w:rFonts w:ascii="Arial" w:hAnsi="Arial" w:cs="Arial"/>
                <w:sz w:val="20"/>
                <w:szCs w:val="20"/>
                <w:lang w:eastAsia="en-US"/>
              </w:rPr>
            </w:pPr>
            <w:bookmarkStart w:id="30" w:name="_Hlk4070995"/>
            <w:r w:rsidRPr="00BA6315">
              <w:rPr>
                <w:rFonts w:ascii="Arial" w:hAnsi="Arial" w:cs="Arial"/>
                <w:sz w:val="20"/>
                <w:szCs w:val="20"/>
                <w:lang w:eastAsia="en-US"/>
              </w:rPr>
              <w:t>6</w:t>
            </w:r>
          </w:p>
        </w:tc>
        <w:tc>
          <w:tcPr>
            <w:tcW w:w="4754" w:type="dxa"/>
            <w:tcBorders>
              <w:top w:val="single" w:sz="4" w:space="0" w:color="auto"/>
              <w:left w:val="single" w:sz="4" w:space="0" w:color="auto"/>
              <w:bottom w:val="single" w:sz="4" w:space="0" w:color="auto"/>
              <w:right w:val="single" w:sz="4" w:space="0" w:color="auto"/>
            </w:tcBorders>
            <w:vAlign w:val="center"/>
          </w:tcPr>
          <w:p w14:paraId="2ED671F4" w14:textId="77777777" w:rsidR="00016354" w:rsidRPr="00BA6315" w:rsidRDefault="00016354" w:rsidP="00BA6315">
            <w:pPr>
              <w:spacing w:before="120" w:after="120" w:line="240" w:lineRule="auto"/>
              <w:jc w:val="center"/>
              <w:rPr>
                <w:rFonts w:ascii="Arial" w:hAnsi="Arial" w:cs="Arial"/>
                <w:sz w:val="20"/>
                <w:szCs w:val="20"/>
                <w:lang w:eastAsia="en-US"/>
              </w:rPr>
            </w:pPr>
            <w:r w:rsidRPr="00BA6315">
              <w:rPr>
                <w:rFonts w:ascii="Arial" w:hAnsi="Arial" w:cs="Arial"/>
                <w:sz w:val="20"/>
                <w:szCs w:val="20"/>
                <w:lang w:eastAsia="en-US"/>
              </w:rPr>
              <w:t>Brak podpisu osób upoważnionych</w:t>
            </w:r>
          </w:p>
          <w:p w14:paraId="73DE736E" w14:textId="77777777" w:rsidR="00016354" w:rsidRPr="00BA6315" w:rsidRDefault="00016354" w:rsidP="00BA6315">
            <w:pPr>
              <w:spacing w:before="120" w:after="120" w:line="240" w:lineRule="auto"/>
              <w:jc w:val="center"/>
              <w:rPr>
                <w:rFonts w:ascii="Arial" w:hAnsi="Arial" w:cs="Arial"/>
                <w:sz w:val="20"/>
                <w:szCs w:val="20"/>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7EF1DD87" w14:textId="22F4DB08" w:rsidR="00016354" w:rsidRPr="00BA6315" w:rsidRDefault="00016354" w:rsidP="00BA6315">
            <w:pPr>
              <w:spacing w:after="0" w:line="240" w:lineRule="auto"/>
              <w:jc w:val="center"/>
              <w:rPr>
                <w:rFonts w:ascii="Arial" w:hAnsi="Arial" w:cs="Arial"/>
                <w:i/>
                <w:iCs/>
                <w:sz w:val="18"/>
                <w:szCs w:val="18"/>
              </w:rPr>
            </w:pPr>
            <w:r w:rsidRPr="00BA6315">
              <w:rPr>
                <w:rFonts w:ascii="Arial" w:hAnsi="Arial" w:cs="Arial"/>
                <w:i/>
                <w:iCs/>
                <w:sz w:val="18"/>
                <w:szCs w:val="18"/>
              </w:rPr>
              <w:t>WYSTĘPUJE</w:t>
            </w:r>
            <w:r w:rsidR="005E3D7F" w:rsidRPr="00BA6315">
              <w:rPr>
                <w:rFonts w:ascii="Arial" w:hAnsi="Arial" w:cs="Arial"/>
                <w:i/>
                <w:iCs/>
                <w:sz w:val="18"/>
                <w:szCs w:val="18"/>
              </w:rPr>
              <w:t xml:space="preserve"> </w:t>
            </w:r>
            <w:r w:rsidRPr="00BA6315">
              <w:rPr>
                <w:rFonts w:ascii="Arial" w:hAnsi="Arial" w:cs="Arial"/>
                <w:i/>
                <w:iCs/>
                <w:sz w:val="18"/>
                <w:szCs w:val="18"/>
              </w:rPr>
              <w:t>/</w:t>
            </w:r>
          </w:p>
          <w:p w14:paraId="37FF4257" w14:textId="30A682BA" w:rsidR="00016354" w:rsidRPr="00BA6315" w:rsidRDefault="00016354" w:rsidP="00BA6315">
            <w:pPr>
              <w:spacing w:after="0" w:line="240" w:lineRule="auto"/>
              <w:jc w:val="center"/>
              <w:rPr>
                <w:rFonts w:ascii="Arial" w:hAnsi="Arial" w:cs="Arial"/>
                <w:i/>
                <w:iCs/>
                <w:sz w:val="18"/>
                <w:szCs w:val="18"/>
                <w:lang w:eastAsia="en-US"/>
              </w:rPr>
            </w:pPr>
            <w:r w:rsidRPr="00BA6315">
              <w:rPr>
                <w:rFonts w:ascii="Arial" w:hAnsi="Arial" w:cs="Arial"/>
                <w:i/>
                <w:iCs/>
                <w:sz w:val="18"/>
                <w:szCs w:val="18"/>
              </w:rPr>
              <w:t>NIE WYSTĘPUJE *</w:t>
            </w:r>
          </w:p>
        </w:tc>
        <w:tc>
          <w:tcPr>
            <w:tcW w:w="1976" w:type="dxa"/>
            <w:tcBorders>
              <w:top w:val="single" w:sz="4" w:space="0" w:color="auto"/>
              <w:left w:val="single" w:sz="4" w:space="0" w:color="auto"/>
              <w:bottom w:val="single" w:sz="4" w:space="0" w:color="auto"/>
              <w:right w:val="single" w:sz="4" w:space="0" w:color="auto"/>
            </w:tcBorders>
            <w:vAlign w:val="center"/>
          </w:tcPr>
          <w:p w14:paraId="7B2A2F8B" w14:textId="77777777" w:rsidR="00016354" w:rsidRPr="00BA6315" w:rsidRDefault="00016354" w:rsidP="00BA6315">
            <w:pPr>
              <w:spacing w:after="0" w:line="240" w:lineRule="auto"/>
              <w:jc w:val="center"/>
              <w:rPr>
                <w:rFonts w:ascii="Arial" w:hAnsi="Arial" w:cs="Arial"/>
                <w:bCs/>
                <w:i/>
                <w:iCs/>
                <w:sz w:val="18"/>
                <w:szCs w:val="18"/>
                <w:lang w:eastAsia="en-US"/>
              </w:rPr>
            </w:pPr>
            <w:r w:rsidRPr="00BA6315">
              <w:rPr>
                <w:rFonts w:ascii="Arial" w:hAnsi="Arial" w:cs="Arial"/>
                <w:bCs/>
                <w:i/>
                <w:iCs/>
                <w:sz w:val="18"/>
                <w:szCs w:val="18"/>
                <w:lang w:eastAsia="en-US"/>
              </w:rPr>
              <w:t>UZUPEŁNIONO /</w:t>
            </w:r>
          </w:p>
          <w:p w14:paraId="56A0D55A" w14:textId="1C6EEA53" w:rsidR="00016354" w:rsidRPr="00BA6315" w:rsidRDefault="00016354" w:rsidP="00BA6315">
            <w:pPr>
              <w:spacing w:after="0" w:line="240" w:lineRule="auto"/>
              <w:jc w:val="center"/>
              <w:rPr>
                <w:rFonts w:ascii="Arial" w:hAnsi="Arial" w:cs="Arial"/>
                <w:sz w:val="18"/>
                <w:szCs w:val="18"/>
                <w:lang w:eastAsia="en-US"/>
              </w:rPr>
            </w:pPr>
            <w:r w:rsidRPr="00BA6315">
              <w:rPr>
                <w:rFonts w:ascii="Arial" w:hAnsi="Arial" w:cs="Arial"/>
                <w:bCs/>
                <w:i/>
                <w:iCs/>
                <w:sz w:val="18"/>
                <w:szCs w:val="18"/>
                <w:lang w:eastAsia="en-US"/>
              </w:rPr>
              <w:t>NIE UZUPEŁNIONO*</w:t>
            </w:r>
          </w:p>
        </w:tc>
      </w:tr>
    </w:tbl>
    <w:p w14:paraId="35D3AA30" w14:textId="11BBCE92" w:rsidR="004B35EF" w:rsidRPr="00BA6315" w:rsidRDefault="004B35EF" w:rsidP="00BA6315">
      <w:pPr>
        <w:spacing w:before="120" w:after="0" w:line="280" w:lineRule="exact"/>
        <w:rPr>
          <w:rFonts w:ascii="Arial" w:hAnsi="Arial" w:cs="Arial"/>
          <w:i/>
          <w:iCs/>
          <w:sz w:val="32"/>
          <w:szCs w:val="32"/>
        </w:rPr>
      </w:pPr>
      <w:bookmarkStart w:id="31" w:name="_Hlk192074710"/>
      <w:bookmarkEnd w:id="30"/>
      <w:r w:rsidRPr="00BA6315">
        <w:rPr>
          <w:rFonts w:ascii="Arial" w:hAnsi="Arial" w:cs="Arial"/>
          <w:b/>
          <w:i/>
          <w:iCs/>
          <w:sz w:val="32"/>
          <w:szCs w:val="32"/>
          <w:vertAlign w:val="superscript"/>
        </w:rPr>
        <w:t xml:space="preserve">* </w:t>
      </w:r>
      <w:r w:rsidRPr="00BA6315">
        <w:rPr>
          <w:rFonts w:ascii="Arial" w:hAnsi="Arial" w:cs="Arial"/>
          <w:bCs/>
          <w:i/>
          <w:iCs/>
          <w:sz w:val="32"/>
          <w:szCs w:val="32"/>
          <w:vertAlign w:val="superscript"/>
        </w:rPr>
        <w:t>niewłaściwe skreślić</w:t>
      </w:r>
    </w:p>
    <w:bookmarkEnd w:id="31"/>
    <w:p w14:paraId="2D16C901" w14:textId="6B1593CA" w:rsidR="00AD0780" w:rsidRPr="00BA6315" w:rsidRDefault="00AD0780" w:rsidP="00BA6315">
      <w:pPr>
        <w:spacing w:before="120" w:after="0" w:line="280" w:lineRule="exact"/>
        <w:rPr>
          <w:rFonts w:ascii="Arial" w:hAnsi="Arial" w:cs="Arial"/>
          <w:sz w:val="20"/>
          <w:szCs w:val="20"/>
        </w:rPr>
      </w:pPr>
      <w:r w:rsidRPr="00BA6315">
        <w:rPr>
          <w:rFonts w:ascii="Arial" w:hAnsi="Arial" w:cs="Arial"/>
          <w:sz w:val="20"/>
          <w:szCs w:val="20"/>
        </w:rPr>
        <w:t>Inne uwagi:</w:t>
      </w:r>
    </w:p>
    <w:p w14:paraId="00333175" w14:textId="46FD0E4D" w:rsidR="00F52E8A" w:rsidRDefault="00AD0780" w:rsidP="00F52E8A">
      <w:pPr>
        <w:spacing w:after="720" w:line="280" w:lineRule="exact"/>
        <w:rPr>
          <w:rFonts w:ascii="Arial" w:hAnsi="Arial" w:cs="Arial"/>
          <w:sz w:val="20"/>
          <w:szCs w:val="20"/>
        </w:rPr>
      </w:pPr>
      <w:r w:rsidRPr="00BA6315">
        <w:rPr>
          <w:rFonts w:ascii="Arial" w:hAnsi="Arial" w:cs="Arial"/>
          <w:sz w:val="20"/>
          <w:szCs w:val="20"/>
        </w:rPr>
        <w:t>…………………………………………………………………………………………………………….…………</w:t>
      </w:r>
    </w:p>
    <w:p w14:paraId="53E6A226" w14:textId="08CECA4A" w:rsidR="00AD0780" w:rsidRPr="00BA6315" w:rsidRDefault="00AD0780" w:rsidP="00F52E8A">
      <w:pPr>
        <w:spacing w:after="240" w:line="280" w:lineRule="exact"/>
        <w:jc w:val="right"/>
        <w:rPr>
          <w:rFonts w:ascii="Arial" w:hAnsi="Arial" w:cs="Arial"/>
          <w:sz w:val="20"/>
          <w:szCs w:val="20"/>
        </w:rPr>
      </w:pPr>
      <w:r w:rsidRPr="00BA6315">
        <w:rPr>
          <w:rFonts w:ascii="Arial" w:hAnsi="Arial" w:cs="Arial"/>
          <w:sz w:val="20"/>
          <w:szCs w:val="20"/>
        </w:rPr>
        <w:t>Data i czytelny podpis osoby oceniającej</w:t>
      </w:r>
    </w:p>
    <w:p w14:paraId="2640734F" w14:textId="77777777" w:rsidR="00FD1676" w:rsidRPr="00BA6315" w:rsidRDefault="00FD1676" w:rsidP="00BA6315">
      <w:pPr>
        <w:spacing w:after="0" w:line="280" w:lineRule="exact"/>
        <w:rPr>
          <w:rFonts w:ascii="Arial" w:hAnsi="Arial" w:cs="Arial"/>
          <w:bCs/>
          <w:sz w:val="20"/>
          <w:szCs w:val="20"/>
        </w:rPr>
        <w:sectPr w:rsidR="00FD1676" w:rsidRPr="00BA6315" w:rsidSect="00E479F9">
          <w:headerReference w:type="default" r:id="rId12"/>
          <w:footerReference w:type="default" r:id="rId13"/>
          <w:pgSz w:w="11906" w:h="16838" w:code="9"/>
          <w:pgMar w:top="709" w:right="1416" w:bottom="851" w:left="1418" w:header="709" w:footer="276" w:gutter="0"/>
          <w:pgNumType w:start="1"/>
          <w:cols w:space="708"/>
          <w:docGrid w:linePitch="360"/>
        </w:sectPr>
      </w:pPr>
    </w:p>
    <w:p w14:paraId="4F49A9A4" w14:textId="793063DD" w:rsidR="00E664E1" w:rsidRPr="00BA6315" w:rsidRDefault="00171B4C" w:rsidP="00BA6315">
      <w:pPr>
        <w:spacing w:after="120" w:line="280" w:lineRule="exact"/>
        <w:jc w:val="center"/>
        <w:rPr>
          <w:rFonts w:ascii="Arial" w:hAnsi="Arial" w:cs="Arial"/>
          <w:b/>
          <w:bCs/>
          <w:sz w:val="20"/>
          <w:szCs w:val="20"/>
          <w:u w:val="single"/>
        </w:rPr>
      </w:pPr>
      <w:r w:rsidRPr="00BA6315">
        <w:rPr>
          <w:rFonts w:ascii="Arial" w:hAnsi="Arial" w:cs="Arial"/>
          <w:b/>
          <w:bCs/>
          <w:sz w:val="20"/>
          <w:szCs w:val="20"/>
          <w:u w:val="single"/>
        </w:rPr>
        <w:lastRenderedPageBreak/>
        <w:t>KARTA OCENY MERYTORYCZNEJ OFERTY</w:t>
      </w:r>
    </w:p>
    <w:p w14:paraId="54F1917D" w14:textId="73C734F2" w:rsidR="0086537E" w:rsidRPr="00BA6315" w:rsidRDefault="00B426A7" w:rsidP="00BA6315">
      <w:pPr>
        <w:spacing w:after="120" w:line="260" w:lineRule="exact"/>
        <w:jc w:val="center"/>
        <w:rPr>
          <w:rFonts w:ascii="Arial" w:hAnsi="Arial" w:cs="Arial"/>
          <w:b/>
          <w:sz w:val="20"/>
          <w:szCs w:val="20"/>
        </w:rPr>
      </w:pPr>
      <w:r w:rsidRPr="00BA6315">
        <w:rPr>
          <w:rFonts w:ascii="Arial" w:hAnsi="Arial" w:cs="Arial"/>
          <w:b/>
          <w:bCs/>
          <w:sz w:val="20"/>
          <w:szCs w:val="20"/>
        </w:rPr>
        <w:t xml:space="preserve">złożonej w ramach otwartego konkursu ofert </w:t>
      </w:r>
      <w:r w:rsidRPr="00BA6315">
        <w:rPr>
          <w:rFonts w:ascii="Arial" w:hAnsi="Arial" w:cs="Arial"/>
          <w:b/>
          <w:sz w:val="20"/>
          <w:szCs w:val="20"/>
        </w:rPr>
        <w:t xml:space="preserve">na realizację zadań publicznych Województwa Podkarpackiego w zakresie ekologii i ochrony zwierząt </w:t>
      </w:r>
      <w:r w:rsidR="000E2801" w:rsidRPr="00BA6315">
        <w:rPr>
          <w:rFonts w:ascii="Arial" w:hAnsi="Arial" w:cs="Arial"/>
          <w:b/>
          <w:sz w:val="20"/>
          <w:szCs w:val="20"/>
        </w:rPr>
        <w:br/>
      </w:r>
      <w:r w:rsidRPr="00BA6315">
        <w:rPr>
          <w:rFonts w:ascii="Arial" w:hAnsi="Arial" w:cs="Arial"/>
          <w:b/>
          <w:sz w:val="20"/>
          <w:szCs w:val="20"/>
        </w:rPr>
        <w:t>oraz ochrony dziedzictwa przyrodniczego w 20</w:t>
      </w:r>
      <w:r w:rsidR="00436976" w:rsidRPr="00BA6315">
        <w:rPr>
          <w:rFonts w:ascii="Arial" w:hAnsi="Arial" w:cs="Arial"/>
          <w:b/>
          <w:sz w:val="20"/>
          <w:szCs w:val="20"/>
        </w:rPr>
        <w:t>2</w:t>
      </w:r>
      <w:r w:rsidR="00383443" w:rsidRPr="00BA6315">
        <w:rPr>
          <w:rFonts w:ascii="Arial" w:hAnsi="Arial" w:cs="Arial"/>
          <w:b/>
          <w:sz w:val="20"/>
          <w:szCs w:val="20"/>
        </w:rPr>
        <w:t>5</w:t>
      </w:r>
      <w:r w:rsidRPr="00BA6315">
        <w:rPr>
          <w:rFonts w:ascii="Arial" w:hAnsi="Arial" w:cs="Arial"/>
          <w:b/>
          <w:sz w:val="20"/>
          <w:szCs w:val="20"/>
        </w:rPr>
        <w:t xml:space="preserve"> r. zgodnych z założeniami Programu „Podkarpacki Naturalny Wypas II</w:t>
      </w:r>
      <w:r w:rsidR="00701889" w:rsidRPr="00BA6315">
        <w:rPr>
          <w:rFonts w:ascii="Arial" w:hAnsi="Arial" w:cs="Arial"/>
          <w:b/>
          <w:sz w:val="20"/>
          <w:szCs w:val="20"/>
        </w:rPr>
        <w:t>I</w:t>
      </w:r>
      <w:r w:rsidRPr="00BA6315">
        <w:rPr>
          <w:rFonts w:ascii="Arial" w:hAnsi="Arial" w:cs="Arial"/>
          <w:b/>
          <w:sz w:val="20"/>
          <w:szCs w:val="20"/>
        </w:rPr>
        <w:t>”</w:t>
      </w:r>
    </w:p>
    <w:p w14:paraId="46F5245A" w14:textId="6A052B94" w:rsidR="0086537E" w:rsidRPr="00BA6315" w:rsidRDefault="00171B4C" w:rsidP="00BA6315">
      <w:pPr>
        <w:spacing w:after="120" w:line="280" w:lineRule="exact"/>
        <w:ind w:left="2127" w:hanging="2127"/>
        <w:rPr>
          <w:rFonts w:ascii="Arial" w:hAnsi="Arial" w:cs="Arial"/>
          <w:bCs/>
          <w:i/>
          <w:sz w:val="20"/>
          <w:szCs w:val="20"/>
        </w:rPr>
      </w:pPr>
      <w:r w:rsidRPr="00BA6315">
        <w:rPr>
          <w:rFonts w:ascii="Arial" w:hAnsi="Arial" w:cs="Arial"/>
          <w:b/>
          <w:i/>
          <w:sz w:val="20"/>
          <w:szCs w:val="20"/>
          <w:u w:val="single"/>
        </w:rPr>
        <w:t>Nazwa podmiotu:</w:t>
      </w:r>
      <w:r w:rsidRPr="00BA6315">
        <w:rPr>
          <w:rFonts w:ascii="Arial" w:hAnsi="Arial" w:cs="Arial"/>
          <w:b/>
          <w:i/>
          <w:sz w:val="20"/>
          <w:szCs w:val="20"/>
        </w:rPr>
        <w:t xml:space="preserve"> </w:t>
      </w:r>
      <w:r w:rsidR="00E17561" w:rsidRPr="00BA6315">
        <w:rPr>
          <w:rFonts w:ascii="Arial" w:hAnsi="Arial" w:cs="Arial"/>
          <w:bCs/>
          <w:i/>
          <w:sz w:val="20"/>
          <w:szCs w:val="20"/>
        </w:rPr>
        <w:t>…………………………………………………………………………………………</w:t>
      </w:r>
      <w:r w:rsidR="000E2801" w:rsidRPr="00BA6315">
        <w:rPr>
          <w:rFonts w:ascii="Arial" w:hAnsi="Arial" w:cs="Arial"/>
          <w:bCs/>
          <w:i/>
          <w:sz w:val="20"/>
          <w:szCs w:val="20"/>
        </w:rPr>
        <w:t>…………………………………………………………………………</w:t>
      </w:r>
      <w:proofErr w:type="gramStart"/>
      <w:r w:rsidR="000E2801" w:rsidRPr="00BA6315">
        <w:rPr>
          <w:rFonts w:ascii="Arial" w:hAnsi="Arial" w:cs="Arial"/>
          <w:bCs/>
          <w:i/>
          <w:sz w:val="20"/>
          <w:szCs w:val="20"/>
        </w:rPr>
        <w:t>…</w:t>
      </w:r>
      <w:r w:rsidR="0019440C" w:rsidRPr="00BA6315">
        <w:rPr>
          <w:rFonts w:ascii="Arial" w:hAnsi="Arial" w:cs="Arial"/>
          <w:bCs/>
          <w:i/>
          <w:sz w:val="20"/>
          <w:szCs w:val="20"/>
        </w:rPr>
        <w:t>….</w:t>
      </w:r>
      <w:proofErr w:type="gramEnd"/>
      <w:r w:rsidR="000E2801" w:rsidRPr="00BA6315">
        <w:rPr>
          <w:rFonts w:ascii="Arial" w:hAnsi="Arial" w:cs="Arial"/>
          <w:bCs/>
          <w:i/>
          <w:sz w:val="20"/>
          <w:szCs w:val="20"/>
        </w:rPr>
        <w:t>.</w:t>
      </w:r>
    </w:p>
    <w:p w14:paraId="2E731F1C" w14:textId="172A57D9" w:rsidR="00D10213" w:rsidRPr="00F52E8A" w:rsidRDefault="00171B4C" w:rsidP="00F52E8A">
      <w:pPr>
        <w:spacing w:after="240" w:line="280" w:lineRule="exact"/>
        <w:ind w:left="2835" w:hanging="2835"/>
        <w:rPr>
          <w:rFonts w:ascii="Arial" w:hAnsi="Arial" w:cs="Arial"/>
          <w:bCs/>
          <w:i/>
          <w:sz w:val="20"/>
          <w:szCs w:val="20"/>
        </w:rPr>
      </w:pPr>
      <w:r w:rsidRPr="00BA6315">
        <w:rPr>
          <w:rFonts w:ascii="Arial" w:hAnsi="Arial" w:cs="Arial"/>
          <w:b/>
          <w:bCs/>
          <w:i/>
          <w:kern w:val="32"/>
          <w:sz w:val="20"/>
          <w:szCs w:val="20"/>
          <w:u w:val="single"/>
        </w:rPr>
        <w:t>Nazwa zadania publicznego:</w:t>
      </w:r>
      <w:r w:rsidR="0019440C" w:rsidRPr="00BA6315">
        <w:rPr>
          <w:rFonts w:ascii="Arial" w:hAnsi="Arial" w:cs="Arial"/>
          <w:b/>
          <w:bCs/>
          <w:i/>
          <w:kern w:val="32"/>
          <w:sz w:val="20"/>
          <w:szCs w:val="20"/>
        </w:rPr>
        <w:t xml:space="preserve"> </w:t>
      </w:r>
      <w:r w:rsidR="00E17561" w:rsidRPr="00BA6315">
        <w:rPr>
          <w:rFonts w:ascii="Arial" w:hAnsi="Arial" w:cs="Arial"/>
          <w:bCs/>
          <w:i/>
          <w:sz w:val="20"/>
          <w:szCs w:val="20"/>
        </w:rPr>
        <w:t>…………………</w:t>
      </w:r>
      <w:proofErr w:type="gramStart"/>
      <w:r w:rsidR="00E17561" w:rsidRPr="00BA6315">
        <w:rPr>
          <w:rFonts w:ascii="Arial" w:hAnsi="Arial" w:cs="Arial"/>
          <w:bCs/>
          <w:i/>
          <w:sz w:val="20"/>
          <w:szCs w:val="20"/>
        </w:rPr>
        <w:t>…….</w:t>
      </w:r>
      <w:proofErr w:type="gramEnd"/>
      <w:r w:rsidR="00E17561" w:rsidRPr="00BA6315">
        <w:rPr>
          <w:rFonts w:ascii="Arial" w:hAnsi="Arial" w:cs="Arial"/>
          <w:bCs/>
          <w:i/>
          <w:sz w:val="20"/>
          <w:szCs w:val="20"/>
        </w:rPr>
        <w:t>.……………………………………………………</w:t>
      </w:r>
      <w:r w:rsidR="000E2801" w:rsidRPr="00BA6315">
        <w:rPr>
          <w:rFonts w:ascii="Arial" w:hAnsi="Arial" w:cs="Arial"/>
          <w:bCs/>
          <w:i/>
          <w:sz w:val="20"/>
          <w:szCs w:val="20"/>
        </w:rPr>
        <w:t>…………………………………………………………………………</w:t>
      </w:r>
      <w:r w:rsidR="0019440C" w:rsidRPr="00BA6315">
        <w:rPr>
          <w:rFonts w:ascii="Arial" w:hAnsi="Arial" w:cs="Arial"/>
          <w:bCs/>
          <w:i/>
          <w:sz w:val="20"/>
          <w:szCs w:val="20"/>
        </w:rPr>
        <w:t>………</w:t>
      </w:r>
    </w:p>
    <w:tbl>
      <w:tblPr>
        <w:tblW w:w="15168" w:type="dxa"/>
        <w:tblInd w:w="-287" w:type="dxa"/>
        <w:tblLayout w:type="fixed"/>
        <w:tblCellMar>
          <w:left w:w="70" w:type="dxa"/>
          <w:right w:w="70" w:type="dxa"/>
        </w:tblCellMar>
        <w:tblLook w:val="04A0" w:firstRow="1" w:lastRow="0" w:firstColumn="1" w:lastColumn="0" w:noHBand="0" w:noVBand="1"/>
        <w:tblCaption w:val="Kryteria oceny"/>
        <w:tblDescription w:val="Czytnik tekstu może źle obsługiwać tę tabelę.  "/>
      </w:tblPr>
      <w:tblGrid>
        <w:gridCol w:w="426"/>
        <w:gridCol w:w="3544"/>
        <w:gridCol w:w="3544"/>
        <w:gridCol w:w="1417"/>
        <w:gridCol w:w="1418"/>
        <w:gridCol w:w="4819"/>
      </w:tblGrid>
      <w:tr w:rsidR="00BA6315" w:rsidRPr="00BA6315" w14:paraId="7234234A" w14:textId="77777777" w:rsidTr="00945265">
        <w:trPr>
          <w:trHeight w:val="401"/>
        </w:trPr>
        <w:tc>
          <w:tcPr>
            <w:tcW w:w="426" w:type="dxa"/>
            <w:tcBorders>
              <w:top w:val="single" w:sz="4" w:space="0" w:color="auto"/>
              <w:left w:val="single" w:sz="2" w:space="0" w:color="000000"/>
              <w:bottom w:val="single" w:sz="4" w:space="0" w:color="auto"/>
              <w:right w:val="nil"/>
            </w:tcBorders>
            <w:vAlign w:val="center"/>
            <w:hideMark/>
          </w:tcPr>
          <w:p w14:paraId="3A5A0277" w14:textId="77777777" w:rsidR="005C7E87" w:rsidRPr="00BA6315" w:rsidRDefault="005C7E87" w:rsidP="00BA6315">
            <w:pPr>
              <w:widowControl w:val="0"/>
              <w:autoSpaceDE w:val="0"/>
              <w:autoSpaceDN w:val="0"/>
              <w:adjustRightInd w:val="0"/>
              <w:spacing w:after="0" w:line="260" w:lineRule="exact"/>
              <w:jc w:val="center"/>
              <w:rPr>
                <w:rFonts w:ascii="Arial" w:hAnsi="Arial" w:cs="Arial"/>
                <w:b/>
                <w:sz w:val="19"/>
                <w:szCs w:val="19"/>
              </w:rPr>
            </w:pPr>
            <w:proofErr w:type="spellStart"/>
            <w:r w:rsidRPr="00BA6315">
              <w:rPr>
                <w:rFonts w:ascii="Arial" w:hAnsi="Arial" w:cs="Arial"/>
                <w:b/>
                <w:sz w:val="19"/>
                <w:szCs w:val="19"/>
              </w:rPr>
              <w:t>Lp</w:t>
            </w:r>
            <w:proofErr w:type="spellEnd"/>
          </w:p>
        </w:tc>
        <w:tc>
          <w:tcPr>
            <w:tcW w:w="14742" w:type="dxa"/>
            <w:gridSpan w:val="5"/>
            <w:tcBorders>
              <w:top w:val="single" w:sz="4" w:space="0" w:color="auto"/>
              <w:left w:val="single" w:sz="2" w:space="0" w:color="000000"/>
              <w:bottom w:val="single" w:sz="4" w:space="0" w:color="auto"/>
              <w:right w:val="single" w:sz="2" w:space="0" w:color="000000"/>
            </w:tcBorders>
            <w:vAlign w:val="center"/>
          </w:tcPr>
          <w:p w14:paraId="75BD174F" w14:textId="3743EE65" w:rsidR="005C7E87" w:rsidRPr="00BA6315" w:rsidRDefault="005C7E87" w:rsidP="00BA6315">
            <w:pPr>
              <w:widowControl w:val="0"/>
              <w:autoSpaceDE w:val="0"/>
              <w:autoSpaceDN w:val="0"/>
              <w:adjustRightInd w:val="0"/>
              <w:spacing w:after="0" w:line="240" w:lineRule="auto"/>
              <w:jc w:val="center"/>
              <w:rPr>
                <w:rFonts w:ascii="Arial" w:hAnsi="Arial" w:cs="Arial"/>
                <w:b/>
                <w:sz w:val="20"/>
                <w:szCs w:val="20"/>
              </w:rPr>
            </w:pPr>
            <w:r w:rsidRPr="00BA6315">
              <w:rPr>
                <w:rFonts w:ascii="Arial" w:hAnsi="Arial" w:cs="Arial"/>
                <w:b/>
                <w:sz w:val="20"/>
                <w:szCs w:val="20"/>
              </w:rPr>
              <w:t>K</w:t>
            </w:r>
            <w:r w:rsidR="000E2801" w:rsidRPr="00BA6315">
              <w:rPr>
                <w:rFonts w:ascii="Arial" w:hAnsi="Arial" w:cs="Arial"/>
                <w:b/>
                <w:sz w:val="20"/>
                <w:szCs w:val="20"/>
              </w:rPr>
              <w:t>RYTERIA OCENY</w:t>
            </w:r>
          </w:p>
        </w:tc>
      </w:tr>
      <w:tr w:rsidR="00BA6315" w:rsidRPr="00BA6315" w14:paraId="5BBD254E" w14:textId="77777777" w:rsidTr="007F08B7">
        <w:trPr>
          <w:trHeight w:val="423"/>
        </w:trPr>
        <w:tc>
          <w:tcPr>
            <w:tcW w:w="426" w:type="dxa"/>
            <w:vMerge w:val="restart"/>
            <w:tcBorders>
              <w:top w:val="single" w:sz="4" w:space="0" w:color="auto"/>
              <w:left w:val="single" w:sz="2" w:space="0" w:color="000000"/>
              <w:right w:val="nil"/>
            </w:tcBorders>
            <w:vAlign w:val="center"/>
            <w:hideMark/>
          </w:tcPr>
          <w:p w14:paraId="553AB5CF" w14:textId="77777777" w:rsidR="000E2801" w:rsidRPr="00BA6315" w:rsidRDefault="000E2801" w:rsidP="00BA6315">
            <w:pPr>
              <w:widowControl w:val="0"/>
              <w:numPr>
                <w:ilvl w:val="0"/>
                <w:numId w:val="2"/>
              </w:numPr>
              <w:autoSpaceDE w:val="0"/>
              <w:autoSpaceDN w:val="0"/>
              <w:adjustRightInd w:val="0"/>
              <w:spacing w:after="0" w:line="260" w:lineRule="exact"/>
              <w:ind w:hanging="720"/>
              <w:jc w:val="center"/>
              <w:rPr>
                <w:rFonts w:ascii="Arial" w:hAnsi="Arial" w:cs="Arial"/>
                <w:sz w:val="20"/>
                <w:szCs w:val="20"/>
              </w:rPr>
            </w:pPr>
          </w:p>
        </w:tc>
        <w:tc>
          <w:tcPr>
            <w:tcW w:w="7088" w:type="dxa"/>
            <w:gridSpan w:val="2"/>
            <w:vMerge w:val="restart"/>
            <w:tcBorders>
              <w:top w:val="single" w:sz="4" w:space="0" w:color="auto"/>
              <w:left w:val="single" w:sz="2" w:space="0" w:color="000000"/>
              <w:right w:val="nil"/>
            </w:tcBorders>
            <w:vAlign w:val="center"/>
          </w:tcPr>
          <w:p w14:paraId="3CE35490" w14:textId="73CA0D38" w:rsidR="000E2801" w:rsidRPr="00BA6315" w:rsidRDefault="000E2801" w:rsidP="00BA6315">
            <w:pPr>
              <w:spacing w:after="120"/>
              <w:jc w:val="both"/>
              <w:rPr>
                <w:rFonts w:ascii="Arial" w:hAnsi="Arial" w:cs="Arial"/>
                <w:b/>
                <w:sz w:val="20"/>
                <w:szCs w:val="20"/>
              </w:rPr>
            </w:pPr>
            <w:r w:rsidRPr="00BA6315">
              <w:rPr>
                <w:rFonts w:ascii="Arial" w:hAnsi="Arial" w:cs="Arial"/>
                <w:b/>
                <w:sz w:val="20"/>
                <w:szCs w:val="20"/>
              </w:rPr>
              <w:t>Ocena zgodności złożonej oferty z celami oraz regulaminem konkursu</w:t>
            </w:r>
          </w:p>
          <w:p w14:paraId="485D9DA4" w14:textId="782FF3C9" w:rsidR="000E2801" w:rsidRPr="00BA6315" w:rsidRDefault="000E2801" w:rsidP="00BA6315">
            <w:pPr>
              <w:spacing w:after="0"/>
              <w:jc w:val="both"/>
              <w:rPr>
                <w:rFonts w:ascii="Arial" w:hAnsi="Arial" w:cs="Arial"/>
                <w:b/>
                <w:sz w:val="20"/>
                <w:szCs w:val="20"/>
              </w:rPr>
            </w:pPr>
            <w:r w:rsidRPr="00BA6315">
              <w:rPr>
                <w:rFonts w:ascii="Arial" w:hAnsi="Arial" w:cs="Arial"/>
                <w:b/>
                <w:sz w:val="20"/>
                <w:szCs w:val="20"/>
              </w:rPr>
              <w:t>Uwaga:</w:t>
            </w:r>
            <w:r w:rsidRPr="00BA6315">
              <w:rPr>
                <w:rFonts w:ascii="Arial" w:hAnsi="Arial" w:cs="Arial"/>
                <w:bCs/>
                <w:sz w:val="20"/>
                <w:szCs w:val="20"/>
              </w:rPr>
              <w:t xml:space="preserve"> W przypadku stwierdzenia, że złożona oferta jest niezgodna z celami oraz regulaminem konkursu nie podlega dalszej ocenie</w:t>
            </w:r>
          </w:p>
        </w:tc>
        <w:tc>
          <w:tcPr>
            <w:tcW w:w="7654" w:type="dxa"/>
            <w:gridSpan w:val="3"/>
            <w:tcBorders>
              <w:top w:val="single" w:sz="4" w:space="0" w:color="auto"/>
              <w:left w:val="single" w:sz="2" w:space="0" w:color="000000"/>
              <w:bottom w:val="single" w:sz="2" w:space="0" w:color="000000"/>
              <w:right w:val="single" w:sz="2" w:space="0" w:color="000000"/>
            </w:tcBorders>
            <w:vAlign w:val="center"/>
          </w:tcPr>
          <w:p w14:paraId="17275A3A" w14:textId="5F212D33"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vertAlign w:val="superscript"/>
              </w:rPr>
            </w:pPr>
            <w:r w:rsidRPr="00BA6315">
              <w:rPr>
                <w:rFonts w:ascii="Arial" w:hAnsi="Arial" w:cs="Arial"/>
                <w:b/>
                <w:sz w:val="20"/>
                <w:szCs w:val="20"/>
              </w:rPr>
              <w:t>ZGODNA / NIEZGODNA</w:t>
            </w:r>
            <w:bookmarkStart w:id="34" w:name="_Hlk192073584"/>
            <w:r w:rsidR="004B35EF" w:rsidRPr="00BA6315">
              <w:rPr>
                <w:rFonts w:ascii="Arial" w:hAnsi="Arial" w:cs="Arial"/>
                <w:b/>
                <w:sz w:val="20"/>
                <w:szCs w:val="20"/>
                <w:vertAlign w:val="superscript"/>
              </w:rPr>
              <w:t>*</w:t>
            </w:r>
            <w:bookmarkEnd w:id="34"/>
          </w:p>
        </w:tc>
      </w:tr>
      <w:tr w:rsidR="00BA6315" w:rsidRPr="00BA6315" w14:paraId="51C04DC7" w14:textId="77777777" w:rsidTr="00F52E8A">
        <w:trPr>
          <w:trHeight w:val="840"/>
        </w:trPr>
        <w:tc>
          <w:tcPr>
            <w:tcW w:w="426" w:type="dxa"/>
            <w:vMerge/>
            <w:tcBorders>
              <w:left w:val="single" w:sz="2" w:space="0" w:color="000000"/>
              <w:bottom w:val="single" w:sz="2" w:space="0" w:color="000000"/>
              <w:right w:val="nil"/>
            </w:tcBorders>
            <w:vAlign w:val="center"/>
          </w:tcPr>
          <w:p w14:paraId="3BA835F7" w14:textId="77777777" w:rsidR="000E2801" w:rsidRPr="00BA6315" w:rsidRDefault="000E2801" w:rsidP="00BA6315">
            <w:pPr>
              <w:widowControl w:val="0"/>
              <w:numPr>
                <w:ilvl w:val="0"/>
                <w:numId w:val="2"/>
              </w:numPr>
              <w:autoSpaceDE w:val="0"/>
              <w:autoSpaceDN w:val="0"/>
              <w:adjustRightInd w:val="0"/>
              <w:spacing w:after="0" w:line="260" w:lineRule="exact"/>
              <w:ind w:hanging="720"/>
              <w:jc w:val="center"/>
              <w:rPr>
                <w:rFonts w:ascii="Arial" w:hAnsi="Arial" w:cs="Arial"/>
                <w:sz w:val="20"/>
                <w:szCs w:val="20"/>
              </w:rPr>
            </w:pPr>
          </w:p>
        </w:tc>
        <w:tc>
          <w:tcPr>
            <w:tcW w:w="7088" w:type="dxa"/>
            <w:gridSpan w:val="2"/>
            <w:vMerge/>
            <w:tcBorders>
              <w:left w:val="single" w:sz="2" w:space="0" w:color="000000"/>
              <w:bottom w:val="single" w:sz="2" w:space="0" w:color="000000"/>
              <w:right w:val="nil"/>
            </w:tcBorders>
            <w:vAlign w:val="center"/>
          </w:tcPr>
          <w:p w14:paraId="3F2B0A57" w14:textId="77777777" w:rsidR="000E2801" w:rsidRPr="00BA6315" w:rsidRDefault="000E2801" w:rsidP="00BA6315">
            <w:pPr>
              <w:autoSpaceDE w:val="0"/>
              <w:autoSpaceDN w:val="0"/>
              <w:adjustRightInd w:val="0"/>
              <w:spacing w:after="0" w:line="240" w:lineRule="auto"/>
              <w:jc w:val="both"/>
              <w:rPr>
                <w:rFonts w:ascii="Arial" w:hAnsi="Arial" w:cs="Arial"/>
                <w:b/>
                <w:sz w:val="20"/>
                <w:szCs w:val="20"/>
              </w:rPr>
            </w:pPr>
          </w:p>
        </w:tc>
        <w:tc>
          <w:tcPr>
            <w:tcW w:w="7654" w:type="dxa"/>
            <w:gridSpan w:val="3"/>
            <w:tcBorders>
              <w:top w:val="single" w:sz="4" w:space="0" w:color="auto"/>
              <w:left w:val="single" w:sz="2" w:space="0" w:color="000000"/>
              <w:bottom w:val="single" w:sz="2" w:space="0" w:color="000000"/>
              <w:right w:val="single" w:sz="2" w:space="0" w:color="000000"/>
            </w:tcBorders>
          </w:tcPr>
          <w:p w14:paraId="1EEBA908" w14:textId="04CD6DBF" w:rsidR="000E2801" w:rsidRPr="00BA6315" w:rsidRDefault="007F08B7" w:rsidP="00BA6315">
            <w:pPr>
              <w:widowControl w:val="0"/>
              <w:autoSpaceDE w:val="0"/>
              <w:autoSpaceDN w:val="0"/>
              <w:adjustRightInd w:val="0"/>
              <w:spacing w:after="0" w:line="240" w:lineRule="auto"/>
              <w:rPr>
                <w:rFonts w:ascii="Arial" w:hAnsi="Arial" w:cs="Arial"/>
                <w:bCs/>
                <w:sz w:val="20"/>
                <w:szCs w:val="20"/>
              </w:rPr>
            </w:pPr>
            <w:r w:rsidRPr="00BA6315">
              <w:rPr>
                <w:rFonts w:ascii="Arial" w:hAnsi="Arial" w:cs="Arial"/>
                <w:bCs/>
                <w:sz w:val="20"/>
                <w:szCs w:val="20"/>
              </w:rPr>
              <w:t>Uzasadnienie w przypadku niezgodności:</w:t>
            </w:r>
          </w:p>
        </w:tc>
      </w:tr>
      <w:tr w:rsidR="00BA6315" w:rsidRPr="00BA6315" w14:paraId="61ECD149" w14:textId="207E7B17" w:rsidTr="00F52E8A">
        <w:trPr>
          <w:trHeight w:val="713"/>
        </w:trPr>
        <w:tc>
          <w:tcPr>
            <w:tcW w:w="426" w:type="dxa"/>
            <w:tcBorders>
              <w:top w:val="single" w:sz="4" w:space="0" w:color="auto"/>
              <w:left w:val="single" w:sz="2" w:space="0" w:color="000000"/>
              <w:bottom w:val="single" w:sz="2" w:space="0" w:color="000000"/>
              <w:right w:val="nil"/>
            </w:tcBorders>
            <w:vAlign w:val="center"/>
          </w:tcPr>
          <w:p w14:paraId="71C21A3C" w14:textId="77777777" w:rsidR="000E2801" w:rsidRPr="00BA6315" w:rsidRDefault="000E2801" w:rsidP="00BA6315">
            <w:pPr>
              <w:widowControl w:val="0"/>
              <w:autoSpaceDE w:val="0"/>
              <w:autoSpaceDN w:val="0"/>
              <w:adjustRightInd w:val="0"/>
              <w:spacing w:after="0" w:line="260" w:lineRule="exact"/>
              <w:ind w:left="720"/>
              <w:rPr>
                <w:rFonts w:ascii="Arial" w:hAnsi="Arial" w:cs="Arial"/>
                <w:sz w:val="20"/>
                <w:szCs w:val="20"/>
              </w:rPr>
            </w:pPr>
          </w:p>
        </w:tc>
        <w:tc>
          <w:tcPr>
            <w:tcW w:w="7088" w:type="dxa"/>
            <w:gridSpan w:val="2"/>
            <w:tcBorders>
              <w:top w:val="single" w:sz="4" w:space="0" w:color="auto"/>
              <w:left w:val="single" w:sz="2" w:space="0" w:color="000000"/>
              <w:bottom w:val="single" w:sz="2" w:space="0" w:color="000000"/>
              <w:right w:val="nil"/>
            </w:tcBorders>
            <w:vAlign w:val="center"/>
          </w:tcPr>
          <w:p w14:paraId="3E755BC5" w14:textId="77777777" w:rsidR="000E2801" w:rsidRPr="00BA6315" w:rsidRDefault="000E2801" w:rsidP="00BA6315">
            <w:pPr>
              <w:autoSpaceDE w:val="0"/>
              <w:autoSpaceDN w:val="0"/>
              <w:adjustRightInd w:val="0"/>
              <w:spacing w:after="0" w:line="240" w:lineRule="auto"/>
              <w:jc w:val="both"/>
              <w:rPr>
                <w:rFonts w:ascii="Arial" w:hAnsi="Arial" w:cs="Arial"/>
                <w:b/>
                <w:sz w:val="20"/>
                <w:szCs w:val="20"/>
              </w:rPr>
            </w:pPr>
          </w:p>
        </w:tc>
        <w:tc>
          <w:tcPr>
            <w:tcW w:w="1417" w:type="dxa"/>
            <w:tcBorders>
              <w:top w:val="single" w:sz="4" w:space="0" w:color="auto"/>
              <w:left w:val="single" w:sz="2" w:space="0" w:color="000000"/>
              <w:bottom w:val="single" w:sz="2" w:space="0" w:color="000000"/>
              <w:right w:val="single" w:sz="4" w:space="0" w:color="auto"/>
            </w:tcBorders>
            <w:vAlign w:val="center"/>
          </w:tcPr>
          <w:p w14:paraId="374E7B98" w14:textId="1A1A5EAC"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r w:rsidRPr="00BA6315">
              <w:rPr>
                <w:rFonts w:ascii="Arial" w:hAnsi="Arial" w:cs="Arial"/>
                <w:b/>
                <w:sz w:val="20"/>
                <w:szCs w:val="20"/>
              </w:rPr>
              <w:t>Max liczba punktów</w:t>
            </w:r>
          </w:p>
        </w:tc>
        <w:tc>
          <w:tcPr>
            <w:tcW w:w="1418" w:type="dxa"/>
            <w:tcBorders>
              <w:top w:val="single" w:sz="4" w:space="0" w:color="auto"/>
              <w:left w:val="single" w:sz="4" w:space="0" w:color="auto"/>
              <w:bottom w:val="single" w:sz="2" w:space="0" w:color="000000"/>
              <w:right w:val="single" w:sz="2" w:space="0" w:color="000000"/>
            </w:tcBorders>
            <w:vAlign w:val="center"/>
          </w:tcPr>
          <w:p w14:paraId="00AEB94A"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r w:rsidRPr="00BA6315">
              <w:rPr>
                <w:rFonts w:ascii="Arial" w:hAnsi="Arial" w:cs="Arial"/>
                <w:b/>
                <w:sz w:val="20"/>
                <w:szCs w:val="20"/>
              </w:rPr>
              <w:t>Liczba</w:t>
            </w:r>
          </w:p>
          <w:p w14:paraId="58E846B1" w14:textId="4A070654"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r w:rsidRPr="00BA6315">
              <w:rPr>
                <w:rFonts w:ascii="Arial" w:hAnsi="Arial" w:cs="Arial"/>
                <w:b/>
                <w:sz w:val="20"/>
                <w:szCs w:val="20"/>
              </w:rPr>
              <w:t>przyznanych punktów</w:t>
            </w:r>
          </w:p>
        </w:tc>
        <w:tc>
          <w:tcPr>
            <w:tcW w:w="4819" w:type="dxa"/>
            <w:tcBorders>
              <w:top w:val="single" w:sz="4" w:space="0" w:color="auto"/>
              <w:left w:val="single" w:sz="4" w:space="0" w:color="auto"/>
              <w:bottom w:val="single" w:sz="2" w:space="0" w:color="000000"/>
              <w:right w:val="single" w:sz="2" w:space="0" w:color="000000"/>
            </w:tcBorders>
            <w:vAlign w:val="center"/>
          </w:tcPr>
          <w:p w14:paraId="006ECC7E" w14:textId="77777777" w:rsidR="000E2801" w:rsidRPr="00BA6315" w:rsidRDefault="000E2801" w:rsidP="00BA6315">
            <w:pPr>
              <w:spacing w:after="0" w:line="240" w:lineRule="auto"/>
              <w:jc w:val="center"/>
              <w:rPr>
                <w:rFonts w:ascii="Arial" w:hAnsi="Arial" w:cs="Arial"/>
                <w:b/>
                <w:sz w:val="20"/>
                <w:szCs w:val="20"/>
              </w:rPr>
            </w:pPr>
          </w:p>
          <w:p w14:paraId="2F44E0BF" w14:textId="1F618341"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r w:rsidRPr="00BA6315">
              <w:rPr>
                <w:rFonts w:ascii="Arial" w:hAnsi="Arial" w:cs="Arial"/>
                <w:b/>
                <w:sz w:val="20"/>
                <w:szCs w:val="20"/>
              </w:rPr>
              <w:t>UWAGI</w:t>
            </w:r>
          </w:p>
        </w:tc>
      </w:tr>
      <w:tr w:rsidR="00BA6315" w:rsidRPr="00BA6315" w14:paraId="4366FC7C" w14:textId="05621D92" w:rsidTr="00945265">
        <w:trPr>
          <w:trHeight w:val="1165"/>
        </w:trPr>
        <w:tc>
          <w:tcPr>
            <w:tcW w:w="426" w:type="dxa"/>
            <w:tcBorders>
              <w:top w:val="single" w:sz="4" w:space="0" w:color="auto"/>
              <w:left w:val="single" w:sz="2" w:space="0" w:color="000000"/>
              <w:bottom w:val="single" w:sz="2" w:space="0" w:color="000000"/>
              <w:right w:val="nil"/>
            </w:tcBorders>
            <w:vAlign w:val="center"/>
          </w:tcPr>
          <w:p w14:paraId="75BFE838" w14:textId="77777777" w:rsidR="000E2801" w:rsidRPr="00BA6315" w:rsidRDefault="000E2801" w:rsidP="00BA6315">
            <w:pPr>
              <w:widowControl w:val="0"/>
              <w:numPr>
                <w:ilvl w:val="0"/>
                <w:numId w:val="2"/>
              </w:numPr>
              <w:autoSpaceDE w:val="0"/>
              <w:autoSpaceDN w:val="0"/>
              <w:adjustRightInd w:val="0"/>
              <w:spacing w:after="0" w:line="260" w:lineRule="exact"/>
              <w:ind w:hanging="720"/>
              <w:jc w:val="center"/>
              <w:rPr>
                <w:rFonts w:ascii="Arial" w:hAnsi="Arial" w:cs="Arial"/>
                <w:sz w:val="20"/>
                <w:szCs w:val="20"/>
              </w:rPr>
            </w:pPr>
          </w:p>
        </w:tc>
        <w:tc>
          <w:tcPr>
            <w:tcW w:w="7088" w:type="dxa"/>
            <w:gridSpan w:val="2"/>
            <w:tcBorders>
              <w:top w:val="single" w:sz="4" w:space="0" w:color="auto"/>
              <w:left w:val="single" w:sz="2" w:space="0" w:color="000000"/>
              <w:bottom w:val="single" w:sz="2" w:space="0" w:color="000000"/>
              <w:right w:val="nil"/>
            </w:tcBorders>
            <w:vAlign w:val="center"/>
          </w:tcPr>
          <w:p w14:paraId="5E3C9DDC" w14:textId="17564028" w:rsidR="000E2801" w:rsidRPr="00BA6315" w:rsidRDefault="000E2801" w:rsidP="00BA6315">
            <w:pPr>
              <w:autoSpaceDE w:val="0"/>
              <w:autoSpaceDN w:val="0"/>
              <w:adjustRightInd w:val="0"/>
              <w:spacing w:before="120" w:after="120" w:line="240" w:lineRule="auto"/>
              <w:jc w:val="both"/>
              <w:rPr>
                <w:rFonts w:ascii="Arial" w:hAnsi="Arial" w:cs="Arial"/>
                <w:b/>
                <w:sz w:val="20"/>
                <w:szCs w:val="20"/>
              </w:rPr>
            </w:pPr>
            <w:r w:rsidRPr="00BA6315">
              <w:rPr>
                <w:rFonts w:ascii="Arial" w:hAnsi="Arial" w:cs="Arial"/>
                <w:b/>
                <w:sz w:val="20"/>
                <w:szCs w:val="20"/>
              </w:rPr>
              <w:t>Ocena mo</w:t>
            </w:r>
            <w:r w:rsidRPr="00BA6315">
              <w:rPr>
                <w:rFonts w:ascii="Arial" w:eastAsia="TimesNewRoman,Bold" w:hAnsi="Arial" w:cs="Arial"/>
                <w:b/>
                <w:sz w:val="20"/>
                <w:szCs w:val="20"/>
              </w:rPr>
              <w:t>ż</w:t>
            </w:r>
            <w:r w:rsidRPr="00BA6315">
              <w:rPr>
                <w:rFonts w:ascii="Arial" w:hAnsi="Arial" w:cs="Arial"/>
                <w:b/>
                <w:sz w:val="20"/>
                <w:szCs w:val="20"/>
              </w:rPr>
              <w:t>liwo</w:t>
            </w:r>
            <w:r w:rsidRPr="00BA6315">
              <w:rPr>
                <w:rFonts w:ascii="Arial" w:eastAsia="TimesNewRoman,Bold" w:hAnsi="Arial" w:cs="Arial"/>
                <w:b/>
                <w:sz w:val="20"/>
                <w:szCs w:val="20"/>
              </w:rPr>
              <w:t>ś</w:t>
            </w:r>
            <w:r w:rsidRPr="00BA6315">
              <w:rPr>
                <w:rFonts w:ascii="Arial" w:hAnsi="Arial" w:cs="Arial"/>
                <w:b/>
                <w:sz w:val="20"/>
                <w:szCs w:val="20"/>
              </w:rPr>
              <w:t>ci realizacji zadania publicznego przez oferenta (</w:t>
            </w:r>
            <w:r w:rsidRPr="00BA6315">
              <w:rPr>
                <w:rFonts w:ascii="Arial" w:hAnsi="Arial" w:cs="Arial"/>
                <w:bCs/>
                <w:sz w:val="20"/>
                <w:szCs w:val="20"/>
              </w:rPr>
              <w:t xml:space="preserve">w tym m.in. ocena czy planowane rezultaty są spójne z planowanymi działaniami oraz jaki planowany poziom rezultatów oraz sposób mierzenia). </w:t>
            </w:r>
          </w:p>
        </w:tc>
        <w:tc>
          <w:tcPr>
            <w:tcW w:w="1417" w:type="dxa"/>
            <w:tcBorders>
              <w:top w:val="single" w:sz="4" w:space="0" w:color="auto"/>
              <w:left w:val="single" w:sz="2" w:space="0" w:color="000000"/>
              <w:bottom w:val="single" w:sz="2" w:space="0" w:color="000000"/>
              <w:right w:val="single" w:sz="4" w:space="0" w:color="auto"/>
            </w:tcBorders>
            <w:vAlign w:val="center"/>
          </w:tcPr>
          <w:p w14:paraId="5680E1F4" w14:textId="56F49870"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r w:rsidRPr="00BA6315">
              <w:rPr>
                <w:rFonts w:ascii="Arial" w:hAnsi="Arial" w:cs="Arial"/>
                <w:b/>
                <w:sz w:val="20"/>
                <w:szCs w:val="20"/>
              </w:rPr>
              <w:t xml:space="preserve">do </w:t>
            </w:r>
            <w:r w:rsidR="00D45C76" w:rsidRPr="00BA6315">
              <w:rPr>
                <w:rFonts w:ascii="Arial" w:hAnsi="Arial" w:cs="Arial"/>
                <w:b/>
                <w:sz w:val="20"/>
                <w:szCs w:val="20"/>
              </w:rPr>
              <w:t>1</w:t>
            </w:r>
            <w:r w:rsidR="00FC602C" w:rsidRPr="00BA6315">
              <w:rPr>
                <w:rFonts w:ascii="Arial" w:hAnsi="Arial" w:cs="Arial"/>
                <w:b/>
                <w:sz w:val="20"/>
                <w:szCs w:val="20"/>
              </w:rPr>
              <w:t>5</w:t>
            </w:r>
          </w:p>
        </w:tc>
        <w:tc>
          <w:tcPr>
            <w:tcW w:w="1418" w:type="dxa"/>
            <w:tcBorders>
              <w:top w:val="single" w:sz="4" w:space="0" w:color="auto"/>
              <w:left w:val="single" w:sz="4" w:space="0" w:color="auto"/>
              <w:bottom w:val="single" w:sz="2" w:space="0" w:color="000000"/>
              <w:right w:val="single" w:sz="2" w:space="0" w:color="000000"/>
            </w:tcBorders>
            <w:vAlign w:val="center"/>
          </w:tcPr>
          <w:p w14:paraId="29693019"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p>
        </w:tc>
        <w:tc>
          <w:tcPr>
            <w:tcW w:w="4819" w:type="dxa"/>
            <w:tcBorders>
              <w:top w:val="single" w:sz="4" w:space="0" w:color="auto"/>
              <w:left w:val="single" w:sz="4" w:space="0" w:color="auto"/>
              <w:bottom w:val="single" w:sz="2" w:space="0" w:color="000000"/>
              <w:right w:val="single" w:sz="2" w:space="0" w:color="000000"/>
            </w:tcBorders>
            <w:vAlign w:val="center"/>
          </w:tcPr>
          <w:p w14:paraId="201517E6"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p>
        </w:tc>
      </w:tr>
      <w:tr w:rsidR="00BA6315" w:rsidRPr="00BA6315" w14:paraId="4144997B" w14:textId="0F08AE90" w:rsidTr="007506EB">
        <w:trPr>
          <w:trHeight w:val="1143"/>
        </w:trPr>
        <w:tc>
          <w:tcPr>
            <w:tcW w:w="426" w:type="dxa"/>
            <w:tcBorders>
              <w:top w:val="single" w:sz="4" w:space="0" w:color="auto"/>
              <w:left w:val="single" w:sz="2" w:space="0" w:color="000000"/>
              <w:bottom w:val="single" w:sz="4" w:space="0" w:color="auto"/>
              <w:right w:val="nil"/>
            </w:tcBorders>
            <w:vAlign w:val="center"/>
            <w:hideMark/>
          </w:tcPr>
          <w:p w14:paraId="024D110F" w14:textId="77777777" w:rsidR="000E2801" w:rsidRPr="00BA6315" w:rsidRDefault="000E2801" w:rsidP="00BA6315">
            <w:pPr>
              <w:widowControl w:val="0"/>
              <w:numPr>
                <w:ilvl w:val="0"/>
                <w:numId w:val="2"/>
              </w:numPr>
              <w:autoSpaceDE w:val="0"/>
              <w:autoSpaceDN w:val="0"/>
              <w:adjustRightInd w:val="0"/>
              <w:spacing w:after="0" w:line="260" w:lineRule="exact"/>
              <w:ind w:hanging="720"/>
              <w:jc w:val="center"/>
              <w:rPr>
                <w:rFonts w:ascii="Arial" w:hAnsi="Arial" w:cs="Arial"/>
                <w:sz w:val="20"/>
                <w:szCs w:val="20"/>
              </w:rPr>
            </w:pPr>
          </w:p>
        </w:tc>
        <w:tc>
          <w:tcPr>
            <w:tcW w:w="7088" w:type="dxa"/>
            <w:gridSpan w:val="2"/>
            <w:tcBorders>
              <w:top w:val="single" w:sz="4" w:space="0" w:color="auto"/>
              <w:left w:val="single" w:sz="2" w:space="0" w:color="000000"/>
              <w:bottom w:val="single" w:sz="4" w:space="0" w:color="auto"/>
              <w:right w:val="nil"/>
            </w:tcBorders>
            <w:vAlign w:val="center"/>
            <w:hideMark/>
          </w:tcPr>
          <w:p w14:paraId="61941941" w14:textId="143FEC29" w:rsidR="000E2801" w:rsidRPr="00BA6315" w:rsidRDefault="000E2801" w:rsidP="00BA6315">
            <w:pPr>
              <w:autoSpaceDE w:val="0"/>
              <w:autoSpaceDN w:val="0"/>
              <w:adjustRightInd w:val="0"/>
              <w:spacing w:after="0" w:line="240" w:lineRule="auto"/>
              <w:jc w:val="both"/>
              <w:rPr>
                <w:rFonts w:ascii="Arial" w:hAnsi="Arial" w:cs="Arial"/>
                <w:bCs/>
                <w:sz w:val="20"/>
                <w:szCs w:val="20"/>
              </w:rPr>
            </w:pPr>
            <w:r w:rsidRPr="00BA6315">
              <w:rPr>
                <w:rFonts w:ascii="Arial" w:hAnsi="Arial" w:cs="Arial"/>
                <w:b/>
                <w:sz w:val="20"/>
                <w:szCs w:val="20"/>
              </w:rPr>
              <w:t>Ocena przedstawionej kalkulacji kosztów realizacji zadania publicznego w tym w odniesieniu do zakresu rzeczowego zadania</w:t>
            </w:r>
            <w:r w:rsidRPr="00BA6315">
              <w:rPr>
                <w:rFonts w:ascii="Arial" w:hAnsi="Arial" w:cs="Arial"/>
                <w:sz w:val="20"/>
                <w:szCs w:val="20"/>
              </w:rPr>
              <w:t xml:space="preserve"> (w tym m. in. ocena niezbędności wydatków do realizacji zadania i osiągania jego celów, ocena prawidłowości sporządzenia kosztorysu i kwalifikowalności kosztów, ocena zgodności proponowanych stawek jednostkowych ze stawkami rynkowymi, ocena racjonalności i efektywności zaplanowanych wydatków).</w:t>
            </w:r>
          </w:p>
        </w:tc>
        <w:tc>
          <w:tcPr>
            <w:tcW w:w="1417" w:type="dxa"/>
            <w:tcBorders>
              <w:top w:val="single" w:sz="4" w:space="0" w:color="auto"/>
              <w:left w:val="single" w:sz="2" w:space="0" w:color="000000"/>
              <w:bottom w:val="single" w:sz="4" w:space="0" w:color="auto"/>
              <w:right w:val="single" w:sz="4" w:space="0" w:color="auto"/>
            </w:tcBorders>
            <w:vAlign w:val="center"/>
            <w:hideMark/>
          </w:tcPr>
          <w:p w14:paraId="0999C449" w14:textId="1F8A23D1"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r w:rsidRPr="00BA6315">
              <w:rPr>
                <w:rFonts w:ascii="Arial" w:hAnsi="Arial" w:cs="Arial"/>
                <w:b/>
                <w:sz w:val="20"/>
                <w:szCs w:val="20"/>
              </w:rPr>
              <w:t xml:space="preserve">do </w:t>
            </w:r>
            <w:r w:rsidR="00D45C76" w:rsidRPr="00BA6315">
              <w:rPr>
                <w:rFonts w:ascii="Arial" w:hAnsi="Arial" w:cs="Arial"/>
                <w:b/>
                <w:sz w:val="20"/>
                <w:szCs w:val="20"/>
              </w:rPr>
              <w:t>1</w:t>
            </w:r>
            <w:r w:rsidR="00FC602C" w:rsidRPr="00BA6315">
              <w:rPr>
                <w:rFonts w:ascii="Arial" w:hAnsi="Arial" w:cs="Arial"/>
                <w:b/>
                <w:sz w:val="20"/>
                <w:szCs w:val="20"/>
              </w:rPr>
              <w:t>5</w:t>
            </w:r>
          </w:p>
        </w:tc>
        <w:tc>
          <w:tcPr>
            <w:tcW w:w="1418" w:type="dxa"/>
            <w:tcBorders>
              <w:top w:val="single" w:sz="4" w:space="0" w:color="auto"/>
              <w:left w:val="single" w:sz="4" w:space="0" w:color="auto"/>
              <w:bottom w:val="single" w:sz="4" w:space="0" w:color="auto"/>
              <w:right w:val="single" w:sz="2" w:space="0" w:color="000000"/>
            </w:tcBorders>
            <w:vAlign w:val="center"/>
          </w:tcPr>
          <w:p w14:paraId="6B0BDDB0"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p>
        </w:tc>
        <w:tc>
          <w:tcPr>
            <w:tcW w:w="4819" w:type="dxa"/>
            <w:tcBorders>
              <w:top w:val="single" w:sz="4" w:space="0" w:color="auto"/>
              <w:left w:val="single" w:sz="4" w:space="0" w:color="auto"/>
              <w:bottom w:val="single" w:sz="4" w:space="0" w:color="auto"/>
              <w:right w:val="single" w:sz="2" w:space="0" w:color="000000"/>
            </w:tcBorders>
            <w:vAlign w:val="center"/>
          </w:tcPr>
          <w:p w14:paraId="5B1D7EC3" w14:textId="77777777" w:rsidR="000E2801" w:rsidRPr="00BA6315" w:rsidRDefault="000E2801" w:rsidP="00BA6315">
            <w:pPr>
              <w:widowControl w:val="0"/>
              <w:autoSpaceDE w:val="0"/>
              <w:autoSpaceDN w:val="0"/>
              <w:adjustRightInd w:val="0"/>
              <w:spacing w:after="0" w:line="240" w:lineRule="auto"/>
              <w:rPr>
                <w:rFonts w:ascii="Arial" w:hAnsi="Arial" w:cs="Arial"/>
                <w:b/>
                <w:sz w:val="20"/>
                <w:szCs w:val="20"/>
              </w:rPr>
            </w:pPr>
          </w:p>
        </w:tc>
      </w:tr>
      <w:tr w:rsidR="00BA6315" w:rsidRPr="00BA6315" w14:paraId="1EECDE69" w14:textId="398C127D" w:rsidTr="00945265">
        <w:trPr>
          <w:trHeight w:val="400"/>
        </w:trPr>
        <w:tc>
          <w:tcPr>
            <w:tcW w:w="426" w:type="dxa"/>
            <w:tcBorders>
              <w:top w:val="single" w:sz="4" w:space="0" w:color="auto"/>
              <w:left w:val="single" w:sz="2" w:space="0" w:color="000000"/>
              <w:bottom w:val="single" w:sz="4" w:space="0" w:color="auto"/>
              <w:right w:val="nil"/>
            </w:tcBorders>
            <w:vAlign w:val="center"/>
            <w:hideMark/>
          </w:tcPr>
          <w:p w14:paraId="7FC0D6ED" w14:textId="77777777" w:rsidR="000E2801" w:rsidRPr="00BA6315" w:rsidRDefault="000E2801" w:rsidP="00BA6315">
            <w:pPr>
              <w:widowControl w:val="0"/>
              <w:numPr>
                <w:ilvl w:val="0"/>
                <w:numId w:val="2"/>
              </w:numPr>
              <w:autoSpaceDE w:val="0"/>
              <w:autoSpaceDN w:val="0"/>
              <w:adjustRightInd w:val="0"/>
              <w:spacing w:after="0" w:line="260" w:lineRule="exact"/>
              <w:ind w:hanging="720"/>
              <w:jc w:val="center"/>
              <w:rPr>
                <w:rFonts w:ascii="Arial" w:hAnsi="Arial" w:cs="Arial"/>
                <w:sz w:val="20"/>
                <w:szCs w:val="20"/>
              </w:rPr>
            </w:pPr>
          </w:p>
        </w:tc>
        <w:tc>
          <w:tcPr>
            <w:tcW w:w="7088" w:type="dxa"/>
            <w:gridSpan w:val="2"/>
            <w:tcBorders>
              <w:top w:val="single" w:sz="4" w:space="0" w:color="auto"/>
              <w:left w:val="single" w:sz="2" w:space="0" w:color="000000"/>
              <w:bottom w:val="single" w:sz="4" w:space="0" w:color="auto"/>
              <w:right w:val="nil"/>
            </w:tcBorders>
            <w:vAlign w:val="center"/>
            <w:hideMark/>
          </w:tcPr>
          <w:p w14:paraId="24023ABC" w14:textId="7403F49F" w:rsidR="000E2801" w:rsidRPr="00BA6315" w:rsidRDefault="000E2801" w:rsidP="00BA6315">
            <w:pPr>
              <w:widowControl w:val="0"/>
              <w:autoSpaceDE w:val="0"/>
              <w:autoSpaceDN w:val="0"/>
              <w:adjustRightInd w:val="0"/>
              <w:spacing w:after="0" w:line="240" w:lineRule="auto"/>
              <w:jc w:val="both"/>
              <w:rPr>
                <w:rFonts w:ascii="Arial" w:hAnsi="Arial" w:cs="Arial"/>
                <w:b/>
                <w:bCs/>
                <w:sz w:val="20"/>
                <w:szCs w:val="20"/>
              </w:rPr>
            </w:pPr>
            <w:r w:rsidRPr="00BA6315">
              <w:rPr>
                <w:rFonts w:ascii="Arial" w:hAnsi="Arial" w:cs="Arial"/>
                <w:b/>
                <w:bCs/>
                <w:sz w:val="20"/>
                <w:szCs w:val="20"/>
              </w:rPr>
              <w:t xml:space="preserve">Ocena proponowanej jakości wykonania zadania i kwalifikacji osób, przy udziale których oferent będzie realizował zadanie publiczne </w:t>
            </w:r>
            <w:r w:rsidRPr="00BA6315">
              <w:rPr>
                <w:rFonts w:ascii="Arial" w:hAnsi="Arial" w:cs="Arial"/>
                <w:sz w:val="20"/>
                <w:szCs w:val="20"/>
              </w:rPr>
              <w:t>(w tym m.in. ocena potencjału organizacyjnego oferenta (oferentów) i jego dotychczasowych doświadczeń do zakresu realizacji zadania, ocena sposobu zarządzania realizacją zadania (w tym czytelność podziału obowiązków), ocena kwalifikacji i doświadczenia personelu proponowanego do realizacji zadania).</w:t>
            </w:r>
          </w:p>
        </w:tc>
        <w:tc>
          <w:tcPr>
            <w:tcW w:w="1417" w:type="dxa"/>
            <w:tcBorders>
              <w:top w:val="single" w:sz="4" w:space="0" w:color="auto"/>
              <w:left w:val="single" w:sz="2" w:space="0" w:color="000000"/>
              <w:bottom w:val="single" w:sz="4" w:space="0" w:color="auto"/>
              <w:right w:val="single" w:sz="4" w:space="0" w:color="auto"/>
            </w:tcBorders>
            <w:vAlign w:val="center"/>
            <w:hideMark/>
          </w:tcPr>
          <w:p w14:paraId="049402DC" w14:textId="599B1E3E"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r w:rsidRPr="00BA6315">
              <w:rPr>
                <w:rFonts w:ascii="Arial" w:hAnsi="Arial" w:cs="Arial"/>
                <w:b/>
                <w:sz w:val="20"/>
                <w:szCs w:val="20"/>
              </w:rPr>
              <w:t xml:space="preserve">do </w:t>
            </w:r>
            <w:r w:rsidR="00D45C76" w:rsidRPr="00BA6315">
              <w:rPr>
                <w:rFonts w:ascii="Arial" w:hAnsi="Arial" w:cs="Arial"/>
                <w:b/>
                <w:sz w:val="20"/>
                <w:szCs w:val="20"/>
              </w:rPr>
              <w:t>1</w:t>
            </w:r>
            <w:r w:rsidR="00CD019E" w:rsidRPr="00BA6315">
              <w:rPr>
                <w:rFonts w:ascii="Arial" w:hAnsi="Arial" w:cs="Arial"/>
                <w:b/>
                <w:sz w:val="20"/>
                <w:szCs w:val="20"/>
              </w:rPr>
              <w:t>5</w:t>
            </w:r>
          </w:p>
        </w:tc>
        <w:tc>
          <w:tcPr>
            <w:tcW w:w="1418" w:type="dxa"/>
            <w:tcBorders>
              <w:top w:val="single" w:sz="4" w:space="0" w:color="auto"/>
              <w:left w:val="single" w:sz="4" w:space="0" w:color="auto"/>
              <w:bottom w:val="single" w:sz="4" w:space="0" w:color="auto"/>
              <w:right w:val="single" w:sz="2" w:space="0" w:color="000000"/>
            </w:tcBorders>
            <w:vAlign w:val="center"/>
          </w:tcPr>
          <w:p w14:paraId="3D3E6D1E"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p>
        </w:tc>
        <w:tc>
          <w:tcPr>
            <w:tcW w:w="4819" w:type="dxa"/>
            <w:tcBorders>
              <w:top w:val="single" w:sz="4" w:space="0" w:color="auto"/>
              <w:left w:val="single" w:sz="4" w:space="0" w:color="auto"/>
              <w:bottom w:val="single" w:sz="4" w:space="0" w:color="auto"/>
              <w:right w:val="single" w:sz="2" w:space="0" w:color="000000"/>
            </w:tcBorders>
            <w:vAlign w:val="center"/>
          </w:tcPr>
          <w:p w14:paraId="4DAE25C4"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p>
        </w:tc>
      </w:tr>
      <w:tr w:rsidR="00BA6315" w:rsidRPr="00BA6315" w14:paraId="1276F6DD" w14:textId="7E8A5731" w:rsidTr="007506EB">
        <w:trPr>
          <w:trHeight w:val="1223"/>
        </w:trPr>
        <w:tc>
          <w:tcPr>
            <w:tcW w:w="426" w:type="dxa"/>
            <w:tcBorders>
              <w:top w:val="single" w:sz="4" w:space="0" w:color="auto"/>
              <w:left w:val="single" w:sz="2" w:space="0" w:color="000000"/>
              <w:bottom w:val="single" w:sz="4" w:space="0" w:color="auto"/>
              <w:right w:val="nil"/>
            </w:tcBorders>
            <w:vAlign w:val="center"/>
          </w:tcPr>
          <w:p w14:paraId="001D12B4" w14:textId="77777777" w:rsidR="000E2801" w:rsidRPr="00BA6315" w:rsidRDefault="000E2801" w:rsidP="00BA6315">
            <w:pPr>
              <w:widowControl w:val="0"/>
              <w:numPr>
                <w:ilvl w:val="0"/>
                <w:numId w:val="2"/>
              </w:numPr>
              <w:autoSpaceDE w:val="0"/>
              <w:autoSpaceDN w:val="0"/>
              <w:adjustRightInd w:val="0"/>
              <w:spacing w:after="0" w:line="260" w:lineRule="exact"/>
              <w:ind w:hanging="720"/>
              <w:jc w:val="center"/>
              <w:rPr>
                <w:rFonts w:ascii="Arial" w:hAnsi="Arial" w:cs="Arial"/>
                <w:sz w:val="20"/>
                <w:szCs w:val="20"/>
              </w:rPr>
            </w:pPr>
          </w:p>
        </w:tc>
        <w:tc>
          <w:tcPr>
            <w:tcW w:w="7088" w:type="dxa"/>
            <w:gridSpan w:val="2"/>
            <w:tcBorders>
              <w:top w:val="single" w:sz="4" w:space="0" w:color="auto"/>
              <w:left w:val="single" w:sz="2" w:space="0" w:color="000000"/>
              <w:bottom w:val="single" w:sz="4" w:space="0" w:color="auto"/>
              <w:right w:val="nil"/>
            </w:tcBorders>
            <w:vAlign w:val="center"/>
          </w:tcPr>
          <w:p w14:paraId="76632B79" w14:textId="781FB748" w:rsidR="000E2801" w:rsidRPr="00BA6315" w:rsidRDefault="000E2801" w:rsidP="00BA6315">
            <w:pPr>
              <w:autoSpaceDE w:val="0"/>
              <w:autoSpaceDN w:val="0"/>
              <w:adjustRightInd w:val="0"/>
              <w:spacing w:after="0" w:line="240" w:lineRule="auto"/>
              <w:jc w:val="both"/>
              <w:rPr>
                <w:rFonts w:ascii="Arial" w:hAnsi="Arial" w:cs="Arial"/>
                <w:bCs/>
                <w:sz w:val="20"/>
                <w:szCs w:val="20"/>
              </w:rPr>
            </w:pPr>
            <w:r w:rsidRPr="00BA6315">
              <w:rPr>
                <w:rFonts w:ascii="Arial" w:hAnsi="Arial" w:cs="Arial"/>
                <w:b/>
                <w:sz w:val="20"/>
                <w:szCs w:val="20"/>
              </w:rPr>
              <w:t>Ocena wkładu rzeczowego (np. sprzęt, lokal) i osobowego (świadczenia wolontariuszy i praca społeczna członków</w:t>
            </w:r>
            <w:r w:rsidRPr="00BA6315">
              <w:rPr>
                <w:rFonts w:ascii="Arial" w:hAnsi="Arial" w:cs="Arial"/>
                <w:bCs/>
                <w:sz w:val="20"/>
                <w:szCs w:val="20"/>
              </w:rPr>
              <w:t xml:space="preserve"> (w tym m. in. ocena potencjału technicznego, w tym sprzętowego, warunków lokalowych, sposobu ich wykorzystania, ocena wkładu własnego osobowego (świadczenia wolontariuszy lub praca społeczna członków) i sposób jego wykorzystania (wyraźnie należy to wskazać w pkt. IV.2 oferty)).</w:t>
            </w:r>
          </w:p>
        </w:tc>
        <w:tc>
          <w:tcPr>
            <w:tcW w:w="1417" w:type="dxa"/>
            <w:tcBorders>
              <w:top w:val="single" w:sz="4" w:space="0" w:color="auto"/>
              <w:left w:val="single" w:sz="2" w:space="0" w:color="000000"/>
              <w:bottom w:val="single" w:sz="4" w:space="0" w:color="auto"/>
              <w:right w:val="single" w:sz="4" w:space="0" w:color="auto"/>
            </w:tcBorders>
            <w:vAlign w:val="center"/>
          </w:tcPr>
          <w:p w14:paraId="5587C7FA" w14:textId="6EC28AAE"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r w:rsidRPr="00BA6315">
              <w:rPr>
                <w:rFonts w:ascii="Arial" w:hAnsi="Arial" w:cs="Arial"/>
                <w:b/>
                <w:sz w:val="20"/>
                <w:szCs w:val="20"/>
              </w:rPr>
              <w:t xml:space="preserve">do </w:t>
            </w:r>
            <w:r w:rsidR="00CD019E" w:rsidRPr="00BA6315">
              <w:rPr>
                <w:rFonts w:ascii="Arial" w:hAnsi="Arial" w:cs="Arial"/>
                <w:b/>
                <w:sz w:val="20"/>
                <w:szCs w:val="20"/>
              </w:rPr>
              <w:t>3</w:t>
            </w:r>
          </w:p>
          <w:p w14:paraId="550FB62F" w14:textId="77777777" w:rsidR="000E2801" w:rsidRPr="00BA6315" w:rsidRDefault="000E2801" w:rsidP="00BA6315">
            <w:pPr>
              <w:widowControl w:val="0"/>
              <w:autoSpaceDE w:val="0"/>
              <w:autoSpaceDN w:val="0"/>
              <w:adjustRightInd w:val="0"/>
              <w:spacing w:after="0" w:line="240" w:lineRule="auto"/>
              <w:rPr>
                <w:rFonts w:ascii="Arial" w:hAnsi="Arial" w:cs="Arial"/>
                <w:b/>
                <w:sz w:val="20"/>
                <w:szCs w:val="20"/>
              </w:rPr>
            </w:pPr>
          </w:p>
        </w:tc>
        <w:tc>
          <w:tcPr>
            <w:tcW w:w="1418" w:type="dxa"/>
            <w:tcBorders>
              <w:top w:val="single" w:sz="4" w:space="0" w:color="auto"/>
              <w:left w:val="single" w:sz="4" w:space="0" w:color="auto"/>
              <w:bottom w:val="single" w:sz="4" w:space="0" w:color="auto"/>
              <w:right w:val="single" w:sz="2" w:space="0" w:color="000000"/>
            </w:tcBorders>
            <w:vAlign w:val="center"/>
          </w:tcPr>
          <w:p w14:paraId="56CD0649"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p>
        </w:tc>
        <w:tc>
          <w:tcPr>
            <w:tcW w:w="4819" w:type="dxa"/>
            <w:tcBorders>
              <w:top w:val="single" w:sz="4" w:space="0" w:color="auto"/>
              <w:left w:val="single" w:sz="4" w:space="0" w:color="auto"/>
              <w:bottom w:val="single" w:sz="4" w:space="0" w:color="auto"/>
              <w:right w:val="single" w:sz="2" w:space="0" w:color="000000"/>
            </w:tcBorders>
            <w:vAlign w:val="center"/>
          </w:tcPr>
          <w:p w14:paraId="1C3FDBC7"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p>
        </w:tc>
      </w:tr>
      <w:tr w:rsidR="00BA6315" w:rsidRPr="00BA6315" w14:paraId="44B4A1F0" w14:textId="089EDE97" w:rsidTr="007506EB">
        <w:trPr>
          <w:trHeight w:val="1198"/>
        </w:trPr>
        <w:tc>
          <w:tcPr>
            <w:tcW w:w="426" w:type="dxa"/>
            <w:tcBorders>
              <w:top w:val="single" w:sz="4" w:space="0" w:color="auto"/>
              <w:left w:val="single" w:sz="2" w:space="0" w:color="000000"/>
              <w:bottom w:val="single" w:sz="4" w:space="0" w:color="auto"/>
              <w:right w:val="nil"/>
            </w:tcBorders>
            <w:vAlign w:val="center"/>
          </w:tcPr>
          <w:p w14:paraId="78E935AD" w14:textId="77777777" w:rsidR="000E2801" w:rsidRPr="00BA6315" w:rsidRDefault="000E2801" w:rsidP="00BA6315">
            <w:pPr>
              <w:widowControl w:val="0"/>
              <w:numPr>
                <w:ilvl w:val="0"/>
                <w:numId w:val="2"/>
              </w:numPr>
              <w:autoSpaceDE w:val="0"/>
              <w:autoSpaceDN w:val="0"/>
              <w:adjustRightInd w:val="0"/>
              <w:spacing w:after="0" w:line="260" w:lineRule="exact"/>
              <w:ind w:hanging="720"/>
              <w:jc w:val="center"/>
              <w:rPr>
                <w:rFonts w:ascii="Arial" w:hAnsi="Arial" w:cs="Arial"/>
                <w:sz w:val="20"/>
                <w:szCs w:val="20"/>
              </w:rPr>
            </w:pPr>
          </w:p>
        </w:tc>
        <w:tc>
          <w:tcPr>
            <w:tcW w:w="7088" w:type="dxa"/>
            <w:gridSpan w:val="2"/>
            <w:tcBorders>
              <w:top w:val="single" w:sz="4" w:space="0" w:color="auto"/>
              <w:left w:val="single" w:sz="2" w:space="0" w:color="000000"/>
              <w:bottom w:val="single" w:sz="4" w:space="0" w:color="auto"/>
              <w:right w:val="nil"/>
            </w:tcBorders>
            <w:vAlign w:val="center"/>
          </w:tcPr>
          <w:p w14:paraId="25BD334C" w14:textId="435F12DF" w:rsidR="000E2801" w:rsidRPr="00BA6315" w:rsidRDefault="000E2801" w:rsidP="00BA6315">
            <w:pPr>
              <w:autoSpaceDE w:val="0"/>
              <w:autoSpaceDN w:val="0"/>
              <w:adjustRightInd w:val="0"/>
              <w:spacing w:after="0" w:line="240" w:lineRule="auto"/>
              <w:jc w:val="both"/>
              <w:rPr>
                <w:rFonts w:ascii="Arial" w:hAnsi="Arial" w:cs="Arial"/>
                <w:b/>
                <w:sz w:val="20"/>
                <w:szCs w:val="20"/>
              </w:rPr>
            </w:pPr>
            <w:bookmarkStart w:id="35" w:name="_Hlk169773791"/>
            <w:r w:rsidRPr="00BA6315">
              <w:rPr>
                <w:rFonts w:ascii="Arial" w:hAnsi="Arial" w:cs="Arial"/>
                <w:b/>
                <w:sz w:val="20"/>
                <w:szCs w:val="20"/>
              </w:rPr>
              <w:t xml:space="preserve">Ocena </w:t>
            </w:r>
            <w:bookmarkStart w:id="36" w:name="_Hlk169267139"/>
            <w:r w:rsidRPr="00BA6315">
              <w:rPr>
                <w:rFonts w:ascii="Arial" w:hAnsi="Arial" w:cs="Arial"/>
                <w:b/>
                <w:sz w:val="20"/>
                <w:szCs w:val="20"/>
              </w:rPr>
              <w:t xml:space="preserve">realizacji zleconych zadań publicznych w przypadku organizacji pozarządowej, </w:t>
            </w:r>
            <w:r w:rsidRPr="00BA6315">
              <w:rPr>
                <w:rFonts w:ascii="Arial" w:hAnsi="Arial" w:cs="Arial"/>
                <w:bCs/>
                <w:sz w:val="20"/>
                <w:szCs w:val="20"/>
              </w:rPr>
              <w:t>które w latach poprzednich realizowały zlecone zadania publiczne, biorąc pod uwagę rzetelność i terminowość oraz sposób rozliczenia otrzymanych na ten cel środków.</w:t>
            </w:r>
            <w:bookmarkEnd w:id="35"/>
            <w:bookmarkEnd w:id="36"/>
          </w:p>
        </w:tc>
        <w:tc>
          <w:tcPr>
            <w:tcW w:w="1417" w:type="dxa"/>
            <w:tcBorders>
              <w:left w:val="single" w:sz="2" w:space="0" w:color="000000"/>
              <w:bottom w:val="single" w:sz="4" w:space="0" w:color="auto"/>
              <w:right w:val="single" w:sz="4" w:space="0" w:color="auto"/>
            </w:tcBorders>
            <w:vAlign w:val="center"/>
          </w:tcPr>
          <w:p w14:paraId="6665B16A" w14:textId="4D48E8BA"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r w:rsidRPr="00BA6315">
              <w:rPr>
                <w:rFonts w:ascii="Arial" w:hAnsi="Arial" w:cs="Arial"/>
                <w:b/>
                <w:sz w:val="20"/>
                <w:szCs w:val="20"/>
              </w:rPr>
              <w:t xml:space="preserve">do </w:t>
            </w:r>
            <w:r w:rsidR="00CD019E" w:rsidRPr="00BA6315">
              <w:rPr>
                <w:rFonts w:ascii="Arial" w:hAnsi="Arial" w:cs="Arial"/>
                <w:b/>
                <w:sz w:val="20"/>
                <w:szCs w:val="20"/>
              </w:rPr>
              <w:t>3</w:t>
            </w:r>
          </w:p>
        </w:tc>
        <w:tc>
          <w:tcPr>
            <w:tcW w:w="1418" w:type="dxa"/>
            <w:tcBorders>
              <w:left w:val="single" w:sz="4" w:space="0" w:color="auto"/>
              <w:bottom w:val="single" w:sz="4" w:space="0" w:color="auto"/>
              <w:right w:val="single" w:sz="2" w:space="0" w:color="000000"/>
            </w:tcBorders>
            <w:vAlign w:val="center"/>
          </w:tcPr>
          <w:p w14:paraId="6654224C"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p>
        </w:tc>
        <w:tc>
          <w:tcPr>
            <w:tcW w:w="4819" w:type="dxa"/>
            <w:tcBorders>
              <w:left w:val="single" w:sz="4" w:space="0" w:color="auto"/>
              <w:bottom w:val="single" w:sz="4" w:space="0" w:color="auto"/>
              <w:right w:val="single" w:sz="2" w:space="0" w:color="000000"/>
            </w:tcBorders>
            <w:vAlign w:val="center"/>
          </w:tcPr>
          <w:p w14:paraId="51CDEDD1"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p>
        </w:tc>
      </w:tr>
      <w:tr w:rsidR="00BA6315" w:rsidRPr="00BA6315" w14:paraId="78810153" w14:textId="7658A4C8" w:rsidTr="007506EB">
        <w:trPr>
          <w:trHeight w:val="1271"/>
        </w:trPr>
        <w:tc>
          <w:tcPr>
            <w:tcW w:w="426" w:type="dxa"/>
            <w:tcBorders>
              <w:top w:val="nil"/>
              <w:left w:val="single" w:sz="2" w:space="0" w:color="000000"/>
              <w:bottom w:val="single" w:sz="4" w:space="0" w:color="auto"/>
              <w:right w:val="nil"/>
            </w:tcBorders>
            <w:vAlign w:val="center"/>
            <w:hideMark/>
          </w:tcPr>
          <w:p w14:paraId="05490E35" w14:textId="77777777" w:rsidR="000E2801" w:rsidRPr="00BA6315" w:rsidRDefault="000E2801" w:rsidP="00BA6315">
            <w:pPr>
              <w:widowControl w:val="0"/>
              <w:numPr>
                <w:ilvl w:val="0"/>
                <w:numId w:val="2"/>
              </w:numPr>
              <w:autoSpaceDE w:val="0"/>
              <w:autoSpaceDN w:val="0"/>
              <w:adjustRightInd w:val="0"/>
              <w:spacing w:after="0" w:line="260" w:lineRule="exact"/>
              <w:ind w:hanging="720"/>
              <w:jc w:val="center"/>
              <w:rPr>
                <w:rFonts w:ascii="Arial" w:hAnsi="Arial" w:cs="Arial"/>
                <w:sz w:val="20"/>
                <w:szCs w:val="20"/>
              </w:rPr>
            </w:pPr>
          </w:p>
        </w:tc>
        <w:tc>
          <w:tcPr>
            <w:tcW w:w="7088" w:type="dxa"/>
            <w:gridSpan w:val="2"/>
            <w:tcBorders>
              <w:top w:val="nil"/>
              <w:left w:val="single" w:sz="2" w:space="0" w:color="000000"/>
              <w:bottom w:val="single" w:sz="4" w:space="0" w:color="auto"/>
              <w:right w:val="nil"/>
            </w:tcBorders>
            <w:vAlign w:val="center"/>
            <w:hideMark/>
          </w:tcPr>
          <w:p w14:paraId="5EB2B1E3" w14:textId="7BAB7008" w:rsidR="000E2801" w:rsidRPr="00BA6315" w:rsidRDefault="00BE4668" w:rsidP="00BA6315">
            <w:pPr>
              <w:widowControl w:val="0"/>
              <w:autoSpaceDE w:val="0"/>
              <w:autoSpaceDN w:val="0"/>
              <w:adjustRightInd w:val="0"/>
              <w:spacing w:before="120" w:after="120" w:line="240" w:lineRule="auto"/>
              <w:jc w:val="both"/>
              <w:rPr>
                <w:rFonts w:ascii="Arial" w:hAnsi="Arial" w:cs="Arial"/>
                <w:b/>
                <w:sz w:val="20"/>
                <w:szCs w:val="20"/>
              </w:rPr>
            </w:pPr>
            <w:r w:rsidRPr="00BA6315">
              <w:rPr>
                <w:rFonts w:ascii="Arial" w:hAnsi="Arial" w:cs="Arial"/>
                <w:b/>
                <w:sz w:val="20"/>
                <w:szCs w:val="20"/>
              </w:rPr>
              <w:t xml:space="preserve">Prowadzenie wypasu na obszarach </w:t>
            </w:r>
            <w:r w:rsidRPr="00BA6315">
              <w:rPr>
                <w:rFonts w:ascii="Arial" w:hAnsi="Arial" w:cs="Arial"/>
                <w:b/>
                <w:sz w:val="20"/>
                <w:szCs w:val="20"/>
                <w:u w:val="single"/>
              </w:rPr>
              <w:t>objętych NATURA 2000</w:t>
            </w:r>
            <w:r w:rsidRPr="00BA6315">
              <w:rPr>
                <w:rFonts w:ascii="Arial" w:hAnsi="Arial" w:cs="Arial"/>
                <w:b/>
                <w:sz w:val="20"/>
                <w:szCs w:val="20"/>
                <w:u w:val="single"/>
                <w:vertAlign w:val="superscript"/>
              </w:rPr>
              <w:t>1</w:t>
            </w:r>
            <w:r w:rsidRPr="00BA6315">
              <w:rPr>
                <w:rFonts w:ascii="Arial" w:hAnsi="Arial" w:cs="Arial"/>
                <w:b/>
                <w:sz w:val="20"/>
                <w:szCs w:val="20"/>
              </w:rPr>
              <w:t>.</w:t>
            </w:r>
          </w:p>
        </w:tc>
        <w:tc>
          <w:tcPr>
            <w:tcW w:w="1417" w:type="dxa"/>
            <w:tcBorders>
              <w:top w:val="nil"/>
              <w:left w:val="single" w:sz="2" w:space="0" w:color="000000"/>
              <w:bottom w:val="single" w:sz="4" w:space="0" w:color="auto"/>
              <w:right w:val="single" w:sz="4" w:space="0" w:color="auto"/>
            </w:tcBorders>
            <w:vAlign w:val="center"/>
            <w:hideMark/>
          </w:tcPr>
          <w:p w14:paraId="085F38DF" w14:textId="659D518D"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r w:rsidRPr="00BA6315">
              <w:rPr>
                <w:rFonts w:ascii="Arial" w:hAnsi="Arial" w:cs="Arial"/>
                <w:b/>
                <w:sz w:val="20"/>
                <w:szCs w:val="20"/>
              </w:rPr>
              <w:t xml:space="preserve">do </w:t>
            </w:r>
            <w:r w:rsidR="00D45C76" w:rsidRPr="00BA6315">
              <w:rPr>
                <w:rFonts w:ascii="Arial" w:hAnsi="Arial" w:cs="Arial"/>
                <w:b/>
                <w:sz w:val="20"/>
                <w:szCs w:val="20"/>
              </w:rPr>
              <w:t>1</w:t>
            </w:r>
            <w:r w:rsidR="006D1581" w:rsidRPr="00BA6315">
              <w:rPr>
                <w:rFonts w:ascii="Arial" w:hAnsi="Arial" w:cs="Arial"/>
                <w:b/>
                <w:sz w:val="20"/>
                <w:szCs w:val="20"/>
              </w:rPr>
              <w:t>3</w:t>
            </w:r>
          </w:p>
        </w:tc>
        <w:tc>
          <w:tcPr>
            <w:tcW w:w="1418" w:type="dxa"/>
            <w:tcBorders>
              <w:top w:val="nil"/>
              <w:left w:val="single" w:sz="4" w:space="0" w:color="auto"/>
              <w:bottom w:val="single" w:sz="4" w:space="0" w:color="auto"/>
              <w:right w:val="single" w:sz="2" w:space="0" w:color="000000"/>
            </w:tcBorders>
            <w:vAlign w:val="center"/>
          </w:tcPr>
          <w:p w14:paraId="4815699A"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p>
        </w:tc>
        <w:tc>
          <w:tcPr>
            <w:tcW w:w="4819" w:type="dxa"/>
            <w:tcBorders>
              <w:top w:val="nil"/>
              <w:left w:val="single" w:sz="4" w:space="0" w:color="auto"/>
              <w:bottom w:val="single" w:sz="4" w:space="0" w:color="auto"/>
              <w:right w:val="single" w:sz="2" w:space="0" w:color="000000"/>
            </w:tcBorders>
            <w:vAlign w:val="center"/>
          </w:tcPr>
          <w:p w14:paraId="41B696AD"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p>
        </w:tc>
      </w:tr>
      <w:tr w:rsidR="00BA6315" w:rsidRPr="00BA6315" w14:paraId="227D602A" w14:textId="3D1ADDA0" w:rsidTr="0017439F">
        <w:trPr>
          <w:trHeight w:val="1201"/>
        </w:trPr>
        <w:tc>
          <w:tcPr>
            <w:tcW w:w="426" w:type="dxa"/>
            <w:tcBorders>
              <w:top w:val="single" w:sz="4" w:space="0" w:color="auto"/>
              <w:left w:val="single" w:sz="2" w:space="0" w:color="000000"/>
              <w:bottom w:val="single" w:sz="4" w:space="0" w:color="auto"/>
              <w:right w:val="nil"/>
            </w:tcBorders>
            <w:vAlign w:val="center"/>
            <w:hideMark/>
          </w:tcPr>
          <w:p w14:paraId="081CB8D4" w14:textId="77777777" w:rsidR="000E2801" w:rsidRPr="00BA6315" w:rsidRDefault="000E2801" w:rsidP="00BA6315">
            <w:pPr>
              <w:widowControl w:val="0"/>
              <w:numPr>
                <w:ilvl w:val="0"/>
                <w:numId w:val="2"/>
              </w:numPr>
              <w:autoSpaceDE w:val="0"/>
              <w:autoSpaceDN w:val="0"/>
              <w:adjustRightInd w:val="0"/>
              <w:spacing w:after="0" w:line="260" w:lineRule="exact"/>
              <w:ind w:hanging="720"/>
              <w:jc w:val="center"/>
              <w:rPr>
                <w:rFonts w:ascii="Arial" w:hAnsi="Arial" w:cs="Arial"/>
                <w:sz w:val="20"/>
                <w:szCs w:val="20"/>
              </w:rPr>
            </w:pPr>
          </w:p>
        </w:tc>
        <w:tc>
          <w:tcPr>
            <w:tcW w:w="7088" w:type="dxa"/>
            <w:gridSpan w:val="2"/>
            <w:tcBorders>
              <w:top w:val="single" w:sz="4" w:space="0" w:color="auto"/>
              <w:left w:val="single" w:sz="2" w:space="0" w:color="000000"/>
              <w:bottom w:val="single" w:sz="4" w:space="0" w:color="auto"/>
              <w:right w:val="nil"/>
            </w:tcBorders>
            <w:vAlign w:val="center"/>
            <w:hideMark/>
          </w:tcPr>
          <w:p w14:paraId="55C73920" w14:textId="1F43366D" w:rsidR="000E2801" w:rsidRPr="00BA6315" w:rsidRDefault="00BE4668" w:rsidP="00BA6315">
            <w:pPr>
              <w:widowControl w:val="0"/>
              <w:autoSpaceDE w:val="0"/>
              <w:autoSpaceDN w:val="0"/>
              <w:adjustRightInd w:val="0"/>
              <w:spacing w:after="0" w:line="240" w:lineRule="auto"/>
              <w:jc w:val="both"/>
              <w:rPr>
                <w:rFonts w:ascii="Arial" w:hAnsi="Arial" w:cs="Arial"/>
                <w:b/>
                <w:sz w:val="20"/>
                <w:szCs w:val="20"/>
                <w:u w:val="single"/>
                <w:vertAlign w:val="superscript"/>
              </w:rPr>
            </w:pPr>
            <w:r w:rsidRPr="00BA6315">
              <w:rPr>
                <w:rFonts w:ascii="Arial" w:hAnsi="Arial" w:cs="Arial"/>
                <w:b/>
                <w:sz w:val="20"/>
                <w:szCs w:val="20"/>
              </w:rPr>
              <w:t xml:space="preserve">Prowadzenie wypasu na obszarach </w:t>
            </w:r>
            <w:r w:rsidRPr="00BA6315">
              <w:rPr>
                <w:rFonts w:ascii="Arial" w:hAnsi="Arial" w:cs="Arial"/>
                <w:b/>
                <w:sz w:val="20"/>
                <w:szCs w:val="20"/>
                <w:u w:val="single"/>
              </w:rPr>
              <w:t>objętych innymi formami ochrony przyrody.</w:t>
            </w:r>
            <w:r w:rsidR="00BB4387" w:rsidRPr="00BA6315">
              <w:rPr>
                <w:rFonts w:ascii="Arial" w:hAnsi="Arial" w:cs="Arial"/>
                <w:b/>
                <w:sz w:val="20"/>
                <w:szCs w:val="20"/>
                <w:u w:val="single"/>
              </w:rPr>
              <w:t xml:space="preserve"> </w:t>
            </w:r>
            <w:r w:rsidR="00BB4387" w:rsidRPr="00BA6315">
              <w:rPr>
                <w:rFonts w:ascii="Arial" w:hAnsi="Arial" w:cs="Arial"/>
                <w:b/>
                <w:sz w:val="20"/>
                <w:szCs w:val="20"/>
                <w:u w:val="single"/>
                <w:vertAlign w:val="superscript"/>
              </w:rPr>
              <w:t>1</w:t>
            </w:r>
          </w:p>
          <w:p w14:paraId="50EB513D" w14:textId="67268CB9" w:rsidR="0017439F" w:rsidRPr="00BA6315" w:rsidRDefault="0017439F" w:rsidP="00BA6315">
            <w:pPr>
              <w:widowControl w:val="0"/>
              <w:autoSpaceDE w:val="0"/>
              <w:autoSpaceDN w:val="0"/>
              <w:adjustRightInd w:val="0"/>
              <w:spacing w:after="0" w:line="240" w:lineRule="auto"/>
              <w:jc w:val="both"/>
              <w:rPr>
                <w:rFonts w:ascii="Arial" w:hAnsi="Arial" w:cs="Arial"/>
                <w:b/>
                <w:sz w:val="20"/>
                <w:szCs w:val="20"/>
              </w:rPr>
            </w:pPr>
          </w:p>
        </w:tc>
        <w:tc>
          <w:tcPr>
            <w:tcW w:w="1417" w:type="dxa"/>
            <w:tcBorders>
              <w:top w:val="single" w:sz="4" w:space="0" w:color="auto"/>
              <w:left w:val="single" w:sz="2" w:space="0" w:color="000000"/>
              <w:bottom w:val="single" w:sz="4" w:space="0" w:color="auto"/>
              <w:right w:val="single" w:sz="4" w:space="0" w:color="auto"/>
            </w:tcBorders>
            <w:vAlign w:val="center"/>
            <w:hideMark/>
          </w:tcPr>
          <w:p w14:paraId="6E988226" w14:textId="5F2BB1C6"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r w:rsidRPr="00BA6315">
              <w:rPr>
                <w:rFonts w:ascii="Arial" w:hAnsi="Arial" w:cs="Arial"/>
                <w:b/>
                <w:sz w:val="20"/>
                <w:szCs w:val="20"/>
              </w:rPr>
              <w:t xml:space="preserve">do </w:t>
            </w:r>
            <w:r w:rsidR="00D45C76" w:rsidRPr="00BA6315">
              <w:rPr>
                <w:rFonts w:ascii="Arial" w:hAnsi="Arial" w:cs="Arial"/>
                <w:b/>
                <w:sz w:val="20"/>
                <w:szCs w:val="20"/>
              </w:rPr>
              <w:t>1</w:t>
            </w:r>
            <w:r w:rsidR="006D1581" w:rsidRPr="00BA6315">
              <w:rPr>
                <w:rFonts w:ascii="Arial" w:hAnsi="Arial" w:cs="Arial"/>
                <w:b/>
                <w:sz w:val="20"/>
                <w:szCs w:val="20"/>
              </w:rPr>
              <w:t>3</w:t>
            </w:r>
          </w:p>
        </w:tc>
        <w:tc>
          <w:tcPr>
            <w:tcW w:w="1418" w:type="dxa"/>
            <w:tcBorders>
              <w:top w:val="single" w:sz="4" w:space="0" w:color="auto"/>
              <w:left w:val="single" w:sz="4" w:space="0" w:color="auto"/>
              <w:bottom w:val="single" w:sz="4" w:space="0" w:color="auto"/>
              <w:right w:val="single" w:sz="2" w:space="0" w:color="000000"/>
            </w:tcBorders>
            <w:vAlign w:val="center"/>
          </w:tcPr>
          <w:p w14:paraId="6BC5E8B5"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p>
        </w:tc>
        <w:tc>
          <w:tcPr>
            <w:tcW w:w="4819" w:type="dxa"/>
            <w:tcBorders>
              <w:top w:val="single" w:sz="4" w:space="0" w:color="auto"/>
              <w:left w:val="single" w:sz="4" w:space="0" w:color="auto"/>
              <w:bottom w:val="single" w:sz="4" w:space="0" w:color="auto"/>
              <w:right w:val="single" w:sz="2" w:space="0" w:color="000000"/>
            </w:tcBorders>
            <w:vAlign w:val="center"/>
          </w:tcPr>
          <w:p w14:paraId="4AB51446"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p>
        </w:tc>
      </w:tr>
      <w:tr w:rsidR="00BA6315" w:rsidRPr="00BA6315" w14:paraId="4534F4A0" w14:textId="77777777" w:rsidTr="0017439F">
        <w:trPr>
          <w:trHeight w:val="1403"/>
        </w:trPr>
        <w:tc>
          <w:tcPr>
            <w:tcW w:w="426" w:type="dxa"/>
            <w:tcBorders>
              <w:top w:val="single" w:sz="4" w:space="0" w:color="auto"/>
              <w:left w:val="single" w:sz="2" w:space="0" w:color="000000"/>
              <w:bottom w:val="single" w:sz="4" w:space="0" w:color="auto"/>
              <w:right w:val="nil"/>
            </w:tcBorders>
            <w:vAlign w:val="center"/>
          </w:tcPr>
          <w:p w14:paraId="2FF9B22F" w14:textId="77777777" w:rsidR="0017439F" w:rsidRPr="00BA6315" w:rsidRDefault="0017439F" w:rsidP="00BA6315">
            <w:pPr>
              <w:widowControl w:val="0"/>
              <w:numPr>
                <w:ilvl w:val="0"/>
                <w:numId w:val="2"/>
              </w:numPr>
              <w:autoSpaceDE w:val="0"/>
              <w:autoSpaceDN w:val="0"/>
              <w:adjustRightInd w:val="0"/>
              <w:spacing w:after="0" w:line="260" w:lineRule="exact"/>
              <w:ind w:hanging="720"/>
              <w:jc w:val="center"/>
              <w:rPr>
                <w:rFonts w:ascii="Arial" w:hAnsi="Arial" w:cs="Arial"/>
                <w:sz w:val="20"/>
                <w:szCs w:val="20"/>
              </w:rPr>
            </w:pPr>
          </w:p>
        </w:tc>
        <w:tc>
          <w:tcPr>
            <w:tcW w:w="7088" w:type="dxa"/>
            <w:gridSpan w:val="2"/>
            <w:tcBorders>
              <w:top w:val="single" w:sz="4" w:space="0" w:color="auto"/>
              <w:left w:val="single" w:sz="2" w:space="0" w:color="000000"/>
              <w:bottom w:val="single" w:sz="4" w:space="0" w:color="auto"/>
              <w:right w:val="nil"/>
            </w:tcBorders>
            <w:vAlign w:val="center"/>
          </w:tcPr>
          <w:p w14:paraId="193586F9" w14:textId="37FE839C" w:rsidR="0017439F" w:rsidRPr="00BA6315" w:rsidRDefault="003812B3" w:rsidP="00BA6315">
            <w:pPr>
              <w:widowControl w:val="0"/>
              <w:autoSpaceDE w:val="0"/>
              <w:autoSpaceDN w:val="0"/>
              <w:adjustRightInd w:val="0"/>
              <w:spacing w:after="0" w:line="240" w:lineRule="auto"/>
              <w:jc w:val="both"/>
              <w:rPr>
                <w:rFonts w:ascii="Arial" w:hAnsi="Arial" w:cs="Arial"/>
                <w:b/>
                <w:sz w:val="20"/>
                <w:szCs w:val="20"/>
                <w:vertAlign w:val="superscript"/>
              </w:rPr>
            </w:pPr>
            <w:r w:rsidRPr="00BA6315">
              <w:rPr>
                <w:rFonts w:ascii="Arial" w:hAnsi="Arial" w:cs="Arial"/>
                <w:b/>
                <w:sz w:val="20"/>
                <w:szCs w:val="20"/>
              </w:rPr>
              <w:t xml:space="preserve">Prowadzenie wypasu przy zachowaniu </w:t>
            </w:r>
            <w:bookmarkStart w:id="37" w:name="_Hlk192583785"/>
            <w:r w:rsidR="0017439F" w:rsidRPr="00BA6315">
              <w:rPr>
                <w:rFonts w:ascii="Arial" w:hAnsi="Arial" w:cs="Arial"/>
                <w:b/>
                <w:sz w:val="20"/>
                <w:szCs w:val="20"/>
              </w:rPr>
              <w:t xml:space="preserve">obsady pastwiska </w:t>
            </w:r>
            <w:r w:rsidR="00C10634" w:rsidRPr="00BA6315">
              <w:rPr>
                <w:rFonts w:ascii="Arial" w:hAnsi="Arial" w:cs="Arial"/>
                <w:b/>
                <w:sz w:val="20"/>
                <w:szCs w:val="20"/>
              </w:rPr>
              <w:t>0,</w:t>
            </w:r>
            <w:r w:rsidR="00CD019E" w:rsidRPr="00BA6315">
              <w:rPr>
                <w:rFonts w:ascii="Arial" w:hAnsi="Arial" w:cs="Arial"/>
                <w:b/>
                <w:sz w:val="20"/>
                <w:szCs w:val="20"/>
              </w:rPr>
              <w:t>6</w:t>
            </w:r>
            <w:r w:rsidR="00C10634" w:rsidRPr="00BA6315">
              <w:rPr>
                <w:rFonts w:ascii="Arial" w:hAnsi="Arial" w:cs="Arial"/>
                <w:b/>
                <w:sz w:val="20"/>
                <w:szCs w:val="20"/>
              </w:rPr>
              <w:t xml:space="preserve"> -</w:t>
            </w:r>
            <w:r w:rsidR="00BB4387" w:rsidRPr="00BA6315">
              <w:rPr>
                <w:rFonts w:ascii="Arial" w:hAnsi="Arial" w:cs="Arial"/>
                <w:b/>
                <w:sz w:val="20"/>
                <w:szCs w:val="20"/>
              </w:rPr>
              <w:t xml:space="preserve"> </w:t>
            </w:r>
            <w:r w:rsidR="00C10634" w:rsidRPr="00BA6315">
              <w:rPr>
                <w:rFonts w:ascii="Arial" w:hAnsi="Arial" w:cs="Arial"/>
                <w:b/>
                <w:sz w:val="20"/>
                <w:szCs w:val="20"/>
              </w:rPr>
              <w:t>1,0 DJP/ha</w:t>
            </w:r>
            <w:bookmarkEnd w:id="37"/>
            <w:r w:rsidR="00BB4387" w:rsidRPr="00BA6315">
              <w:rPr>
                <w:rFonts w:ascii="Arial" w:hAnsi="Arial" w:cs="Arial"/>
                <w:b/>
                <w:sz w:val="20"/>
                <w:szCs w:val="20"/>
              </w:rPr>
              <w:t xml:space="preserve">. </w:t>
            </w:r>
          </w:p>
        </w:tc>
        <w:tc>
          <w:tcPr>
            <w:tcW w:w="1417" w:type="dxa"/>
            <w:tcBorders>
              <w:top w:val="single" w:sz="4" w:space="0" w:color="auto"/>
              <w:left w:val="single" w:sz="2" w:space="0" w:color="000000"/>
              <w:bottom w:val="single" w:sz="4" w:space="0" w:color="auto"/>
              <w:right w:val="single" w:sz="4" w:space="0" w:color="auto"/>
            </w:tcBorders>
            <w:vAlign w:val="center"/>
          </w:tcPr>
          <w:p w14:paraId="3587C664" w14:textId="5D45AB50" w:rsidR="0017439F" w:rsidRPr="00BA6315" w:rsidRDefault="006D1581" w:rsidP="00BA6315">
            <w:pPr>
              <w:widowControl w:val="0"/>
              <w:autoSpaceDE w:val="0"/>
              <w:autoSpaceDN w:val="0"/>
              <w:adjustRightInd w:val="0"/>
              <w:spacing w:after="0" w:line="240" w:lineRule="auto"/>
              <w:jc w:val="center"/>
              <w:rPr>
                <w:rFonts w:ascii="Arial" w:hAnsi="Arial" w:cs="Arial"/>
                <w:b/>
                <w:sz w:val="20"/>
                <w:szCs w:val="20"/>
              </w:rPr>
            </w:pPr>
            <w:r w:rsidRPr="00BA6315">
              <w:rPr>
                <w:rFonts w:ascii="Arial" w:hAnsi="Arial" w:cs="Arial"/>
                <w:b/>
                <w:sz w:val="20"/>
                <w:szCs w:val="20"/>
              </w:rPr>
              <w:t>5</w:t>
            </w:r>
          </w:p>
        </w:tc>
        <w:tc>
          <w:tcPr>
            <w:tcW w:w="1418" w:type="dxa"/>
            <w:tcBorders>
              <w:top w:val="single" w:sz="4" w:space="0" w:color="auto"/>
              <w:left w:val="single" w:sz="4" w:space="0" w:color="auto"/>
              <w:bottom w:val="single" w:sz="4" w:space="0" w:color="auto"/>
              <w:right w:val="single" w:sz="2" w:space="0" w:color="000000"/>
            </w:tcBorders>
            <w:vAlign w:val="center"/>
          </w:tcPr>
          <w:p w14:paraId="34D2AC31" w14:textId="77777777" w:rsidR="0017439F" w:rsidRPr="00BA6315" w:rsidRDefault="0017439F" w:rsidP="00BA6315">
            <w:pPr>
              <w:widowControl w:val="0"/>
              <w:autoSpaceDE w:val="0"/>
              <w:autoSpaceDN w:val="0"/>
              <w:adjustRightInd w:val="0"/>
              <w:spacing w:after="0" w:line="240" w:lineRule="auto"/>
              <w:jc w:val="center"/>
              <w:rPr>
                <w:rFonts w:ascii="Arial" w:hAnsi="Arial" w:cs="Arial"/>
                <w:b/>
                <w:sz w:val="20"/>
                <w:szCs w:val="20"/>
              </w:rPr>
            </w:pPr>
          </w:p>
        </w:tc>
        <w:tc>
          <w:tcPr>
            <w:tcW w:w="4819" w:type="dxa"/>
            <w:tcBorders>
              <w:top w:val="single" w:sz="4" w:space="0" w:color="auto"/>
              <w:left w:val="single" w:sz="4" w:space="0" w:color="auto"/>
              <w:bottom w:val="single" w:sz="4" w:space="0" w:color="auto"/>
              <w:right w:val="single" w:sz="2" w:space="0" w:color="000000"/>
            </w:tcBorders>
            <w:vAlign w:val="center"/>
          </w:tcPr>
          <w:p w14:paraId="1124A0AE" w14:textId="77777777" w:rsidR="0017439F" w:rsidRPr="00BA6315" w:rsidRDefault="0017439F" w:rsidP="00BA6315">
            <w:pPr>
              <w:widowControl w:val="0"/>
              <w:autoSpaceDE w:val="0"/>
              <w:autoSpaceDN w:val="0"/>
              <w:adjustRightInd w:val="0"/>
              <w:spacing w:after="0" w:line="240" w:lineRule="auto"/>
              <w:jc w:val="center"/>
              <w:rPr>
                <w:rFonts w:ascii="Arial" w:hAnsi="Arial" w:cs="Arial"/>
                <w:b/>
                <w:sz w:val="20"/>
                <w:szCs w:val="20"/>
              </w:rPr>
            </w:pPr>
          </w:p>
        </w:tc>
      </w:tr>
      <w:tr w:rsidR="00BA6315" w:rsidRPr="00BA6315" w14:paraId="1584DB1F" w14:textId="69047A22" w:rsidTr="00733FF7">
        <w:trPr>
          <w:trHeight w:val="760"/>
        </w:trPr>
        <w:tc>
          <w:tcPr>
            <w:tcW w:w="426" w:type="dxa"/>
            <w:tcBorders>
              <w:top w:val="single" w:sz="4" w:space="0" w:color="auto"/>
              <w:left w:val="single" w:sz="4" w:space="0" w:color="auto"/>
              <w:bottom w:val="single" w:sz="4" w:space="0" w:color="auto"/>
              <w:right w:val="nil"/>
            </w:tcBorders>
            <w:vAlign w:val="center"/>
            <w:hideMark/>
          </w:tcPr>
          <w:p w14:paraId="3EDF0133" w14:textId="77777777" w:rsidR="000E2801" w:rsidRPr="00BA6315" w:rsidRDefault="000E2801" w:rsidP="00BA6315">
            <w:pPr>
              <w:widowControl w:val="0"/>
              <w:numPr>
                <w:ilvl w:val="0"/>
                <w:numId w:val="2"/>
              </w:numPr>
              <w:autoSpaceDE w:val="0"/>
              <w:autoSpaceDN w:val="0"/>
              <w:adjustRightInd w:val="0"/>
              <w:spacing w:after="0" w:line="260" w:lineRule="exact"/>
              <w:ind w:hanging="720"/>
              <w:jc w:val="center"/>
              <w:rPr>
                <w:rFonts w:ascii="Arial" w:hAnsi="Arial" w:cs="Arial"/>
                <w:sz w:val="20"/>
                <w:szCs w:val="20"/>
              </w:rPr>
            </w:pPr>
          </w:p>
        </w:tc>
        <w:tc>
          <w:tcPr>
            <w:tcW w:w="3544" w:type="dxa"/>
            <w:vMerge w:val="restart"/>
            <w:tcBorders>
              <w:top w:val="single" w:sz="4" w:space="0" w:color="auto"/>
              <w:left w:val="single" w:sz="4" w:space="0" w:color="auto"/>
              <w:right w:val="single" w:sz="4" w:space="0" w:color="auto"/>
            </w:tcBorders>
            <w:vAlign w:val="center"/>
            <w:hideMark/>
          </w:tcPr>
          <w:p w14:paraId="0C3DE87B" w14:textId="08607B10" w:rsidR="000E2801" w:rsidRPr="00BA6315" w:rsidRDefault="000E2801" w:rsidP="00BA6315">
            <w:pPr>
              <w:widowControl w:val="0"/>
              <w:autoSpaceDE w:val="0"/>
              <w:autoSpaceDN w:val="0"/>
              <w:adjustRightInd w:val="0"/>
              <w:spacing w:after="0" w:line="240" w:lineRule="auto"/>
              <w:jc w:val="both"/>
              <w:rPr>
                <w:rFonts w:ascii="Arial" w:hAnsi="Arial" w:cs="Arial"/>
                <w:b/>
                <w:sz w:val="20"/>
                <w:szCs w:val="20"/>
              </w:rPr>
            </w:pPr>
            <w:r w:rsidRPr="00BA6315">
              <w:rPr>
                <w:rFonts w:ascii="Arial" w:hAnsi="Arial" w:cs="Arial"/>
                <w:b/>
                <w:sz w:val="20"/>
                <w:szCs w:val="20"/>
              </w:rPr>
              <w:t>Gatunek wypasanych zwierząt</w:t>
            </w:r>
            <w:r w:rsidR="007506EB" w:rsidRPr="00BA6315">
              <w:rPr>
                <w:rFonts w:ascii="Arial" w:hAnsi="Arial" w:cs="Arial"/>
                <w:b/>
                <w:sz w:val="20"/>
                <w:szCs w:val="20"/>
              </w:rPr>
              <w:t>.</w:t>
            </w:r>
            <w:r w:rsidR="00BB4387" w:rsidRPr="00BA6315">
              <w:rPr>
                <w:rFonts w:ascii="Arial" w:hAnsi="Arial" w:cs="Arial"/>
                <w:b/>
                <w:sz w:val="20"/>
                <w:szCs w:val="20"/>
              </w:rPr>
              <w:t xml:space="preserve"> </w:t>
            </w:r>
            <w:r w:rsidR="00DA7417" w:rsidRPr="00BA6315">
              <w:rPr>
                <w:rFonts w:ascii="Arial" w:hAnsi="Arial" w:cs="Arial"/>
                <w:b/>
                <w:sz w:val="20"/>
                <w:szCs w:val="20"/>
                <w:vertAlign w:val="superscript"/>
              </w:rPr>
              <w:t>2</w:t>
            </w:r>
          </w:p>
          <w:p w14:paraId="3E0C8030" w14:textId="77777777" w:rsidR="000E2801" w:rsidRPr="00BA6315" w:rsidRDefault="000E2801" w:rsidP="00BA6315">
            <w:pPr>
              <w:widowControl w:val="0"/>
              <w:autoSpaceDE w:val="0"/>
              <w:autoSpaceDN w:val="0"/>
              <w:adjustRightInd w:val="0"/>
              <w:spacing w:after="0" w:line="240" w:lineRule="auto"/>
              <w:jc w:val="both"/>
              <w:rPr>
                <w:rFonts w:ascii="Arial" w:hAnsi="Arial" w:cs="Arial"/>
                <w:b/>
                <w:sz w:val="20"/>
                <w:szCs w:val="20"/>
              </w:rPr>
            </w:pPr>
          </w:p>
        </w:tc>
        <w:tc>
          <w:tcPr>
            <w:tcW w:w="3544" w:type="dxa"/>
            <w:tcBorders>
              <w:top w:val="single" w:sz="4" w:space="0" w:color="auto"/>
              <w:left w:val="single" w:sz="4" w:space="0" w:color="auto"/>
              <w:bottom w:val="single" w:sz="4" w:space="0" w:color="auto"/>
              <w:right w:val="nil"/>
            </w:tcBorders>
            <w:vAlign w:val="center"/>
            <w:hideMark/>
          </w:tcPr>
          <w:p w14:paraId="009E928C"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r w:rsidRPr="00BA6315">
              <w:rPr>
                <w:rFonts w:ascii="Arial" w:hAnsi="Arial" w:cs="Arial"/>
                <w:b/>
                <w:sz w:val="20"/>
                <w:szCs w:val="20"/>
              </w:rPr>
              <w:t>Bydło</w:t>
            </w:r>
          </w:p>
        </w:tc>
        <w:tc>
          <w:tcPr>
            <w:tcW w:w="1417" w:type="dxa"/>
            <w:tcBorders>
              <w:top w:val="single" w:sz="4" w:space="0" w:color="auto"/>
              <w:left w:val="single" w:sz="2" w:space="0" w:color="000000"/>
              <w:bottom w:val="single" w:sz="4" w:space="0" w:color="auto"/>
              <w:right w:val="single" w:sz="4" w:space="0" w:color="auto"/>
            </w:tcBorders>
            <w:vAlign w:val="center"/>
            <w:hideMark/>
          </w:tcPr>
          <w:p w14:paraId="5E68C7EB" w14:textId="1FA1A51E" w:rsidR="000E2801" w:rsidRPr="00BA6315" w:rsidRDefault="00972DEA" w:rsidP="00BA6315">
            <w:pPr>
              <w:widowControl w:val="0"/>
              <w:autoSpaceDE w:val="0"/>
              <w:autoSpaceDN w:val="0"/>
              <w:adjustRightInd w:val="0"/>
              <w:spacing w:after="0" w:line="240" w:lineRule="auto"/>
              <w:jc w:val="center"/>
              <w:rPr>
                <w:rFonts w:ascii="Arial" w:hAnsi="Arial" w:cs="Arial"/>
                <w:b/>
                <w:sz w:val="20"/>
                <w:szCs w:val="20"/>
              </w:rPr>
            </w:pPr>
            <w:r w:rsidRPr="00BA6315">
              <w:rPr>
                <w:rFonts w:ascii="Arial" w:hAnsi="Arial" w:cs="Arial"/>
                <w:b/>
                <w:sz w:val="20"/>
                <w:szCs w:val="20"/>
              </w:rPr>
              <w:t>6</w:t>
            </w:r>
          </w:p>
        </w:tc>
        <w:tc>
          <w:tcPr>
            <w:tcW w:w="1418" w:type="dxa"/>
            <w:tcBorders>
              <w:top w:val="single" w:sz="4" w:space="0" w:color="auto"/>
              <w:left w:val="single" w:sz="4" w:space="0" w:color="auto"/>
              <w:bottom w:val="single" w:sz="4" w:space="0" w:color="auto"/>
              <w:right w:val="single" w:sz="2" w:space="0" w:color="000000"/>
            </w:tcBorders>
            <w:vAlign w:val="center"/>
          </w:tcPr>
          <w:p w14:paraId="74CA7203"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p>
        </w:tc>
        <w:tc>
          <w:tcPr>
            <w:tcW w:w="4819" w:type="dxa"/>
            <w:tcBorders>
              <w:top w:val="single" w:sz="4" w:space="0" w:color="auto"/>
              <w:left w:val="single" w:sz="4" w:space="0" w:color="auto"/>
              <w:bottom w:val="single" w:sz="4" w:space="0" w:color="auto"/>
              <w:right w:val="single" w:sz="2" w:space="0" w:color="000000"/>
            </w:tcBorders>
            <w:vAlign w:val="center"/>
          </w:tcPr>
          <w:p w14:paraId="6BCE4C6E"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p>
        </w:tc>
      </w:tr>
      <w:tr w:rsidR="00BA6315" w:rsidRPr="00BA6315" w14:paraId="150355E8" w14:textId="79AE48D6" w:rsidTr="00733FF7">
        <w:trPr>
          <w:trHeight w:val="545"/>
        </w:trPr>
        <w:tc>
          <w:tcPr>
            <w:tcW w:w="426" w:type="dxa"/>
            <w:tcBorders>
              <w:top w:val="single" w:sz="4" w:space="0" w:color="auto"/>
              <w:left w:val="single" w:sz="4" w:space="0" w:color="auto"/>
              <w:bottom w:val="single" w:sz="4" w:space="0" w:color="auto"/>
              <w:right w:val="nil"/>
            </w:tcBorders>
            <w:vAlign w:val="center"/>
            <w:hideMark/>
          </w:tcPr>
          <w:p w14:paraId="24D6FBD2" w14:textId="77777777" w:rsidR="000E2801" w:rsidRPr="00BA6315" w:rsidRDefault="000E2801" w:rsidP="00BA6315">
            <w:pPr>
              <w:widowControl w:val="0"/>
              <w:numPr>
                <w:ilvl w:val="0"/>
                <w:numId w:val="2"/>
              </w:numPr>
              <w:autoSpaceDE w:val="0"/>
              <w:autoSpaceDN w:val="0"/>
              <w:adjustRightInd w:val="0"/>
              <w:spacing w:after="0" w:line="260" w:lineRule="exact"/>
              <w:ind w:hanging="720"/>
              <w:jc w:val="center"/>
              <w:rPr>
                <w:rFonts w:ascii="Arial" w:hAnsi="Arial" w:cs="Arial"/>
                <w:sz w:val="20"/>
                <w:szCs w:val="20"/>
              </w:rPr>
            </w:pPr>
          </w:p>
        </w:tc>
        <w:tc>
          <w:tcPr>
            <w:tcW w:w="3544" w:type="dxa"/>
            <w:vMerge/>
            <w:tcBorders>
              <w:left w:val="single" w:sz="4" w:space="0" w:color="auto"/>
              <w:right w:val="single" w:sz="4" w:space="0" w:color="auto"/>
            </w:tcBorders>
            <w:vAlign w:val="center"/>
            <w:hideMark/>
          </w:tcPr>
          <w:p w14:paraId="66876CAC" w14:textId="77777777" w:rsidR="000E2801" w:rsidRPr="00BA6315" w:rsidRDefault="000E2801" w:rsidP="00BA6315">
            <w:pPr>
              <w:spacing w:after="0" w:line="240" w:lineRule="auto"/>
              <w:jc w:val="both"/>
              <w:rPr>
                <w:rFonts w:ascii="Arial" w:hAnsi="Arial" w:cs="Arial"/>
                <w:b/>
                <w:sz w:val="20"/>
                <w:szCs w:val="20"/>
              </w:rPr>
            </w:pPr>
          </w:p>
        </w:tc>
        <w:tc>
          <w:tcPr>
            <w:tcW w:w="3544" w:type="dxa"/>
            <w:tcBorders>
              <w:top w:val="single" w:sz="4" w:space="0" w:color="auto"/>
              <w:left w:val="single" w:sz="4" w:space="0" w:color="auto"/>
              <w:bottom w:val="nil"/>
              <w:right w:val="nil"/>
            </w:tcBorders>
            <w:vAlign w:val="center"/>
            <w:hideMark/>
          </w:tcPr>
          <w:p w14:paraId="7460E3F7"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r w:rsidRPr="00BA6315">
              <w:rPr>
                <w:rFonts w:ascii="Arial" w:hAnsi="Arial" w:cs="Arial"/>
                <w:b/>
                <w:sz w:val="20"/>
                <w:szCs w:val="20"/>
              </w:rPr>
              <w:t>Konie</w:t>
            </w:r>
          </w:p>
        </w:tc>
        <w:tc>
          <w:tcPr>
            <w:tcW w:w="1417" w:type="dxa"/>
            <w:tcBorders>
              <w:top w:val="single" w:sz="4" w:space="0" w:color="auto"/>
              <w:left w:val="single" w:sz="2" w:space="0" w:color="000000"/>
              <w:bottom w:val="single" w:sz="4" w:space="0" w:color="auto"/>
              <w:right w:val="single" w:sz="4" w:space="0" w:color="auto"/>
            </w:tcBorders>
            <w:vAlign w:val="center"/>
            <w:hideMark/>
          </w:tcPr>
          <w:p w14:paraId="441660A2" w14:textId="0C44D5B3" w:rsidR="000E2801" w:rsidRPr="00BA6315" w:rsidRDefault="004779E4" w:rsidP="00BA6315">
            <w:pPr>
              <w:widowControl w:val="0"/>
              <w:autoSpaceDE w:val="0"/>
              <w:autoSpaceDN w:val="0"/>
              <w:adjustRightInd w:val="0"/>
              <w:spacing w:after="0" w:line="240" w:lineRule="auto"/>
              <w:jc w:val="center"/>
              <w:rPr>
                <w:rFonts w:ascii="Arial" w:hAnsi="Arial" w:cs="Arial"/>
                <w:b/>
                <w:sz w:val="20"/>
                <w:szCs w:val="20"/>
              </w:rPr>
            </w:pPr>
            <w:r w:rsidRPr="00BA6315">
              <w:rPr>
                <w:rFonts w:ascii="Arial" w:hAnsi="Arial" w:cs="Arial"/>
                <w:b/>
                <w:sz w:val="20"/>
                <w:szCs w:val="20"/>
              </w:rPr>
              <w:t>3</w:t>
            </w:r>
          </w:p>
        </w:tc>
        <w:tc>
          <w:tcPr>
            <w:tcW w:w="1418" w:type="dxa"/>
            <w:tcBorders>
              <w:top w:val="single" w:sz="4" w:space="0" w:color="auto"/>
              <w:left w:val="single" w:sz="4" w:space="0" w:color="auto"/>
              <w:bottom w:val="single" w:sz="4" w:space="0" w:color="auto"/>
              <w:right w:val="single" w:sz="2" w:space="0" w:color="000000"/>
            </w:tcBorders>
            <w:vAlign w:val="center"/>
          </w:tcPr>
          <w:p w14:paraId="298601E4"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p>
        </w:tc>
        <w:tc>
          <w:tcPr>
            <w:tcW w:w="4819" w:type="dxa"/>
            <w:tcBorders>
              <w:top w:val="single" w:sz="4" w:space="0" w:color="auto"/>
              <w:left w:val="single" w:sz="4" w:space="0" w:color="auto"/>
              <w:bottom w:val="single" w:sz="4" w:space="0" w:color="auto"/>
              <w:right w:val="single" w:sz="2" w:space="0" w:color="000000"/>
            </w:tcBorders>
            <w:vAlign w:val="center"/>
          </w:tcPr>
          <w:p w14:paraId="2E2D205C"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p>
        </w:tc>
      </w:tr>
      <w:tr w:rsidR="00BA6315" w:rsidRPr="00BA6315" w14:paraId="7E9FA9B1" w14:textId="5FFA7E62" w:rsidTr="00733FF7">
        <w:trPr>
          <w:trHeight w:val="552"/>
        </w:trPr>
        <w:tc>
          <w:tcPr>
            <w:tcW w:w="426" w:type="dxa"/>
            <w:tcBorders>
              <w:top w:val="single" w:sz="4" w:space="0" w:color="auto"/>
              <w:left w:val="single" w:sz="4" w:space="0" w:color="auto"/>
              <w:bottom w:val="single" w:sz="4" w:space="0" w:color="auto"/>
              <w:right w:val="nil"/>
            </w:tcBorders>
            <w:vAlign w:val="center"/>
            <w:hideMark/>
          </w:tcPr>
          <w:p w14:paraId="3C036319" w14:textId="77777777" w:rsidR="000E2801" w:rsidRPr="00BA6315" w:rsidRDefault="000E2801" w:rsidP="00BA6315">
            <w:pPr>
              <w:widowControl w:val="0"/>
              <w:numPr>
                <w:ilvl w:val="0"/>
                <w:numId w:val="2"/>
              </w:numPr>
              <w:autoSpaceDE w:val="0"/>
              <w:autoSpaceDN w:val="0"/>
              <w:adjustRightInd w:val="0"/>
              <w:spacing w:after="0" w:line="260" w:lineRule="exact"/>
              <w:ind w:hanging="720"/>
              <w:jc w:val="center"/>
              <w:rPr>
                <w:rFonts w:ascii="Arial" w:hAnsi="Arial" w:cs="Arial"/>
                <w:sz w:val="20"/>
                <w:szCs w:val="20"/>
              </w:rPr>
            </w:pPr>
          </w:p>
        </w:tc>
        <w:tc>
          <w:tcPr>
            <w:tcW w:w="3544" w:type="dxa"/>
            <w:vMerge/>
            <w:tcBorders>
              <w:left w:val="single" w:sz="4" w:space="0" w:color="auto"/>
              <w:right w:val="single" w:sz="4" w:space="0" w:color="auto"/>
            </w:tcBorders>
            <w:vAlign w:val="center"/>
            <w:hideMark/>
          </w:tcPr>
          <w:p w14:paraId="68FD8A4D" w14:textId="77777777" w:rsidR="000E2801" w:rsidRPr="00BA6315" w:rsidRDefault="000E2801" w:rsidP="00BA6315">
            <w:pPr>
              <w:spacing w:after="0" w:line="240" w:lineRule="auto"/>
              <w:jc w:val="both"/>
              <w:rPr>
                <w:rFonts w:ascii="Arial" w:hAnsi="Arial" w:cs="Arial"/>
                <w:b/>
                <w:sz w:val="20"/>
                <w:szCs w:val="20"/>
              </w:rPr>
            </w:pPr>
          </w:p>
        </w:tc>
        <w:tc>
          <w:tcPr>
            <w:tcW w:w="3544" w:type="dxa"/>
            <w:tcBorders>
              <w:top w:val="single" w:sz="4" w:space="0" w:color="auto"/>
              <w:left w:val="single" w:sz="4" w:space="0" w:color="auto"/>
              <w:bottom w:val="single" w:sz="4" w:space="0" w:color="auto"/>
              <w:right w:val="nil"/>
            </w:tcBorders>
            <w:vAlign w:val="center"/>
            <w:hideMark/>
          </w:tcPr>
          <w:p w14:paraId="61AF8C1B"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r w:rsidRPr="00BA6315">
              <w:rPr>
                <w:rFonts w:ascii="Arial" w:hAnsi="Arial" w:cs="Arial"/>
                <w:b/>
                <w:sz w:val="20"/>
                <w:szCs w:val="20"/>
              </w:rPr>
              <w:t>Owce</w:t>
            </w:r>
          </w:p>
        </w:tc>
        <w:tc>
          <w:tcPr>
            <w:tcW w:w="1417" w:type="dxa"/>
            <w:tcBorders>
              <w:top w:val="single" w:sz="4" w:space="0" w:color="auto"/>
              <w:left w:val="single" w:sz="2" w:space="0" w:color="000000"/>
              <w:bottom w:val="single" w:sz="4" w:space="0" w:color="auto"/>
              <w:right w:val="single" w:sz="4" w:space="0" w:color="auto"/>
            </w:tcBorders>
            <w:vAlign w:val="center"/>
            <w:hideMark/>
          </w:tcPr>
          <w:p w14:paraId="269EC35F" w14:textId="734F890A" w:rsidR="000E2801" w:rsidRPr="00BA6315" w:rsidRDefault="004779E4" w:rsidP="00BA6315">
            <w:pPr>
              <w:widowControl w:val="0"/>
              <w:autoSpaceDE w:val="0"/>
              <w:autoSpaceDN w:val="0"/>
              <w:adjustRightInd w:val="0"/>
              <w:spacing w:after="0" w:line="240" w:lineRule="auto"/>
              <w:jc w:val="center"/>
              <w:rPr>
                <w:rFonts w:ascii="Arial" w:hAnsi="Arial" w:cs="Arial"/>
                <w:b/>
                <w:sz w:val="20"/>
                <w:szCs w:val="20"/>
              </w:rPr>
            </w:pPr>
            <w:r w:rsidRPr="00BA6315">
              <w:rPr>
                <w:rFonts w:ascii="Arial" w:hAnsi="Arial" w:cs="Arial"/>
                <w:b/>
                <w:sz w:val="20"/>
                <w:szCs w:val="20"/>
              </w:rPr>
              <w:t>3</w:t>
            </w:r>
          </w:p>
        </w:tc>
        <w:tc>
          <w:tcPr>
            <w:tcW w:w="1418" w:type="dxa"/>
            <w:tcBorders>
              <w:top w:val="single" w:sz="4" w:space="0" w:color="auto"/>
              <w:left w:val="single" w:sz="4" w:space="0" w:color="auto"/>
              <w:bottom w:val="single" w:sz="4" w:space="0" w:color="auto"/>
              <w:right w:val="single" w:sz="2" w:space="0" w:color="000000"/>
            </w:tcBorders>
            <w:vAlign w:val="center"/>
          </w:tcPr>
          <w:p w14:paraId="33B9EC01"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p>
        </w:tc>
        <w:tc>
          <w:tcPr>
            <w:tcW w:w="4819" w:type="dxa"/>
            <w:tcBorders>
              <w:top w:val="single" w:sz="4" w:space="0" w:color="auto"/>
              <w:left w:val="single" w:sz="4" w:space="0" w:color="auto"/>
              <w:bottom w:val="single" w:sz="4" w:space="0" w:color="auto"/>
              <w:right w:val="single" w:sz="2" w:space="0" w:color="000000"/>
            </w:tcBorders>
            <w:vAlign w:val="center"/>
          </w:tcPr>
          <w:p w14:paraId="27CF6FD0"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p>
        </w:tc>
      </w:tr>
      <w:tr w:rsidR="00BA6315" w:rsidRPr="00BA6315" w14:paraId="4EF8FA69" w14:textId="669FE4A2" w:rsidTr="00733FF7">
        <w:trPr>
          <w:trHeight w:val="574"/>
        </w:trPr>
        <w:tc>
          <w:tcPr>
            <w:tcW w:w="426" w:type="dxa"/>
            <w:tcBorders>
              <w:top w:val="single" w:sz="4" w:space="0" w:color="auto"/>
              <w:left w:val="single" w:sz="4" w:space="0" w:color="auto"/>
              <w:bottom w:val="single" w:sz="4" w:space="0" w:color="auto"/>
              <w:right w:val="nil"/>
            </w:tcBorders>
            <w:vAlign w:val="center"/>
            <w:hideMark/>
          </w:tcPr>
          <w:p w14:paraId="4E3DE881" w14:textId="77777777" w:rsidR="000E2801" w:rsidRPr="00BA6315" w:rsidRDefault="000E2801" w:rsidP="00BA6315">
            <w:pPr>
              <w:widowControl w:val="0"/>
              <w:numPr>
                <w:ilvl w:val="0"/>
                <w:numId w:val="2"/>
              </w:numPr>
              <w:autoSpaceDE w:val="0"/>
              <w:autoSpaceDN w:val="0"/>
              <w:adjustRightInd w:val="0"/>
              <w:spacing w:after="0" w:line="260" w:lineRule="exact"/>
              <w:ind w:hanging="720"/>
              <w:jc w:val="center"/>
              <w:rPr>
                <w:rFonts w:ascii="Arial" w:hAnsi="Arial" w:cs="Arial"/>
                <w:sz w:val="20"/>
                <w:szCs w:val="20"/>
              </w:rPr>
            </w:pPr>
          </w:p>
        </w:tc>
        <w:tc>
          <w:tcPr>
            <w:tcW w:w="3544" w:type="dxa"/>
            <w:vMerge/>
            <w:tcBorders>
              <w:left w:val="single" w:sz="4" w:space="0" w:color="auto"/>
              <w:right w:val="single" w:sz="4" w:space="0" w:color="auto"/>
            </w:tcBorders>
            <w:vAlign w:val="center"/>
            <w:hideMark/>
          </w:tcPr>
          <w:p w14:paraId="380D8AC9" w14:textId="77777777" w:rsidR="000E2801" w:rsidRPr="00BA6315" w:rsidRDefault="000E2801" w:rsidP="00BA6315">
            <w:pPr>
              <w:spacing w:after="0" w:line="240" w:lineRule="auto"/>
              <w:jc w:val="both"/>
              <w:rPr>
                <w:rFonts w:ascii="Arial" w:hAnsi="Arial" w:cs="Arial"/>
                <w:b/>
                <w:sz w:val="20"/>
                <w:szCs w:val="20"/>
              </w:rPr>
            </w:pPr>
          </w:p>
        </w:tc>
        <w:tc>
          <w:tcPr>
            <w:tcW w:w="3544" w:type="dxa"/>
            <w:tcBorders>
              <w:top w:val="single" w:sz="4" w:space="0" w:color="auto"/>
              <w:left w:val="single" w:sz="4" w:space="0" w:color="auto"/>
              <w:bottom w:val="single" w:sz="4" w:space="0" w:color="auto"/>
              <w:right w:val="nil"/>
            </w:tcBorders>
            <w:vAlign w:val="center"/>
            <w:hideMark/>
          </w:tcPr>
          <w:p w14:paraId="7A920666"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r w:rsidRPr="00BA6315">
              <w:rPr>
                <w:rFonts w:ascii="Arial" w:hAnsi="Arial" w:cs="Arial"/>
                <w:b/>
                <w:sz w:val="20"/>
                <w:szCs w:val="20"/>
              </w:rPr>
              <w:t>Kozy</w:t>
            </w:r>
          </w:p>
        </w:tc>
        <w:tc>
          <w:tcPr>
            <w:tcW w:w="1417" w:type="dxa"/>
            <w:tcBorders>
              <w:top w:val="single" w:sz="4" w:space="0" w:color="auto"/>
              <w:left w:val="single" w:sz="2" w:space="0" w:color="000000"/>
              <w:bottom w:val="single" w:sz="4" w:space="0" w:color="auto"/>
              <w:right w:val="single" w:sz="4" w:space="0" w:color="auto"/>
            </w:tcBorders>
            <w:vAlign w:val="center"/>
            <w:hideMark/>
          </w:tcPr>
          <w:p w14:paraId="4F0C7EE6" w14:textId="6AA1BA4C" w:rsidR="000E2801" w:rsidRPr="00BA6315" w:rsidRDefault="004779E4" w:rsidP="00BA6315">
            <w:pPr>
              <w:widowControl w:val="0"/>
              <w:autoSpaceDE w:val="0"/>
              <w:autoSpaceDN w:val="0"/>
              <w:adjustRightInd w:val="0"/>
              <w:spacing w:after="0" w:line="240" w:lineRule="auto"/>
              <w:jc w:val="center"/>
              <w:rPr>
                <w:rFonts w:ascii="Arial" w:hAnsi="Arial" w:cs="Arial"/>
                <w:b/>
                <w:sz w:val="20"/>
                <w:szCs w:val="20"/>
              </w:rPr>
            </w:pPr>
            <w:r w:rsidRPr="00BA6315">
              <w:rPr>
                <w:rFonts w:ascii="Arial" w:hAnsi="Arial" w:cs="Arial"/>
                <w:b/>
                <w:sz w:val="20"/>
                <w:szCs w:val="20"/>
              </w:rPr>
              <w:t>3</w:t>
            </w:r>
          </w:p>
        </w:tc>
        <w:tc>
          <w:tcPr>
            <w:tcW w:w="1418" w:type="dxa"/>
            <w:tcBorders>
              <w:top w:val="single" w:sz="4" w:space="0" w:color="auto"/>
              <w:left w:val="single" w:sz="4" w:space="0" w:color="auto"/>
              <w:bottom w:val="single" w:sz="4" w:space="0" w:color="auto"/>
              <w:right w:val="single" w:sz="2" w:space="0" w:color="000000"/>
            </w:tcBorders>
            <w:vAlign w:val="center"/>
          </w:tcPr>
          <w:p w14:paraId="2D6D2389"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p>
        </w:tc>
        <w:tc>
          <w:tcPr>
            <w:tcW w:w="4819" w:type="dxa"/>
            <w:tcBorders>
              <w:top w:val="single" w:sz="4" w:space="0" w:color="auto"/>
              <w:left w:val="single" w:sz="4" w:space="0" w:color="auto"/>
              <w:bottom w:val="single" w:sz="4" w:space="0" w:color="auto"/>
              <w:right w:val="single" w:sz="2" w:space="0" w:color="000000"/>
            </w:tcBorders>
            <w:vAlign w:val="center"/>
          </w:tcPr>
          <w:p w14:paraId="1F130494"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p>
        </w:tc>
      </w:tr>
      <w:tr w:rsidR="00BA6315" w:rsidRPr="00BA6315" w14:paraId="1D86B13C" w14:textId="45AA1342" w:rsidTr="00733FF7">
        <w:trPr>
          <w:trHeight w:val="518"/>
        </w:trPr>
        <w:tc>
          <w:tcPr>
            <w:tcW w:w="426" w:type="dxa"/>
            <w:tcBorders>
              <w:top w:val="single" w:sz="4" w:space="0" w:color="auto"/>
              <w:left w:val="single" w:sz="4" w:space="0" w:color="auto"/>
              <w:bottom w:val="single" w:sz="4" w:space="0" w:color="auto"/>
              <w:right w:val="nil"/>
            </w:tcBorders>
            <w:vAlign w:val="center"/>
            <w:hideMark/>
          </w:tcPr>
          <w:p w14:paraId="40AB7E76" w14:textId="77777777" w:rsidR="000E2801" w:rsidRPr="00BA6315" w:rsidRDefault="000E2801" w:rsidP="00BA6315">
            <w:pPr>
              <w:widowControl w:val="0"/>
              <w:numPr>
                <w:ilvl w:val="0"/>
                <w:numId w:val="2"/>
              </w:numPr>
              <w:autoSpaceDE w:val="0"/>
              <w:autoSpaceDN w:val="0"/>
              <w:adjustRightInd w:val="0"/>
              <w:spacing w:after="0" w:line="260" w:lineRule="exact"/>
              <w:ind w:hanging="720"/>
              <w:jc w:val="center"/>
              <w:rPr>
                <w:rFonts w:ascii="Arial" w:hAnsi="Arial" w:cs="Arial"/>
                <w:sz w:val="20"/>
                <w:szCs w:val="20"/>
              </w:rPr>
            </w:pPr>
          </w:p>
        </w:tc>
        <w:tc>
          <w:tcPr>
            <w:tcW w:w="3544" w:type="dxa"/>
            <w:vMerge/>
            <w:tcBorders>
              <w:left w:val="single" w:sz="4" w:space="0" w:color="auto"/>
              <w:bottom w:val="nil"/>
              <w:right w:val="single" w:sz="4" w:space="0" w:color="auto"/>
            </w:tcBorders>
            <w:vAlign w:val="center"/>
            <w:hideMark/>
          </w:tcPr>
          <w:p w14:paraId="0E1F596D" w14:textId="77777777" w:rsidR="000E2801" w:rsidRPr="00BA6315" w:rsidRDefault="000E2801" w:rsidP="00BA6315">
            <w:pPr>
              <w:spacing w:after="0" w:line="240" w:lineRule="auto"/>
              <w:jc w:val="both"/>
              <w:rPr>
                <w:rFonts w:ascii="Arial" w:hAnsi="Arial" w:cs="Arial"/>
                <w:b/>
                <w:sz w:val="20"/>
                <w:szCs w:val="20"/>
              </w:rPr>
            </w:pPr>
          </w:p>
        </w:tc>
        <w:tc>
          <w:tcPr>
            <w:tcW w:w="3544" w:type="dxa"/>
            <w:tcBorders>
              <w:top w:val="single" w:sz="4" w:space="0" w:color="auto"/>
              <w:left w:val="single" w:sz="4" w:space="0" w:color="auto"/>
              <w:bottom w:val="nil"/>
              <w:right w:val="nil"/>
            </w:tcBorders>
            <w:vAlign w:val="center"/>
            <w:hideMark/>
          </w:tcPr>
          <w:p w14:paraId="63B654EE"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r w:rsidRPr="00BA6315">
              <w:rPr>
                <w:rFonts w:ascii="Arial" w:hAnsi="Arial" w:cs="Arial"/>
                <w:b/>
                <w:sz w:val="20"/>
                <w:szCs w:val="20"/>
              </w:rPr>
              <w:t>Jeleniowate</w:t>
            </w:r>
          </w:p>
        </w:tc>
        <w:tc>
          <w:tcPr>
            <w:tcW w:w="1417" w:type="dxa"/>
            <w:tcBorders>
              <w:top w:val="single" w:sz="4" w:space="0" w:color="auto"/>
              <w:left w:val="single" w:sz="2" w:space="0" w:color="000000"/>
              <w:bottom w:val="nil"/>
              <w:right w:val="single" w:sz="4" w:space="0" w:color="auto"/>
            </w:tcBorders>
            <w:vAlign w:val="center"/>
            <w:hideMark/>
          </w:tcPr>
          <w:p w14:paraId="64E5205A" w14:textId="6B51C24C" w:rsidR="000E2801" w:rsidRPr="00BA6315" w:rsidRDefault="004779E4" w:rsidP="00BA6315">
            <w:pPr>
              <w:widowControl w:val="0"/>
              <w:autoSpaceDE w:val="0"/>
              <w:autoSpaceDN w:val="0"/>
              <w:adjustRightInd w:val="0"/>
              <w:spacing w:after="0" w:line="240" w:lineRule="auto"/>
              <w:jc w:val="center"/>
              <w:rPr>
                <w:rFonts w:ascii="Arial" w:hAnsi="Arial" w:cs="Arial"/>
                <w:b/>
                <w:sz w:val="20"/>
                <w:szCs w:val="20"/>
              </w:rPr>
            </w:pPr>
            <w:r w:rsidRPr="00BA6315">
              <w:rPr>
                <w:rFonts w:ascii="Arial" w:hAnsi="Arial" w:cs="Arial"/>
                <w:b/>
                <w:sz w:val="20"/>
                <w:szCs w:val="20"/>
              </w:rPr>
              <w:t>3</w:t>
            </w:r>
          </w:p>
        </w:tc>
        <w:tc>
          <w:tcPr>
            <w:tcW w:w="1418" w:type="dxa"/>
            <w:tcBorders>
              <w:top w:val="single" w:sz="4" w:space="0" w:color="auto"/>
              <w:left w:val="single" w:sz="4" w:space="0" w:color="auto"/>
              <w:bottom w:val="nil"/>
              <w:right w:val="single" w:sz="2" w:space="0" w:color="000000"/>
            </w:tcBorders>
            <w:vAlign w:val="center"/>
          </w:tcPr>
          <w:p w14:paraId="4516FA22"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p>
        </w:tc>
        <w:tc>
          <w:tcPr>
            <w:tcW w:w="4819" w:type="dxa"/>
            <w:tcBorders>
              <w:top w:val="single" w:sz="4" w:space="0" w:color="auto"/>
              <w:left w:val="single" w:sz="4" w:space="0" w:color="auto"/>
              <w:bottom w:val="nil"/>
              <w:right w:val="single" w:sz="2" w:space="0" w:color="000000"/>
            </w:tcBorders>
            <w:vAlign w:val="center"/>
          </w:tcPr>
          <w:p w14:paraId="28B1A2A5" w14:textId="77777777" w:rsidR="000E2801" w:rsidRPr="00BA6315" w:rsidRDefault="000E2801" w:rsidP="00BA6315">
            <w:pPr>
              <w:widowControl w:val="0"/>
              <w:autoSpaceDE w:val="0"/>
              <w:autoSpaceDN w:val="0"/>
              <w:adjustRightInd w:val="0"/>
              <w:spacing w:after="0" w:line="240" w:lineRule="auto"/>
              <w:jc w:val="center"/>
              <w:rPr>
                <w:rFonts w:ascii="Arial" w:hAnsi="Arial" w:cs="Arial"/>
                <w:b/>
                <w:sz w:val="20"/>
                <w:szCs w:val="20"/>
              </w:rPr>
            </w:pPr>
          </w:p>
        </w:tc>
      </w:tr>
      <w:tr w:rsidR="00BA6315" w:rsidRPr="00BA6315" w14:paraId="1DF55959" w14:textId="79F2FFD8" w:rsidTr="007506EB">
        <w:trPr>
          <w:trHeight w:val="986"/>
        </w:trPr>
        <w:tc>
          <w:tcPr>
            <w:tcW w:w="7514" w:type="dxa"/>
            <w:gridSpan w:val="3"/>
            <w:tcBorders>
              <w:top w:val="single" w:sz="4" w:space="0" w:color="auto"/>
              <w:left w:val="single" w:sz="2" w:space="0" w:color="000000"/>
              <w:bottom w:val="single" w:sz="2" w:space="0" w:color="000000"/>
              <w:right w:val="nil"/>
            </w:tcBorders>
            <w:vAlign w:val="center"/>
          </w:tcPr>
          <w:p w14:paraId="534A1E31" w14:textId="77777777" w:rsidR="000E2801" w:rsidRPr="00BA6315" w:rsidRDefault="000E2801" w:rsidP="00BA6315">
            <w:pPr>
              <w:widowControl w:val="0"/>
              <w:autoSpaceDE w:val="0"/>
              <w:autoSpaceDN w:val="0"/>
              <w:adjustRightInd w:val="0"/>
              <w:spacing w:after="0" w:line="240" w:lineRule="auto"/>
              <w:jc w:val="center"/>
              <w:rPr>
                <w:rFonts w:ascii="Arial" w:hAnsi="Arial" w:cs="Arial"/>
                <w:b/>
                <w:bCs/>
                <w:sz w:val="20"/>
                <w:szCs w:val="20"/>
              </w:rPr>
            </w:pPr>
            <w:r w:rsidRPr="00BA6315">
              <w:rPr>
                <w:rFonts w:ascii="Arial" w:hAnsi="Arial" w:cs="Arial"/>
                <w:b/>
                <w:bCs/>
                <w:sz w:val="20"/>
                <w:szCs w:val="20"/>
              </w:rPr>
              <w:t>SUMA</w:t>
            </w:r>
          </w:p>
        </w:tc>
        <w:tc>
          <w:tcPr>
            <w:tcW w:w="1417" w:type="dxa"/>
            <w:tcBorders>
              <w:top w:val="single" w:sz="4" w:space="0" w:color="auto"/>
              <w:left w:val="single" w:sz="2" w:space="0" w:color="000000"/>
              <w:bottom w:val="single" w:sz="2" w:space="0" w:color="000000"/>
              <w:right w:val="single" w:sz="4" w:space="0" w:color="auto"/>
            </w:tcBorders>
            <w:vAlign w:val="center"/>
            <w:hideMark/>
          </w:tcPr>
          <w:p w14:paraId="5D751E02" w14:textId="77777777" w:rsidR="000E2801" w:rsidRPr="00BA6315" w:rsidRDefault="000E2801" w:rsidP="00BA6315">
            <w:pPr>
              <w:widowControl w:val="0"/>
              <w:autoSpaceDE w:val="0"/>
              <w:autoSpaceDN w:val="0"/>
              <w:adjustRightInd w:val="0"/>
              <w:spacing w:after="0" w:line="240" w:lineRule="auto"/>
              <w:jc w:val="center"/>
              <w:rPr>
                <w:rFonts w:ascii="Arial" w:hAnsi="Arial" w:cs="Arial"/>
                <w:b/>
                <w:bCs/>
                <w:sz w:val="20"/>
                <w:szCs w:val="20"/>
              </w:rPr>
            </w:pPr>
            <w:r w:rsidRPr="00BA6315">
              <w:rPr>
                <w:rFonts w:ascii="Arial" w:hAnsi="Arial" w:cs="Arial"/>
                <w:b/>
                <w:bCs/>
                <w:sz w:val="20"/>
                <w:szCs w:val="20"/>
              </w:rPr>
              <w:t>max.100</w:t>
            </w:r>
          </w:p>
        </w:tc>
        <w:tc>
          <w:tcPr>
            <w:tcW w:w="1418" w:type="dxa"/>
            <w:tcBorders>
              <w:top w:val="single" w:sz="4" w:space="0" w:color="auto"/>
              <w:left w:val="single" w:sz="4" w:space="0" w:color="auto"/>
              <w:bottom w:val="single" w:sz="2" w:space="0" w:color="000000"/>
              <w:right w:val="single" w:sz="2" w:space="0" w:color="000000"/>
            </w:tcBorders>
            <w:vAlign w:val="center"/>
          </w:tcPr>
          <w:p w14:paraId="710D1541" w14:textId="77777777" w:rsidR="000E2801" w:rsidRPr="00BA6315" w:rsidRDefault="000E2801" w:rsidP="00BA6315">
            <w:pPr>
              <w:widowControl w:val="0"/>
              <w:autoSpaceDE w:val="0"/>
              <w:autoSpaceDN w:val="0"/>
              <w:adjustRightInd w:val="0"/>
              <w:spacing w:after="0" w:line="240" w:lineRule="auto"/>
              <w:jc w:val="center"/>
              <w:rPr>
                <w:rFonts w:ascii="Arial" w:hAnsi="Arial" w:cs="Arial"/>
                <w:b/>
                <w:bCs/>
                <w:sz w:val="20"/>
                <w:szCs w:val="20"/>
              </w:rPr>
            </w:pPr>
          </w:p>
        </w:tc>
        <w:tc>
          <w:tcPr>
            <w:tcW w:w="4819" w:type="dxa"/>
            <w:tcBorders>
              <w:top w:val="single" w:sz="4" w:space="0" w:color="auto"/>
              <w:left w:val="single" w:sz="4" w:space="0" w:color="auto"/>
              <w:bottom w:val="single" w:sz="2" w:space="0" w:color="000000"/>
              <w:right w:val="single" w:sz="2" w:space="0" w:color="000000"/>
            </w:tcBorders>
            <w:vAlign w:val="center"/>
          </w:tcPr>
          <w:p w14:paraId="7A4DF288" w14:textId="77777777" w:rsidR="000E2801" w:rsidRPr="00BA6315" w:rsidRDefault="000E2801" w:rsidP="00BA6315">
            <w:pPr>
              <w:widowControl w:val="0"/>
              <w:autoSpaceDE w:val="0"/>
              <w:autoSpaceDN w:val="0"/>
              <w:adjustRightInd w:val="0"/>
              <w:spacing w:after="0" w:line="240" w:lineRule="auto"/>
              <w:jc w:val="center"/>
              <w:rPr>
                <w:rFonts w:ascii="Arial" w:hAnsi="Arial" w:cs="Arial"/>
                <w:b/>
                <w:bCs/>
                <w:sz w:val="20"/>
                <w:szCs w:val="20"/>
              </w:rPr>
            </w:pPr>
          </w:p>
        </w:tc>
      </w:tr>
    </w:tbl>
    <w:p w14:paraId="4C2804CC" w14:textId="43CEE0E0" w:rsidR="00006D75" w:rsidRPr="00BA6315" w:rsidRDefault="005E3D7F" w:rsidP="00BA6315">
      <w:pPr>
        <w:spacing w:before="120" w:after="120" w:line="280" w:lineRule="exact"/>
        <w:rPr>
          <w:rFonts w:ascii="Arial" w:hAnsi="Arial" w:cs="Arial"/>
          <w:i/>
          <w:iCs/>
          <w:sz w:val="32"/>
          <w:szCs w:val="32"/>
        </w:rPr>
      </w:pPr>
      <w:r w:rsidRPr="00BA6315">
        <w:rPr>
          <w:rFonts w:ascii="Arial" w:hAnsi="Arial" w:cs="Arial"/>
          <w:b/>
          <w:i/>
          <w:iCs/>
          <w:sz w:val="32"/>
          <w:szCs w:val="32"/>
          <w:vertAlign w:val="superscript"/>
        </w:rPr>
        <w:t xml:space="preserve">* </w:t>
      </w:r>
      <w:r w:rsidRPr="00BA6315">
        <w:rPr>
          <w:rFonts w:ascii="Arial" w:hAnsi="Arial" w:cs="Arial"/>
          <w:bCs/>
          <w:i/>
          <w:iCs/>
          <w:sz w:val="32"/>
          <w:szCs w:val="32"/>
          <w:vertAlign w:val="superscript"/>
        </w:rPr>
        <w:t>niewłaściwe skreślić</w:t>
      </w:r>
    </w:p>
    <w:p w14:paraId="28D81907" w14:textId="75018025" w:rsidR="001157C6" w:rsidRPr="00BA6315" w:rsidRDefault="001157C6" w:rsidP="00BA6315">
      <w:pPr>
        <w:spacing w:after="120" w:line="240" w:lineRule="auto"/>
        <w:jc w:val="both"/>
        <w:rPr>
          <w:rFonts w:ascii="Arial" w:hAnsi="Arial" w:cs="Arial"/>
          <w:bCs/>
          <w:sz w:val="20"/>
          <w:szCs w:val="20"/>
          <w:u w:val="single"/>
        </w:rPr>
      </w:pPr>
      <w:r w:rsidRPr="00BA6315">
        <w:rPr>
          <w:rFonts w:ascii="Arial" w:hAnsi="Arial" w:cs="Arial"/>
          <w:bCs/>
          <w:sz w:val="20"/>
          <w:szCs w:val="20"/>
          <w:u w:val="single"/>
        </w:rPr>
        <w:t>Objaśnienia:</w:t>
      </w:r>
    </w:p>
    <w:p w14:paraId="2F01359E" w14:textId="7690D0C7" w:rsidR="00BF200B" w:rsidRPr="00BA6315" w:rsidRDefault="0086537E" w:rsidP="00BA6315">
      <w:pPr>
        <w:spacing w:after="0" w:line="240" w:lineRule="auto"/>
        <w:ind w:left="142" w:hanging="142"/>
        <w:jc w:val="both"/>
        <w:rPr>
          <w:rFonts w:ascii="Arial" w:hAnsi="Arial" w:cs="Arial"/>
          <w:sz w:val="20"/>
          <w:szCs w:val="20"/>
        </w:rPr>
      </w:pPr>
      <w:r w:rsidRPr="00BA6315">
        <w:rPr>
          <w:rFonts w:ascii="Arial" w:hAnsi="Arial" w:cs="Arial"/>
          <w:b/>
          <w:bCs/>
          <w:sz w:val="28"/>
          <w:szCs w:val="28"/>
          <w:vertAlign w:val="superscript"/>
        </w:rPr>
        <w:t>1</w:t>
      </w:r>
      <w:r w:rsidR="00B07DA7" w:rsidRPr="00BA6315">
        <w:rPr>
          <w:rFonts w:ascii="Arial" w:hAnsi="Arial" w:cs="Arial"/>
          <w:sz w:val="20"/>
          <w:szCs w:val="20"/>
        </w:rPr>
        <w:t xml:space="preserve"> powierzchnia </w:t>
      </w:r>
      <w:r w:rsidR="00496367" w:rsidRPr="00BA6315">
        <w:rPr>
          <w:rFonts w:ascii="Arial" w:hAnsi="Arial" w:cs="Arial"/>
          <w:sz w:val="20"/>
          <w:szCs w:val="20"/>
        </w:rPr>
        <w:t xml:space="preserve">(w ha) </w:t>
      </w:r>
      <w:r w:rsidR="001912DE" w:rsidRPr="00BA6315">
        <w:rPr>
          <w:rFonts w:ascii="Arial" w:hAnsi="Arial" w:cs="Arial"/>
          <w:sz w:val="20"/>
          <w:szCs w:val="20"/>
        </w:rPr>
        <w:t xml:space="preserve">objęta </w:t>
      </w:r>
      <w:r w:rsidR="00BE4668" w:rsidRPr="00BA6315">
        <w:rPr>
          <w:rFonts w:ascii="Arial" w:hAnsi="Arial" w:cs="Arial"/>
          <w:sz w:val="20"/>
          <w:szCs w:val="20"/>
        </w:rPr>
        <w:t xml:space="preserve">programem NATURA 2000 lub inną </w:t>
      </w:r>
      <w:r w:rsidR="001912DE" w:rsidRPr="00BA6315">
        <w:rPr>
          <w:rFonts w:ascii="Arial" w:hAnsi="Arial" w:cs="Arial"/>
          <w:sz w:val="20"/>
          <w:szCs w:val="20"/>
        </w:rPr>
        <w:t>formą ochrony przyrody</w:t>
      </w:r>
      <w:r w:rsidRPr="00BA6315">
        <w:rPr>
          <w:rFonts w:ascii="Arial" w:hAnsi="Arial" w:cs="Arial"/>
          <w:sz w:val="20"/>
          <w:szCs w:val="20"/>
        </w:rPr>
        <w:t xml:space="preserve"> </w:t>
      </w:r>
      <w:r w:rsidR="00B07DA7" w:rsidRPr="00BA6315">
        <w:rPr>
          <w:rFonts w:ascii="Arial" w:hAnsi="Arial" w:cs="Arial"/>
          <w:sz w:val="20"/>
          <w:szCs w:val="20"/>
        </w:rPr>
        <w:t>(</w:t>
      </w:r>
      <w:r w:rsidR="001912DE" w:rsidRPr="00BA6315">
        <w:rPr>
          <w:rFonts w:ascii="Arial" w:hAnsi="Arial" w:cs="Arial"/>
          <w:sz w:val="20"/>
          <w:szCs w:val="20"/>
        </w:rPr>
        <w:t>% udział w całkowitej powierzchni przeznaczonej do</w:t>
      </w:r>
      <w:r w:rsidR="00E17561" w:rsidRPr="00BA6315">
        <w:rPr>
          <w:rFonts w:ascii="Arial" w:hAnsi="Arial" w:cs="Arial"/>
          <w:sz w:val="20"/>
          <w:szCs w:val="20"/>
        </w:rPr>
        <w:t xml:space="preserve"> </w:t>
      </w:r>
      <w:r w:rsidR="001912DE" w:rsidRPr="00BA6315">
        <w:rPr>
          <w:rFonts w:ascii="Arial" w:hAnsi="Arial" w:cs="Arial"/>
          <w:sz w:val="20"/>
          <w:szCs w:val="20"/>
        </w:rPr>
        <w:t>wypa</w:t>
      </w:r>
      <w:r w:rsidR="00C10AE1" w:rsidRPr="00BA6315">
        <w:rPr>
          <w:rFonts w:ascii="Arial" w:hAnsi="Arial" w:cs="Arial"/>
          <w:sz w:val="20"/>
          <w:szCs w:val="20"/>
        </w:rPr>
        <w:t>s</w:t>
      </w:r>
      <w:r w:rsidR="001912DE" w:rsidRPr="00BA6315">
        <w:rPr>
          <w:rFonts w:ascii="Arial" w:hAnsi="Arial" w:cs="Arial"/>
          <w:sz w:val="20"/>
          <w:szCs w:val="20"/>
        </w:rPr>
        <w:t>u</w:t>
      </w:r>
      <w:r w:rsidR="00B07DA7" w:rsidRPr="00BA6315">
        <w:rPr>
          <w:rFonts w:ascii="Arial" w:hAnsi="Arial" w:cs="Arial"/>
          <w:sz w:val="20"/>
          <w:szCs w:val="20"/>
        </w:rPr>
        <w:t>)</w:t>
      </w:r>
      <w:r w:rsidR="00BF200B" w:rsidRPr="00BA6315">
        <w:rPr>
          <w:rFonts w:ascii="Arial" w:hAnsi="Arial" w:cs="Arial"/>
          <w:sz w:val="20"/>
          <w:szCs w:val="20"/>
        </w:rPr>
        <w:t>:</w:t>
      </w:r>
    </w:p>
    <w:p w14:paraId="5C72C90F" w14:textId="5F1663D0" w:rsidR="00BF200B" w:rsidRPr="00BA6315" w:rsidRDefault="00B07DA7" w:rsidP="00BA6315">
      <w:pPr>
        <w:spacing w:after="0" w:line="240" w:lineRule="auto"/>
        <w:ind w:firstLine="567"/>
        <w:jc w:val="both"/>
        <w:rPr>
          <w:rFonts w:ascii="Arial" w:hAnsi="Arial" w:cs="Arial"/>
          <w:sz w:val="20"/>
          <w:szCs w:val="20"/>
        </w:rPr>
      </w:pPr>
      <w:bookmarkStart w:id="38" w:name="_Hlk192584524"/>
      <w:bookmarkStart w:id="39" w:name="_Hlk71888394"/>
      <w:r w:rsidRPr="00BA6315">
        <w:rPr>
          <w:rFonts w:ascii="Arial" w:hAnsi="Arial" w:cs="Arial"/>
          <w:sz w:val="20"/>
          <w:szCs w:val="20"/>
        </w:rPr>
        <w:t xml:space="preserve">do </w:t>
      </w:r>
      <w:r w:rsidR="00B85A7A" w:rsidRPr="00BA6315">
        <w:rPr>
          <w:rFonts w:ascii="Arial" w:hAnsi="Arial" w:cs="Arial"/>
          <w:sz w:val="20"/>
          <w:szCs w:val="20"/>
        </w:rPr>
        <w:t>3</w:t>
      </w:r>
      <w:r w:rsidRPr="00BA6315">
        <w:rPr>
          <w:rFonts w:ascii="Arial" w:hAnsi="Arial" w:cs="Arial"/>
          <w:sz w:val="20"/>
          <w:szCs w:val="20"/>
        </w:rPr>
        <w:t>0 %</w:t>
      </w:r>
      <w:r w:rsidR="00954885" w:rsidRPr="00BA6315">
        <w:rPr>
          <w:rFonts w:ascii="Arial" w:hAnsi="Arial" w:cs="Arial"/>
          <w:sz w:val="20"/>
          <w:szCs w:val="20"/>
        </w:rPr>
        <w:t xml:space="preserve"> </w:t>
      </w:r>
      <w:r w:rsidR="003009D8" w:rsidRPr="00BA6315">
        <w:rPr>
          <w:rFonts w:ascii="Arial" w:hAnsi="Arial" w:cs="Arial"/>
          <w:sz w:val="20"/>
          <w:szCs w:val="20"/>
        </w:rPr>
        <w:t>-</w:t>
      </w:r>
      <w:r w:rsidRPr="00BA6315">
        <w:rPr>
          <w:rFonts w:ascii="Arial" w:hAnsi="Arial" w:cs="Arial"/>
          <w:sz w:val="20"/>
          <w:szCs w:val="20"/>
        </w:rPr>
        <w:t xml:space="preserve"> </w:t>
      </w:r>
      <w:r w:rsidR="00D541EE" w:rsidRPr="00BA6315">
        <w:rPr>
          <w:rFonts w:ascii="Arial" w:hAnsi="Arial" w:cs="Arial"/>
          <w:sz w:val="20"/>
          <w:szCs w:val="20"/>
        </w:rPr>
        <w:t>5</w:t>
      </w:r>
      <w:r w:rsidRPr="00BA6315">
        <w:rPr>
          <w:rFonts w:ascii="Arial" w:hAnsi="Arial" w:cs="Arial"/>
          <w:sz w:val="20"/>
          <w:szCs w:val="20"/>
        </w:rPr>
        <w:t xml:space="preserve"> pkt.</w:t>
      </w:r>
    </w:p>
    <w:p w14:paraId="7D525A90" w14:textId="08B95E22" w:rsidR="00F57A2A" w:rsidRPr="00BA6315" w:rsidRDefault="00972DEA" w:rsidP="00BA6315">
      <w:pPr>
        <w:spacing w:after="0" w:line="240" w:lineRule="auto"/>
        <w:ind w:left="142" w:firstLine="425"/>
        <w:jc w:val="both"/>
        <w:rPr>
          <w:rFonts w:ascii="Arial" w:hAnsi="Arial" w:cs="Arial"/>
          <w:sz w:val="20"/>
          <w:szCs w:val="20"/>
        </w:rPr>
      </w:pPr>
      <w:r w:rsidRPr="00BA6315">
        <w:rPr>
          <w:rFonts w:ascii="Arial" w:hAnsi="Arial" w:cs="Arial"/>
          <w:sz w:val="20"/>
          <w:szCs w:val="20"/>
        </w:rPr>
        <w:t>od</w:t>
      </w:r>
      <w:r w:rsidR="006E61D6" w:rsidRPr="00BA6315">
        <w:rPr>
          <w:rFonts w:ascii="Arial" w:hAnsi="Arial" w:cs="Arial"/>
          <w:sz w:val="20"/>
          <w:szCs w:val="20"/>
        </w:rPr>
        <w:t xml:space="preserve"> </w:t>
      </w:r>
      <w:r w:rsidR="00B85A7A" w:rsidRPr="00BA6315">
        <w:rPr>
          <w:rFonts w:ascii="Arial" w:hAnsi="Arial" w:cs="Arial"/>
          <w:sz w:val="20"/>
          <w:szCs w:val="20"/>
        </w:rPr>
        <w:t>3</w:t>
      </w:r>
      <w:r w:rsidRPr="00BA6315">
        <w:rPr>
          <w:rFonts w:ascii="Arial" w:hAnsi="Arial" w:cs="Arial"/>
          <w:sz w:val="20"/>
          <w:szCs w:val="20"/>
        </w:rPr>
        <w:t>1</w:t>
      </w:r>
      <w:r w:rsidR="00B07DA7" w:rsidRPr="00BA6315">
        <w:rPr>
          <w:rFonts w:ascii="Arial" w:hAnsi="Arial" w:cs="Arial"/>
          <w:sz w:val="20"/>
          <w:szCs w:val="20"/>
        </w:rPr>
        <w:t xml:space="preserve">% </w:t>
      </w:r>
      <w:r w:rsidR="00BF200B" w:rsidRPr="00BA6315">
        <w:rPr>
          <w:rFonts w:ascii="Arial" w:hAnsi="Arial" w:cs="Arial"/>
          <w:sz w:val="20"/>
          <w:szCs w:val="20"/>
        </w:rPr>
        <w:t>do</w:t>
      </w:r>
      <w:r w:rsidR="00B07DA7" w:rsidRPr="00BA6315">
        <w:rPr>
          <w:rFonts w:ascii="Arial" w:hAnsi="Arial" w:cs="Arial"/>
          <w:sz w:val="20"/>
          <w:szCs w:val="20"/>
        </w:rPr>
        <w:t xml:space="preserve"> </w:t>
      </w:r>
      <w:r w:rsidR="00B85A7A" w:rsidRPr="00BA6315">
        <w:rPr>
          <w:rFonts w:ascii="Arial" w:hAnsi="Arial" w:cs="Arial"/>
          <w:sz w:val="20"/>
          <w:szCs w:val="20"/>
        </w:rPr>
        <w:t>7</w:t>
      </w:r>
      <w:r w:rsidR="00B07DA7" w:rsidRPr="00BA6315">
        <w:rPr>
          <w:rFonts w:ascii="Arial" w:hAnsi="Arial" w:cs="Arial"/>
          <w:sz w:val="20"/>
          <w:szCs w:val="20"/>
        </w:rPr>
        <w:t>0%</w:t>
      </w:r>
      <w:r w:rsidR="00954885" w:rsidRPr="00BA6315">
        <w:rPr>
          <w:rFonts w:ascii="Arial" w:hAnsi="Arial" w:cs="Arial"/>
          <w:sz w:val="20"/>
          <w:szCs w:val="20"/>
        </w:rPr>
        <w:t xml:space="preserve"> </w:t>
      </w:r>
      <w:r w:rsidR="00B07DA7" w:rsidRPr="00BA6315">
        <w:rPr>
          <w:rFonts w:ascii="Arial" w:hAnsi="Arial" w:cs="Arial"/>
          <w:sz w:val="20"/>
          <w:szCs w:val="20"/>
        </w:rPr>
        <w:t xml:space="preserve">- </w:t>
      </w:r>
      <w:r w:rsidR="00B85A7A" w:rsidRPr="00BA6315">
        <w:rPr>
          <w:rFonts w:ascii="Arial" w:hAnsi="Arial" w:cs="Arial"/>
          <w:sz w:val="20"/>
          <w:szCs w:val="20"/>
        </w:rPr>
        <w:t>8</w:t>
      </w:r>
      <w:r w:rsidR="00B07DA7" w:rsidRPr="00BA6315">
        <w:rPr>
          <w:rFonts w:ascii="Arial" w:hAnsi="Arial" w:cs="Arial"/>
          <w:sz w:val="20"/>
          <w:szCs w:val="20"/>
        </w:rPr>
        <w:t xml:space="preserve"> pkt. </w:t>
      </w:r>
    </w:p>
    <w:p w14:paraId="5B693F05" w14:textId="56CAF968" w:rsidR="00B07DA7" w:rsidRPr="00BA6315" w:rsidRDefault="00972DEA" w:rsidP="00BA6315">
      <w:pPr>
        <w:spacing w:after="120" w:line="240" w:lineRule="auto"/>
        <w:ind w:left="142" w:firstLine="425"/>
        <w:jc w:val="both"/>
        <w:rPr>
          <w:rFonts w:ascii="Arial" w:hAnsi="Arial" w:cs="Arial"/>
          <w:sz w:val="20"/>
          <w:szCs w:val="20"/>
        </w:rPr>
      </w:pPr>
      <w:r w:rsidRPr="00BA6315">
        <w:rPr>
          <w:rFonts w:ascii="Arial" w:hAnsi="Arial" w:cs="Arial"/>
          <w:sz w:val="20"/>
          <w:szCs w:val="20"/>
        </w:rPr>
        <w:t>od</w:t>
      </w:r>
      <w:r w:rsidR="00B07DA7" w:rsidRPr="00BA6315">
        <w:rPr>
          <w:rFonts w:ascii="Arial" w:hAnsi="Arial" w:cs="Arial"/>
          <w:sz w:val="20"/>
          <w:szCs w:val="20"/>
        </w:rPr>
        <w:t xml:space="preserve"> </w:t>
      </w:r>
      <w:r w:rsidR="00B85A7A" w:rsidRPr="00BA6315">
        <w:rPr>
          <w:rFonts w:ascii="Arial" w:hAnsi="Arial" w:cs="Arial"/>
          <w:sz w:val="20"/>
          <w:szCs w:val="20"/>
        </w:rPr>
        <w:t>7</w:t>
      </w:r>
      <w:r w:rsidRPr="00BA6315">
        <w:rPr>
          <w:rFonts w:ascii="Arial" w:hAnsi="Arial" w:cs="Arial"/>
          <w:sz w:val="20"/>
          <w:szCs w:val="20"/>
        </w:rPr>
        <w:t>1</w:t>
      </w:r>
      <w:r w:rsidR="00B07DA7" w:rsidRPr="00BA6315">
        <w:rPr>
          <w:rFonts w:ascii="Arial" w:hAnsi="Arial" w:cs="Arial"/>
          <w:sz w:val="20"/>
          <w:szCs w:val="20"/>
        </w:rPr>
        <w:t>%</w:t>
      </w:r>
      <w:r w:rsidR="00F57A2A" w:rsidRPr="00BA6315">
        <w:rPr>
          <w:rFonts w:ascii="Arial" w:hAnsi="Arial" w:cs="Arial"/>
          <w:sz w:val="20"/>
          <w:szCs w:val="20"/>
        </w:rPr>
        <w:t xml:space="preserve"> </w:t>
      </w:r>
      <w:r w:rsidR="00C94076" w:rsidRPr="00BA6315">
        <w:rPr>
          <w:rFonts w:ascii="Arial" w:hAnsi="Arial" w:cs="Arial"/>
          <w:sz w:val="20"/>
          <w:szCs w:val="20"/>
        </w:rPr>
        <w:t>do 100%</w:t>
      </w:r>
      <w:r w:rsidR="00954885" w:rsidRPr="00BA6315">
        <w:rPr>
          <w:rFonts w:ascii="Arial" w:hAnsi="Arial" w:cs="Arial"/>
          <w:sz w:val="20"/>
          <w:szCs w:val="20"/>
        </w:rPr>
        <w:t xml:space="preserve"> </w:t>
      </w:r>
      <w:r w:rsidR="00B07DA7" w:rsidRPr="00BA6315">
        <w:rPr>
          <w:rFonts w:ascii="Arial" w:hAnsi="Arial" w:cs="Arial"/>
          <w:sz w:val="20"/>
          <w:szCs w:val="20"/>
        </w:rPr>
        <w:t xml:space="preserve">- </w:t>
      </w:r>
      <w:r w:rsidR="00E17561" w:rsidRPr="00BA6315">
        <w:rPr>
          <w:rFonts w:ascii="Arial" w:hAnsi="Arial" w:cs="Arial"/>
          <w:sz w:val="20"/>
          <w:szCs w:val="20"/>
        </w:rPr>
        <w:t>1</w:t>
      </w:r>
      <w:r w:rsidR="006D1581" w:rsidRPr="00BA6315">
        <w:rPr>
          <w:rFonts w:ascii="Arial" w:hAnsi="Arial" w:cs="Arial"/>
          <w:sz w:val="20"/>
          <w:szCs w:val="20"/>
        </w:rPr>
        <w:t>3</w:t>
      </w:r>
      <w:r w:rsidR="00B07DA7" w:rsidRPr="00BA6315">
        <w:rPr>
          <w:rFonts w:ascii="Arial" w:hAnsi="Arial" w:cs="Arial"/>
          <w:sz w:val="20"/>
          <w:szCs w:val="20"/>
        </w:rPr>
        <w:t xml:space="preserve"> pkt</w:t>
      </w:r>
      <w:bookmarkEnd w:id="38"/>
      <w:r w:rsidR="00B07DA7" w:rsidRPr="00BA6315">
        <w:rPr>
          <w:rFonts w:ascii="Arial" w:hAnsi="Arial" w:cs="Arial"/>
          <w:sz w:val="20"/>
          <w:szCs w:val="20"/>
        </w:rPr>
        <w:t>.</w:t>
      </w:r>
    </w:p>
    <w:bookmarkEnd w:id="39"/>
    <w:p w14:paraId="0EE3CFE1" w14:textId="626DF999" w:rsidR="00954885" w:rsidRPr="00BA6315" w:rsidRDefault="00DA7417" w:rsidP="00BA6315">
      <w:pPr>
        <w:spacing w:after="0" w:line="240" w:lineRule="auto"/>
        <w:ind w:left="142" w:hanging="142"/>
        <w:jc w:val="both"/>
        <w:rPr>
          <w:rFonts w:ascii="Arial" w:hAnsi="Arial" w:cs="Arial"/>
          <w:sz w:val="20"/>
          <w:szCs w:val="20"/>
        </w:rPr>
      </w:pPr>
      <w:r w:rsidRPr="00BA6315">
        <w:rPr>
          <w:rFonts w:ascii="Arial" w:hAnsi="Arial" w:cs="Arial"/>
          <w:b/>
          <w:bCs/>
          <w:sz w:val="28"/>
          <w:szCs w:val="28"/>
          <w:vertAlign w:val="superscript"/>
        </w:rPr>
        <w:t>2</w:t>
      </w:r>
      <w:r w:rsidR="00C10634" w:rsidRPr="00BA6315">
        <w:rPr>
          <w:rFonts w:ascii="Arial" w:hAnsi="Arial" w:cs="Arial"/>
          <w:b/>
          <w:bCs/>
          <w:sz w:val="26"/>
          <w:szCs w:val="26"/>
          <w:vertAlign w:val="superscript"/>
        </w:rPr>
        <w:t xml:space="preserve"> </w:t>
      </w:r>
      <w:r w:rsidR="00496367" w:rsidRPr="00BA6315">
        <w:rPr>
          <w:rFonts w:ascii="Arial" w:hAnsi="Arial" w:cs="Arial"/>
          <w:sz w:val="20"/>
          <w:szCs w:val="20"/>
        </w:rPr>
        <w:t>punkty są przyznawane</w:t>
      </w:r>
      <w:r w:rsidR="002C0AE5" w:rsidRPr="00BA6315">
        <w:rPr>
          <w:rFonts w:ascii="Arial" w:hAnsi="Arial" w:cs="Arial"/>
          <w:sz w:val="20"/>
          <w:szCs w:val="20"/>
        </w:rPr>
        <w:t>,</w:t>
      </w:r>
      <w:r w:rsidR="00496367" w:rsidRPr="00BA6315">
        <w:rPr>
          <w:rFonts w:ascii="Arial" w:hAnsi="Arial" w:cs="Arial"/>
          <w:sz w:val="20"/>
          <w:szCs w:val="20"/>
        </w:rPr>
        <w:t xml:space="preserve"> gdy liczba (szt. fiz.) danego gatunku zw</w:t>
      </w:r>
      <w:r w:rsidR="00A45196" w:rsidRPr="00BA6315">
        <w:rPr>
          <w:rFonts w:ascii="Arial" w:hAnsi="Arial" w:cs="Arial"/>
          <w:sz w:val="20"/>
          <w:szCs w:val="20"/>
        </w:rPr>
        <w:t xml:space="preserve">ierząt stanowi więcej niż 5% </w:t>
      </w:r>
      <w:r w:rsidR="00496367" w:rsidRPr="00BA6315">
        <w:rPr>
          <w:rFonts w:ascii="Arial" w:hAnsi="Arial" w:cs="Arial"/>
          <w:sz w:val="20"/>
          <w:szCs w:val="20"/>
        </w:rPr>
        <w:t xml:space="preserve">wszystkich wypasanych zwierząt (szt. </w:t>
      </w:r>
      <w:proofErr w:type="spellStart"/>
      <w:r w:rsidR="00496367" w:rsidRPr="00BA6315">
        <w:rPr>
          <w:rFonts w:ascii="Arial" w:hAnsi="Arial" w:cs="Arial"/>
          <w:sz w:val="20"/>
          <w:szCs w:val="20"/>
        </w:rPr>
        <w:t>fiz</w:t>
      </w:r>
      <w:proofErr w:type="spellEnd"/>
      <w:r w:rsidR="00496367" w:rsidRPr="00BA6315">
        <w:rPr>
          <w:rFonts w:ascii="Arial" w:hAnsi="Arial" w:cs="Arial"/>
          <w:sz w:val="20"/>
          <w:szCs w:val="20"/>
        </w:rPr>
        <w:t>).</w:t>
      </w:r>
    </w:p>
    <w:p w14:paraId="1DDE68BA" w14:textId="41418429" w:rsidR="004747EF" w:rsidRPr="00BA6315" w:rsidRDefault="00E17561" w:rsidP="00F52E8A">
      <w:pPr>
        <w:spacing w:before="1560" w:after="0" w:line="300" w:lineRule="exact"/>
        <w:ind w:firstLine="9214"/>
        <w:rPr>
          <w:rFonts w:ascii="Arial" w:hAnsi="Arial" w:cs="Arial"/>
          <w:sz w:val="20"/>
          <w:szCs w:val="20"/>
        </w:rPr>
      </w:pPr>
      <w:r w:rsidRPr="00BA6315">
        <w:rPr>
          <w:rFonts w:ascii="Arial" w:hAnsi="Arial" w:cs="Arial"/>
          <w:sz w:val="20"/>
          <w:szCs w:val="20"/>
        </w:rPr>
        <w:t xml:space="preserve"> </w:t>
      </w:r>
      <w:r w:rsidR="00171B4C" w:rsidRPr="00BA6315">
        <w:rPr>
          <w:rFonts w:ascii="Arial" w:hAnsi="Arial" w:cs="Arial"/>
          <w:sz w:val="20"/>
          <w:szCs w:val="20"/>
        </w:rPr>
        <w:t>Data i czytelny podpis osoby oceniającej:</w:t>
      </w:r>
    </w:p>
    <w:sectPr w:rsidR="004747EF" w:rsidRPr="00BA6315" w:rsidSect="00733FF7">
      <w:headerReference w:type="default" r:id="rId14"/>
      <w:footerReference w:type="default" r:id="rId15"/>
      <w:pgSz w:w="16838" w:h="11906" w:orient="landscape" w:code="9"/>
      <w:pgMar w:top="1276" w:right="851" w:bottom="1701" w:left="851" w:header="709" w:footer="2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4C90B" w14:textId="77777777" w:rsidR="00CC147E" w:rsidRDefault="00CC147E" w:rsidP="005A09EC">
      <w:pPr>
        <w:spacing w:after="0" w:line="240" w:lineRule="auto"/>
      </w:pPr>
      <w:r>
        <w:separator/>
      </w:r>
    </w:p>
  </w:endnote>
  <w:endnote w:type="continuationSeparator" w:id="0">
    <w:p w14:paraId="14DFD559" w14:textId="77777777" w:rsidR="00CC147E" w:rsidRDefault="00CC147E" w:rsidP="005A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1" w:usb1="00000000" w:usb2="00000000" w:usb3="00000000" w:csb0="00000003" w:csb1="00000000"/>
  </w:font>
  <w:font w:name="TimesNewRoman,Bold">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3426383"/>
      <w:docPartObj>
        <w:docPartGallery w:val="Page Numbers (Bottom of Page)"/>
        <w:docPartUnique/>
      </w:docPartObj>
    </w:sdtPr>
    <w:sdtContent>
      <w:p w14:paraId="12FC8DAB" w14:textId="77777777" w:rsidR="00BA2605" w:rsidRDefault="00BA2605">
        <w:pPr>
          <w:pStyle w:val="Stopka"/>
          <w:jc w:val="right"/>
        </w:pPr>
        <w:r>
          <w:fldChar w:fldCharType="begin"/>
        </w:r>
        <w:r>
          <w:instrText>PAGE   \* MERGEFORMAT</w:instrText>
        </w:r>
        <w:r>
          <w:fldChar w:fldCharType="separate"/>
        </w:r>
        <w:r>
          <w:rPr>
            <w:noProof/>
          </w:rPr>
          <w:t>9</w:t>
        </w:r>
        <w:r>
          <w:fldChar w:fldCharType="end"/>
        </w:r>
      </w:p>
    </w:sdtContent>
  </w:sdt>
  <w:p w14:paraId="7DD39D74" w14:textId="77777777" w:rsidR="00BA2605" w:rsidRDefault="00BA26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8657093"/>
      <w:docPartObj>
        <w:docPartGallery w:val="Page Numbers (Bottom of Page)"/>
        <w:docPartUnique/>
      </w:docPartObj>
    </w:sdtPr>
    <w:sdtContent>
      <w:p w14:paraId="5455E17D" w14:textId="22AB5943" w:rsidR="00BA3301" w:rsidRDefault="00BA3301">
        <w:pPr>
          <w:pStyle w:val="Stopka"/>
          <w:jc w:val="right"/>
        </w:pPr>
        <w:r>
          <w:fldChar w:fldCharType="begin"/>
        </w:r>
        <w:r>
          <w:instrText>PAGE   \* MERGEFORMAT</w:instrText>
        </w:r>
        <w:r>
          <w:fldChar w:fldCharType="separate"/>
        </w:r>
        <w:r w:rsidR="00BF3263">
          <w:rPr>
            <w:noProof/>
          </w:rPr>
          <w:t>9</w:t>
        </w:r>
        <w:r>
          <w:fldChar w:fldCharType="end"/>
        </w:r>
      </w:p>
    </w:sdtContent>
  </w:sdt>
  <w:p w14:paraId="148DC9DB" w14:textId="77777777" w:rsidR="00BA3301" w:rsidRDefault="00BA330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3607934"/>
      <w:docPartObj>
        <w:docPartGallery w:val="Page Numbers (Bottom of Page)"/>
        <w:docPartUnique/>
      </w:docPartObj>
    </w:sdtPr>
    <w:sdtContent>
      <w:p w14:paraId="409C52DC" w14:textId="165B1933" w:rsidR="00FD1676" w:rsidRDefault="00FD1676">
        <w:pPr>
          <w:pStyle w:val="Stopka"/>
          <w:jc w:val="right"/>
        </w:pPr>
        <w:r>
          <w:fldChar w:fldCharType="begin"/>
        </w:r>
        <w:r>
          <w:instrText>PAGE   \* MERGEFORMAT</w:instrText>
        </w:r>
        <w:r>
          <w:fldChar w:fldCharType="separate"/>
        </w:r>
        <w:r w:rsidR="001A57C6">
          <w:rPr>
            <w:noProof/>
          </w:rPr>
          <w:t>1</w:t>
        </w:r>
        <w:r>
          <w:fldChar w:fldCharType="end"/>
        </w:r>
      </w:p>
    </w:sdtContent>
  </w:sdt>
  <w:p w14:paraId="2E90C423" w14:textId="77777777" w:rsidR="00FD1676" w:rsidRDefault="00FD167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227436"/>
      <w:docPartObj>
        <w:docPartGallery w:val="Page Numbers (Bottom of Page)"/>
        <w:docPartUnique/>
      </w:docPartObj>
    </w:sdtPr>
    <w:sdtContent>
      <w:p w14:paraId="1886B37B" w14:textId="543E283D" w:rsidR="00FD1676" w:rsidRDefault="00FD1676">
        <w:pPr>
          <w:pStyle w:val="Stopka"/>
          <w:jc w:val="right"/>
        </w:pPr>
        <w:r>
          <w:fldChar w:fldCharType="begin"/>
        </w:r>
        <w:r>
          <w:instrText>PAGE   \* MERGEFORMAT</w:instrText>
        </w:r>
        <w:r>
          <w:fldChar w:fldCharType="separate"/>
        </w:r>
        <w:r w:rsidR="00BF3263">
          <w:rPr>
            <w:noProof/>
          </w:rPr>
          <w:t>3</w:t>
        </w:r>
        <w:r>
          <w:fldChar w:fldCharType="end"/>
        </w:r>
      </w:p>
    </w:sdtContent>
  </w:sdt>
  <w:p w14:paraId="2D889E20" w14:textId="77777777" w:rsidR="00FD1676" w:rsidRDefault="00FD16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B1037" w14:textId="77777777" w:rsidR="00CC147E" w:rsidRDefault="00CC147E" w:rsidP="005A09EC">
      <w:pPr>
        <w:spacing w:after="0" w:line="240" w:lineRule="auto"/>
      </w:pPr>
      <w:r>
        <w:separator/>
      </w:r>
    </w:p>
  </w:footnote>
  <w:footnote w:type="continuationSeparator" w:id="0">
    <w:p w14:paraId="1361924E" w14:textId="77777777" w:rsidR="00CC147E" w:rsidRDefault="00CC147E" w:rsidP="005A09EC">
      <w:pPr>
        <w:spacing w:after="0" w:line="240" w:lineRule="auto"/>
      </w:pPr>
      <w:r>
        <w:continuationSeparator/>
      </w:r>
    </w:p>
  </w:footnote>
  <w:footnote w:id="1">
    <w:p w14:paraId="65105FDB" w14:textId="300DD744" w:rsidR="004A61CA" w:rsidRPr="00DB173C" w:rsidRDefault="004A61CA" w:rsidP="006267FE">
      <w:pPr>
        <w:pStyle w:val="Tekstprzypisudolnego"/>
        <w:jc w:val="both"/>
        <w:rPr>
          <w:rFonts w:ascii="Arial" w:hAnsi="Arial" w:cs="Arial"/>
          <w:sz w:val="16"/>
          <w:szCs w:val="16"/>
        </w:rPr>
      </w:pPr>
      <w:bookmarkStart w:id="19" w:name="_Hlk192578669"/>
      <w:r w:rsidRPr="00DB173C">
        <w:rPr>
          <w:rStyle w:val="Odwoanieprzypisudolnego"/>
          <w:rFonts w:ascii="Arial" w:hAnsi="Arial" w:cs="Arial"/>
          <w:b/>
          <w:sz w:val="16"/>
          <w:szCs w:val="16"/>
        </w:rPr>
        <w:footnoteRef/>
      </w:r>
      <w:r w:rsidRPr="00DB173C">
        <w:rPr>
          <w:rFonts w:ascii="Arial" w:hAnsi="Arial" w:cs="Arial"/>
          <w:b/>
          <w:sz w:val="16"/>
          <w:szCs w:val="16"/>
        </w:rPr>
        <w:t>Obsada pastwiska</w:t>
      </w:r>
      <w:r w:rsidRPr="00DB173C">
        <w:rPr>
          <w:rFonts w:ascii="Arial" w:hAnsi="Arial" w:cs="Arial"/>
          <w:sz w:val="16"/>
          <w:szCs w:val="16"/>
        </w:rPr>
        <w:t xml:space="preserve"> – liczba </w:t>
      </w:r>
      <w:r w:rsidR="0058641A">
        <w:rPr>
          <w:rFonts w:ascii="Arial" w:hAnsi="Arial" w:cs="Arial"/>
          <w:sz w:val="16"/>
          <w:szCs w:val="16"/>
        </w:rPr>
        <w:t xml:space="preserve">wypasanych </w:t>
      </w:r>
      <w:r w:rsidRPr="00DB173C">
        <w:rPr>
          <w:rFonts w:ascii="Arial" w:hAnsi="Arial" w:cs="Arial"/>
          <w:sz w:val="16"/>
          <w:szCs w:val="16"/>
        </w:rPr>
        <w:t>zwierząt wyrażona w</w:t>
      </w:r>
      <w:r w:rsidR="0058641A">
        <w:rPr>
          <w:rFonts w:ascii="Arial" w:hAnsi="Arial" w:cs="Arial"/>
          <w:sz w:val="16"/>
          <w:szCs w:val="16"/>
        </w:rPr>
        <w:t xml:space="preserve"> tzw. </w:t>
      </w:r>
      <w:r w:rsidRPr="00DB173C">
        <w:rPr>
          <w:rFonts w:ascii="Arial" w:hAnsi="Arial" w:cs="Arial"/>
          <w:sz w:val="16"/>
          <w:szCs w:val="16"/>
        </w:rPr>
        <w:t>duż</w:t>
      </w:r>
      <w:r w:rsidR="0058641A">
        <w:rPr>
          <w:rFonts w:ascii="Arial" w:hAnsi="Arial" w:cs="Arial"/>
          <w:sz w:val="16"/>
          <w:szCs w:val="16"/>
        </w:rPr>
        <w:t>ych</w:t>
      </w:r>
      <w:r w:rsidRPr="00DB173C">
        <w:rPr>
          <w:rFonts w:ascii="Arial" w:hAnsi="Arial" w:cs="Arial"/>
          <w:sz w:val="16"/>
          <w:szCs w:val="16"/>
        </w:rPr>
        <w:t xml:space="preserve"> j</w:t>
      </w:r>
      <w:r w:rsidR="00636BFD">
        <w:rPr>
          <w:rFonts w:ascii="Arial" w:hAnsi="Arial" w:cs="Arial"/>
          <w:sz w:val="16"/>
          <w:szCs w:val="16"/>
        </w:rPr>
        <w:t>ednostk</w:t>
      </w:r>
      <w:r w:rsidR="0058641A">
        <w:rPr>
          <w:rFonts w:ascii="Arial" w:hAnsi="Arial" w:cs="Arial"/>
          <w:sz w:val="16"/>
          <w:szCs w:val="16"/>
        </w:rPr>
        <w:t>ach</w:t>
      </w:r>
      <w:r w:rsidR="00636BFD">
        <w:rPr>
          <w:rFonts w:ascii="Arial" w:hAnsi="Arial" w:cs="Arial"/>
          <w:sz w:val="16"/>
          <w:szCs w:val="16"/>
        </w:rPr>
        <w:t xml:space="preserve"> przeliczeniow</w:t>
      </w:r>
      <w:r w:rsidR="0058641A">
        <w:rPr>
          <w:rFonts w:ascii="Arial" w:hAnsi="Arial" w:cs="Arial"/>
          <w:sz w:val="16"/>
          <w:szCs w:val="16"/>
        </w:rPr>
        <w:t>ych</w:t>
      </w:r>
      <w:r w:rsidR="00636BFD">
        <w:rPr>
          <w:rFonts w:ascii="Arial" w:hAnsi="Arial" w:cs="Arial"/>
          <w:sz w:val="16"/>
          <w:szCs w:val="16"/>
        </w:rPr>
        <w:t xml:space="preserve"> </w:t>
      </w:r>
      <w:r w:rsidR="0058641A">
        <w:rPr>
          <w:rFonts w:ascii="Arial" w:hAnsi="Arial" w:cs="Arial"/>
          <w:sz w:val="16"/>
          <w:szCs w:val="16"/>
        </w:rPr>
        <w:t>(</w:t>
      </w:r>
      <w:r w:rsidR="00636BFD">
        <w:rPr>
          <w:rFonts w:ascii="Arial" w:hAnsi="Arial" w:cs="Arial"/>
          <w:sz w:val="16"/>
          <w:szCs w:val="16"/>
        </w:rPr>
        <w:t xml:space="preserve">DJP) </w:t>
      </w:r>
      <w:r w:rsidRPr="00DB173C">
        <w:rPr>
          <w:rFonts w:ascii="Arial" w:hAnsi="Arial" w:cs="Arial"/>
          <w:sz w:val="16"/>
          <w:szCs w:val="16"/>
        </w:rPr>
        <w:t>przypadająca na 1 ha powierzchni</w:t>
      </w:r>
      <w:r w:rsidR="0058641A">
        <w:rPr>
          <w:rFonts w:ascii="Arial" w:hAnsi="Arial" w:cs="Arial"/>
          <w:sz w:val="16"/>
          <w:szCs w:val="16"/>
        </w:rPr>
        <w:t xml:space="preserve"> pastwiska</w:t>
      </w:r>
      <w:r w:rsidRPr="00DB173C">
        <w:rPr>
          <w:rFonts w:ascii="Arial" w:hAnsi="Arial" w:cs="Arial"/>
          <w:sz w:val="16"/>
          <w:szCs w:val="16"/>
        </w:rPr>
        <w:t>.</w:t>
      </w:r>
      <w:bookmarkEnd w:id="19"/>
    </w:p>
  </w:footnote>
  <w:footnote w:id="2">
    <w:p w14:paraId="403A4673" w14:textId="797A27ED" w:rsidR="004A61CA" w:rsidRPr="007647DE" w:rsidRDefault="004A61CA" w:rsidP="00257AA8">
      <w:pPr>
        <w:pStyle w:val="Tekstprzypisudolnego"/>
        <w:jc w:val="both"/>
        <w:rPr>
          <w:rFonts w:ascii="Arial" w:hAnsi="Arial" w:cs="Arial"/>
          <w:color w:val="007BB8"/>
          <w:sz w:val="16"/>
          <w:szCs w:val="16"/>
        </w:rPr>
      </w:pPr>
      <w:r w:rsidRPr="00DB173C">
        <w:rPr>
          <w:rStyle w:val="Odwoanieprzypisudolnego"/>
          <w:rFonts w:ascii="Arial" w:hAnsi="Arial" w:cs="Arial"/>
          <w:b/>
          <w:sz w:val="16"/>
          <w:szCs w:val="16"/>
        </w:rPr>
        <w:footnoteRef/>
      </w:r>
      <w:r w:rsidRPr="00DB173C">
        <w:rPr>
          <w:rFonts w:ascii="Arial" w:hAnsi="Arial" w:cs="Arial"/>
          <w:b/>
          <w:sz w:val="16"/>
          <w:szCs w:val="16"/>
        </w:rPr>
        <w:t xml:space="preserve"> DJP</w:t>
      </w:r>
      <w:r w:rsidRPr="00DB173C">
        <w:rPr>
          <w:rFonts w:ascii="Arial" w:hAnsi="Arial" w:cs="Arial"/>
          <w:sz w:val="16"/>
          <w:szCs w:val="16"/>
        </w:rPr>
        <w:t xml:space="preserve"> – (duże jednostki </w:t>
      </w:r>
      <w:r w:rsidRPr="00DB173C">
        <w:rPr>
          <w:rFonts w:ascii="Arial" w:hAnsi="Arial" w:cs="Arial"/>
          <w:sz w:val="16"/>
          <w:szCs w:val="16"/>
        </w:rPr>
        <w:t>przeliczeniowe ) umowna jednostka odpowiadająca zwierzęciu o masie ciała 500 kg lub wielu zwierzętom o łącznej masie ciała 500 kg. Współczynniki przeliczeniowe sztuk zwierząt na duże jednostki p</w:t>
      </w:r>
      <w:r w:rsidR="00636BFD">
        <w:rPr>
          <w:rFonts w:ascii="Arial" w:hAnsi="Arial" w:cs="Arial"/>
          <w:sz w:val="16"/>
          <w:szCs w:val="16"/>
        </w:rPr>
        <w:t xml:space="preserve">rzeliczeniowe inwentarza (DJP) </w:t>
      </w:r>
      <w:r w:rsidRPr="00DB173C">
        <w:rPr>
          <w:rFonts w:ascii="Arial" w:hAnsi="Arial" w:cs="Arial"/>
          <w:sz w:val="16"/>
          <w:szCs w:val="16"/>
        </w:rPr>
        <w:t xml:space="preserve">zawarte są w  załączniku do Rozporządzenia Rady Ministrów z dnia </w:t>
      </w:r>
      <w:r>
        <w:rPr>
          <w:rFonts w:ascii="Arial" w:hAnsi="Arial" w:cs="Arial"/>
          <w:sz w:val="16"/>
          <w:szCs w:val="16"/>
        </w:rPr>
        <w:t>10</w:t>
      </w:r>
      <w:r w:rsidRPr="00DB173C">
        <w:rPr>
          <w:rFonts w:ascii="Arial" w:hAnsi="Arial" w:cs="Arial"/>
          <w:sz w:val="16"/>
          <w:szCs w:val="16"/>
        </w:rPr>
        <w:t xml:space="preserve"> </w:t>
      </w:r>
      <w:r>
        <w:rPr>
          <w:rFonts w:ascii="Arial" w:hAnsi="Arial" w:cs="Arial"/>
          <w:sz w:val="16"/>
          <w:szCs w:val="16"/>
        </w:rPr>
        <w:t>września</w:t>
      </w:r>
      <w:r w:rsidRPr="00DB173C">
        <w:rPr>
          <w:rFonts w:ascii="Arial" w:hAnsi="Arial" w:cs="Arial"/>
          <w:sz w:val="16"/>
          <w:szCs w:val="16"/>
        </w:rPr>
        <w:t xml:space="preserve"> 201</w:t>
      </w:r>
      <w:r>
        <w:rPr>
          <w:rFonts w:ascii="Arial" w:hAnsi="Arial" w:cs="Arial"/>
          <w:sz w:val="16"/>
          <w:szCs w:val="16"/>
        </w:rPr>
        <w:t>9</w:t>
      </w:r>
      <w:r w:rsidRPr="00DB173C">
        <w:rPr>
          <w:rFonts w:ascii="Arial" w:hAnsi="Arial" w:cs="Arial"/>
          <w:sz w:val="16"/>
          <w:szCs w:val="16"/>
        </w:rPr>
        <w:t xml:space="preserve"> r. w sprawie przedsięwzięć mogących znacząco oddziaływać na środowisko  </w:t>
      </w:r>
      <w:r w:rsidRPr="00BA6315">
        <w:rPr>
          <w:rFonts w:ascii="Arial" w:hAnsi="Arial" w:cs="Arial"/>
          <w:sz w:val="16"/>
          <w:szCs w:val="16"/>
        </w:rPr>
        <w:t>(Dz. U. z 2019 poz. 1839</w:t>
      </w:r>
      <w:r w:rsidR="00D97347" w:rsidRPr="00BA6315">
        <w:rPr>
          <w:rFonts w:ascii="Arial" w:hAnsi="Arial" w:cs="Arial"/>
          <w:sz w:val="16"/>
          <w:szCs w:val="16"/>
        </w:rPr>
        <w:t>, z późn. zm.</w:t>
      </w:r>
      <w:r w:rsidRPr="00BA6315">
        <w:rPr>
          <w:rFonts w:ascii="Arial" w:hAnsi="Arial" w:cs="Arial"/>
          <w:sz w:val="16"/>
          <w:szCs w:val="16"/>
        </w:rPr>
        <w:t>).</w:t>
      </w:r>
    </w:p>
  </w:footnote>
  <w:footnote w:id="3">
    <w:p w14:paraId="16AD8737" w14:textId="203AA14C" w:rsidR="004A61CA" w:rsidRPr="00CD6D8A" w:rsidRDefault="004A61CA" w:rsidP="00257AA8">
      <w:pPr>
        <w:pStyle w:val="Tekstprzypisudolnego"/>
        <w:rPr>
          <w:rFonts w:ascii="Arial" w:hAnsi="Arial" w:cs="Arial"/>
          <w:sz w:val="16"/>
          <w:szCs w:val="16"/>
        </w:rPr>
      </w:pPr>
      <w:r w:rsidRPr="00DB173C">
        <w:rPr>
          <w:rStyle w:val="Odwoanieprzypisudolnego"/>
          <w:rFonts w:ascii="Arial" w:hAnsi="Arial" w:cs="Arial"/>
          <w:b/>
          <w:sz w:val="16"/>
          <w:szCs w:val="16"/>
        </w:rPr>
        <w:footnoteRef/>
      </w:r>
      <w:r w:rsidRPr="00DB173C">
        <w:rPr>
          <w:rFonts w:ascii="Arial" w:hAnsi="Arial" w:cs="Arial"/>
          <w:b/>
          <w:sz w:val="16"/>
          <w:szCs w:val="16"/>
        </w:rPr>
        <w:t xml:space="preserve"> Przykładowo</w:t>
      </w:r>
      <w:r w:rsidRPr="00DB173C">
        <w:rPr>
          <w:rFonts w:ascii="Arial" w:hAnsi="Arial" w:cs="Arial"/>
          <w:sz w:val="16"/>
          <w:szCs w:val="16"/>
        </w:rPr>
        <w:t xml:space="preserve">: obsadę </w:t>
      </w:r>
      <w:r w:rsidRPr="007977E0">
        <w:rPr>
          <w:rFonts w:ascii="Arial" w:hAnsi="Arial" w:cs="Arial"/>
          <w:sz w:val="16"/>
          <w:szCs w:val="16"/>
        </w:rPr>
        <w:t>pastwiska 0.</w:t>
      </w:r>
      <w:r w:rsidR="00AC773D" w:rsidRPr="007977E0">
        <w:rPr>
          <w:rFonts w:ascii="Arial" w:hAnsi="Arial" w:cs="Arial"/>
          <w:sz w:val="16"/>
          <w:szCs w:val="16"/>
        </w:rPr>
        <w:t>6</w:t>
      </w:r>
      <w:r w:rsidRPr="007977E0">
        <w:rPr>
          <w:rFonts w:ascii="Arial" w:hAnsi="Arial" w:cs="Arial"/>
          <w:sz w:val="16"/>
          <w:szCs w:val="16"/>
        </w:rPr>
        <w:t>4 zaokrąglamy do 0,</w:t>
      </w:r>
      <w:r w:rsidR="00AC773D" w:rsidRPr="007977E0">
        <w:rPr>
          <w:rFonts w:ascii="Arial" w:hAnsi="Arial" w:cs="Arial"/>
          <w:sz w:val="16"/>
          <w:szCs w:val="16"/>
        </w:rPr>
        <w:t>6</w:t>
      </w:r>
      <w:r w:rsidRPr="007977E0">
        <w:rPr>
          <w:rFonts w:ascii="Arial" w:hAnsi="Arial" w:cs="Arial"/>
          <w:sz w:val="16"/>
          <w:szCs w:val="16"/>
        </w:rPr>
        <w:t>, natomiast 0.</w:t>
      </w:r>
      <w:r w:rsidR="00AC773D" w:rsidRPr="007977E0">
        <w:rPr>
          <w:rFonts w:ascii="Arial" w:hAnsi="Arial" w:cs="Arial"/>
          <w:sz w:val="16"/>
          <w:szCs w:val="16"/>
        </w:rPr>
        <w:t>6</w:t>
      </w:r>
      <w:r w:rsidRPr="007977E0">
        <w:rPr>
          <w:rFonts w:ascii="Arial" w:hAnsi="Arial" w:cs="Arial"/>
          <w:sz w:val="16"/>
          <w:szCs w:val="16"/>
        </w:rPr>
        <w:t>5 zaokrąglamy do 0,</w:t>
      </w:r>
      <w:r w:rsidR="00AC773D" w:rsidRPr="007977E0">
        <w:rPr>
          <w:rFonts w:ascii="Arial" w:hAnsi="Arial" w:cs="Arial"/>
          <w:sz w:val="16"/>
          <w:szCs w:val="16"/>
        </w:rPr>
        <w:t>7</w:t>
      </w:r>
      <w:r w:rsidRPr="007977E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685A9" w14:textId="77777777" w:rsidR="00BA2605" w:rsidRDefault="00BA2605">
    <w:pPr>
      <w:pStyle w:val="Nagwek"/>
    </w:pPr>
  </w:p>
  <w:p w14:paraId="73C2A20C" w14:textId="77777777" w:rsidR="00BA2605" w:rsidRDefault="00BA260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BEA42" w14:textId="51B37593" w:rsidR="00FD1676" w:rsidRDefault="00FD1676">
    <w:pPr>
      <w:pStyle w:val="Nagwek"/>
    </w:pPr>
  </w:p>
  <w:p w14:paraId="628068D0" w14:textId="77777777" w:rsidR="00FD1676" w:rsidRDefault="00FD167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46548" w14:textId="7EE70504" w:rsidR="00FD1676" w:rsidRPr="00C51879" w:rsidRDefault="00FD1676" w:rsidP="00FD1676">
    <w:pPr>
      <w:tabs>
        <w:tab w:val="left" w:pos="3119"/>
      </w:tabs>
      <w:spacing w:after="0" w:line="260" w:lineRule="exact"/>
      <w:ind w:right="2551" w:firstLine="4678"/>
      <w:jc w:val="center"/>
      <w:rPr>
        <w:rFonts w:ascii="Arial" w:hAnsi="Arial" w:cs="Arial"/>
        <w:bCs/>
        <w:sz w:val="16"/>
        <w:szCs w:val="16"/>
      </w:rPr>
    </w:pPr>
    <w:bookmarkStart w:id="32" w:name="_Hlk98839122"/>
    <w:r w:rsidRPr="00C51879">
      <w:rPr>
        <w:rFonts w:ascii="Arial" w:hAnsi="Arial" w:cs="Arial"/>
        <w:bCs/>
        <w:sz w:val="16"/>
        <w:szCs w:val="16"/>
      </w:rPr>
      <w:t xml:space="preserve">ZAŁĄCZNIK NR 1 </w:t>
    </w:r>
  </w:p>
  <w:p w14:paraId="516B1317" w14:textId="7FB86389" w:rsidR="00FD1676" w:rsidRPr="00FD1676" w:rsidRDefault="00FD1676" w:rsidP="00FD1676">
    <w:pPr>
      <w:spacing w:after="0" w:line="260" w:lineRule="exact"/>
      <w:ind w:left="3261" w:firstLine="1701"/>
      <w:rPr>
        <w:rFonts w:ascii="Arial" w:hAnsi="Arial" w:cs="Arial"/>
        <w:bCs/>
        <w:sz w:val="16"/>
        <w:szCs w:val="16"/>
      </w:rPr>
    </w:pPr>
    <w:bookmarkStart w:id="33" w:name="_Hlk34042193"/>
    <w:r w:rsidRPr="00C51879">
      <w:rPr>
        <w:rFonts w:ascii="Arial" w:hAnsi="Arial" w:cs="Arial"/>
        <w:bCs/>
        <w:sz w:val="16"/>
        <w:szCs w:val="16"/>
      </w:rPr>
      <w:t>DO REGULAMINU OTWARTEGO KONKURSU OFERT</w:t>
    </w:r>
    <w:bookmarkEnd w:id="32"/>
    <w:bookmarkEnd w:id="3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77B0" w14:textId="217251FB" w:rsidR="00FD1676" w:rsidRPr="00C51879" w:rsidRDefault="00FD1676" w:rsidP="000E2801">
    <w:pPr>
      <w:tabs>
        <w:tab w:val="left" w:pos="3119"/>
      </w:tabs>
      <w:spacing w:after="0" w:line="260" w:lineRule="exact"/>
      <w:ind w:right="2551" w:firstLine="7938"/>
      <w:rPr>
        <w:rFonts w:ascii="Arial" w:hAnsi="Arial" w:cs="Arial"/>
        <w:bCs/>
        <w:sz w:val="16"/>
        <w:szCs w:val="16"/>
      </w:rPr>
    </w:pPr>
    <w:r>
      <w:rPr>
        <w:rFonts w:ascii="Arial" w:hAnsi="Arial" w:cs="Arial"/>
        <w:bCs/>
        <w:sz w:val="16"/>
        <w:szCs w:val="16"/>
      </w:rPr>
      <w:t>ZAŁĄCZNIK NR 2</w:t>
    </w:r>
  </w:p>
  <w:p w14:paraId="54F38EB3" w14:textId="77777777" w:rsidR="00FD1676" w:rsidRPr="00FD1676" w:rsidRDefault="00FD1676" w:rsidP="000E2801">
    <w:pPr>
      <w:spacing w:after="0" w:line="260" w:lineRule="exact"/>
      <w:ind w:left="3261" w:firstLine="4678"/>
      <w:rPr>
        <w:rFonts w:ascii="Arial" w:hAnsi="Arial" w:cs="Arial"/>
        <w:bCs/>
        <w:sz w:val="16"/>
        <w:szCs w:val="16"/>
      </w:rPr>
    </w:pPr>
    <w:r w:rsidRPr="00C51879">
      <w:rPr>
        <w:rFonts w:ascii="Arial" w:hAnsi="Arial" w:cs="Arial"/>
        <w:bCs/>
        <w:sz w:val="16"/>
        <w:szCs w:val="16"/>
      </w:rPr>
      <w:t>DO REGULAMINU OTWARTEGO KONKURSU OFERT</w:t>
    </w:r>
  </w:p>
  <w:p w14:paraId="33D6E3DA" w14:textId="77777777" w:rsidR="000E2801" w:rsidRDefault="000E28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268BDBA"/>
    <w:name w:val="RTF_Num 143222222"/>
    <w:lvl w:ilvl="0">
      <w:start w:val="1"/>
      <w:numFmt w:val="lowerLetter"/>
      <w:suff w:val="nothing"/>
      <w:lvlText w:val="%1)"/>
      <w:lvlJc w:val="left"/>
      <w:pPr>
        <w:ind w:left="-238" w:hanging="360"/>
      </w:pPr>
      <w:rPr>
        <w:rFonts w:cs="Times New Roman"/>
      </w:rPr>
    </w:lvl>
    <w:lvl w:ilvl="1">
      <w:start w:val="1"/>
      <w:numFmt w:val="lowerLetter"/>
      <w:lvlText w:val="%2)"/>
      <w:lvlJc w:val="left"/>
      <w:pPr>
        <w:ind w:left="482" w:hanging="360"/>
      </w:pPr>
      <w:rPr>
        <w:rFonts w:cs="Times New Roman"/>
        <w:sz w:val="22"/>
        <w:szCs w:val="22"/>
      </w:rPr>
    </w:lvl>
    <w:lvl w:ilvl="2">
      <w:start w:val="1"/>
      <w:numFmt w:val="lowerRoman"/>
      <w:suff w:val="nothing"/>
      <w:lvlText w:val="%3."/>
      <w:lvlJc w:val="right"/>
      <w:pPr>
        <w:ind w:left="1202" w:hanging="180"/>
      </w:pPr>
      <w:rPr>
        <w:rFonts w:cs="Times New Roman"/>
      </w:rPr>
    </w:lvl>
    <w:lvl w:ilvl="3">
      <w:start w:val="1"/>
      <w:numFmt w:val="decimal"/>
      <w:suff w:val="nothing"/>
      <w:lvlText w:val="%4."/>
      <w:lvlJc w:val="left"/>
      <w:pPr>
        <w:ind w:left="1922" w:hanging="360"/>
      </w:pPr>
      <w:rPr>
        <w:rFonts w:cs="Times New Roman"/>
      </w:rPr>
    </w:lvl>
    <w:lvl w:ilvl="4">
      <w:start w:val="1"/>
      <w:numFmt w:val="lowerLetter"/>
      <w:suff w:val="nothing"/>
      <w:lvlText w:val="%5."/>
      <w:lvlJc w:val="left"/>
      <w:pPr>
        <w:ind w:left="2642" w:hanging="360"/>
      </w:pPr>
      <w:rPr>
        <w:rFonts w:cs="Times New Roman"/>
      </w:rPr>
    </w:lvl>
    <w:lvl w:ilvl="5">
      <w:start w:val="1"/>
      <w:numFmt w:val="lowerRoman"/>
      <w:suff w:val="nothing"/>
      <w:lvlText w:val="%6."/>
      <w:lvlJc w:val="right"/>
      <w:pPr>
        <w:ind w:left="3362" w:hanging="180"/>
      </w:pPr>
      <w:rPr>
        <w:rFonts w:cs="Times New Roman"/>
      </w:rPr>
    </w:lvl>
    <w:lvl w:ilvl="6">
      <w:start w:val="1"/>
      <w:numFmt w:val="decimal"/>
      <w:suff w:val="nothing"/>
      <w:lvlText w:val="%7."/>
      <w:lvlJc w:val="left"/>
      <w:pPr>
        <w:ind w:left="4082" w:hanging="360"/>
      </w:pPr>
      <w:rPr>
        <w:rFonts w:cs="Times New Roman"/>
      </w:rPr>
    </w:lvl>
    <w:lvl w:ilvl="7">
      <w:start w:val="1"/>
      <w:numFmt w:val="lowerLetter"/>
      <w:suff w:val="nothing"/>
      <w:lvlText w:val="%8."/>
      <w:lvlJc w:val="left"/>
      <w:pPr>
        <w:ind w:left="4802" w:hanging="360"/>
      </w:pPr>
      <w:rPr>
        <w:rFonts w:cs="Times New Roman"/>
      </w:rPr>
    </w:lvl>
    <w:lvl w:ilvl="8">
      <w:start w:val="1"/>
      <w:numFmt w:val="lowerRoman"/>
      <w:suff w:val="nothing"/>
      <w:lvlText w:val="%9."/>
      <w:lvlJc w:val="right"/>
      <w:pPr>
        <w:ind w:left="5522" w:hanging="180"/>
      </w:pPr>
      <w:rPr>
        <w:rFonts w:cs="Times New Roman"/>
      </w:rPr>
    </w:lvl>
  </w:abstractNum>
  <w:abstractNum w:abstractNumId="1" w15:restartNumberingAfterBreak="0">
    <w:nsid w:val="00000010"/>
    <w:multiLevelType w:val="multilevel"/>
    <w:tmpl w:val="A0C054BE"/>
    <w:name w:val="RTF_Num 20"/>
    <w:lvl w:ilvl="0">
      <w:start w:val="1"/>
      <w:numFmt w:val="decimal"/>
      <w:suff w:val="nothing"/>
      <w:lvlText w:val="%1."/>
      <w:lvlJc w:val="left"/>
      <w:pPr>
        <w:ind w:left="360" w:hanging="360"/>
      </w:pPr>
      <w:rPr>
        <w:rFonts w:cs="Times New Roman"/>
        <w:color w:val="auto"/>
      </w:rPr>
    </w:lvl>
    <w:lvl w:ilvl="1">
      <w:start w:val="1"/>
      <w:numFmt w:val="decimal"/>
      <w:lvlText w:val="%2)"/>
      <w:lvlJc w:val="left"/>
      <w:pPr>
        <w:ind w:left="786" w:hanging="360"/>
      </w:pPr>
      <w:rPr>
        <w:rFonts w:cs="Times New Roman"/>
        <w:color w:val="auto"/>
      </w:rPr>
    </w:lvl>
    <w:lvl w:ilvl="2">
      <w:start w:val="1"/>
      <w:numFmt w:val="decimal"/>
      <w:lvlText w:val="%3)"/>
      <w:lvlJc w:val="left"/>
      <w:pPr>
        <w:ind w:left="2340" w:hanging="360"/>
      </w:pPr>
      <w:rPr>
        <w:rFonts w:cs="Times New Roman"/>
      </w:rPr>
    </w:lvl>
    <w:lvl w:ilvl="3">
      <w:start w:val="1"/>
      <w:numFmt w:val="decimal"/>
      <w:suff w:val="nothing"/>
      <w:lvlText w:val="%4."/>
      <w:lvlJc w:val="left"/>
      <w:pPr>
        <w:ind w:left="2880" w:hanging="360"/>
      </w:pPr>
      <w:rPr>
        <w:rFonts w:cs="Times New Roman"/>
      </w:rPr>
    </w:lvl>
    <w:lvl w:ilvl="4">
      <w:start w:val="1"/>
      <w:numFmt w:val="lowerLetter"/>
      <w:suff w:val="nothing"/>
      <w:lvlText w:val="%5."/>
      <w:lvlJc w:val="left"/>
      <w:pPr>
        <w:ind w:left="3600" w:hanging="360"/>
      </w:pPr>
      <w:rPr>
        <w:rFonts w:cs="Times New Roman"/>
      </w:rPr>
    </w:lvl>
    <w:lvl w:ilvl="5">
      <w:start w:val="1"/>
      <w:numFmt w:val="lowerRoman"/>
      <w:suff w:val="nothing"/>
      <w:lvlText w:val="%6."/>
      <w:lvlJc w:val="right"/>
      <w:pPr>
        <w:ind w:left="4320" w:hanging="180"/>
      </w:pPr>
      <w:rPr>
        <w:rFonts w:cs="Times New Roman"/>
      </w:rPr>
    </w:lvl>
    <w:lvl w:ilvl="6">
      <w:start w:val="1"/>
      <w:numFmt w:val="decimal"/>
      <w:suff w:val="nothing"/>
      <w:lvlText w:val="%7."/>
      <w:lvlJc w:val="left"/>
      <w:pPr>
        <w:ind w:left="5040" w:hanging="360"/>
      </w:pPr>
      <w:rPr>
        <w:rFonts w:cs="Times New Roman"/>
      </w:rPr>
    </w:lvl>
    <w:lvl w:ilvl="7">
      <w:start w:val="1"/>
      <w:numFmt w:val="lowerLetter"/>
      <w:suff w:val="nothing"/>
      <w:lvlText w:val="%8."/>
      <w:lvlJc w:val="left"/>
      <w:pPr>
        <w:ind w:left="5760" w:hanging="360"/>
      </w:pPr>
      <w:rPr>
        <w:rFonts w:cs="Times New Roman"/>
      </w:rPr>
    </w:lvl>
    <w:lvl w:ilvl="8">
      <w:start w:val="1"/>
      <w:numFmt w:val="lowerRoman"/>
      <w:suff w:val="nothing"/>
      <w:lvlText w:val="%9."/>
      <w:lvlJc w:val="right"/>
      <w:pPr>
        <w:ind w:left="6480" w:hanging="180"/>
      </w:pPr>
      <w:rPr>
        <w:rFonts w:cs="Times New Roman"/>
      </w:rPr>
    </w:lvl>
  </w:abstractNum>
  <w:abstractNum w:abstractNumId="2" w15:restartNumberingAfterBreak="0">
    <w:nsid w:val="0016013E"/>
    <w:multiLevelType w:val="hybridMultilevel"/>
    <w:tmpl w:val="A66C1B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04D3656"/>
    <w:multiLevelType w:val="hybridMultilevel"/>
    <w:tmpl w:val="DFFA165C"/>
    <w:lvl w:ilvl="0" w:tplc="0415000F">
      <w:start w:val="1"/>
      <w:numFmt w:val="decimal"/>
      <w:lvlText w:val="%1."/>
      <w:lvlJc w:val="left"/>
      <w:pPr>
        <w:ind w:left="720" w:hanging="360"/>
      </w:pPr>
    </w:lvl>
    <w:lvl w:ilvl="1" w:tplc="2B941CE6">
      <w:start w:val="1"/>
      <w:numFmt w:val="decimal"/>
      <w:lvlText w:val="%2."/>
      <w:lvlJc w:val="left"/>
      <w:pPr>
        <w:ind w:left="360" w:hanging="360"/>
      </w:pPr>
      <w:rPr>
        <w:rFonts w:ascii="Arial" w:eastAsia="Times New Roman" w:hAnsi="Arial" w:cs="Arial"/>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DE6144"/>
    <w:multiLevelType w:val="hybridMultilevel"/>
    <w:tmpl w:val="14C4F048"/>
    <w:lvl w:ilvl="0" w:tplc="B7E42B4A">
      <w:start w:val="1"/>
      <w:numFmt w:val="decimal"/>
      <w:lvlText w:val="%1."/>
      <w:lvlJc w:val="left"/>
      <w:pPr>
        <w:ind w:left="360" w:hanging="360"/>
      </w:pPr>
      <w:rPr>
        <w:rFonts w:eastAsiaTheme="minorHAnsi" w:hint="default"/>
        <w:b w:val="0"/>
        <w:bCs w:val="0"/>
        <w:strike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C21C6F"/>
    <w:multiLevelType w:val="hybridMultilevel"/>
    <w:tmpl w:val="9B4C1F4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3667F36"/>
    <w:multiLevelType w:val="hybridMultilevel"/>
    <w:tmpl w:val="B3EC1ACA"/>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15:restartNumberingAfterBreak="0">
    <w:nsid w:val="03672F42"/>
    <w:multiLevelType w:val="hybridMultilevel"/>
    <w:tmpl w:val="73F031D8"/>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8" w15:restartNumberingAfterBreak="0">
    <w:nsid w:val="05FE7E94"/>
    <w:multiLevelType w:val="hybridMultilevel"/>
    <w:tmpl w:val="0134831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3822CE4A">
      <w:start w:val="1"/>
      <w:numFmt w:val="decimal"/>
      <w:lvlText w:val="%4."/>
      <w:lvlJc w:val="left"/>
      <w:pPr>
        <w:ind w:left="2880" w:hanging="360"/>
      </w:pPr>
      <w:rPr>
        <w:rFonts w:hint="default"/>
      </w:rPr>
    </w:lvl>
    <w:lvl w:ilvl="4" w:tplc="1E5C08CC">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AF4D7E"/>
    <w:multiLevelType w:val="hybridMultilevel"/>
    <w:tmpl w:val="4768F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F57A16"/>
    <w:multiLevelType w:val="hybridMultilevel"/>
    <w:tmpl w:val="FA6ED920"/>
    <w:lvl w:ilvl="0" w:tplc="E700B28C">
      <w:start w:val="1"/>
      <w:numFmt w:val="decimal"/>
      <w:lvlText w:val="%1."/>
      <w:lvlJc w:val="left"/>
      <w:pPr>
        <w:ind w:left="720" w:hanging="360"/>
      </w:pPr>
      <w:rPr>
        <w:rFonts w:eastAsia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424BFD"/>
    <w:multiLevelType w:val="hybridMultilevel"/>
    <w:tmpl w:val="E7E4AB46"/>
    <w:lvl w:ilvl="0" w:tplc="04150017">
      <w:start w:val="1"/>
      <w:numFmt w:val="lowerLetter"/>
      <w:lvlText w:val="%1)"/>
      <w:lvlJc w:val="left"/>
      <w:pPr>
        <w:ind w:left="1070"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0DB8740C"/>
    <w:multiLevelType w:val="hybridMultilevel"/>
    <w:tmpl w:val="9C4CBCBC"/>
    <w:lvl w:ilvl="0" w:tplc="04150017">
      <w:start w:val="1"/>
      <w:numFmt w:val="lowerLetter"/>
      <w:lvlText w:val="%1)"/>
      <w:lvlJc w:val="left"/>
      <w:pPr>
        <w:ind w:left="1070" w:hanging="360"/>
      </w:pPr>
      <w:rPr>
        <w:rFonts w:hint="default"/>
        <w:b w:val="0"/>
        <w:strike w:val="0"/>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10F664E7"/>
    <w:multiLevelType w:val="hybridMultilevel"/>
    <w:tmpl w:val="32E28FB6"/>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1">
      <w:start w:val="1"/>
      <w:numFmt w:val="decimal"/>
      <w:lvlText w:val="%3)"/>
      <w:lvlJc w:val="left"/>
      <w:pPr>
        <w:ind w:left="2937" w:hanging="390"/>
      </w:pPr>
      <w:rPr>
        <w:rFonts w:hint="default"/>
      </w:rPr>
    </w:lvl>
    <w:lvl w:ilvl="3" w:tplc="FE98A3B2">
      <w:start w:val="10"/>
      <w:numFmt w:val="decimal"/>
      <w:lvlText w:val="%4)"/>
      <w:lvlJc w:val="left"/>
      <w:pPr>
        <w:ind w:left="3447" w:hanging="360"/>
      </w:pPr>
      <w:rPr>
        <w:rFonts w:hint="default"/>
      </w:rPr>
    </w:lvl>
    <w:lvl w:ilvl="4" w:tplc="A77E1C14">
      <w:start w:val="1"/>
      <w:numFmt w:val="lowerLetter"/>
      <w:lvlText w:val="%5)"/>
      <w:lvlJc w:val="left"/>
      <w:pPr>
        <w:ind w:left="4167" w:hanging="360"/>
      </w:pPr>
      <w:rPr>
        <w:rFonts w:hint="default"/>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1D8666E3"/>
    <w:multiLevelType w:val="hybridMultilevel"/>
    <w:tmpl w:val="BABC3F24"/>
    <w:lvl w:ilvl="0" w:tplc="5E0C8290">
      <w:start w:val="1"/>
      <w:numFmt w:val="decimal"/>
      <w:lvlText w:val="%1."/>
      <w:lvlJc w:val="left"/>
      <w:pPr>
        <w:ind w:left="720" w:hanging="360"/>
      </w:pPr>
      <w:rPr>
        <w:rFonts w:cs="Times New Roman"/>
        <w:strike w:val="0"/>
      </w:rPr>
    </w:lvl>
    <w:lvl w:ilvl="1" w:tplc="04150019">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30A30"/>
    <w:multiLevelType w:val="hybridMultilevel"/>
    <w:tmpl w:val="1B4A5A30"/>
    <w:lvl w:ilvl="0" w:tplc="EDB0423C">
      <w:start w:val="2"/>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4B2651"/>
    <w:multiLevelType w:val="hybridMultilevel"/>
    <w:tmpl w:val="4EB86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2956D6"/>
    <w:multiLevelType w:val="hybridMultilevel"/>
    <w:tmpl w:val="4E4636D2"/>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2D05666">
      <w:start w:val="4"/>
      <w:numFmt w:val="upperRoman"/>
      <w:lvlText w:val="%3."/>
      <w:lvlJc w:val="left"/>
      <w:pPr>
        <w:ind w:left="2700" w:hanging="720"/>
      </w:pPr>
      <w:rPr>
        <w:rFonts w:hint="default"/>
      </w:rPr>
    </w:lvl>
    <w:lvl w:ilvl="3" w:tplc="4CA85DD4">
      <w:start w:val="2"/>
      <w:numFmt w:val="lowerLetter"/>
      <w:lvlText w:val="%4)"/>
      <w:lvlJc w:val="left"/>
      <w:pPr>
        <w:ind w:left="2880" w:hanging="360"/>
      </w:pPr>
      <w:rPr>
        <w:rFonts w:hint="default"/>
        <w:sz w:val="24"/>
      </w:rPr>
    </w:lvl>
    <w:lvl w:ilvl="4" w:tplc="94CCBD3E">
      <w:start w:val="9"/>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861072"/>
    <w:multiLevelType w:val="hybridMultilevel"/>
    <w:tmpl w:val="45E4B9AE"/>
    <w:lvl w:ilvl="0" w:tplc="5900D76A">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FEA610D"/>
    <w:multiLevelType w:val="hybridMultilevel"/>
    <w:tmpl w:val="4164FC4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2F174CE"/>
    <w:multiLevelType w:val="hybridMultilevel"/>
    <w:tmpl w:val="DC1470B4"/>
    <w:lvl w:ilvl="0" w:tplc="6870EBFE">
      <w:start w:val="1"/>
      <w:numFmt w:val="decimal"/>
      <w:lvlText w:val="%1."/>
      <w:lvlJc w:val="left"/>
      <w:pPr>
        <w:ind w:left="2520" w:hanging="360"/>
      </w:pPr>
      <w:rPr>
        <w:rFonts w:cs="Times New Roman"/>
        <w:b w:val="0"/>
        <w:strike w:val="0"/>
        <w:color w:val="auto"/>
      </w:rPr>
    </w:lvl>
    <w:lvl w:ilvl="1" w:tplc="04150019" w:tentative="1">
      <w:start w:val="1"/>
      <w:numFmt w:val="lowerLetter"/>
      <w:lvlText w:val="%2."/>
      <w:lvlJc w:val="left"/>
      <w:pPr>
        <w:ind w:left="3240" w:hanging="360"/>
      </w:pPr>
    </w:lvl>
    <w:lvl w:ilvl="2" w:tplc="0415001B">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1" w15:restartNumberingAfterBreak="0">
    <w:nsid w:val="37E349D2"/>
    <w:multiLevelType w:val="hybridMultilevel"/>
    <w:tmpl w:val="452E6C2E"/>
    <w:lvl w:ilvl="0" w:tplc="9070A27E">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4AD5C42"/>
    <w:multiLevelType w:val="hybridMultilevel"/>
    <w:tmpl w:val="8166A9F8"/>
    <w:lvl w:ilvl="0" w:tplc="FE1E6EC0">
      <w:start w:val="1"/>
      <w:numFmt w:val="decimal"/>
      <w:lvlText w:val="%1)"/>
      <w:lvlJc w:val="left"/>
      <w:pPr>
        <w:ind w:left="1004" w:hanging="360"/>
      </w:pPr>
      <w:rPr>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6101039"/>
    <w:multiLevelType w:val="hybridMultilevel"/>
    <w:tmpl w:val="079A0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432573"/>
    <w:multiLevelType w:val="hybridMultilevel"/>
    <w:tmpl w:val="D1FE8D1A"/>
    <w:lvl w:ilvl="0" w:tplc="5E0C8290">
      <w:start w:val="1"/>
      <w:numFmt w:val="decimal"/>
      <w:lvlText w:val="%1."/>
      <w:lvlJc w:val="left"/>
      <w:pPr>
        <w:ind w:left="360" w:hanging="360"/>
      </w:pPr>
      <w:rPr>
        <w:rFonts w:cs="Times New Roman"/>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112EE9"/>
    <w:multiLevelType w:val="hybridMultilevel"/>
    <w:tmpl w:val="C84480A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5253241"/>
    <w:multiLevelType w:val="hybridMultilevel"/>
    <w:tmpl w:val="46E069C2"/>
    <w:lvl w:ilvl="0" w:tplc="04150011">
      <w:start w:val="1"/>
      <w:numFmt w:val="decimal"/>
      <w:lvlText w:val="%1)"/>
      <w:lvlJc w:val="left"/>
      <w:pPr>
        <w:ind w:left="1287" w:hanging="360"/>
      </w:pPr>
      <w:rPr>
        <w:rFonts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552831B0"/>
    <w:multiLevelType w:val="hybridMultilevel"/>
    <w:tmpl w:val="AF7231D6"/>
    <w:lvl w:ilvl="0" w:tplc="04150011">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8" w15:restartNumberingAfterBreak="0">
    <w:nsid w:val="5DE86475"/>
    <w:multiLevelType w:val="hybridMultilevel"/>
    <w:tmpl w:val="F3047882"/>
    <w:lvl w:ilvl="0" w:tplc="E700B28C">
      <w:start w:val="1"/>
      <w:numFmt w:val="decimal"/>
      <w:lvlText w:val="%1."/>
      <w:lvlJc w:val="left"/>
      <w:pPr>
        <w:ind w:left="360" w:hanging="360"/>
      </w:pPr>
      <w:rPr>
        <w:rFonts w:eastAsiaTheme="minorHAnsi" w:hint="default"/>
        <w:strike w:val="0"/>
        <w:color w:val="00000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F15791E"/>
    <w:multiLevelType w:val="hybridMultilevel"/>
    <w:tmpl w:val="FEAA785A"/>
    <w:lvl w:ilvl="0" w:tplc="8A30CD9C">
      <w:start w:val="1"/>
      <w:numFmt w:val="lowerLetter"/>
      <w:lvlText w:val="%1)"/>
      <w:lvlJc w:val="left"/>
      <w:pPr>
        <w:ind w:left="2487"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FA577FE"/>
    <w:multiLevelType w:val="hybridMultilevel"/>
    <w:tmpl w:val="49D0161A"/>
    <w:lvl w:ilvl="0" w:tplc="55284FFE">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05B5659"/>
    <w:multiLevelType w:val="hybridMultilevel"/>
    <w:tmpl w:val="44E80BB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8233B4"/>
    <w:multiLevelType w:val="hybridMultilevel"/>
    <w:tmpl w:val="4C18B948"/>
    <w:lvl w:ilvl="0" w:tplc="9286958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205A73"/>
    <w:multiLevelType w:val="hybridMultilevel"/>
    <w:tmpl w:val="4C76DDD0"/>
    <w:lvl w:ilvl="0" w:tplc="5C64CF74">
      <w:start w:val="1"/>
      <w:numFmt w:val="decimal"/>
      <w:lvlText w:val="%1."/>
      <w:lvlJc w:val="left"/>
      <w:pPr>
        <w:ind w:left="720" w:hanging="360"/>
      </w:pPr>
      <w:rPr>
        <w:rFonts w:ascii="Arial" w:hAnsi="Arial" w:cs="Arial"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8428B9"/>
    <w:multiLevelType w:val="hybridMultilevel"/>
    <w:tmpl w:val="0A04C12C"/>
    <w:lvl w:ilvl="0" w:tplc="04150011">
      <w:start w:val="1"/>
      <w:numFmt w:val="decimal"/>
      <w:lvlText w:val="%1)"/>
      <w:lvlJc w:val="left"/>
      <w:pPr>
        <w:ind w:left="1287" w:hanging="360"/>
      </w:pPr>
    </w:lvl>
    <w:lvl w:ilvl="1" w:tplc="04150011">
      <w:start w:val="1"/>
      <w:numFmt w:val="decimal"/>
      <w:lvlText w:val="%2)"/>
      <w:lvlJc w:val="left"/>
      <w:pPr>
        <w:ind w:left="360" w:hanging="360"/>
      </w:pPr>
    </w:lvl>
    <w:lvl w:ilvl="2" w:tplc="4558CA9E">
      <w:start w:val="1"/>
      <w:numFmt w:val="decimal"/>
      <w:lvlText w:val="%3)"/>
      <w:lvlJc w:val="left"/>
      <w:pPr>
        <w:ind w:left="2907" w:hanging="360"/>
      </w:pPr>
      <w:rPr>
        <w:rFonts w:hint="default"/>
        <w:b w:val="0"/>
        <w:bCs w:val="0"/>
        <w:strike w:val="0"/>
      </w:rPr>
    </w:lvl>
    <w:lvl w:ilvl="3" w:tplc="439AE620">
      <w:start w:val="1"/>
      <w:numFmt w:val="lowerLetter"/>
      <w:lvlText w:val="%4)"/>
      <w:lvlJc w:val="left"/>
      <w:pPr>
        <w:ind w:left="3447" w:hanging="360"/>
      </w:pPr>
      <w:rPr>
        <w:rFonts w:hint="default"/>
        <w:b w:val="0"/>
        <w:color w:val="auto"/>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72C70DC5"/>
    <w:multiLevelType w:val="hybridMultilevel"/>
    <w:tmpl w:val="43F2F70A"/>
    <w:lvl w:ilvl="0" w:tplc="CC9C392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82F67A4"/>
    <w:multiLevelType w:val="hybridMultilevel"/>
    <w:tmpl w:val="7CB81D90"/>
    <w:lvl w:ilvl="0" w:tplc="69A6870E">
      <w:start w:val="1"/>
      <w:numFmt w:val="decimal"/>
      <w:lvlText w:val="%1."/>
      <w:lvlJc w:val="left"/>
      <w:pPr>
        <w:ind w:left="720" w:hanging="360"/>
      </w:pPr>
      <w:rPr>
        <w:rFonts w:eastAsia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D26493"/>
    <w:multiLevelType w:val="hybridMultilevel"/>
    <w:tmpl w:val="273805E2"/>
    <w:lvl w:ilvl="0" w:tplc="EF96130A">
      <w:start w:val="1"/>
      <w:numFmt w:val="decimal"/>
      <w:lvlText w:val="%1."/>
      <w:lvlJc w:val="left"/>
      <w:pPr>
        <w:ind w:left="644" w:hanging="360"/>
      </w:pPr>
      <w:rPr>
        <w:rFonts w:cs="Times New Roman"/>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714B22"/>
    <w:multiLevelType w:val="hybridMultilevel"/>
    <w:tmpl w:val="125A6152"/>
    <w:lvl w:ilvl="0" w:tplc="04150011">
      <w:start w:val="1"/>
      <w:numFmt w:val="decimal"/>
      <w:lvlText w:val="%1)"/>
      <w:lvlJc w:val="left"/>
      <w:pPr>
        <w:ind w:left="840" w:hanging="360"/>
      </w:pPr>
      <w:rPr>
        <w:rFonts w:hint="default"/>
        <w:b w:val="0"/>
        <w:strike w:val="0"/>
        <w:color w:val="auto"/>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num w:numId="1" w16cid:durableId="1582640851">
    <w:abstractNumId w:val="28"/>
  </w:num>
  <w:num w:numId="2" w16cid:durableId="1848515933">
    <w:abstractNumId w:val="23"/>
  </w:num>
  <w:num w:numId="3" w16cid:durableId="664555804">
    <w:abstractNumId w:val="17"/>
  </w:num>
  <w:num w:numId="4" w16cid:durableId="1478573370">
    <w:abstractNumId w:val="13"/>
  </w:num>
  <w:num w:numId="5" w16cid:durableId="1017341652">
    <w:abstractNumId w:val="3"/>
  </w:num>
  <w:num w:numId="6" w16cid:durableId="955016262">
    <w:abstractNumId w:val="34"/>
  </w:num>
  <w:num w:numId="7" w16cid:durableId="1805655873">
    <w:abstractNumId w:val="20"/>
  </w:num>
  <w:num w:numId="8" w16cid:durableId="154079752">
    <w:abstractNumId w:val="37"/>
  </w:num>
  <w:num w:numId="9" w16cid:durableId="1912502861">
    <w:abstractNumId w:val="24"/>
  </w:num>
  <w:num w:numId="10" w16cid:durableId="1892501245">
    <w:abstractNumId w:val="14"/>
  </w:num>
  <w:num w:numId="11" w16cid:durableId="744107487">
    <w:abstractNumId w:val="27"/>
  </w:num>
  <w:num w:numId="12" w16cid:durableId="524485357">
    <w:abstractNumId w:val="9"/>
  </w:num>
  <w:num w:numId="13" w16cid:durableId="974069687">
    <w:abstractNumId w:val="8"/>
  </w:num>
  <w:num w:numId="14" w16cid:durableId="411316788">
    <w:abstractNumId w:val="11"/>
  </w:num>
  <w:num w:numId="15" w16cid:durableId="2039042225">
    <w:abstractNumId w:val="35"/>
  </w:num>
  <w:num w:numId="16" w16cid:durableId="596251305">
    <w:abstractNumId w:val="32"/>
  </w:num>
  <w:num w:numId="17" w16cid:durableId="1971402120">
    <w:abstractNumId w:val="4"/>
  </w:num>
  <w:num w:numId="18" w16cid:durableId="1144154831">
    <w:abstractNumId w:val="26"/>
  </w:num>
  <w:num w:numId="19" w16cid:durableId="123159106">
    <w:abstractNumId w:val="10"/>
  </w:num>
  <w:num w:numId="20" w16cid:durableId="1515730323">
    <w:abstractNumId w:val="21"/>
  </w:num>
  <w:num w:numId="21" w16cid:durableId="2140294274">
    <w:abstractNumId w:val="36"/>
  </w:num>
  <w:num w:numId="22" w16cid:durableId="1147430674">
    <w:abstractNumId w:val="12"/>
  </w:num>
  <w:num w:numId="23" w16cid:durableId="1683776655">
    <w:abstractNumId w:val="30"/>
  </w:num>
  <w:num w:numId="24" w16cid:durableId="1728409974">
    <w:abstractNumId w:val="18"/>
  </w:num>
  <w:num w:numId="25" w16cid:durableId="135417140">
    <w:abstractNumId w:val="38"/>
  </w:num>
  <w:num w:numId="26" w16cid:durableId="1320501317">
    <w:abstractNumId w:val="7"/>
  </w:num>
  <w:num w:numId="27" w16cid:durableId="102195150">
    <w:abstractNumId w:val="5"/>
  </w:num>
  <w:num w:numId="28" w16cid:durableId="552809066">
    <w:abstractNumId w:val="6"/>
  </w:num>
  <w:num w:numId="29" w16cid:durableId="1937975494">
    <w:abstractNumId w:val="19"/>
  </w:num>
  <w:num w:numId="30" w16cid:durableId="1348022300">
    <w:abstractNumId w:val="15"/>
  </w:num>
  <w:num w:numId="31" w16cid:durableId="1681814042">
    <w:abstractNumId w:val="25"/>
  </w:num>
  <w:num w:numId="32" w16cid:durableId="1114522342">
    <w:abstractNumId w:val="31"/>
  </w:num>
  <w:num w:numId="33" w16cid:durableId="2134976538">
    <w:abstractNumId w:val="33"/>
  </w:num>
  <w:num w:numId="34" w16cid:durableId="945692051">
    <w:abstractNumId w:val="2"/>
  </w:num>
  <w:num w:numId="35" w16cid:durableId="1979915169">
    <w:abstractNumId w:val="29"/>
  </w:num>
  <w:num w:numId="36" w16cid:durableId="1184710645">
    <w:abstractNumId w:val="16"/>
  </w:num>
  <w:num w:numId="37" w16cid:durableId="627904354">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68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E5"/>
    <w:rsid w:val="00000B82"/>
    <w:rsid w:val="00001C13"/>
    <w:rsid w:val="0000200C"/>
    <w:rsid w:val="00002225"/>
    <w:rsid w:val="0000242A"/>
    <w:rsid w:val="000027B7"/>
    <w:rsid w:val="00002A6B"/>
    <w:rsid w:val="00003265"/>
    <w:rsid w:val="000033D7"/>
    <w:rsid w:val="00003D01"/>
    <w:rsid w:val="00003D72"/>
    <w:rsid w:val="00004303"/>
    <w:rsid w:val="00004455"/>
    <w:rsid w:val="0000461C"/>
    <w:rsid w:val="0000558C"/>
    <w:rsid w:val="000063C1"/>
    <w:rsid w:val="00006D75"/>
    <w:rsid w:val="000077D2"/>
    <w:rsid w:val="00007C06"/>
    <w:rsid w:val="00010E08"/>
    <w:rsid w:val="0001171E"/>
    <w:rsid w:val="00013C3E"/>
    <w:rsid w:val="00013F04"/>
    <w:rsid w:val="00014C42"/>
    <w:rsid w:val="00014E18"/>
    <w:rsid w:val="00015836"/>
    <w:rsid w:val="00015C61"/>
    <w:rsid w:val="00015E88"/>
    <w:rsid w:val="00016354"/>
    <w:rsid w:val="000175C0"/>
    <w:rsid w:val="00017AE2"/>
    <w:rsid w:val="00020000"/>
    <w:rsid w:val="000200B1"/>
    <w:rsid w:val="00020316"/>
    <w:rsid w:val="0002186A"/>
    <w:rsid w:val="000220F8"/>
    <w:rsid w:val="00022DB0"/>
    <w:rsid w:val="0002438C"/>
    <w:rsid w:val="00024459"/>
    <w:rsid w:val="00024D45"/>
    <w:rsid w:val="0002564C"/>
    <w:rsid w:val="00025A19"/>
    <w:rsid w:val="000265D2"/>
    <w:rsid w:val="00026B70"/>
    <w:rsid w:val="000274C8"/>
    <w:rsid w:val="000277B9"/>
    <w:rsid w:val="00030338"/>
    <w:rsid w:val="00030471"/>
    <w:rsid w:val="00030F42"/>
    <w:rsid w:val="00032130"/>
    <w:rsid w:val="00032721"/>
    <w:rsid w:val="00032CE4"/>
    <w:rsid w:val="0003316D"/>
    <w:rsid w:val="00033B23"/>
    <w:rsid w:val="00035652"/>
    <w:rsid w:val="00035801"/>
    <w:rsid w:val="00035D51"/>
    <w:rsid w:val="0003600A"/>
    <w:rsid w:val="000360CA"/>
    <w:rsid w:val="0003634B"/>
    <w:rsid w:val="0003665B"/>
    <w:rsid w:val="0003665F"/>
    <w:rsid w:val="0003688A"/>
    <w:rsid w:val="00036DF1"/>
    <w:rsid w:val="000371FF"/>
    <w:rsid w:val="0003720D"/>
    <w:rsid w:val="00037ABC"/>
    <w:rsid w:val="00040059"/>
    <w:rsid w:val="0004007B"/>
    <w:rsid w:val="0004081D"/>
    <w:rsid w:val="00040A32"/>
    <w:rsid w:val="00040C82"/>
    <w:rsid w:val="00041F0A"/>
    <w:rsid w:val="00042036"/>
    <w:rsid w:val="00042797"/>
    <w:rsid w:val="00043A4B"/>
    <w:rsid w:val="00044AEC"/>
    <w:rsid w:val="00045A64"/>
    <w:rsid w:val="00046182"/>
    <w:rsid w:val="00046866"/>
    <w:rsid w:val="0004782B"/>
    <w:rsid w:val="00047B79"/>
    <w:rsid w:val="00050197"/>
    <w:rsid w:val="00052A2F"/>
    <w:rsid w:val="00052E89"/>
    <w:rsid w:val="00054E12"/>
    <w:rsid w:val="00054E1E"/>
    <w:rsid w:val="00054FA8"/>
    <w:rsid w:val="000551AF"/>
    <w:rsid w:val="000552F3"/>
    <w:rsid w:val="0005548C"/>
    <w:rsid w:val="00055D60"/>
    <w:rsid w:val="0005641F"/>
    <w:rsid w:val="000571D2"/>
    <w:rsid w:val="0005739D"/>
    <w:rsid w:val="000612B3"/>
    <w:rsid w:val="000612FC"/>
    <w:rsid w:val="0006192E"/>
    <w:rsid w:val="00061BF4"/>
    <w:rsid w:val="00061C80"/>
    <w:rsid w:val="000621CC"/>
    <w:rsid w:val="000628BB"/>
    <w:rsid w:val="00062A1F"/>
    <w:rsid w:val="000637CA"/>
    <w:rsid w:val="00063ABF"/>
    <w:rsid w:val="00063ED2"/>
    <w:rsid w:val="00064D26"/>
    <w:rsid w:val="00064D8D"/>
    <w:rsid w:val="00065669"/>
    <w:rsid w:val="0006633A"/>
    <w:rsid w:val="000674C8"/>
    <w:rsid w:val="00067D59"/>
    <w:rsid w:val="00070AF3"/>
    <w:rsid w:val="00071613"/>
    <w:rsid w:val="000717A6"/>
    <w:rsid w:val="0007243E"/>
    <w:rsid w:val="000725DD"/>
    <w:rsid w:val="000728D8"/>
    <w:rsid w:val="00073402"/>
    <w:rsid w:val="000738C6"/>
    <w:rsid w:val="00073AA9"/>
    <w:rsid w:val="000747CD"/>
    <w:rsid w:val="000752F2"/>
    <w:rsid w:val="00076577"/>
    <w:rsid w:val="00076823"/>
    <w:rsid w:val="000777A8"/>
    <w:rsid w:val="00077A75"/>
    <w:rsid w:val="0008044C"/>
    <w:rsid w:val="0008099C"/>
    <w:rsid w:val="00080FDB"/>
    <w:rsid w:val="0008234C"/>
    <w:rsid w:val="000832E8"/>
    <w:rsid w:val="00083914"/>
    <w:rsid w:val="00083EE3"/>
    <w:rsid w:val="00084097"/>
    <w:rsid w:val="00084141"/>
    <w:rsid w:val="000844A9"/>
    <w:rsid w:val="000844E5"/>
    <w:rsid w:val="000845B6"/>
    <w:rsid w:val="00084CD8"/>
    <w:rsid w:val="000855DB"/>
    <w:rsid w:val="0008572E"/>
    <w:rsid w:val="00085763"/>
    <w:rsid w:val="000862AB"/>
    <w:rsid w:val="0008661F"/>
    <w:rsid w:val="000868FF"/>
    <w:rsid w:val="0008724B"/>
    <w:rsid w:val="00087C5C"/>
    <w:rsid w:val="00087FA4"/>
    <w:rsid w:val="000902BD"/>
    <w:rsid w:val="00091264"/>
    <w:rsid w:val="00091ABE"/>
    <w:rsid w:val="00091BB1"/>
    <w:rsid w:val="000926C2"/>
    <w:rsid w:val="000929BE"/>
    <w:rsid w:val="00092A74"/>
    <w:rsid w:val="000933F9"/>
    <w:rsid w:val="000936EA"/>
    <w:rsid w:val="00093F0F"/>
    <w:rsid w:val="0009450F"/>
    <w:rsid w:val="00095E76"/>
    <w:rsid w:val="0009613C"/>
    <w:rsid w:val="00096882"/>
    <w:rsid w:val="0009778C"/>
    <w:rsid w:val="000A0030"/>
    <w:rsid w:val="000A0CAC"/>
    <w:rsid w:val="000A140F"/>
    <w:rsid w:val="000A202C"/>
    <w:rsid w:val="000A26CC"/>
    <w:rsid w:val="000A2AC1"/>
    <w:rsid w:val="000A2F8D"/>
    <w:rsid w:val="000A34A5"/>
    <w:rsid w:val="000A6FCC"/>
    <w:rsid w:val="000A7311"/>
    <w:rsid w:val="000A73FB"/>
    <w:rsid w:val="000A7CFA"/>
    <w:rsid w:val="000B09DC"/>
    <w:rsid w:val="000B0C80"/>
    <w:rsid w:val="000B0FB3"/>
    <w:rsid w:val="000B1AB4"/>
    <w:rsid w:val="000B20DA"/>
    <w:rsid w:val="000B2EC9"/>
    <w:rsid w:val="000B3FDD"/>
    <w:rsid w:val="000B41F3"/>
    <w:rsid w:val="000B4374"/>
    <w:rsid w:val="000B46EA"/>
    <w:rsid w:val="000B4DD8"/>
    <w:rsid w:val="000B556A"/>
    <w:rsid w:val="000B5C87"/>
    <w:rsid w:val="000B618F"/>
    <w:rsid w:val="000B6288"/>
    <w:rsid w:val="000B6CE4"/>
    <w:rsid w:val="000C05B4"/>
    <w:rsid w:val="000C07D0"/>
    <w:rsid w:val="000C2714"/>
    <w:rsid w:val="000C3702"/>
    <w:rsid w:val="000C38E6"/>
    <w:rsid w:val="000C3C38"/>
    <w:rsid w:val="000C61C8"/>
    <w:rsid w:val="000C7C45"/>
    <w:rsid w:val="000D00CA"/>
    <w:rsid w:val="000D0459"/>
    <w:rsid w:val="000D0AC1"/>
    <w:rsid w:val="000D13BC"/>
    <w:rsid w:val="000D302A"/>
    <w:rsid w:val="000D40D6"/>
    <w:rsid w:val="000D4BC7"/>
    <w:rsid w:val="000D5888"/>
    <w:rsid w:val="000D5E64"/>
    <w:rsid w:val="000D604E"/>
    <w:rsid w:val="000D6370"/>
    <w:rsid w:val="000D6FE9"/>
    <w:rsid w:val="000E1CAF"/>
    <w:rsid w:val="000E2211"/>
    <w:rsid w:val="000E2801"/>
    <w:rsid w:val="000E326A"/>
    <w:rsid w:val="000E3D5F"/>
    <w:rsid w:val="000E3FB8"/>
    <w:rsid w:val="000E52A3"/>
    <w:rsid w:val="000E5358"/>
    <w:rsid w:val="000E643A"/>
    <w:rsid w:val="000F1329"/>
    <w:rsid w:val="000F1EBB"/>
    <w:rsid w:val="000F2043"/>
    <w:rsid w:val="000F4C60"/>
    <w:rsid w:val="000F509B"/>
    <w:rsid w:val="000F539F"/>
    <w:rsid w:val="000F6D6F"/>
    <w:rsid w:val="000F7382"/>
    <w:rsid w:val="000F78F5"/>
    <w:rsid w:val="00101BD8"/>
    <w:rsid w:val="00101DF1"/>
    <w:rsid w:val="00103FA4"/>
    <w:rsid w:val="001045F0"/>
    <w:rsid w:val="00106557"/>
    <w:rsid w:val="0010657B"/>
    <w:rsid w:val="00106933"/>
    <w:rsid w:val="00106ABE"/>
    <w:rsid w:val="00107090"/>
    <w:rsid w:val="001078C5"/>
    <w:rsid w:val="001118A4"/>
    <w:rsid w:val="00111BD6"/>
    <w:rsid w:val="00112B77"/>
    <w:rsid w:val="001131C8"/>
    <w:rsid w:val="001131D0"/>
    <w:rsid w:val="00113738"/>
    <w:rsid w:val="00113AC2"/>
    <w:rsid w:val="00113B2D"/>
    <w:rsid w:val="00113C60"/>
    <w:rsid w:val="00113E8C"/>
    <w:rsid w:val="001140D2"/>
    <w:rsid w:val="0011478A"/>
    <w:rsid w:val="00115052"/>
    <w:rsid w:val="0011563C"/>
    <w:rsid w:val="001157C6"/>
    <w:rsid w:val="001161F1"/>
    <w:rsid w:val="00116A5B"/>
    <w:rsid w:val="00116CF7"/>
    <w:rsid w:val="00117486"/>
    <w:rsid w:val="00117596"/>
    <w:rsid w:val="00117998"/>
    <w:rsid w:val="00117C84"/>
    <w:rsid w:val="00117F57"/>
    <w:rsid w:val="0012027A"/>
    <w:rsid w:val="00120565"/>
    <w:rsid w:val="00120E0E"/>
    <w:rsid w:val="00120EA8"/>
    <w:rsid w:val="001218C2"/>
    <w:rsid w:val="001223B6"/>
    <w:rsid w:val="00122646"/>
    <w:rsid w:val="00122CC0"/>
    <w:rsid w:val="001238FA"/>
    <w:rsid w:val="00124436"/>
    <w:rsid w:val="00124E31"/>
    <w:rsid w:val="00125C85"/>
    <w:rsid w:val="00125D0D"/>
    <w:rsid w:val="00126084"/>
    <w:rsid w:val="001266F3"/>
    <w:rsid w:val="0012760B"/>
    <w:rsid w:val="00127B50"/>
    <w:rsid w:val="00127E31"/>
    <w:rsid w:val="00127E77"/>
    <w:rsid w:val="0013067B"/>
    <w:rsid w:val="00130882"/>
    <w:rsid w:val="00130FF6"/>
    <w:rsid w:val="00131822"/>
    <w:rsid w:val="00132899"/>
    <w:rsid w:val="001328B1"/>
    <w:rsid w:val="00132CAE"/>
    <w:rsid w:val="00133084"/>
    <w:rsid w:val="00133406"/>
    <w:rsid w:val="001369EC"/>
    <w:rsid w:val="00137917"/>
    <w:rsid w:val="00137F3C"/>
    <w:rsid w:val="0014157C"/>
    <w:rsid w:val="00143EA8"/>
    <w:rsid w:val="001441EC"/>
    <w:rsid w:val="001445F5"/>
    <w:rsid w:val="0014496C"/>
    <w:rsid w:val="00145026"/>
    <w:rsid w:val="0014560E"/>
    <w:rsid w:val="0014642A"/>
    <w:rsid w:val="00146675"/>
    <w:rsid w:val="0014674A"/>
    <w:rsid w:val="001479C2"/>
    <w:rsid w:val="001504ED"/>
    <w:rsid w:val="001508E6"/>
    <w:rsid w:val="00150FC0"/>
    <w:rsid w:val="00151341"/>
    <w:rsid w:val="001538DF"/>
    <w:rsid w:val="00154750"/>
    <w:rsid w:val="00155352"/>
    <w:rsid w:val="0015557B"/>
    <w:rsid w:val="00155978"/>
    <w:rsid w:val="00156635"/>
    <w:rsid w:val="00156CF1"/>
    <w:rsid w:val="001575DA"/>
    <w:rsid w:val="00160546"/>
    <w:rsid w:val="001606F6"/>
    <w:rsid w:val="00161B26"/>
    <w:rsid w:val="001624B5"/>
    <w:rsid w:val="00162553"/>
    <w:rsid w:val="001625AA"/>
    <w:rsid w:val="00162CC2"/>
    <w:rsid w:val="00162FA1"/>
    <w:rsid w:val="00164107"/>
    <w:rsid w:val="00164243"/>
    <w:rsid w:val="001645BC"/>
    <w:rsid w:val="00164682"/>
    <w:rsid w:val="00164A83"/>
    <w:rsid w:val="00165A06"/>
    <w:rsid w:val="0016601F"/>
    <w:rsid w:val="0016796E"/>
    <w:rsid w:val="00167FC9"/>
    <w:rsid w:val="0017050D"/>
    <w:rsid w:val="00170B68"/>
    <w:rsid w:val="00170F31"/>
    <w:rsid w:val="00171B4C"/>
    <w:rsid w:val="0017332C"/>
    <w:rsid w:val="001733F2"/>
    <w:rsid w:val="00173717"/>
    <w:rsid w:val="00173F17"/>
    <w:rsid w:val="0017439F"/>
    <w:rsid w:val="001755DA"/>
    <w:rsid w:val="001758B1"/>
    <w:rsid w:val="00175A13"/>
    <w:rsid w:val="001800BA"/>
    <w:rsid w:val="001807AA"/>
    <w:rsid w:val="00181433"/>
    <w:rsid w:val="0018251A"/>
    <w:rsid w:val="00182BAF"/>
    <w:rsid w:val="001836D9"/>
    <w:rsid w:val="00183A64"/>
    <w:rsid w:val="00183C43"/>
    <w:rsid w:val="00185D54"/>
    <w:rsid w:val="00186EE9"/>
    <w:rsid w:val="00187913"/>
    <w:rsid w:val="00187E95"/>
    <w:rsid w:val="00190640"/>
    <w:rsid w:val="001907EF"/>
    <w:rsid w:val="001912DE"/>
    <w:rsid w:val="00192852"/>
    <w:rsid w:val="0019304A"/>
    <w:rsid w:val="00194353"/>
    <w:rsid w:val="0019440C"/>
    <w:rsid w:val="00194878"/>
    <w:rsid w:val="00194E20"/>
    <w:rsid w:val="0019562D"/>
    <w:rsid w:val="00195A49"/>
    <w:rsid w:val="00195B3F"/>
    <w:rsid w:val="00195DED"/>
    <w:rsid w:val="00196B98"/>
    <w:rsid w:val="001A0C22"/>
    <w:rsid w:val="001A1489"/>
    <w:rsid w:val="001A1BB8"/>
    <w:rsid w:val="001A1FB5"/>
    <w:rsid w:val="001A313A"/>
    <w:rsid w:val="001A55D2"/>
    <w:rsid w:val="001A5793"/>
    <w:rsid w:val="001A57C6"/>
    <w:rsid w:val="001A605F"/>
    <w:rsid w:val="001A64F1"/>
    <w:rsid w:val="001A6B68"/>
    <w:rsid w:val="001B04FE"/>
    <w:rsid w:val="001B0A14"/>
    <w:rsid w:val="001B10CE"/>
    <w:rsid w:val="001B16DF"/>
    <w:rsid w:val="001B1B05"/>
    <w:rsid w:val="001B1CBC"/>
    <w:rsid w:val="001B1F0E"/>
    <w:rsid w:val="001B28A2"/>
    <w:rsid w:val="001B2BD4"/>
    <w:rsid w:val="001B31F5"/>
    <w:rsid w:val="001B3510"/>
    <w:rsid w:val="001B37D1"/>
    <w:rsid w:val="001B3BAD"/>
    <w:rsid w:val="001B4813"/>
    <w:rsid w:val="001B503E"/>
    <w:rsid w:val="001B5098"/>
    <w:rsid w:val="001B68B3"/>
    <w:rsid w:val="001B6A7E"/>
    <w:rsid w:val="001B6CD5"/>
    <w:rsid w:val="001B6E2C"/>
    <w:rsid w:val="001B6F65"/>
    <w:rsid w:val="001B702D"/>
    <w:rsid w:val="001B716D"/>
    <w:rsid w:val="001B7B1A"/>
    <w:rsid w:val="001B7FB7"/>
    <w:rsid w:val="001C0552"/>
    <w:rsid w:val="001C1641"/>
    <w:rsid w:val="001C571C"/>
    <w:rsid w:val="001C741C"/>
    <w:rsid w:val="001C7A2F"/>
    <w:rsid w:val="001C7BE3"/>
    <w:rsid w:val="001D10AD"/>
    <w:rsid w:val="001D2E4D"/>
    <w:rsid w:val="001D3624"/>
    <w:rsid w:val="001D495E"/>
    <w:rsid w:val="001D4FAC"/>
    <w:rsid w:val="001D5508"/>
    <w:rsid w:val="001D5556"/>
    <w:rsid w:val="001D6689"/>
    <w:rsid w:val="001D68D0"/>
    <w:rsid w:val="001D6EC2"/>
    <w:rsid w:val="001D7076"/>
    <w:rsid w:val="001D755A"/>
    <w:rsid w:val="001D75CA"/>
    <w:rsid w:val="001D7E22"/>
    <w:rsid w:val="001E05A2"/>
    <w:rsid w:val="001E0F29"/>
    <w:rsid w:val="001E0FA4"/>
    <w:rsid w:val="001E159D"/>
    <w:rsid w:val="001E169B"/>
    <w:rsid w:val="001E2ADE"/>
    <w:rsid w:val="001E2DE4"/>
    <w:rsid w:val="001E36AA"/>
    <w:rsid w:val="001E36E2"/>
    <w:rsid w:val="001E3A47"/>
    <w:rsid w:val="001E3DEA"/>
    <w:rsid w:val="001E44B8"/>
    <w:rsid w:val="001E4A4A"/>
    <w:rsid w:val="001E5CB0"/>
    <w:rsid w:val="001E7790"/>
    <w:rsid w:val="001E79CC"/>
    <w:rsid w:val="001F0380"/>
    <w:rsid w:val="001F0982"/>
    <w:rsid w:val="001F0FA2"/>
    <w:rsid w:val="001F150E"/>
    <w:rsid w:val="001F15D7"/>
    <w:rsid w:val="001F1635"/>
    <w:rsid w:val="001F1D96"/>
    <w:rsid w:val="001F24CA"/>
    <w:rsid w:val="001F267F"/>
    <w:rsid w:val="001F35AE"/>
    <w:rsid w:val="001F404B"/>
    <w:rsid w:val="001F4649"/>
    <w:rsid w:val="001F47F8"/>
    <w:rsid w:val="001F5070"/>
    <w:rsid w:val="001F7F1B"/>
    <w:rsid w:val="002003F1"/>
    <w:rsid w:val="002004B7"/>
    <w:rsid w:val="002008E2"/>
    <w:rsid w:val="00200B60"/>
    <w:rsid w:val="00200D88"/>
    <w:rsid w:val="00201179"/>
    <w:rsid w:val="00201CFF"/>
    <w:rsid w:val="00202808"/>
    <w:rsid w:val="0020288B"/>
    <w:rsid w:val="00203BA6"/>
    <w:rsid w:val="00203D19"/>
    <w:rsid w:val="002049F3"/>
    <w:rsid w:val="0020500A"/>
    <w:rsid w:val="00205EA2"/>
    <w:rsid w:val="002068EB"/>
    <w:rsid w:val="00206BE7"/>
    <w:rsid w:val="00207DCB"/>
    <w:rsid w:val="00211169"/>
    <w:rsid w:val="0021147B"/>
    <w:rsid w:val="00211D91"/>
    <w:rsid w:val="00212071"/>
    <w:rsid w:val="00212E18"/>
    <w:rsid w:val="00213557"/>
    <w:rsid w:val="00213589"/>
    <w:rsid w:val="00214090"/>
    <w:rsid w:val="002155D5"/>
    <w:rsid w:val="0021623F"/>
    <w:rsid w:val="002162C9"/>
    <w:rsid w:val="0021642F"/>
    <w:rsid w:val="00216828"/>
    <w:rsid w:val="00217E17"/>
    <w:rsid w:val="00220115"/>
    <w:rsid w:val="0022038F"/>
    <w:rsid w:val="00220A88"/>
    <w:rsid w:val="00220C6A"/>
    <w:rsid w:val="00220D3F"/>
    <w:rsid w:val="00222A62"/>
    <w:rsid w:val="00222E99"/>
    <w:rsid w:val="00223169"/>
    <w:rsid w:val="00223528"/>
    <w:rsid w:val="00223EF8"/>
    <w:rsid w:val="002240DF"/>
    <w:rsid w:val="00224EC6"/>
    <w:rsid w:val="0022598C"/>
    <w:rsid w:val="002259FD"/>
    <w:rsid w:val="0022663C"/>
    <w:rsid w:val="00226A2A"/>
    <w:rsid w:val="00226E81"/>
    <w:rsid w:val="002270BF"/>
    <w:rsid w:val="00227655"/>
    <w:rsid w:val="00230C2C"/>
    <w:rsid w:val="002315B3"/>
    <w:rsid w:val="0023171E"/>
    <w:rsid w:val="00233377"/>
    <w:rsid w:val="002336A2"/>
    <w:rsid w:val="00233FA8"/>
    <w:rsid w:val="00234449"/>
    <w:rsid w:val="00235417"/>
    <w:rsid w:val="00235E0A"/>
    <w:rsid w:val="00236295"/>
    <w:rsid w:val="00236354"/>
    <w:rsid w:val="00236689"/>
    <w:rsid w:val="00236902"/>
    <w:rsid w:val="0023748D"/>
    <w:rsid w:val="0023753B"/>
    <w:rsid w:val="002375C6"/>
    <w:rsid w:val="002376D4"/>
    <w:rsid w:val="00237D1E"/>
    <w:rsid w:val="00241455"/>
    <w:rsid w:val="00241645"/>
    <w:rsid w:val="00241804"/>
    <w:rsid w:val="00241ABB"/>
    <w:rsid w:val="0024236F"/>
    <w:rsid w:val="00243D2A"/>
    <w:rsid w:val="00243D43"/>
    <w:rsid w:val="00243D52"/>
    <w:rsid w:val="00244ACB"/>
    <w:rsid w:val="0024540C"/>
    <w:rsid w:val="002458D7"/>
    <w:rsid w:val="00250A2C"/>
    <w:rsid w:val="00251C65"/>
    <w:rsid w:val="00251F26"/>
    <w:rsid w:val="00252131"/>
    <w:rsid w:val="0025307F"/>
    <w:rsid w:val="00253194"/>
    <w:rsid w:val="002532FA"/>
    <w:rsid w:val="002535CC"/>
    <w:rsid w:val="002544FD"/>
    <w:rsid w:val="00254D5C"/>
    <w:rsid w:val="00255982"/>
    <w:rsid w:val="00255C19"/>
    <w:rsid w:val="00256652"/>
    <w:rsid w:val="00257088"/>
    <w:rsid w:val="00257802"/>
    <w:rsid w:val="00257AA8"/>
    <w:rsid w:val="00257EFC"/>
    <w:rsid w:val="00260017"/>
    <w:rsid w:val="00260138"/>
    <w:rsid w:val="00260D34"/>
    <w:rsid w:val="002616B6"/>
    <w:rsid w:val="00261F94"/>
    <w:rsid w:val="0026230A"/>
    <w:rsid w:val="00262410"/>
    <w:rsid w:val="00262930"/>
    <w:rsid w:val="00263447"/>
    <w:rsid w:val="002653F5"/>
    <w:rsid w:val="00265AFB"/>
    <w:rsid w:val="0026642E"/>
    <w:rsid w:val="0026674B"/>
    <w:rsid w:val="002668B8"/>
    <w:rsid w:val="00267965"/>
    <w:rsid w:val="00267F0A"/>
    <w:rsid w:val="00267F90"/>
    <w:rsid w:val="00270B62"/>
    <w:rsid w:val="00271A7B"/>
    <w:rsid w:val="00271AB3"/>
    <w:rsid w:val="00274138"/>
    <w:rsid w:val="00274A8E"/>
    <w:rsid w:val="0027643D"/>
    <w:rsid w:val="002766F9"/>
    <w:rsid w:val="00277098"/>
    <w:rsid w:val="002814CF"/>
    <w:rsid w:val="00281D31"/>
    <w:rsid w:val="00282147"/>
    <w:rsid w:val="002823A1"/>
    <w:rsid w:val="00282404"/>
    <w:rsid w:val="00282C60"/>
    <w:rsid w:val="00282F54"/>
    <w:rsid w:val="00283C16"/>
    <w:rsid w:val="00283D1F"/>
    <w:rsid w:val="00283EF2"/>
    <w:rsid w:val="002840BE"/>
    <w:rsid w:val="00284A6F"/>
    <w:rsid w:val="00284BE9"/>
    <w:rsid w:val="0028583A"/>
    <w:rsid w:val="0028603A"/>
    <w:rsid w:val="00286436"/>
    <w:rsid w:val="002866DD"/>
    <w:rsid w:val="00287117"/>
    <w:rsid w:val="00287422"/>
    <w:rsid w:val="00287892"/>
    <w:rsid w:val="00290498"/>
    <w:rsid w:val="002906DD"/>
    <w:rsid w:val="00290E65"/>
    <w:rsid w:val="0029249C"/>
    <w:rsid w:val="00292DDE"/>
    <w:rsid w:val="0029396A"/>
    <w:rsid w:val="002950DF"/>
    <w:rsid w:val="00295D7C"/>
    <w:rsid w:val="002967FF"/>
    <w:rsid w:val="002A06FC"/>
    <w:rsid w:val="002A180A"/>
    <w:rsid w:val="002A22B7"/>
    <w:rsid w:val="002A2326"/>
    <w:rsid w:val="002A331F"/>
    <w:rsid w:val="002A369D"/>
    <w:rsid w:val="002A3D4F"/>
    <w:rsid w:val="002A4582"/>
    <w:rsid w:val="002A4D73"/>
    <w:rsid w:val="002A4E51"/>
    <w:rsid w:val="002A58F4"/>
    <w:rsid w:val="002A6290"/>
    <w:rsid w:val="002A6700"/>
    <w:rsid w:val="002A6D4F"/>
    <w:rsid w:val="002A6E53"/>
    <w:rsid w:val="002A7EAE"/>
    <w:rsid w:val="002B015C"/>
    <w:rsid w:val="002B03CD"/>
    <w:rsid w:val="002B122D"/>
    <w:rsid w:val="002B14F4"/>
    <w:rsid w:val="002B158B"/>
    <w:rsid w:val="002B1CC4"/>
    <w:rsid w:val="002B3110"/>
    <w:rsid w:val="002B33D6"/>
    <w:rsid w:val="002B3FC4"/>
    <w:rsid w:val="002B43ED"/>
    <w:rsid w:val="002B5601"/>
    <w:rsid w:val="002B5D16"/>
    <w:rsid w:val="002B71D2"/>
    <w:rsid w:val="002B7488"/>
    <w:rsid w:val="002B79E6"/>
    <w:rsid w:val="002B7F49"/>
    <w:rsid w:val="002C0AE5"/>
    <w:rsid w:val="002C108A"/>
    <w:rsid w:val="002C125A"/>
    <w:rsid w:val="002C17DD"/>
    <w:rsid w:val="002C1E34"/>
    <w:rsid w:val="002C2CEA"/>
    <w:rsid w:val="002C3846"/>
    <w:rsid w:val="002C38C3"/>
    <w:rsid w:val="002C4F07"/>
    <w:rsid w:val="002C517E"/>
    <w:rsid w:val="002C5496"/>
    <w:rsid w:val="002C6557"/>
    <w:rsid w:val="002D058F"/>
    <w:rsid w:val="002D08FA"/>
    <w:rsid w:val="002D0C5F"/>
    <w:rsid w:val="002D18AB"/>
    <w:rsid w:val="002D1C5B"/>
    <w:rsid w:val="002D20EF"/>
    <w:rsid w:val="002D22F8"/>
    <w:rsid w:val="002D2576"/>
    <w:rsid w:val="002D2FB2"/>
    <w:rsid w:val="002D3361"/>
    <w:rsid w:val="002D4241"/>
    <w:rsid w:val="002D4DAA"/>
    <w:rsid w:val="002D5814"/>
    <w:rsid w:val="002D5FC9"/>
    <w:rsid w:val="002D6ECA"/>
    <w:rsid w:val="002D736C"/>
    <w:rsid w:val="002D74C4"/>
    <w:rsid w:val="002E0074"/>
    <w:rsid w:val="002E0617"/>
    <w:rsid w:val="002E0BF8"/>
    <w:rsid w:val="002E166B"/>
    <w:rsid w:val="002E2178"/>
    <w:rsid w:val="002E23EE"/>
    <w:rsid w:val="002E3E69"/>
    <w:rsid w:val="002E433E"/>
    <w:rsid w:val="002E4660"/>
    <w:rsid w:val="002E4D2C"/>
    <w:rsid w:val="002E4D4A"/>
    <w:rsid w:val="002E59ED"/>
    <w:rsid w:val="002E5D75"/>
    <w:rsid w:val="002E610D"/>
    <w:rsid w:val="002E6255"/>
    <w:rsid w:val="002E6300"/>
    <w:rsid w:val="002E6A1C"/>
    <w:rsid w:val="002E6ED6"/>
    <w:rsid w:val="002F128B"/>
    <w:rsid w:val="002F1380"/>
    <w:rsid w:val="002F2388"/>
    <w:rsid w:val="002F29E7"/>
    <w:rsid w:val="002F3292"/>
    <w:rsid w:val="002F3358"/>
    <w:rsid w:val="002F3A68"/>
    <w:rsid w:val="002F4EEE"/>
    <w:rsid w:val="002F57C6"/>
    <w:rsid w:val="002F7213"/>
    <w:rsid w:val="002F736B"/>
    <w:rsid w:val="0030090A"/>
    <w:rsid w:val="003009D8"/>
    <w:rsid w:val="00301409"/>
    <w:rsid w:val="00301847"/>
    <w:rsid w:val="00301C23"/>
    <w:rsid w:val="00303086"/>
    <w:rsid w:val="003033C2"/>
    <w:rsid w:val="00304473"/>
    <w:rsid w:val="00305A3D"/>
    <w:rsid w:val="00305F0A"/>
    <w:rsid w:val="00306CC0"/>
    <w:rsid w:val="00307002"/>
    <w:rsid w:val="003101A7"/>
    <w:rsid w:val="00310982"/>
    <w:rsid w:val="00310A61"/>
    <w:rsid w:val="00311EE5"/>
    <w:rsid w:val="0031219C"/>
    <w:rsid w:val="003126E0"/>
    <w:rsid w:val="00313266"/>
    <w:rsid w:val="0031353B"/>
    <w:rsid w:val="003135C2"/>
    <w:rsid w:val="003136D0"/>
    <w:rsid w:val="003139CA"/>
    <w:rsid w:val="00313B09"/>
    <w:rsid w:val="00313E19"/>
    <w:rsid w:val="00315EED"/>
    <w:rsid w:val="00316048"/>
    <w:rsid w:val="0031657F"/>
    <w:rsid w:val="003167A1"/>
    <w:rsid w:val="00316FA6"/>
    <w:rsid w:val="003175FE"/>
    <w:rsid w:val="00317754"/>
    <w:rsid w:val="00317D73"/>
    <w:rsid w:val="003201C9"/>
    <w:rsid w:val="0032043A"/>
    <w:rsid w:val="00321529"/>
    <w:rsid w:val="0032156C"/>
    <w:rsid w:val="00321BAC"/>
    <w:rsid w:val="0032374C"/>
    <w:rsid w:val="00323880"/>
    <w:rsid w:val="003246F2"/>
    <w:rsid w:val="00324EBB"/>
    <w:rsid w:val="003252EE"/>
    <w:rsid w:val="003253A7"/>
    <w:rsid w:val="00325FFF"/>
    <w:rsid w:val="00326707"/>
    <w:rsid w:val="00326741"/>
    <w:rsid w:val="00326BDB"/>
    <w:rsid w:val="003275E1"/>
    <w:rsid w:val="00327BCD"/>
    <w:rsid w:val="003300A9"/>
    <w:rsid w:val="003300B4"/>
    <w:rsid w:val="00331DA9"/>
    <w:rsid w:val="0033352B"/>
    <w:rsid w:val="00333E8D"/>
    <w:rsid w:val="003342A4"/>
    <w:rsid w:val="00334569"/>
    <w:rsid w:val="003357DD"/>
    <w:rsid w:val="003358C2"/>
    <w:rsid w:val="00336694"/>
    <w:rsid w:val="0033683B"/>
    <w:rsid w:val="00336DC5"/>
    <w:rsid w:val="00336FE7"/>
    <w:rsid w:val="003406CA"/>
    <w:rsid w:val="00340D3C"/>
    <w:rsid w:val="0034118B"/>
    <w:rsid w:val="00341CA8"/>
    <w:rsid w:val="003423A6"/>
    <w:rsid w:val="003423CC"/>
    <w:rsid w:val="003428F5"/>
    <w:rsid w:val="00343492"/>
    <w:rsid w:val="00343DE4"/>
    <w:rsid w:val="0034411B"/>
    <w:rsid w:val="0034419A"/>
    <w:rsid w:val="00346F62"/>
    <w:rsid w:val="00351B9B"/>
    <w:rsid w:val="00353174"/>
    <w:rsid w:val="00353294"/>
    <w:rsid w:val="003537F8"/>
    <w:rsid w:val="00353CB8"/>
    <w:rsid w:val="00353ED5"/>
    <w:rsid w:val="00354636"/>
    <w:rsid w:val="00354870"/>
    <w:rsid w:val="00355277"/>
    <w:rsid w:val="00355A3E"/>
    <w:rsid w:val="00355EDA"/>
    <w:rsid w:val="0035673B"/>
    <w:rsid w:val="00356F58"/>
    <w:rsid w:val="00357F9A"/>
    <w:rsid w:val="00360E38"/>
    <w:rsid w:val="0036126B"/>
    <w:rsid w:val="003617D3"/>
    <w:rsid w:val="0036214C"/>
    <w:rsid w:val="00362253"/>
    <w:rsid w:val="00363E7A"/>
    <w:rsid w:val="0036406A"/>
    <w:rsid w:val="00364538"/>
    <w:rsid w:val="00364B04"/>
    <w:rsid w:val="00365DCB"/>
    <w:rsid w:val="003663DE"/>
    <w:rsid w:val="003665AE"/>
    <w:rsid w:val="00366C16"/>
    <w:rsid w:val="003670B3"/>
    <w:rsid w:val="00367667"/>
    <w:rsid w:val="00367C38"/>
    <w:rsid w:val="00370378"/>
    <w:rsid w:val="0037037F"/>
    <w:rsid w:val="0037237F"/>
    <w:rsid w:val="0037343D"/>
    <w:rsid w:val="00373CDD"/>
    <w:rsid w:val="003743EA"/>
    <w:rsid w:val="00374973"/>
    <w:rsid w:val="00375F05"/>
    <w:rsid w:val="0037696B"/>
    <w:rsid w:val="00376FAF"/>
    <w:rsid w:val="0038043D"/>
    <w:rsid w:val="00380727"/>
    <w:rsid w:val="003808C3"/>
    <w:rsid w:val="00380F19"/>
    <w:rsid w:val="003812B3"/>
    <w:rsid w:val="00381E5A"/>
    <w:rsid w:val="00382119"/>
    <w:rsid w:val="003827AB"/>
    <w:rsid w:val="0038337B"/>
    <w:rsid w:val="00383443"/>
    <w:rsid w:val="00383890"/>
    <w:rsid w:val="0038392B"/>
    <w:rsid w:val="00383D90"/>
    <w:rsid w:val="0038415A"/>
    <w:rsid w:val="00384BF1"/>
    <w:rsid w:val="00384C7A"/>
    <w:rsid w:val="00384E24"/>
    <w:rsid w:val="0038504D"/>
    <w:rsid w:val="00385246"/>
    <w:rsid w:val="00385CE3"/>
    <w:rsid w:val="003862ED"/>
    <w:rsid w:val="00386461"/>
    <w:rsid w:val="00386C07"/>
    <w:rsid w:val="00390CA5"/>
    <w:rsid w:val="00390EB9"/>
    <w:rsid w:val="00390EC0"/>
    <w:rsid w:val="003910FB"/>
    <w:rsid w:val="00392C20"/>
    <w:rsid w:val="00393B37"/>
    <w:rsid w:val="003957CA"/>
    <w:rsid w:val="003958A8"/>
    <w:rsid w:val="00395916"/>
    <w:rsid w:val="00396198"/>
    <w:rsid w:val="003968CB"/>
    <w:rsid w:val="00396921"/>
    <w:rsid w:val="00396D6C"/>
    <w:rsid w:val="003973ED"/>
    <w:rsid w:val="003A12FA"/>
    <w:rsid w:val="003A2D01"/>
    <w:rsid w:val="003A4437"/>
    <w:rsid w:val="003A5140"/>
    <w:rsid w:val="003A5D4A"/>
    <w:rsid w:val="003A6575"/>
    <w:rsid w:val="003A6651"/>
    <w:rsid w:val="003A69C9"/>
    <w:rsid w:val="003A6BC8"/>
    <w:rsid w:val="003A758F"/>
    <w:rsid w:val="003B14D4"/>
    <w:rsid w:val="003B2314"/>
    <w:rsid w:val="003B266D"/>
    <w:rsid w:val="003B3B41"/>
    <w:rsid w:val="003B4192"/>
    <w:rsid w:val="003B4798"/>
    <w:rsid w:val="003B5191"/>
    <w:rsid w:val="003B5431"/>
    <w:rsid w:val="003B597D"/>
    <w:rsid w:val="003B5B3C"/>
    <w:rsid w:val="003B5B7E"/>
    <w:rsid w:val="003B5EC0"/>
    <w:rsid w:val="003B611A"/>
    <w:rsid w:val="003B69A3"/>
    <w:rsid w:val="003B6DFF"/>
    <w:rsid w:val="003B76E0"/>
    <w:rsid w:val="003B7F4C"/>
    <w:rsid w:val="003C00EA"/>
    <w:rsid w:val="003C0525"/>
    <w:rsid w:val="003C0D77"/>
    <w:rsid w:val="003C1B7F"/>
    <w:rsid w:val="003C28C4"/>
    <w:rsid w:val="003C2DB3"/>
    <w:rsid w:val="003C35FC"/>
    <w:rsid w:val="003C35FE"/>
    <w:rsid w:val="003C3655"/>
    <w:rsid w:val="003C3F5C"/>
    <w:rsid w:val="003C40AE"/>
    <w:rsid w:val="003C4643"/>
    <w:rsid w:val="003C4B88"/>
    <w:rsid w:val="003C4D81"/>
    <w:rsid w:val="003C4FBD"/>
    <w:rsid w:val="003C5015"/>
    <w:rsid w:val="003C556D"/>
    <w:rsid w:val="003C74AB"/>
    <w:rsid w:val="003C7828"/>
    <w:rsid w:val="003C7A57"/>
    <w:rsid w:val="003C7DDC"/>
    <w:rsid w:val="003D0258"/>
    <w:rsid w:val="003D2D99"/>
    <w:rsid w:val="003D32F6"/>
    <w:rsid w:val="003D3430"/>
    <w:rsid w:val="003D373F"/>
    <w:rsid w:val="003D3B3D"/>
    <w:rsid w:val="003D42F9"/>
    <w:rsid w:val="003D48B8"/>
    <w:rsid w:val="003D4F01"/>
    <w:rsid w:val="003D54E2"/>
    <w:rsid w:val="003D55C6"/>
    <w:rsid w:val="003D62BE"/>
    <w:rsid w:val="003D7BCD"/>
    <w:rsid w:val="003D7CE1"/>
    <w:rsid w:val="003E0B9F"/>
    <w:rsid w:val="003E244F"/>
    <w:rsid w:val="003E28B9"/>
    <w:rsid w:val="003E3D8C"/>
    <w:rsid w:val="003E3E68"/>
    <w:rsid w:val="003E4DF0"/>
    <w:rsid w:val="003E6166"/>
    <w:rsid w:val="003E6CFC"/>
    <w:rsid w:val="003E6D68"/>
    <w:rsid w:val="003E701A"/>
    <w:rsid w:val="003E71BC"/>
    <w:rsid w:val="003E7A05"/>
    <w:rsid w:val="003F014E"/>
    <w:rsid w:val="003F0902"/>
    <w:rsid w:val="003F1127"/>
    <w:rsid w:val="003F204C"/>
    <w:rsid w:val="003F2135"/>
    <w:rsid w:val="003F3612"/>
    <w:rsid w:val="003F42B7"/>
    <w:rsid w:val="003F44C3"/>
    <w:rsid w:val="003F4729"/>
    <w:rsid w:val="003F4B0B"/>
    <w:rsid w:val="003F53DB"/>
    <w:rsid w:val="003F575B"/>
    <w:rsid w:val="003F5C0B"/>
    <w:rsid w:val="003F6973"/>
    <w:rsid w:val="004008FA"/>
    <w:rsid w:val="00400DB0"/>
    <w:rsid w:val="0040172E"/>
    <w:rsid w:val="00401B29"/>
    <w:rsid w:val="0040207D"/>
    <w:rsid w:val="004029F8"/>
    <w:rsid w:val="004034E4"/>
    <w:rsid w:val="004037A8"/>
    <w:rsid w:val="00404E9C"/>
    <w:rsid w:val="00404EA4"/>
    <w:rsid w:val="004060F1"/>
    <w:rsid w:val="00410A66"/>
    <w:rsid w:val="004123AE"/>
    <w:rsid w:val="00413BD8"/>
    <w:rsid w:val="00414CCA"/>
    <w:rsid w:val="004158A1"/>
    <w:rsid w:val="00415A85"/>
    <w:rsid w:val="00417AA1"/>
    <w:rsid w:val="00420319"/>
    <w:rsid w:val="004205D7"/>
    <w:rsid w:val="004207DF"/>
    <w:rsid w:val="00420A4D"/>
    <w:rsid w:val="00420BD3"/>
    <w:rsid w:val="00420F6D"/>
    <w:rsid w:val="0042113A"/>
    <w:rsid w:val="00422D0F"/>
    <w:rsid w:val="00422DBF"/>
    <w:rsid w:val="004232FD"/>
    <w:rsid w:val="00423F7E"/>
    <w:rsid w:val="004243A3"/>
    <w:rsid w:val="00425EA9"/>
    <w:rsid w:val="00425F37"/>
    <w:rsid w:val="00426426"/>
    <w:rsid w:val="00426724"/>
    <w:rsid w:val="00426AE5"/>
    <w:rsid w:val="0042704E"/>
    <w:rsid w:val="00427360"/>
    <w:rsid w:val="0042784E"/>
    <w:rsid w:val="00427DEE"/>
    <w:rsid w:val="00427E6E"/>
    <w:rsid w:val="00427F07"/>
    <w:rsid w:val="00430072"/>
    <w:rsid w:val="004302DB"/>
    <w:rsid w:val="00430E9E"/>
    <w:rsid w:val="00431498"/>
    <w:rsid w:val="00433032"/>
    <w:rsid w:val="004334A4"/>
    <w:rsid w:val="00433C9F"/>
    <w:rsid w:val="00435101"/>
    <w:rsid w:val="00435333"/>
    <w:rsid w:val="004354F2"/>
    <w:rsid w:val="0043582C"/>
    <w:rsid w:val="00436976"/>
    <w:rsid w:val="00436C04"/>
    <w:rsid w:val="00436F82"/>
    <w:rsid w:val="004373BD"/>
    <w:rsid w:val="004375D6"/>
    <w:rsid w:val="00437B04"/>
    <w:rsid w:val="00440E2A"/>
    <w:rsid w:val="00440F4B"/>
    <w:rsid w:val="00441024"/>
    <w:rsid w:val="00441E39"/>
    <w:rsid w:val="00441FB8"/>
    <w:rsid w:val="00442D3F"/>
    <w:rsid w:val="004436A3"/>
    <w:rsid w:val="004445B8"/>
    <w:rsid w:val="00445D9E"/>
    <w:rsid w:val="00446C10"/>
    <w:rsid w:val="00446F0B"/>
    <w:rsid w:val="00451CA2"/>
    <w:rsid w:val="004521B2"/>
    <w:rsid w:val="00452D7E"/>
    <w:rsid w:val="00452F12"/>
    <w:rsid w:val="00453AD4"/>
    <w:rsid w:val="004544AC"/>
    <w:rsid w:val="004547AD"/>
    <w:rsid w:val="00454FA8"/>
    <w:rsid w:val="004559A9"/>
    <w:rsid w:val="00455B41"/>
    <w:rsid w:val="00455D49"/>
    <w:rsid w:val="00455FC3"/>
    <w:rsid w:val="004562CC"/>
    <w:rsid w:val="00456760"/>
    <w:rsid w:val="00460157"/>
    <w:rsid w:val="00461112"/>
    <w:rsid w:val="00463062"/>
    <w:rsid w:val="004633D9"/>
    <w:rsid w:val="004642A2"/>
    <w:rsid w:val="00464C6C"/>
    <w:rsid w:val="00464DAF"/>
    <w:rsid w:val="004653CA"/>
    <w:rsid w:val="004654E5"/>
    <w:rsid w:val="00466701"/>
    <w:rsid w:val="00467385"/>
    <w:rsid w:val="0046761B"/>
    <w:rsid w:val="00467B88"/>
    <w:rsid w:val="004707B3"/>
    <w:rsid w:val="00470D8E"/>
    <w:rsid w:val="00470E07"/>
    <w:rsid w:val="00471538"/>
    <w:rsid w:val="0047177D"/>
    <w:rsid w:val="00472298"/>
    <w:rsid w:val="00472732"/>
    <w:rsid w:val="00473C37"/>
    <w:rsid w:val="0047470E"/>
    <w:rsid w:val="004747EF"/>
    <w:rsid w:val="00474F68"/>
    <w:rsid w:val="0047560A"/>
    <w:rsid w:val="00475A09"/>
    <w:rsid w:val="00475A72"/>
    <w:rsid w:val="00475E5C"/>
    <w:rsid w:val="00475FD1"/>
    <w:rsid w:val="00476877"/>
    <w:rsid w:val="0047707A"/>
    <w:rsid w:val="004773DA"/>
    <w:rsid w:val="004779E4"/>
    <w:rsid w:val="00477B5C"/>
    <w:rsid w:val="00480011"/>
    <w:rsid w:val="00480186"/>
    <w:rsid w:val="00480499"/>
    <w:rsid w:val="00480D57"/>
    <w:rsid w:val="00480FA4"/>
    <w:rsid w:val="004818E2"/>
    <w:rsid w:val="004819DE"/>
    <w:rsid w:val="00481A9A"/>
    <w:rsid w:val="00482306"/>
    <w:rsid w:val="00482441"/>
    <w:rsid w:val="0048246B"/>
    <w:rsid w:val="00482985"/>
    <w:rsid w:val="00483011"/>
    <w:rsid w:val="0048337C"/>
    <w:rsid w:val="004853D9"/>
    <w:rsid w:val="00486A9D"/>
    <w:rsid w:val="00487D49"/>
    <w:rsid w:val="0049064D"/>
    <w:rsid w:val="00491354"/>
    <w:rsid w:val="004916B4"/>
    <w:rsid w:val="00491ABD"/>
    <w:rsid w:val="00491F42"/>
    <w:rsid w:val="004920E5"/>
    <w:rsid w:val="004921DF"/>
    <w:rsid w:val="00493851"/>
    <w:rsid w:val="004959DE"/>
    <w:rsid w:val="004961D4"/>
    <w:rsid w:val="00496260"/>
    <w:rsid w:val="00496367"/>
    <w:rsid w:val="0049644D"/>
    <w:rsid w:val="00496D58"/>
    <w:rsid w:val="00497C13"/>
    <w:rsid w:val="00497D6E"/>
    <w:rsid w:val="004A13BA"/>
    <w:rsid w:val="004A1D74"/>
    <w:rsid w:val="004A23AA"/>
    <w:rsid w:val="004A272B"/>
    <w:rsid w:val="004A29CB"/>
    <w:rsid w:val="004A2B09"/>
    <w:rsid w:val="004A314F"/>
    <w:rsid w:val="004A3824"/>
    <w:rsid w:val="004A3897"/>
    <w:rsid w:val="004A3FD9"/>
    <w:rsid w:val="004A4106"/>
    <w:rsid w:val="004A41F5"/>
    <w:rsid w:val="004A5031"/>
    <w:rsid w:val="004A5318"/>
    <w:rsid w:val="004A552D"/>
    <w:rsid w:val="004A61CA"/>
    <w:rsid w:val="004A6B0F"/>
    <w:rsid w:val="004A6B1A"/>
    <w:rsid w:val="004A6BD5"/>
    <w:rsid w:val="004A6BD7"/>
    <w:rsid w:val="004A6DA9"/>
    <w:rsid w:val="004A784C"/>
    <w:rsid w:val="004A7BAD"/>
    <w:rsid w:val="004B270C"/>
    <w:rsid w:val="004B274F"/>
    <w:rsid w:val="004B2798"/>
    <w:rsid w:val="004B35EF"/>
    <w:rsid w:val="004B4397"/>
    <w:rsid w:val="004B63C4"/>
    <w:rsid w:val="004B6596"/>
    <w:rsid w:val="004B72F9"/>
    <w:rsid w:val="004C01A1"/>
    <w:rsid w:val="004C07B6"/>
    <w:rsid w:val="004C080D"/>
    <w:rsid w:val="004C0AFD"/>
    <w:rsid w:val="004C10FD"/>
    <w:rsid w:val="004C1260"/>
    <w:rsid w:val="004C1CEB"/>
    <w:rsid w:val="004C1D23"/>
    <w:rsid w:val="004C2980"/>
    <w:rsid w:val="004C29F6"/>
    <w:rsid w:val="004C3088"/>
    <w:rsid w:val="004C3A08"/>
    <w:rsid w:val="004C3E23"/>
    <w:rsid w:val="004C4781"/>
    <w:rsid w:val="004C4C22"/>
    <w:rsid w:val="004C5529"/>
    <w:rsid w:val="004C55FA"/>
    <w:rsid w:val="004C573B"/>
    <w:rsid w:val="004C5844"/>
    <w:rsid w:val="004C622F"/>
    <w:rsid w:val="004C6CCD"/>
    <w:rsid w:val="004C7E5C"/>
    <w:rsid w:val="004D0E59"/>
    <w:rsid w:val="004D102B"/>
    <w:rsid w:val="004D214D"/>
    <w:rsid w:val="004D2630"/>
    <w:rsid w:val="004D303B"/>
    <w:rsid w:val="004D31AF"/>
    <w:rsid w:val="004D3592"/>
    <w:rsid w:val="004D36ED"/>
    <w:rsid w:val="004D3D98"/>
    <w:rsid w:val="004D4533"/>
    <w:rsid w:val="004D523C"/>
    <w:rsid w:val="004D5292"/>
    <w:rsid w:val="004D54BA"/>
    <w:rsid w:val="004D580B"/>
    <w:rsid w:val="004D5836"/>
    <w:rsid w:val="004D6547"/>
    <w:rsid w:val="004D6C51"/>
    <w:rsid w:val="004D7538"/>
    <w:rsid w:val="004D771E"/>
    <w:rsid w:val="004D78EB"/>
    <w:rsid w:val="004D7E60"/>
    <w:rsid w:val="004D7F0B"/>
    <w:rsid w:val="004E0923"/>
    <w:rsid w:val="004E0F90"/>
    <w:rsid w:val="004E1A8C"/>
    <w:rsid w:val="004E1BB5"/>
    <w:rsid w:val="004E1C9C"/>
    <w:rsid w:val="004E23E1"/>
    <w:rsid w:val="004E3288"/>
    <w:rsid w:val="004E3565"/>
    <w:rsid w:val="004E3B76"/>
    <w:rsid w:val="004E3C01"/>
    <w:rsid w:val="004E4A06"/>
    <w:rsid w:val="004E4AA7"/>
    <w:rsid w:val="004E54A8"/>
    <w:rsid w:val="004E65E4"/>
    <w:rsid w:val="004E6B14"/>
    <w:rsid w:val="004E75E3"/>
    <w:rsid w:val="004E76E9"/>
    <w:rsid w:val="004E7809"/>
    <w:rsid w:val="004E7BE3"/>
    <w:rsid w:val="004E7D1B"/>
    <w:rsid w:val="004E7E59"/>
    <w:rsid w:val="004F064E"/>
    <w:rsid w:val="004F0AE9"/>
    <w:rsid w:val="004F0D97"/>
    <w:rsid w:val="004F1060"/>
    <w:rsid w:val="004F2C0D"/>
    <w:rsid w:val="004F2D98"/>
    <w:rsid w:val="004F3564"/>
    <w:rsid w:val="004F37EB"/>
    <w:rsid w:val="004F3B9C"/>
    <w:rsid w:val="004F4F3B"/>
    <w:rsid w:val="004F5763"/>
    <w:rsid w:val="004F5FF5"/>
    <w:rsid w:val="004F627D"/>
    <w:rsid w:val="004F746E"/>
    <w:rsid w:val="004F7D27"/>
    <w:rsid w:val="005006AF"/>
    <w:rsid w:val="005006C1"/>
    <w:rsid w:val="00500B1D"/>
    <w:rsid w:val="00500F21"/>
    <w:rsid w:val="00500F48"/>
    <w:rsid w:val="00500FCA"/>
    <w:rsid w:val="005010ED"/>
    <w:rsid w:val="005019D7"/>
    <w:rsid w:val="00502A60"/>
    <w:rsid w:val="00503946"/>
    <w:rsid w:val="005067B9"/>
    <w:rsid w:val="005077AA"/>
    <w:rsid w:val="0051024F"/>
    <w:rsid w:val="00512566"/>
    <w:rsid w:val="005126A0"/>
    <w:rsid w:val="00512E60"/>
    <w:rsid w:val="00512F76"/>
    <w:rsid w:val="00513AF9"/>
    <w:rsid w:val="00514204"/>
    <w:rsid w:val="0051536B"/>
    <w:rsid w:val="005158BD"/>
    <w:rsid w:val="0051591C"/>
    <w:rsid w:val="00520A44"/>
    <w:rsid w:val="00521C07"/>
    <w:rsid w:val="005221C9"/>
    <w:rsid w:val="0052238B"/>
    <w:rsid w:val="00524DF0"/>
    <w:rsid w:val="005250D6"/>
    <w:rsid w:val="005256AC"/>
    <w:rsid w:val="005256BC"/>
    <w:rsid w:val="00525928"/>
    <w:rsid w:val="005260F1"/>
    <w:rsid w:val="0052621B"/>
    <w:rsid w:val="00526991"/>
    <w:rsid w:val="00527179"/>
    <w:rsid w:val="0052740E"/>
    <w:rsid w:val="00527F05"/>
    <w:rsid w:val="005302A6"/>
    <w:rsid w:val="00530717"/>
    <w:rsid w:val="00530EB8"/>
    <w:rsid w:val="00530F85"/>
    <w:rsid w:val="005313E6"/>
    <w:rsid w:val="00531F15"/>
    <w:rsid w:val="005324B5"/>
    <w:rsid w:val="00532DFB"/>
    <w:rsid w:val="00533DEB"/>
    <w:rsid w:val="00533EB1"/>
    <w:rsid w:val="0053465C"/>
    <w:rsid w:val="00535A4C"/>
    <w:rsid w:val="00535B5D"/>
    <w:rsid w:val="00536A23"/>
    <w:rsid w:val="00536D1F"/>
    <w:rsid w:val="0053701E"/>
    <w:rsid w:val="00537E68"/>
    <w:rsid w:val="005407DB"/>
    <w:rsid w:val="00540D9A"/>
    <w:rsid w:val="00541EEA"/>
    <w:rsid w:val="00542762"/>
    <w:rsid w:val="00543034"/>
    <w:rsid w:val="00543566"/>
    <w:rsid w:val="00543DFC"/>
    <w:rsid w:val="00544047"/>
    <w:rsid w:val="00544474"/>
    <w:rsid w:val="00544D37"/>
    <w:rsid w:val="0054511F"/>
    <w:rsid w:val="0054585B"/>
    <w:rsid w:val="00545B73"/>
    <w:rsid w:val="00545B9E"/>
    <w:rsid w:val="0054614B"/>
    <w:rsid w:val="005465A3"/>
    <w:rsid w:val="00546D73"/>
    <w:rsid w:val="0054758F"/>
    <w:rsid w:val="005476E0"/>
    <w:rsid w:val="00550C06"/>
    <w:rsid w:val="0055100A"/>
    <w:rsid w:val="00551115"/>
    <w:rsid w:val="0055137F"/>
    <w:rsid w:val="00551822"/>
    <w:rsid w:val="005545EF"/>
    <w:rsid w:val="00554A5B"/>
    <w:rsid w:val="00554B1D"/>
    <w:rsid w:val="00554D78"/>
    <w:rsid w:val="00557910"/>
    <w:rsid w:val="00557912"/>
    <w:rsid w:val="00560669"/>
    <w:rsid w:val="00561A2F"/>
    <w:rsid w:val="00561CEA"/>
    <w:rsid w:val="00562340"/>
    <w:rsid w:val="0056255B"/>
    <w:rsid w:val="00562EFD"/>
    <w:rsid w:val="00563EF7"/>
    <w:rsid w:val="00564102"/>
    <w:rsid w:val="00564584"/>
    <w:rsid w:val="00565257"/>
    <w:rsid w:val="00565DAD"/>
    <w:rsid w:val="00566260"/>
    <w:rsid w:val="00566660"/>
    <w:rsid w:val="005673F2"/>
    <w:rsid w:val="0057020A"/>
    <w:rsid w:val="00570400"/>
    <w:rsid w:val="005710BB"/>
    <w:rsid w:val="0057185D"/>
    <w:rsid w:val="005726DA"/>
    <w:rsid w:val="00572FDA"/>
    <w:rsid w:val="0057308F"/>
    <w:rsid w:val="00573922"/>
    <w:rsid w:val="005740C1"/>
    <w:rsid w:val="00574885"/>
    <w:rsid w:val="00574C8D"/>
    <w:rsid w:val="00574FB4"/>
    <w:rsid w:val="0057533A"/>
    <w:rsid w:val="00577DEF"/>
    <w:rsid w:val="005817E6"/>
    <w:rsid w:val="00582BBD"/>
    <w:rsid w:val="00583384"/>
    <w:rsid w:val="00583AB6"/>
    <w:rsid w:val="00583C2D"/>
    <w:rsid w:val="0058467C"/>
    <w:rsid w:val="00584D1C"/>
    <w:rsid w:val="005850D0"/>
    <w:rsid w:val="005854DE"/>
    <w:rsid w:val="00585728"/>
    <w:rsid w:val="005857C0"/>
    <w:rsid w:val="00585C31"/>
    <w:rsid w:val="00585D9B"/>
    <w:rsid w:val="00586339"/>
    <w:rsid w:val="0058641A"/>
    <w:rsid w:val="00586618"/>
    <w:rsid w:val="00586E2A"/>
    <w:rsid w:val="00590B8D"/>
    <w:rsid w:val="005911C1"/>
    <w:rsid w:val="00591598"/>
    <w:rsid w:val="0059254A"/>
    <w:rsid w:val="0059279E"/>
    <w:rsid w:val="00592F43"/>
    <w:rsid w:val="00593EE4"/>
    <w:rsid w:val="005967DE"/>
    <w:rsid w:val="0059700F"/>
    <w:rsid w:val="00597035"/>
    <w:rsid w:val="005971B0"/>
    <w:rsid w:val="00597234"/>
    <w:rsid w:val="00597603"/>
    <w:rsid w:val="005A09EC"/>
    <w:rsid w:val="005A0CA7"/>
    <w:rsid w:val="005A0E53"/>
    <w:rsid w:val="005A2080"/>
    <w:rsid w:val="005A2099"/>
    <w:rsid w:val="005A29CD"/>
    <w:rsid w:val="005A417B"/>
    <w:rsid w:val="005A533B"/>
    <w:rsid w:val="005A57C6"/>
    <w:rsid w:val="005A610E"/>
    <w:rsid w:val="005A612D"/>
    <w:rsid w:val="005A7D0B"/>
    <w:rsid w:val="005B0307"/>
    <w:rsid w:val="005B0FB9"/>
    <w:rsid w:val="005B4468"/>
    <w:rsid w:val="005B4D8C"/>
    <w:rsid w:val="005B5081"/>
    <w:rsid w:val="005B51B5"/>
    <w:rsid w:val="005B6105"/>
    <w:rsid w:val="005B67BE"/>
    <w:rsid w:val="005B6947"/>
    <w:rsid w:val="005B6B41"/>
    <w:rsid w:val="005B7288"/>
    <w:rsid w:val="005B77FF"/>
    <w:rsid w:val="005C09BC"/>
    <w:rsid w:val="005C10F9"/>
    <w:rsid w:val="005C1372"/>
    <w:rsid w:val="005C144D"/>
    <w:rsid w:val="005C1520"/>
    <w:rsid w:val="005C1DC1"/>
    <w:rsid w:val="005C1F11"/>
    <w:rsid w:val="005C2171"/>
    <w:rsid w:val="005C252F"/>
    <w:rsid w:val="005C45B6"/>
    <w:rsid w:val="005C4DA9"/>
    <w:rsid w:val="005C503C"/>
    <w:rsid w:val="005C556F"/>
    <w:rsid w:val="005C6370"/>
    <w:rsid w:val="005C6CBA"/>
    <w:rsid w:val="005C6D65"/>
    <w:rsid w:val="005C7E87"/>
    <w:rsid w:val="005D1458"/>
    <w:rsid w:val="005D1590"/>
    <w:rsid w:val="005D16DB"/>
    <w:rsid w:val="005D2954"/>
    <w:rsid w:val="005D2C87"/>
    <w:rsid w:val="005D3586"/>
    <w:rsid w:val="005D415F"/>
    <w:rsid w:val="005D4528"/>
    <w:rsid w:val="005D5094"/>
    <w:rsid w:val="005D5EAD"/>
    <w:rsid w:val="005D6035"/>
    <w:rsid w:val="005D68A8"/>
    <w:rsid w:val="005D70AB"/>
    <w:rsid w:val="005D764F"/>
    <w:rsid w:val="005D7DF9"/>
    <w:rsid w:val="005E0139"/>
    <w:rsid w:val="005E0323"/>
    <w:rsid w:val="005E1140"/>
    <w:rsid w:val="005E1DAD"/>
    <w:rsid w:val="005E2025"/>
    <w:rsid w:val="005E20AF"/>
    <w:rsid w:val="005E309F"/>
    <w:rsid w:val="005E3D7F"/>
    <w:rsid w:val="005E3F1A"/>
    <w:rsid w:val="005E4D59"/>
    <w:rsid w:val="005E4E68"/>
    <w:rsid w:val="005E5336"/>
    <w:rsid w:val="005E53DB"/>
    <w:rsid w:val="005E53EB"/>
    <w:rsid w:val="005E57BE"/>
    <w:rsid w:val="005E57E8"/>
    <w:rsid w:val="005E6D2A"/>
    <w:rsid w:val="005E709A"/>
    <w:rsid w:val="005E71D8"/>
    <w:rsid w:val="005E77D8"/>
    <w:rsid w:val="005F0052"/>
    <w:rsid w:val="005F02A7"/>
    <w:rsid w:val="005F0579"/>
    <w:rsid w:val="005F05AE"/>
    <w:rsid w:val="005F0694"/>
    <w:rsid w:val="005F0D75"/>
    <w:rsid w:val="005F13FD"/>
    <w:rsid w:val="005F16E0"/>
    <w:rsid w:val="005F16E2"/>
    <w:rsid w:val="005F2F15"/>
    <w:rsid w:val="005F3762"/>
    <w:rsid w:val="005F3BFA"/>
    <w:rsid w:val="005F3F91"/>
    <w:rsid w:val="005F47DA"/>
    <w:rsid w:val="005F4E20"/>
    <w:rsid w:val="005F53B7"/>
    <w:rsid w:val="005F556F"/>
    <w:rsid w:val="005F6A24"/>
    <w:rsid w:val="005F7BC1"/>
    <w:rsid w:val="00600F6D"/>
    <w:rsid w:val="006019E9"/>
    <w:rsid w:val="00601BC8"/>
    <w:rsid w:val="00601F85"/>
    <w:rsid w:val="00602099"/>
    <w:rsid w:val="006026F5"/>
    <w:rsid w:val="00602C8E"/>
    <w:rsid w:val="00603042"/>
    <w:rsid w:val="006030AC"/>
    <w:rsid w:val="006032BE"/>
    <w:rsid w:val="0060368D"/>
    <w:rsid w:val="006036D1"/>
    <w:rsid w:val="0060375D"/>
    <w:rsid w:val="00603F5F"/>
    <w:rsid w:val="0060409F"/>
    <w:rsid w:val="00604292"/>
    <w:rsid w:val="006050BF"/>
    <w:rsid w:val="00605A10"/>
    <w:rsid w:val="0060677F"/>
    <w:rsid w:val="00606DF8"/>
    <w:rsid w:val="0060758C"/>
    <w:rsid w:val="00607823"/>
    <w:rsid w:val="006103A2"/>
    <w:rsid w:val="00610DB8"/>
    <w:rsid w:val="006113E7"/>
    <w:rsid w:val="00613608"/>
    <w:rsid w:val="006137EB"/>
    <w:rsid w:val="00613B0D"/>
    <w:rsid w:val="00613D5F"/>
    <w:rsid w:val="00613F05"/>
    <w:rsid w:val="006141E3"/>
    <w:rsid w:val="0061472E"/>
    <w:rsid w:val="006148DC"/>
    <w:rsid w:val="00615935"/>
    <w:rsid w:val="00616362"/>
    <w:rsid w:val="00616E83"/>
    <w:rsid w:val="00617058"/>
    <w:rsid w:val="00617A28"/>
    <w:rsid w:val="006222A0"/>
    <w:rsid w:val="0062252C"/>
    <w:rsid w:val="00622A21"/>
    <w:rsid w:val="00622AF5"/>
    <w:rsid w:val="00622FCA"/>
    <w:rsid w:val="006234D0"/>
    <w:rsid w:val="0062351C"/>
    <w:rsid w:val="0062377A"/>
    <w:rsid w:val="00623AF1"/>
    <w:rsid w:val="006241B1"/>
    <w:rsid w:val="00624368"/>
    <w:rsid w:val="0062569C"/>
    <w:rsid w:val="006256F6"/>
    <w:rsid w:val="00625BB5"/>
    <w:rsid w:val="00625ED8"/>
    <w:rsid w:val="006267FE"/>
    <w:rsid w:val="00626B92"/>
    <w:rsid w:val="00626B9E"/>
    <w:rsid w:val="00627314"/>
    <w:rsid w:val="00630AD1"/>
    <w:rsid w:val="006324FE"/>
    <w:rsid w:val="0063260D"/>
    <w:rsid w:val="006329AC"/>
    <w:rsid w:val="00632D8D"/>
    <w:rsid w:val="006333CE"/>
    <w:rsid w:val="00633700"/>
    <w:rsid w:val="00633F2A"/>
    <w:rsid w:val="006342F3"/>
    <w:rsid w:val="006344C0"/>
    <w:rsid w:val="00634C3A"/>
    <w:rsid w:val="00634E19"/>
    <w:rsid w:val="00634E92"/>
    <w:rsid w:val="00634F8C"/>
    <w:rsid w:val="006350D2"/>
    <w:rsid w:val="006356F9"/>
    <w:rsid w:val="00635A4F"/>
    <w:rsid w:val="0063607C"/>
    <w:rsid w:val="00636A68"/>
    <w:rsid w:val="00636BFD"/>
    <w:rsid w:val="00637966"/>
    <w:rsid w:val="006400D6"/>
    <w:rsid w:val="006405BA"/>
    <w:rsid w:val="00640FAC"/>
    <w:rsid w:val="006421CD"/>
    <w:rsid w:val="00642298"/>
    <w:rsid w:val="00642908"/>
    <w:rsid w:val="0064341B"/>
    <w:rsid w:val="00644569"/>
    <w:rsid w:val="006447E6"/>
    <w:rsid w:val="00644CD5"/>
    <w:rsid w:val="00645BEA"/>
    <w:rsid w:val="00645CB8"/>
    <w:rsid w:val="00645F6B"/>
    <w:rsid w:val="00646414"/>
    <w:rsid w:val="00646848"/>
    <w:rsid w:val="0064697E"/>
    <w:rsid w:val="006479E5"/>
    <w:rsid w:val="00647A07"/>
    <w:rsid w:val="00647CED"/>
    <w:rsid w:val="00650D8F"/>
    <w:rsid w:val="00650E2C"/>
    <w:rsid w:val="006514DC"/>
    <w:rsid w:val="00651702"/>
    <w:rsid w:val="006532FB"/>
    <w:rsid w:val="00653E59"/>
    <w:rsid w:val="00653FAD"/>
    <w:rsid w:val="006563BC"/>
    <w:rsid w:val="006570DE"/>
    <w:rsid w:val="00657138"/>
    <w:rsid w:val="00657B92"/>
    <w:rsid w:val="006601E9"/>
    <w:rsid w:val="00660ABE"/>
    <w:rsid w:val="00662358"/>
    <w:rsid w:val="00664EBE"/>
    <w:rsid w:val="00665F6C"/>
    <w:rsid w:val="00666721"/>
    <w:rsid w:val="00666851"/>
    <w:rsid w:val="00666CBC"/>
    <w:rsid w:val="00667A64"/>
    <w:rsid w:val="00667EC8"/>
    <w:rsid w:val="00670170"/>
    <w:rsid w:val="00670AA0"/>
    <w:rsid w:val="00670B25"/>
    <w:rsid w:val="00670C76"/>
    <w:rsid w:val="00672863"/>
    <w:rsid w:val="00673704"/>
    <w:rsid w:val="006742AE"/>
    <w:rsid w:val="00674DAB"/>
    <w:rsid w:val="00675451"/>
    <w:rsid w:val="0067593B"/>
    <w:rsid w:val="006764AB"/>
    <w:rsid w:val="006764CF"/>
    <w:rsid w:val="006766B5"/>
    <w:rsid w:val="0067763C"/>
    <w:rsid w:val="00677F73"/>
    <w:rsid w:val="00680188"/>
    <w:rsid w:val="00680EA5"/>
    <w:rsid w:val="00681A44"/>
    <w:rsid w:val="00683104"/>
    <w:rsid w:val="0068407D"/>
    <w:rsid w:val="0068594C"/>
    <w:rsid w:val="006862FC"/>
    <w:rsid w:val="006863E2"/>
    <w:rsid w:val="00686990"/>
    <w:rsid w:val="00686AC8"/>
    <w:rsid w:val="00690B55"/>
    <w:rsid w:val="00690E62"/>
    <w:rsid w:val="00690F27"/>
    <w:rsid w:val="00691BFF"/>
    <w:rsid w:val="0069228E"/>
    <w:rsid w:val="00692834"/>
    <w:rsid w:val="00692EE1"/>
    <w:rsid w:val="00692F16"/>
    <w:rsid w:val="00693300"/>
    <w:rsid w:val="0069393F"/>
    <w:rsid w:val="00694270"/>
    <w:rsid w:val="006945F5"/>
    <w:rsid w:val="0069472F"/>
    <w:rsid w:val="0069475B"/>
    <w:rsid w:val="00695996"/>
    <w:rsid w:val="00695A93"/>
    <w:rsid w:val="006A04D6"/>
    <w:rsid w:val="006A0E05"/>
    <w:rsid w:val="006A135C"/>
    <w:rsid w:val="006A2390"/>
    <w:rsid w:val="006A25C8"/>
    <w:rsid w:val="006A25D9"/>
    <w:rsid w:val="006A32AA"/>
    <w:rsid w:val="006A35C8"/>
    <w:rsid w:val="006A360B"/>
    <w:rsid w:val="006A3623"/>
    <w:rsid w:val="006A4764"/>
    <w:rsid w:val="006A4FA6"/>
    <w:rsid w:val="006A53A5"/>
    <w:rsid w:val="006A576F"/>
    <w:rsid w:val="006A6982"/>
    <w:rsid w:val="006A6E9E"/>
    <w:rsid w:val="006A70BD"/>
    <w:rsid w:val="006A7A2B"/>
    <w:rsid w:val="006B11D4"/>
    <w:rsid w:val="006B1420"/>
    <w:rsid w:val="006B2357"/>
    <w:rsid w:val="006B2F11"/>
    <w:rsid w:val="006B3A1F"/>
    <w:rsid w:val="006B406A"/>
    <w:rsid w:val="006B54DD"/>
    <w:rsid w:val="006B5C5D"/>
    <w:rsid w:val="006B7393"/>
    <w:rsid w:val="006B78CE"/>
    <w:rsid w:val="006C1CCF"/>
    <w:rsid w:val="006C21D5"/>
    <w:rsid w:val="006C2438"/>
    <w:rsid w:val="006C2700"/>
    <w:rsid w:val="006C2A18"/>
    <w:rsid w:val="006C2DDC"/>
    <w:rsid w:val="006C3742"/>
    <w:rsid w:val="006C3C9B"/>
    <w:rsid w:val="006C50B6"/>
    <w:rsid w:val="006C5150"/>
    <w:rsid w:val="006C51DC"/>
    <w:rsid w:val="006C5727"/>
    <w:rsid w:val="006C57A1"/>
    <w:rsid w:val="006C5E96"/>
    <w:rsid w:val="006C7425"/>
    <w:rsid w:val="006D02C9"/>
    <w:rsid w:val="006D1581"/>
    <w:rsid w:val="006D1C12"/>
    <w:rsid w:val="006D2F13"/>
    <w:rsid w:val="006D3F97"/>
    <w:rsid w:val="006D4726"/>
    <w:rsid w:val="006D5603"/>
    <w:rsid w:val="006D64E9"/>
    <w:rsid w:val="006D69BF"/>
    <w:rsid w:val="006D766F"/>
    <w:rsid w:val="006D7C70"/>
    <w:rsid w:val="006E0793"/>
    <w:rsid w:val="006E1AE8"/>
    <w:rsid w:val="006E3BB3"/>
    <w:rsid w:val="006E463C"/>
    <w:rsid w:val="006E465A"/>
    <w:rsid w:val="006E4889"/>
    <w:rsid w:val="006E4BA5"/>
    <w:rsid w:val="006E4C36"/>
    <w:rsid w:val="006E5139"/>
    <w:rsid w:val="006E5D1E"/>
    <w:rsid w:val="006E61D6"/>
    <w:rsid w:val="006E68B5"/>
    <w:rsid w:val="006F007D"/>
    <w:rsid w:val="006F01B6"/>
    <w:rsid w:val="006F04A0"/>
    <w:rsid w:val="006F04F2"/>
    <w:rsid w:val="006F1785"/>
    <w:rsid w:val="006F1967"/>
    <w:rsid w:val="006F1A60"/>
    <w:rsid w:val="006F1BDD"/>
    <w:rsid w:val="006F1CDD"/>
    <w:rsid w:val="006F2494"/>
    <w:rsid w:val="006F287E"/>
    <w:rsid w:val="006F36DA"/>
    <w:rsid w:val="006F3A68"/>
    <w:rsid w:val="006F42D8"/>
    <w:rsid w:val="006F61E4"/>
    <w:rsid w:val="006F6ABE"/>
    <w:rsid w:val="006F7151"/>
    <w:rsid w:val="00700384"/>
    <w:rsid w:val="00700610"/>
    <w:rsid w:val="00700B62"/>
    <w:rsid w:val="0070168A"/>
    <w:rsid w:val="00701889"/>
    <w:rsid w:val="00701EA0"/>
    <w:rsid w:val="00701F94"/>
    <w:rsid w:val="00702184"/>
    <w:rsid w:val="00703032"/>
    <w:rsid w:val="007046F5"/>
    <w:rsid w:val="007047FD"/>
    <w:rsid w:val="00704A5C"/>
    <w:rsid w:val="00705BA9"/>
    <w:rsid w:val="0070644A"/>
    <w:rsid w:val="00706452"/>
    <w:rsid w:val="0071027E"/>
    <w:rsid w:val="007104AA"/>
    <w:rsid w:val="007104EB"/>
    <w:rsid w:val="00710960"/>
    <w:rsid w:val="007115E8"/>
    <w:rsid w:val="007118AC"/>
    <w:rsid w:val="00711BCC"/>
    <w:rsid w:val="007122FD"/>
    <w:rsid w:val="00712501"/>
    <w:rsid w:val="00712B52"/>
    <w:rsid w:val="0071303C"/>
    <w:rsid w:val="007139FE"/>
    <w:rsid w:val="0071496A"/>
    <w:rsid w:val="00714F3C"/>
    <w:rsid w:val="00715195"/>
    <w:rsid w:val="007158D9"/>
    <w:rsid w:val="0071621E"/>
    <w:rsid w:val="00716302"/>
    <w:rsid w:val="00720B86"/>
    <w:rsid w:val="00721083"/>
    <w:rsid w:val="00721372"/>
    <w:rsid w:val="00722994"/>
    <w:rsid w:val="00724224"/>
    <w:rsid w:val="00724E48"/>
    <w:rsid w:val="00724EC5"/>
    <w:rsid w:val="00725204"/>
    <w:rsid w:val="007255EC"/>
    <w:rsid w:val="007260C9"/>
    <w:rsid w:val="0072630C"/>
    <w:rsid w:val="00727BC3"/>
    <w:rsid w:val="00727EC1"/>
    <w:rsid w:val="007306C2"/>
    <w:rsid w:val="00730853"/>
    <w:rsid w:val="00731B8A"/>
    <w:rsid w:val="00732240"/>
    <w:rsid w:val="0073391C"/>
    <w:rsid w:val="00733FF7"/>
    <w:rsid w:val="007342E2"/>
    <w:rsid w:val="0073454E"/>
    <w:rsid w:val="0073565E"/>
    <w:rsid w:val="00735867"/>
    <w:rsid w:val="007365FC"/>
    <w:rsid w:val="007373A7"/>
    <w:rsid w:val="00737B69"/>
    <w:rsid w:val="00737CF6"/>
    <w:rsid w:val="007407F6"/>
    <w:rsid w:val="00740846"/>
    <w:rsid w:val="0074173D"/>
    <w:rsid w:val="00741AC4"/>
    <w:rsid w:val="00741BF4"/>
    <w:rsid w:val="00742069"/>
    <w:rsid w:val="0074208B"/>
    <w:rsid w:val="0074254C"/>
    <w:rsid w:val="007426E2"/>
    <w:rsid w:val="00742D9F"/>
    <w:rsid w:val="007430C4"/>
    <w:rsid w:val="0074348A"/>
    <w:rsid w:val="0074374E"/>
    <w:rsid w:val="00743A8F"/>
    <w:rsid w:val="00743AD7"/>
    <w:rsid w:val="00743CDB"/>
    <w:rsid w:val="00744574"/>
    <w:rsid w:val="007446D4"/>
    <w:rsid w:val="00745D62"/>
    <w:rsid w:val="00746D65"/>
    <w:rsid w:val="007471DF"/>
    <w:rsid w:val="007506EB"/>
    <w:rsid w:val="007506F8"/>
    <w:rsid w:val="007510BF"/>
    <w:rsid w:val="0075160A"/>
    <w:rsid w:val="00751B85"/>
    <w:rsid w:val="0075201A"/>
    <w:rsid w:val="00752399"/>
    <w:rsid w:val="00753266"/>
    <w:rsid w:val="00753B85"/>
    <w:rsid w:val="007540F1"/>
    <w:rsid w:val="00754274"/>
    <w:rsid w:val="00754534"/>
    <w:rsid w:val="00755C16"/>
    <w:rsid w:val="007569CE"/>
    <w:rsid w:val="00756B92"/>
    <w:rsid w:val="00756BF9"/>
    <w:rsid w:val="00756D02"/>
    <w:rsid w:val="0075705B"/>
    <w:rsid w:val="007578B3"/>
    <w:rsid w:val="00757A6B"/>
    <w:rsid w:val="00757F35"/>
    <w:rsid w:val="00760199"/>
    <w:rsid w:val="00760485"/>
    <w:rsid w:val="0076070F"/>
    <w:rsid w:val="007609FC"/>
    <w:rsid w:val="00760BD4"/>
    <w:rsid w:val="00761CF5"/>
    <w:rsid w:val="00761D38"/>
    <w:rsid w:val="0076211E"/>
    <w:rsid w:val="007627F2"/>
    <w:rsid w:val="00762C05"/>
    <w:rsid w:val="00763988"/>
    <w:rsid w:val="007641EB"/>
    <w:rsid w:val="007645EC"/>
    <w:rsid w:val="007647DE"/>
    <w:rsid w:val="007648D1"/>
    <w:rsid w:val="00765B29"/>
    <w:rsid w:val="00766092"/>
    <w:rsid w:val="00766808"/>
    <w:rsid w:val="00766B11"/>
    <w:rsid w:val="00766FC7"/>
    <w:rsid w:val="0077056A"/>
    <w:rsid w:val="00770B31"/>
    <w:rsid w:val="007713B9"/>
    <w:rsid w:val="00771781"/>
    <w:rsid w:val="0077294C"/>
    <w:rsid w:val="007729D8"/>
    <w:rsid w:val="00772A6B"/>
    <w:rsid w:val="007745C5"/>
    <w:rsid w:val="00774C31"/>
    <w:rsid w:val="00775761"/>
    <w:rsid w:val="00775B34"/>
    <w:rsid w:val="00775C5A"/>
    <w:rsid w:val="00775EBB"/>
    <w:rsid w:val="007765E1"/>
    <w:rsid w:val="00776888"/>
    <w:rsid w:val="007769D9"/>
    <w:rsid w:val="00777548"/>
    <w:rsid w:val="007775A9"/>
    <w:rsid w:val="00780080"/>
    <w:rsid w:val="00780936"/>
    <w:rsid w:val="00781B49"/>
    <w:rsid w:val="00781E31"/>
    <w:rsid w:val="00782AD8"/>
    <w:rsid w:val="00782B12"/>
    <w:rsid w:val="007835A0"/>
    <w:rsid w:val="007838A8"/>
    <w:rsid w:val="007847AC"/>
    <w:rsid w:val="00784C3A"/>
    <w:rsid w:val="00784FD7"/>
    <w:rsid w:val="0078504C"/>
    <w:rsid w:val="00786DCF"/>
    <w:rsid w:val="00787A75"/>
    <w:rsid w:val="0079189A"/>
    <w:rsid w:val="00791AFD"/>
    <w:rsid w:val="00793234"/>
    <w:rsid w:val="00793B4E"/>
    <w:rsid w:val="00794171"/>
    <w:rsid w:val="00794FCD"/>
    <w:rsid w:val="00795003"/>
    <w:rsid w:val="00795059"/>
    <w:rsid w:val="007953E2"/>
    <w:rsid w:val="007977E0"/>
    <w:rsid w:val="007A05F1"/>
    <w:rsid w:val="007A08FC"/>
    <w:rsid w:val="007A0928"/>
    <w:rsid w:val="007A097D"/>
    <w:rsid w:val="007A0BA2"/>
    <w:rsid w:val="007A192F"/>
    <w:rsid w:val="007A1D3B"/>
    <w:rsid w:val="007A2BFF"/>
    <w:rsid w:val="007A3280"/>
    <w:rsid w:val="007A3A4D"/>
    <w:rsid w:val="007A469C"/>
    <w:rsid w:val="007A4B65"/>
    <w:rsid w:val="007A4E3E"/>
    <w:rsid w:val="007A513A"/>
    <w:rsid w:val="007A555A"/>
    <w:rsid w:val="007A5577"/>
    <w:rsid w:val="007A5BA1"/>
    <w:rsid w:val="007A637D"/>
    <w:rsid w:val="007A6582"/>
    <w:rsid w:val="007A7677"/>
    <w:rsid w:val="007A7936"/>
    <w:rsid w:val="007B014D"/>
    <w:rsid w:val="007B0584"/>
    <w:rsid w:val="007B0D80"/>
    <w:rsid w:val="007B2216"/>
    <w:rsid w:val="007B2978"/>
    <w:rsid w:val="007B461F"/>
    <w:rsid w:val="007B47CF"/>
    <w:rsid w:val="007B6FF9"/>
    <w:rsid w:val="007B749D"/>
    <w:rsid w:val="007B7597"/>
    <w:rsid w:val="007B75A3"/>
    <w:rsid w:val="007C048B"/>
    <w:rsid w:val="007C093C"/>
    <w:rsid w:val="007C0AD4"/>
    <w:rsid w:val="007C1911"/>
    <w:rsid w:val="007C2646"/>
    <w:rsid w:val="007C3A57"/>
    <w:rsid w:val="007C4DF7"/>
    <w:rsid w:val="007C4ECD"/>
    <w:rsid w:val="007C5DB7"/>
    <w:rsid w:val="007C6D0F"/>
    <w:rsid w:val="007D0578"/>
    <w:rsid w:val="007D13E9"/>
    <w:rsid w:val="007D1BB1"/>
    <w:rsid w:val="007D20F1"/>
    <w:rsid w:val="007D22FA"/>
    <w:rsid w:val="007D2AE5"/>
    <w:rsid w:val="007D32E3"/>
    <w:rsid w:val="007D3A98"/>
    <w:rsid w:val="007D55D7"/>
    <w:rsid w:val="007D5BF9"/>
    <w:rsid w:val="007D6017"/>
    <w:rsid w:val="007D688A"/>
    <w:rsid w:val="007D689A"/>
    <w:rsid w:val="007D6A5C"/>
    <w:rsid w:val="007D6F39"/>
    <w:rsid w:val="007E028A"/>
    <w:rsid w:val="007E03E9"/>
    <w:rsid w:val="007E0587"/>
    <w:rsid w:val="007E0A40"/>
    <w:rsid w:val="007E1F1A"/>
    <w:rsid w:val="007E1FE5"/>
    <w:rsid w:val="007E2025"/>
    <w:rsid w:val="007E24AF"/>
    <w:rsid w:val="007E263B"/>
    <w:rsid w:val="007E2D06"/>
    <w:rsid w:val="007E3FB5"/>
    <w:rsid w:val="007E5116"/>
    <w:rsid w:val="007E64ED"/>
    <w:rsid w:val="007E7149"/>
    <w:rsid w:val="007E7595"/>
    <w:rsid w:val="007E7AA1"/>
    <w:rsid w:val="007F0726"/>
    <w:rsid w:val="007F08B7"/>
    <w:rsid w:val="007F08E4"/>
    <w:rsid w:val="007F0D42"/>
    <w:rsid w:val="007F1D13"/>
    <w:rsid w:val="007F2153"/>
    <w:rsid w:val="007F3012"/>
    <w:rsid w:val="007F3A29"/>
    <w:rsid w:val="007F3BD3"/>
    <w:rsid w:val="007F3D2E"/>
    <w:rsid w:val="007F55E3"/>
    <w:rsid w:val="007F566D"/>
    <w:rsid w:val="007F5ACC"/>
    <w:rsid w:val="007F5D5D"/>
    <w:rsid w:val="007F793E"/>
    <w:rsid w:val="007F794B"/>
    <w:rsid w:val="0080117A"/>
    <w:rsid w:val="008014B1"/>
    <w:rsid w:val="008028AD"/>
    <w:rsid w:val="008028F7"/>
    <w:rsid w:val="0080345A"/>
    <w:rsid w:val="00803920"/>
    <w:rsid w:val="008044A8"/>
    <w:rsid w:val="008046E5"/>
    <w:rsid w:val="00804A88"/>
    <w:rsid w:val="00804F0C"/>
    <w:rsid w:val="00806142"/>
    <w:rsid w:val="00806A3D"/>
    <w:rsid w:val="00810325"/>
    <w:rsid w:val="00811860"/>
    <w:rsid w:val="00811BE8"/>
    <w:rsid w:val="008123E4"/>
    <w:rsid w:val="008129C1"/>
    <w:rsid w:val="00813B0C"/>
    <w:rsid w:val="00814AE9"/>
    <w:rsid w:val="008155F4"/>
    <w:rsid w:val="008159CA"/>
    <w:rsid w:val="00815C82"/>
    <w:rsid w:val="00816037"/>
    <w:rsid w:val="00816405"/>
    <w:rsid w:val="008168C5"/>
    <w:rsid w:val="00817000"/>
    <w:rsid w:val="0081714A"/>
    <w:rsid w:val="00817222"/>
    <w:rsid w:val="0081776B"/>
    <w:rsid w:val="00817CE4"/>
    <w:rsid w:val="0082007C"/>
    <w:rsid w:val="00820CAA"/>
    <w:rsid w:val="00821371"/>
    <w:rsid w:val="008214E4"/>
    <w:rsid w:val="008218D3"/>
    <w:rsid w:val="00821D7D"/>
    <w:rsid w:val="00822F18"/>
    <w:rsid w:val="00823763"/>
    <w:rsid w:val="00825561"/>
    <w:rsid w:val="00825711"/>
    <w:rsid w:val="008265CB"/>
    <w:rsid w:val="00826C14"/>
    <w:rsid w:val="008274F8"/>
    <w:rsid w:val="008277CD"/>
    <w:rsid w:val="00827A26"/>
    <w:rsid w:val="00827A28"/>
    <w:rsid w:val="00830087"/>
    <w:rsid w:val="00830310"/>
    <w:rsid w:val="00830712"/>
    <w:rsid w:val="008310B6"/>
    <w:rsid w:val="0083150A"/>
    <w:rsid w:val="00831C06"/>
    <w:rsid w:val="00832994"/>
    <w:rsid w:val="00832B63"/>
    <w:rsid w:val="00834F66"/>
    <w:rsid w:val="0083570A"/>
    <w:rsid w:val="008361BE"/>
    <w:rsid w:val="00837711"/>
    <w:rsid w:val="008409AF"/>
    <w:rsid w:val="00840A80"/>
    <w:rsid w:val="00842B08"/>
    <w:rsid w:val="00842B40"/>
    <w:rsid w:val="008437B1"/>
    <w:rsid w:val="008439D2"/>
    <w:rsid w:val="00843F26"/>
    <w:rsid w:val="00843FB4"/>
    <w:rsid w:val="00844A5B"/>
    <w:rsid w:val="00844B41"/>
    <w:rsid w:val="0084578D"/>
    <w:rsid w:val="008457AA"/>
    <w:rsid w:val="0084607F"/>
    <w:rsid w:val="0084660D"/>
    <w:rsid w:val="00846856"/>
    <w:rsid w:val="008473AE"/>
    <w:rsid w:val="00847498"/>
    <w:rsid w:val="00847812"/>
    <w:rsid w:val="00847E8C"/>
    <w:rsid w:val="00847F64"/>
    <w:rsid w:val="00847FDB"/>
    <w:rsid w:val="0085121B"/>
    <w:rsid w:val="00851679"/>
    <w:rsid w:val="0085292A"/>
    <w:rsid w:val="00852D05"/>
    <w:rsid w:val="00854500"/>
    <w:rsid w:val="0085589E"/>
    <w:rsid w:val="00855E15"/>
    <w:rsid w:val="00860ACE"/>
    <w:rsid w:val="00861994"/>
    <w:rsid w:val="0086338B"/>
    <w:rsid w:val="0086346C"/>
    <w:rsid w:val="00863537"/>
    <w:rsid w:val="00863677"/>
    <w:rsid w:val="00863772"/>
    <w:rsid w:val="0086390B"/>
    <w:rsid w:val="00863EC1"/>
    <w:rsid w:val="0086488E"/>
    <w:rsid w:val="00864A48"/>
    <w:rsid w:val="00864F66"/>
    <w:rsid w:val="0086516C"/>
    <w:rsid w:val="0086537E"/>
    <w:rsid w:val="008654B9"/>
    <w:rsid w:val="008658CA"/>
    <w:rsid w:val="008664C9"/>
    <w:rsid w:val="0086656F"/>
    <w:rsid w:val="00866BDC"/>
    <w:rsid w:val="00867197"/>
    <w:rsid w:val="00867267"/>
    <w:rsid w:val="00867D0B"/>
    <w:rsid w:val="00867F42"/>
    <w:rsid w:val="0087098A"/>
    <w:rsid w:val="00871175"/>
    <w:rsid w:val="00871865"/>
    <w:rsid w:val="00871B94"/>
    <w:rsid w:val="00872441"/>
    <w:rsid w:val="00872FB3"/>
    <w:rsid w:val="00873565"/>
    <w:rsid w:val="00873FAA"/>
    <w:rsid w:val="00874024"/>
    <w:rsid w:val="0087438C"/>
    <w:rsid w:val="00874855"/>
    <w:rsid w:val="0087628C"/>
    <w:rsid w:val="008763FF"/>
    <w:rsid w:val="00876E1A"/>
    <w:rsid w:val="008770B1"/>
    <w:rsid w:val="00877462"/>
    <w:rsid w:val="00880EC6"/>
    <w:rsid w:val="00881AC8"/>
    <w:rsid w:val="0088228E"/>
    <w:rsid w:val="0088291E"/>
    <w:rsid w:val="00882F5E"/>
    <w:rsid w:val="008833A9"/>
    <w:rsid w:val="008837DC"/>
    <w:rsid w:val="00884645"/>
    <w:rsid w:val="0088489D"/>
    <w:rsid w:val="00884AB0"/>
    <w:rsid w:val="00884FB2"/>
    <w:rsid w:val="00885099"/>
    <w:rsid w:val="0088567B"/>
    <w:rsid w:val="008864C2"/>
    <w:rsid w:val="0088668F"/>
    <w:rsid w:val="0088676A"/>
    <w:rsid w:val="00886823"/>
    <w:rsid w:val="00887E1E"/>
    <w:rsid w:val="008904EC"/>
    <w:rsid w:val="00890662"/>
    <w:rsid w:val="00891369"/>
    <w:rsid w:val="00893141"/>
    <w:rsid w:val="00893464"/>
    <w:rsid w:val="00894678"/>
    <w:rsid w:val="00894778"/>
    <w:rsid w:val="00896542"/>
    <w:rsid w:val="008975C3"/>
    <w:rsid w:val="008A1205"/>
    <w:rsid w:val="008A17C1"/>
    <w:rsid w:val="008A1FB2"/>
    <w:rsid w:val="008A268F"/>
    <w:rsid w:val="008A3969"/>
    <w:rsid w:val="008A4713"/>
    <w:rsid w:val="008A487C"/>
    <w:rsid w:val="008A4B11"/>
    <w:rsid w:val="008A5F66"/>
    <w:rsid w:val="008A5FC3"/>
    <w:rsid w:val="008A7D59"/>
    <w:rsid w:val="008B0E2E"/>
    <w:rsid w:val="008B1702"/>
    <w:rsid w:val="008B1FB9"/>
    <w:rsid w:val="008B24D1"/>
    <w:rsid w:val="008B2F76"/>
    <w:rsid w:val="008B3B7D"/>
    <w:rsid w:val="008B3C02"/>
    <w:rsid w:val="008B425E"/>
    <w:rsid w:val="008B4410"/>
    <w:rsid w:val="008B595C"/>
    <w:rsid w:val="008B5A6B"/>
    <w:rsid w:val="008B5BAA"/>
    <w:rsid w:val="008B63AB"/>
    <w:rsid w:val="008B67DD"/>
    <w:rsid w:val="008B6D79"/>
    <w:rsid w:val="008B6E3E"/>
    <w:rsid w:val="008B6EA0"/>
    <w:rsid w:val="008C088B"/>
    <w:rsid w:val="008C156E"/>
    <w:rsid w:val="008C1E67"/>
    <w:rsid w:val="008C2FD5"/>
    <w:rsid w:val="008C3999"/>
    <w:rsid w:val="008C4888"/>
    <w:rsid w:val="008C56E8"/>
    <w:rsid w:val="008C620F"/>
    <w:rsid w:val="008C6A55"/>
    <w:rsid w:val="008C6DAB"/>
    <w:rsid w:val="008C79FC"/>
    <w:rsid w:val="008C7D25"/>
    <w:rsid w:val="008D0223"/>
    <w:rsid w:val="008D083F"/>
    <w:rsid w:val="008D097E"/>
    <w:rsid w:val="008D1536"/>
    <w:rsid w:val="008D18A5"/>
    <w:rsid w:val="008D190B"/>
    <w:rsid w:val="008D2711"/>
    <w:rsid w:val="008D2D9C"/>
    <w:rsid w:val="008D369E"/>
    <w:rsid w:val="008D3C9F"/>
    <w:rsid w:val="008D4806"/>
    <w:rsid w:val="008D5097"/>
    <w:rsid w:val="008D56E7"/>
    <w:rsid w:val="008D5BBA"/>
    <w:rsid w:val="008D72A0"/>
    <w:rsid w:val="008D740E"/>
    <w:rsid w:val="008D7B34"/>
    <w:rsid w:val="008E04AB"/>
    <w:rsid w:val="008E04FD"/>
    <w:rsid w:val="008E0582"/>
    <w:rsid w:val="008E062E"/>
    <w:rsid w:val="008E14E1"/>
    <w:rsid w:val="008E2E57"/>
    <w:rsid w:val="008E36A0"/>
    <w:rsid w:val="008E39B6"/>
    <w:rsid w:val="008E590E"/>
    <w:rsid w:val="008E5F66"/>
    <w:rsid w:val="008E638D"/>
    <w:rsid w:val="008E6764"/>
    <w:rsid w:val="008F01CA"/>
    <w:rsid w:val="008F1569"/>
    <w:rsid w:val="008F18E7"/>
    <w:rsid w:val="008F1FA6"/>
    <w:rsid w:val="008F3F7F"/>
    <w:rsid w:val="008F432C"/>
    <w:rsid w:val="008F50B7"/>
    <w:rsid w:val="008F51DF"/>
    <w:rsid w:val="008F5B3F"/>
    <w:rsid w:val="008F6940"/>
    <w:rsid w:val="008F6DC9"/>
    <w:rsid w:val="008F7090"/>
    <w:rsid w:val="008F735C"/>
    <w:rsid w:val="008F7655"/>
    <w:rsid w:val="009008D8"/>
    <w:rsid w:val="00900BD1"/>
    <w:rsid w:val="00900EA7"/>
    <w:rsid w:val="00901DC2"/>
    <w:rsid w:val="00901FC4"/>
    <w:rsid w:val="009021AC"/>
    <w:rsid w:val="00902849"/>
    <w:rsid w:val="00902A74"/>
    <w:rsid w:val="00902AC7"/>
    <w:rsid w:val="00903E2D"/>
    <w:rsid w:val="0090508C"/>
    <w:rsid w:val="009050C0"/>
    <w:rsid w:val="00905B05"/>
    <w:rsid w:val="00906101"/>
    <w:rsid w:val="00906329"/>
    <w:rsid w:val="00906894"/>
    <w:rsid w:val="00907658"/>
    <w:rsid w:val="009077DF"/>
    <w:rsid w:val="00907AD8"/>
    <w:rsid w:val="00907CF3"/>
    <w:rsid w:val="00910388"/>
    <w:rsid w:val="00913212"/>
    <w:rsid w:val="00913E8F"/>
    <w:rsid w:val="00914065"/>
    <w:rsid w:val="009147A1"/>
    <w:rsid w:val="00914B21"/>
    <w:rsid w:val="00914CE3"/>
    <w:rsid w:val="00914E6D"/>
    <w:rsid w:val="00915640"/>
    <w:rsid w:val="00915C70"/>
    <w:rsid w:val="00915D3B"/>
    <w:rsid w:val="0091677A"/>
    <w:rsid w:val="0091721F"/>
    <w:rsid w:val="0092019C"/>
    <w:rsid w:val="00920275"/>
    <w:rsid w:val="00920FC7"/>
    <w:rsid w:val="009218EE"/>
    <w:rsid w:val="00921F8A"/>
    <w:rsid w:val="00922CD4"/>
    <w:rsid w:val="009245FF"/>
    <w:rsid w:val="00926A83"/>
    <w:rsid w:val="0092740B"/>
    <w:rsid w:val="00927865"/>
    <w:rsid w:val="00927CEE"/>
    <w:rsid w:val="00927E27"/>
    <w:rsid w:val="009313DC"/>
    <w:rsid w:val="00931582"/>
    <w:rsid w:val="00931958"/>
    <w:rsid w:val="00931F8B"/>
    <w:rsid w:val="00933296"/>
    <w:rsid w:val="00933F36"/>
    <w:rsid w:val="0093473F"/>
    <w:rsid w:val="009349F6"/>
    <w:rsid w:val="00935A58"/>
    <w:rsid w:val="009400B1"/>
    <w:rsid w:val="009402E4"/>
    <w:rsid w:val="00940D72"/>
    <w:rsid w:val="009419EC"/>
    <w:rsid w:val="00941C7A"/>
    <w:rsid w:val="00943064"/>
    <w:rsid w:val="00944BEE"/>
    <w:rsid w:val="00944D15"/>
    <w:rsid w:val="00945265"/>
    <w:rsid w:val="0094584D"/>
    <w:rsid w:val="00945CF1"/>
    <w:rsid w:val="00945FF2"/>
    <w:rsid w:val="00946876"/>
    <w:rsid w:val="00946D2D"/>
    <w:rsid w:val="00946E99"/>
    <w:rsid w:val="0094716A"/>
    <w:rsid w:val="00947B08"/>
    <w:rsid w:val="009508F4"/>
    <w:rsid w:val="00950D6B"/>
    <w:rsid w:val="00951CD2"/>
    <w:rsid w:val="00952680"/>
    <w:rsid w:val="00954107"/>
    <w:rsid w:val="0095449F"/>
    <w:rsid w:val="00954885"/>
    <w:rsid w:val="00955805"/>
    <w:rsid w:val="00955D7E"/>
    <w:rsid w:val="00956DFE"/>
    <w:rsid w:val="009571C2"/>
    <w:rsid w:val="00957E8D"/>
    <w:rsid w:val="00960294"/>
    <w:rsid w:val="00961CBC"/>
    <w:rsid w:val="00961D9A"/>
    <w:rsid w:val="009631F1"/>
    <w:rsid w:val="009638BE"/>
    <w:rsid w:val="00963BBF"/>
    <w:rsid w:val="00964427"/>
    <w:rsid w:val="00966403"/>
    <w:rsid w:val="00966E35"/>
    <w:rsid w:val="009672CD"/>
    <w:rsid w:val="009705D2"/>
    <w:rsid w:val="009707AF"/>
    <w:rsid w:val="0097119F"/>
    <w:rsid w:val="00971598"/>
    <w:rsid w:val="00971A4D"/>
    <w:rsid w:val="009723B9"/>
    <w:rsid w:val="00972DEA"/>
    <w:rsid w:val="009747AC"/>
    <w:rsid w:val="00974910"/>
    <w:rsid w:val="009751FA"/>
    <w:rsid w:val="00975209"/>
    <w:rsid w:val="009758FE"/>
    <w:rsid w:val="00975995"/>
    <w:rsid w:val="00976F6F"/>
    <w:rsid w:val="009816E9"/>
    <w:rsid w:val="00983991"/>
    <w:rsid w:val="009844F7"/>
    <w:rsid w:val="0098455D"/>
    <w:rsid w:val="009864EE"/>
    <w:rsid w:val="0098664F"/>
    <w:rsid w:val="00986760"/>
    <w:rsid w:val="00986ABC"/>
    <w:rsid w:val="0098718B"/>
    <w:rsid w:val="00990C58"/>
    <w:rsid w:val="009921D7"/>
    <w:rsid w:val="009928CA"/>
    <w:rsid w:val="009930B9"/>
    <w:rsid w:val="00993904"/>
    <w:rsid w:val="00993BC8"/>
    <w:rsid w:val="0099510E"/>
    <w:rsid w:val="0099521F"/>
    <w:rsid w:val="00995D87"/>
    <w:rsid w:val="00995EEF"/>
    <w:rsid w:val="009968EF"/>
    <w:rsid w:val="00996B76"/>
    <w:rsid w:val="009973B4"/>
    <w:rsid w:val="009979EB"/>
    <w:rsid w:val="00997BC3"/>
    <w:rsid w:val="00997C76"/>
    <w:rsid w:val="009A0773"/>
    <w:rsid w:val="009A271B"/>
    <w:rsid w:val="009A2B44"/>
    <w:rsid w:val="009A2ED3"/>
    <w:rsid w:val="009A3DC7"/>
    <w:rsid w:val="009A3DE7"/>
    <w:rsid w:val="009A4032"/>
    <w:rsid w:val="009A4D1A"/>
    <w:rsid w:val="009A59C4"/>
    <w:rsid w:val="009A5FC9"/>
    <w:rsid w:val="009A676B"/>
    <w:rsid w:val="009A6C36"/>
    <w:rsid w:val="009A778E"/>
    <w:rsid w:val="009A7B30"/>
    <w:rsid w:val="009A7B4B"/>
    <w:rsid w:val="009A7EAF"/>
    <w:rsid w:val="009B0BFF"/>
    <w:rsid w:val="009B0F27"/>
    <w:rsid w:val="009B295C"/>
    <w:rsid w:val="009B3206"/>
    <w:rsid w:val="009B4347"/>
    <w:rsid w:val="009B4837"/>
    <w:rsid w:val="009B4A35"/>
    <w:rsid w:val="009B4C72"/>
    <w:rsid w:val="009B5D21"/>
    <w:rsid w:val="009B63DD"/>
    <w:rsid w:val="009B78DB"/>
    <w:rsid w:val="009C1099"/>
    <w:rsid w:val="009C1EF4"/>
    <w:rsid w:val="009C235D"/>
    <w:rsid w:val="009C2628"/>
    <w:rsid w:val="009C263E"/>
    <w:rsid w:val="009C2F9B"/>
    <w:rsid w:val="009C4DC2"/>
    <w:rsid w:val="009C5438"/>
    <w:rsid w:val="009D0D71"/>
    <w:rsid w:val="009D0ED1"/>
    <w:rsid w:val="009D1686"/>
    <w:rsid w:val="009D1A87"/>
    <w:rsid w:val="009D1B4E"/>
    <w:rsid w:val="009D2151"/>
    <w:rsid w:val="009D2152"/>
    <w:rsid w:val="009D2260"/>
    <w:rsid w:val="009D244B"/>
    <w:rsid w:val="009D3880"/>
    <w:rsid w:val="009D3F70"/>
    <w:rsid w:val="009D4FDB"/>
    <w:rsid w:val="009D56D3"/>
    <w:rsid w:val="009D61DD"/>
    <w:rsid w:val="009D6239"/>
    <w:rsid w:val="009D6753"/>
    <w:rsid w:val="009D6D46"/>
    <w:rsid w:val="009D7987"/>
    <w:rsid w:val="009D7C07"/>
    <w:rsid w:val="009E02CD"/>
    <w:rsid w:val="009E0C41"/>
    <w:rsid w:val="009E12F1"/>
    <w:rsid w:val="009E1FF9"/>
    <w:rsid w:val="009E2210"/>
    <w:rsid w:val="009E22AD"/>
    <w:rsid w:val="009E2575"/>
    <w:rsid w:val="009E2C68"/>
    <w:rsid w:val="009E406C"/>
    <w:rsid w:val="009E41FC"/>
    <w:rsid w:val="009E4A2B"/>
    <w:rsid w:val="009E60A6"/>
    <w:rsid w:val="009E625A"/>
    <w:rsid w:val="009E627D"/>
    <w:rsid w:val="009E686E"/>
    <w:rsid w:val="009E7160"/>
    <w:rsid w:val="009E7ACB"/>
    <w:rsid w:val="009F085F"/>
    <w:rsid w:val="009F0C1C"/>
    <w:rsid w:val="009F100C"/>
    <w:rsid w:val="009F112E"/>
    <w:rsid w:val="009F1239"/>
    <w:rsid w:val="009F129C"/>
    <w:rsid w:val="009F1C9B"/>
    <w:rsid w:val="009F221B"/>
    <w:rsid w:val="009F3390"/>
    <w:rsid w:val="009F3592"/>
    <w:rsid w:val="009F50CA"/>
    <w:rsid w:val="009F5576"/>
    <w:rsid w:val="009F59D9"/>
    <w:rsid w:val="009F5DA4"/>
    <w:rsid w:val="009F5E19"/>
    <w:rsid w:val="009F6740"/>
    <w:rsid w:val="009F6B15"/>
    <w:rsid w:val="009F7087"/>
    <w:rsid w:val="009F76D0"/>
    <w:rsid w:val="009F77F8"/>
    <w:rsid w:val="00A00E4F"/>
    <w:rsid w:val="00A01C6F"/>
    <w:rsid w:val="00A02991"/>
    <w:rsid w:val="00A04CEA"/>
    <w:rsid w:val="00A04CEF"/>
    <w:rsid w:val="00A050B2"/>
    <w:rsid w:val="00A052D5"/>
    <w:rsid w:val="00A05916"/>
    <w:rsid w:val="00A05A14"/>
    <w:rsid w:val="00A05A1F"/>
    <w:rsid w:val="00A05F25"/>
    <w:rsid w:val="00A0621C"/>
    <w:rsid w:val="00A11789"/>
    <w:rsid w:val="00A11F0B"/>
    <w:rsid w:val="00A11F0D"/>
    <w:rsid w:val="00A12595"/>
    <w:rsid w:val="00A12AB9"/>
    <w:rsid w:val="00A1381D"/>
    <w:rsid w:val="00A138FC"/>
    <w:rsid w:val="00A13B7F"/>
    <w:rsid w:val="00A13BDC"/>
    <w:rsid w:val="00A145D1"/>
    <w:rsid w:val="00A14619"/>
    <w:rsid w:val="00A14C5B"/>
    <w:rsid w:val="00A15026"/>
    <w:rsid w:val="00A16C23"/>
    <w:rsid w:val="00A17D15"/>
    <w:rsid w:val="00A212E4"/>
    <w:rsid w:val="00A21493"/>
    <w:rsid w:val="00A2151B"/>
    <w:rsid w:val="00A2195A"/>
    <w:rsid w:val="00A21F32"/>
    <w:rsid w:val="00A232CA"/>
    <w:rsid w:val="00A23C54"/>
    <w:rsid w:val="00A23CA8"/>
    <w:rsid w:val="00A24AF0"/>
    <w:rsid w:val="00A255C5"/>
    <w:rsid w:val="00A25CB8"/>
    <w:rsid w:val="00A25D40"/>
    <w:rsid w:val="00A26376"/>
    <w:rsid w:val="00A268A2"/>
    <w:rsid w:val="00A27133"/>
    <w:rsid w:val="00A27B75"/>
    <w:rsid w:val="00A30168"/>
    <w:rsid w:val="00A30235"/>
    <w:rsid w:val="00A312EE"/>
    <w:rsid w:val="00A315B9"/>
    <w:rsid w:val="00A316E6"/>
    <w:rsid w:val="00A31B04"/>
    <w:rsid w:val="00A31C2F"/>
    <w:rsid w:val="00A31DFC"/>
    <w:rsid w:val="00A321CD"/>
    <w:rsid w:val="00A34971"/>
    <w:rsid w:val="00A36632"/>
    <w:rsid w:val="00A36CE7"/>
    <w:rsid w:val="00A376E4"/>
    <w:rsid w:val="00A403BA"/>
    <w:rsid w:val="00A40749"/>
    <w:rsid w:val="00A40DC1"/>
    <w:rsid w:val="00A41410"/>
    <w:rsid w:val="00A41B4F"/>
    <w:rsid w:val="00A41CD7"/>
    <w:rsid w:val="00A4313B"/>
    <w:rsid w:val="00A432EA"/>
    <w:rsid w:val="00A43320"/>
    <w:rsid w:val="00A4359A"/>
    <w:rsid w:val="00A436BF"/>
    <w:rsid w:val="00A44113"/>
    <w:rsid w:val="00A446D5"/>
    <w:rsid w:val="00A45060"/>
    <w:rsid w:val="00A45196"/>
    <w:rsid w:val="00A4524E"/>
    <w:rsid w:val="00A455D1"/>
    <w:rsid w:val="00A45D8B"/>
    <w:rsid w:val="00A46C2C"/>
    <w:rsid w:val="00A47095"/>
    <w:rsid w:val="00A472FA"/>
    <w:rsid w:val="00A47467"/>
    <w:rsid w:val="00A505BC"/>
    <w:rsid w:val="00A50889"/>
    <w:rsid w:val="00A50B51"/>
    <w:rsid w:val="00A511C7"/>
    <w:rsid w:val="00A51CAA"/>
    <w:rsid w:val="00A532EC"/>
    <w:rsid w:val="00A53BDE"/>
    <w:rsid w:val="00A53EBE"/>
    <w:rsid w:val="00A557FC"/>
    <w:rsid w:val="00A57297"/>
    <w:rsid w:val="00A57C68"/>
    <w:rsid w:val="00A57E7E"/>
    <w:rsid w:val="00A60411"/>
    <w:rsid w:val="00A605BD"/>
    <w:rsid w:val="00A617F7"/>
    <w:rsid w:val="00A62214"/>
    <w:rsid w:val="00A624DA"/>
    <w:rsid w:val="00A62BD7"/>
    <w:rsid w:val="00A63AE8"/>
    <w:rsid w:val="00A63AE9"/>
    <w:rsid w:val="00A63C77"/>
    <w:rsid w:val="00A641A0"/>
    <w:rsid w:val="00A6439B"/>
    <w:rsid w:val="00A65998"/>
    <w:rsid w:val="00A65B36"/>
    <w:rsid w:val="00A6607E"/>
    <w:rsid w:val="00A6659E"/>
    <w:rsid w:val="00A671CC"/>
    <w:rsid w:val="00A674D1"/>
    <w:rsid w:val="00A67A74"/>
    <w:rsid w:val="00A67D18"/>
    <w:rsid w:val="00A7084B"/>
    <w:rsid w:val="00A70AC0"/>
    <w:rsid w:val="00A721D9"/>
    <w:rsid w:val="00A72355"/>
    <w:rsid w:val="00A73065"/>
    <w:rsid w:val="00A733FC"/>
    <w:rsid w:val="00A73FAD"/>
    <w:rsid w:val="00A74562"/>
    <w:rsid w:val="00A7571E"/>
    <w:rsid w:val="00A75898"/>
    <w:rsid w:val="00A759B3"/>
    <w:rsid w:val="00A76417"/>
    <w:rsid w:val="00A767F5"/>
    <w:rsid w:val="00A76F3D"/>
    <w:rsid w:val="00A774C2"/>
    <w:rsid w:val="00A774DA"/>
    <w:rsid w:val="00A77602"/>
    <w:rsid w:val="00A80564"/>
    <w:rsid w:val="00A81260"/>
    <w:rsid w:val="00A816AE"/>
    <w:rsid w:val="00A83092"/>
    <w:rsid w:val="00A832BB"/>
    <w:rsid w:val="00A834C5"/>
    <w:rsid w:val="00A844C4"/>
    <w:rsid w:val="00A8480B"/>
    <w:rsid w:val="00A84AB1"/>
    <w:rsid w:val="00A851F9"/>
    <w:rsid w:val="00A85FAE"/>
    <w:rsid w:val="00A860FC"/>
    <w:rsid w:val="00A864E2"/>
    <w:rsid w:val="00A869D6"/>
    <w:rsid w:val="00A91072"/>
    <w:rsid w:val="00A92687"/>
    <w:rsid w:val="00A9464B"/>
    <w:rsid w:val="00A96012"/>
    <w:rsid w:val="00A96383"/>
    <w:rsid w:val="00A96FA3"/>
    <w:rsid w:val="00A96FB9"/>
    <w:rsid w:val="00A97C44"/>
    <w:rsid w:val="00AA1A48"/>
    <w:rsid w:val="00AA3E2A"/>
    <w:rsid w:val="00AA4165"/>
    <w:rsid w:val="00AA4B07"/>
    <w:rsid w:val="00AA575F"/>
    <w:rsid w:val="00AA680E"/>
    <w:rsid w:val="00AA6B7A"/>
    <w:rsid w:val="00AB0024"/>
    <w:rsid w:val="00AB1FE0"/>
    <w:rsid w:val="00AB2BE7"/>
    <w:rsid w:val="00AB334F"/>
    <w:rsid w:val="00AB3B10"/>
    <w:rsid w:val="00AB3B88"/>
    <w:rsid w:val="00AB4858"/>
    <w:rsid w:val="00AB48DC"/>
    <w:rsid w:val="00AB4E9B"/>
    <w:rsid w:val="00AB4F7F"/>
    <w:rsid w:val="00AB50A2"/>
    <w:rsid w:val="00AB50E8"/>
    <w:rsid w:val="00AB5225"/>
    <w:rsid w:val="00AB5281"/>
    <w:rsid w:val="00AB7114"/>
    <w:rsid w:val="00AB7411"/>
    <w:rsid w:val="00AB74D0"/>
    <w:rsid w:val="00AB7554"/>
    <w:rsid w:val="00AB75C0"/>
    <w:rsid w:val="00AB7C3B"/>
    <w:rsid w:val="00AB7CF8"/>
    <w:rsid w:val="00AB7E00"/>
    <w:rsid w:val="00AC1446"/>
    <w:rsid w:val="00AC1E2D"/>
    <w:rsid w:val="00AC2746"/>
    <w:rsid w:val="00AC2CD0"/>
    <w:rsid w:val="00AC2CDB"/>
    <w:rsid w:val="00AC2E31"/>
    <w:rsid w:val="00AC304E"/>
    <w:rsid w:val="00AC32CD"/>
    <w:rsid w:val="00AC349B"/>
    <w:rsid w:val="00AC3A20"/>
    <w:rsid w:val="00AC4D01"/>
    <w:rsid w:val="00AC4FE1"/>
    <w:rsid w:val="00AC5422"/>
    <w:rsid w:val="00AC545B"/>
    <w:rsid w:val="00AC565F"/>
    <w:rsid w:val="00AC5B8A"/>
    <w:rsid w:val="00AC6918"/>
    <w:rsid w:val="00AC7424"/>
    <w:rsid w:val="00AC758A"/>
    <w:rsid w:val="00AC75A2"/>
    <w:rsid w:val="00AC773D"/>
    <w:rsid w:val="00AD0017"/>
    <w:rsid w:val="00AD00D5"/>
    <w:rsid w:val="00AD0499"/>
    <w:rsid w:val="00AD049B"/>
    <w:rsid w:val="00AD0780"/>
    <w:rsid w:val="00AD0E23"/>
    <w:rsid w:val="00AD19B2"/>
    <w:rsid w:val="00AD1E42"/>
    <w:rsid w:val="00AD29C6"/>
    <w:rsid w:val="00AD2BCA"/>
    <w:rsid w:val="00AD337A"/>
    <w:rsid w:val="00AD3439"/>
    <w:rsid w:val="00AD3C30"/>
    <w:rsid w:val="00AD43A0"/>
    <w:rsid w:val="00AD51EC"/>
    <w:rsid w:val="00AD5DFA"/>
    <w:rsid w:val="00AD7751"/>
    <w:rsid w:val="00AD786D"/>
    <w:rsid w:val="00AE0024"/>
    <w:rsid w:val="00AE0A89"/>
    <w:rsid w:val="00AE0C3A"/>
    <w:rsid w:val="00AE17E6"/>
    <w:rsid w:val="00AE1C58"/>
    <w:rsid w:val="00AE3550"/>
    <w:rsid w:val="00AE4777"/>
    <w:rsid w:val="00AE4B6C"/>
    <w:rsid w:val="00AE51BC"/>
    <w:rsid w:val="00AE5686"/>
    <w:rsid w:val="00AE56B9"/>
    <w:rsid w:val="00AE5818"/>
    <w:rsid w:val="00AE65B3"/>
    <w:rsid w:val="00AE6A11"/>
    <w:rsid w:val="00AE7E2A"/>
    <w:rsid w:val="00AF03AC"/>
    <w:rsid w:val="00AF07AB"/>
    <w:rsid w:val="00AF153D"/>
    <w:rsid w:val="00AF1CAC"/>
    <w:rsid w:val="00AF435F"/>
    <w:rsid w:val="00AF4715"/>
    <w:rsid w:val="00AF51B4"/>
    <w:rsid w:val="00AF51FF"/>
    <w:rsid w:val="00AF5E97"/>
    <w:rsid w:val="00AF5FFC"/>
    <w:rsid w:val="00AF7820"/>
    <w:rsid w:val="00B00090"/>
    <w:rsid w:val="00B02D8E"/>
    <w:rsid w:val="00B035DC"/>
    <w:rsid w:val="00B03B43"/>
    <w:rsid w:val="00B04A9E"/>
    <w:rsid w:val="00B04FA3"/>
    <w:rsid w:val="00B05863"/>
    <w:rsid w:val="00B05909"/>
    <w:rsid w:val="00B07975"/>
    <w:rsid w:val="00B07DA7"/>
    <w:rsid w:val="00B11197"/>
    <w:rsid w:val="00B11B65"/>
    <w:rsid w:val="00B12142"/>
    <w:rsid w:val="00B127FA"/>
    <w:rsid w:val="00B12F57"/>
    <w:rsid w:val="00B1364F"/>
    <w:rsid w:val="00B13A4E"/>
    <w:rsid w:val="00B140E4"/>
    <w:rsid w:val="00B14A2A"/>
    <w:rsid w:val="00B15193"/>
    <w:rsid w:val="00B15DB2"/>
    <w:rsid w:val="00B16AAA"/>
    <w:rsid w:val="00B175F5"/>
    <w:rsid w:val="00B203AD"/>
    <w:rsid w:val="00B20B0B"/>
    <w:rsid w:val="00B20C3C"/>
    <w:rsid w:val="00B2149A"/>
    <w:rsid w:val="00B21563"/>
    <w:rsid w:val="00B220F9"/>
    <w:rsid w:val="00B22558"/>
    <w:rsid w:val="00B2291E"/>
    <w:rsid w:val="00B23165"/>
    <w:rsid w:val="00B240B2"/>
    <w:rsid w:val="00B2416A"/>
    <w:rsid w:val="00B24CC1"/>
    <w:rsid w:val="00B24DA6"/>
    <w:rsid w:val="00B250D8"/>
    <w:rsid w:val="00B25883"/>
    <w:rsid w:val="00B260CE"/>
    <w:rsid w:val="00B2785A"/>
    <w:rsid w:val="00B279CC"/>
    <w:rsid w:val="00B27AC9"/>
    <w:rsid w:val="00B27F97"/>
    <w:rsid w:val="00B300B9"/>
    <w:rsid w:val="00B30997"/>
    <w:rsid w:val="00B30D18"/>
    <w:rsid w:val="00B3169B"/>
    <w:rsid w:val="00B31B81"/>
    <w:rsid w:val="00B3329D"/>
    <w:rsid w:val="00B33BE0"/>
    <w:rsid w:val="00B34352"/>
    <w:rsid w:val="00B35248"/>
    <w:rsid w:val="00B37A22"/>
    <w:rsid w:val="00B4008B"/>
    <w:rsid w:val="00B407BF"/>
    <w:rsid w:val="00B413C8"/>
    <w:rsid w:val="00B41511"/>
    <w:rsid w:val="00B4193E"/>
    <w:rsid w:val="00B422C2"/>
    <w:rsid w:val="00B426A7"/>
    <w:rsid w:val="00B42E0D"/>
    <w:rsid w:val="00B43217"/>
    <w:rsid w:val="00B4365A"/>
    <w:rsid w:val="00B4380B"/>
    <w:rsid w:val="00B43E03"/>
    <w:rsid w:val="00B43F93"/>
    <w:rsid w:val="00B44ED4"/>
    <w:rsid w:val="00B45157"/>
    <w:rsid w:val="00B4545B"/>
    <w:rsid w:val="00B45520"/>
    <w:rsid w:val="00B46369"/>
    <w:rsid w:val="00B46898"/>
    <w:rsid w:val="00B4722A"/>
    <w:rsid w:val="00B47CE2"/>
    <w:rsid w:val="00B47E12"/>
    <w:rsid w:val="00B501FF"/>
    <w:rsid w:val="00B51647"/>
    <w:rsid w:val="00B519DA"/>
    <w:rsid w:val="00B525D1"/>
    <w:rsid w:val="00B52E2E"/>
    <w:rsid w:val="00B5360E"/>
    <w:rsid w:val="00B53892"/>
    <w:rsid w:val="00B540BD"/>
    <w:rsid w:val="00B5429F"/>
    <w:rsid w:val="00B543AC"/>
    <w:rsid w:val="00B5468E"/>
    <w:rsid w:val="00B54C64"/>
    <w:rsid w:val="00B55735"/>
    <w:rsid w:val="00B56699"/>
    <w:rsid w:val="00B56D2F"/>
    <w:rsid w:val="00B577F6"/>
    <w:rsid w:val="00B6037F"/>
    <w:rsid w:val="00B610D3"/>
    <w:rsid w:val="00B615A3"/>
    <w:rsid w:val="00B61997"/>
    <w:rsid w:val="00B62614"/>
    <w:rsid w:val="00B62DB6"/>
    <w:rsid w:val="00B636E7"/>
    <w:rsid w:val="00B6397E"/>
    <w:rsid w:val="00B640D5"/>
    <w:rsid w:val="00B64F7F"/>
    <w:rsid w:val="00B654D0"/>
    <w:rsid w:val="00B6652C"/>
    <w:rsid w:val="00B67B59"/>
    <w:rsid w:val="00B67E85"/>
    <w:rsid w:val="00B70600"/>
    <w:rsid w:val="00B7072D"/>
    <w:rsid w:val="00B70C17"/>
    <w:rsid w:val="00B70E47"/>
    <w:rsid w:val="00B71855"/>
    <w:rsid w:val="00B72B72"/>
    <w:rsid w:val="00B73EBB"/>
    <w:rsid w:val="00B74A82"/>
    <w:rsid w:val="00B74B9F"/>
    <w:rsid w:val="00B75A33"/>
    <w:rsid w:val="00B75CF2"/>
    <w:rsid w:val="00B75DF2"/>
    <w:rsid w:val="00B75EB5"/>
    <w:rsid w:val="00B76416"/>
    <w:rsid w:val="00B777CF"/>
    <w:rsid w:val="00B77903"/>
    <w:rsid w:val="00B77DB7"/>
    <w:rsid w:val="00B77E7F"/>
    <w:rsid w:val="00B80D9F"/>
    <w:rsid w:val="00B81097"/>
    <w:rsid w:val="00B817F2"/>
    <w:rsid w:val="00B818FE"/>
    <w:rsid w:val="00B82989"/>
    <w:rsid w:val="00B8357F"/>
    <w:rsid w:val="00B83D8C"/>
    <w:rsid w:val="00B84C36"/>
    <w:rsid w:val="00B84C46"/>
    <w:rsid w:val="00B84D16"/>
    <w:rsid w:val="00B84D58"/>
    <w:rsid w:val="00B84FA2"/>
    <w:rsid w:val="00B85335"/>
    <w:rsid w:val="00B857FC"/>
    <w:rsid w:val="00B85A7A"/>
    <w:rsid w:val="00B863D0"/>
    <w:rsid w:val="00B87D47"/>
    <w:rsid w:val="00B919C4"/>
    <w:rsid w:val="00B91C0E"/>
    <w:rsid w:val="00B927D6"/>
    <w:rsid w:val="00B93355"/>
    <w:rsid w:val="00B93E8D"/>
    <w:rsid w:val="00B94301"/>
    <w:rsid w:val="00B9505D"/>
    <w:rsid w:val="00B9579D"/>
    <w:rsid w:val="00B958C4"/>
    <w:rsid w:val="00B9611D"/>
    <w:rsid w:val="00B97399"/>
    <w:rsid w:val="00BA030B"/>
    <w:rsid w:val="00BA08F9"/>
    <w:rsid w:val="00BA145D"/>
    <w:rsid w:val="00BA1BA4"/>
    <w:rsid w:val="00BA1E03"/>
    <w:rsid w:val="00BA2605"/>
    <w:rsid w:val="00BA26FC"/>
    <w:rsid w:val="00BA2810"/>
    <w:rsid w:val="00BA2D82"/>
    <w:rsid w:val="00BA3301"/>
    <w:rsid w:val="00BA337E"/>
    <w:rsid w:val="00BA3A59"/>
    <w:rsid w:val="00BA3B0E"/>
    <w:rsid w:val="00BA4DBE"/>
    <w:rsid w:val="00BA5020"/>
    <w:rsid w:val="00BA52E1"/>
    <w:rsid w:val="00BA554B"/>
    <w:rsid w:val="00BA5F89"/>
    <w:rsid w:val="00BA6315"/>
    <w:rsid w:val="00BA70B9"/>
    <w:rsid w:val="00BA7100"/>
    <w:rsid w:val="00BA72E5"/>
    <w:rsid w:val="00BA74B1"/>
    <w:rsid w:val="00BA7BD1"/>
    <w:rsid w:val="00BB1050"/>
    <w:rsid w:val="00BB142B"/>
    <w:rsid w:val="00BB1DE6"/>
    <w:rsid w:val="00BB2CA3"/>
    <w:rsid w:val="00BB4042"/>
    <w:rsid w:val="00BB4190"/>
    <w:rsid w:val="00BB4387"/>
    <w:rsid w:val="00BB5228"/>
    <w:rsid w:val="00BB5235"/>
    <w:rsid w:val="00BB538F"/>
    <w:rsid w:val="00BB5BFD"/>
    <w:rsid w:val="00BB69A7"/>
    <w:rsid w:val="00BB6A94"/>
    <w:rsid w:val="00BB7FE6"/>
    <w:rsid w:val="00BC09AD"/>
    <w:rsid w:val="00BC2997"/>
    <w:rsid w:val="00BC40C3"/>
    <w:rsid w:val="00BC432F"/>
    <w:rsid w:val="00BC4BF8"/>
    <w:rsid w:val="00BC585A"/>
    <w:rsid w:val="00BC5A8F"/>
    <w:rsid w:val="00BC5E0D"/>
    <w:rsid w:val="00BC641C"/>
    <w:rsid w:val="00BC66FD"/>
    <w:rsid w:val="00BC7167"/>
    <w:rsid w:val="00BC7A0B"/>
    <w:rsid w:val="00BC7F3D"/>
    <w:rsid w:val="00BD022C"/>
    <w:rsid w:val="00BD0328"/>
    <w:rsid w:val="00BD056B"/>
    <w:rsid w:val="00BD07D5"/>
    <w:rsid w:val="00BD0F7B"/>
    <w:rsid w:val="00BD113C"/>
    <w:rsid w:val="00BD1511"/>
    <w:rsid w:val="00BD1638"/>
    <w:rsid w:val="00BD2310"/>
    <w:rsid w:val="00BD2E06"/>
    <w:rsid w:val="00BD2EC4"/>
    <w:rsid w:val="00BD3ADC"/>
    <w:rsid w:val="00BD3E2E"/>
    <w:rsid w:val="00BD3FB3"/>
    <w:rsid w:val="00BD45C1"/>
    <w:rsid w:val="00BD4F28"/>
    <w:rsid w:val="00BD5093"/>
    <w:rsid w:val="00BD51D0"/>
    <w:rsid w:val="00BD55DC"/>
    <w:rsid w:val="00BD57C7"/>
    <w:rsid w:val="00BD692A"/>
    <w:rsid w:val="00BD7CCA"/>
    <w:rsid w:val="00BD7D2B"/>
    <w:rsid w:val="00BE120F"/>
    <w:rsid w:val="00BE1419"/>
    <w:rsid w:val="00BE16FC"/>
    <w:rsid w:val="00BE1D84"/>
    <w:rsid w:val="00BE29D4"/>
    <w:rsid w:val="00BE2BC4"/>
    <w:rsid w:val="00BE2C29"/>
    <w:rsid w:val="00BE2C3C"/>
    <w:rsid w:val="00BE3246"/>
    <w:rsid w:val="00BE3FEE"/>
    <w:rsid w:val="00BE42A3"/>
    <w:rsid w:val="00BE42F6"/>
    <w:rsid w:val="00BE4668"/>
    <w:rsid w:val="00BE4746"/>
    <w:rsid w:val="00BE5101"/>
    <w:rsid w:val="00BE5725"/>
    <w:rsid w:val="00BE59BB"/>
    <w:rsid w:val="00BE627B"/>
    <w:rsid w:val="00BE6334"/>
    <w:rsid w:val="00BE67EC"/>
    <w:rsid w:val="00BE7F51"/>
    <w:rsid w:val="00BF0527"/>
    <w:rsid w:val="00BF1D31"/>
    <w:rsid w:val="00BF1FD1"/>
    <w:rsid w:val="00BF200B"/>
    <w:rsid w:val="00BF2536"/>
    <w:rsid w:val="00BF2EDC"/>
    <w:rsid w:val="00BF3263"/>
    <w:rsid w:val="00BF3BBA"/>
    <w:rsid w:val="00BF4245"/>
    <w:rsid w:val="00BF4323"/>
    <w:rsid w:val="00BF501E"/>
    <w:rsid w:val="00BF6A48"/>
    <w:rsid w:val="00BF73AD"/>
    <w:rsid w:val="00BF78D5"/>
    <w:rsid w:val="00C00137"/>
    <w:rsid w:val="00C00A28"/>
    <w:rsid w:val="00C00EAC"/>
    <w:rsid w:val="00C01302"/>
    <w:rsid w:val="00C01327"/>
    <w:rsid w:val="00C01F86"/>
    <w:rsid w:val="00C02658"/>
    <w:rsid w:val="00C028AB"/>
    <w:rsid w:val="00C03369"/>
    <w:rsid w:val="00C03549"/>
    <w:rsid w:val="00C03A23"/>
    <w:rsid w:val="00C03DD9"/>
    <w:rsid w:val="00C04D34"/>
    <w:rsid w:val="00C05537"/>
    <w:rsid w:val="00C05F1D"/>
    <w:rsid w:val="00C0642C"/>
    <w:rsid w:val="00C0642D"/>
    <w:rsid w:val="00C0649F"/>
    <w:rsid w:val="00C065C3"/>
    <w:rsid w:val="00C0669E"/>
    <w:rsid w:val="00C06B66"/>
    <w:rsid w:val="00C06FDC"/>
    <w:rsid w:val="00C073C5"/>
    <w:rsid w:val="00C10235"/>
    <w:rsid w:val="00C103B1"/>
    <w:rsid w:val="00C10634"/>
    <w:rsid w:val="00C10AE1"/>
    <w:rsid w:val="00C120A0"/>
    <w:rsid w:val="00C12FBB"/>
    <w:rsid w:val="00C132C8"/>
    <w:rsid w:val="00C14B02"/>
    <w:rsid w:val="00C1546D"/>
    <w:rsid w:val="00C15F14"/>
    <w:rsid w:val="00C16282"/>
    <w:rsid w:val="00C16434"/>
    <w:rsid w:val="00C16A4B"/>
    <w:rsid w:val="00C1706A"/>
    <w:rsid w:val="00C1708B"/>
    <w:rsid w:val="00C17BD4"/>
    <w:rsid w:val="00C20874"/>
    <w:rsid w:val="00C20965"/>
    <w:rsid w:val="00C225A5"/>
    <w:rsid w:val="00C228B7"/>
    <w:rsid w:val="00C22E97"/>
    <w:rsid w:val="00C22EA9"/>
    <w:rsid w:val="00C23049"/>
    <w:rsid w:val="00C24E0A"/>
    <w:rsid w:val="00C25822"/>
    <w:rsid w:val="00C308C6"/>
    <w:rsid w:val="00C30B69"/>
    <w:rsid w:val="00C31766"/>
    <w:rsid w:val="00C3327F"/>
    <w:rsid w:val="00C33C25"/>
    <w:rsid w:val="00C343DE"/>
    <w:rsid w:val="00C355CF"/>
    <w:rsid w:val="00C35686"/>
    <w:rsid w:val="00C36182"/>
    <w:rsid w:val="00C364D1"/>
    <w:rsid w:val="00C3686E"/>
    <w:rsid w:val="00C36C1F"/>
    <w:rsid w:val="00C37565"/>
    <w:rsid w:val="00C37D28"/>
    <w:rsid w:val="00C40D50"/>
    <w:rsid w:val="00C41450"/>
    <w:rsid w:val="00C424E3"/>
    <w:rsid w:val="00C42B3C"/>
    <w:rsid w:val="00C43F04"/>
    <w:rsid w:val="00C46691"/>
    <w:rsid w:val="00C501F6"/>
    <w:rsid w:val="00C5063F"/>
    <w:rsid w:val="00C51811"/>
    <w:rsid w:val="00C51879"/>
    <w:rsid w:val="00C51CD0"/>
    <w:rsid w:val="00C51F66"/>
    <w:rsid w:val="00C52415"/>
    <w:rsid w:val="00C52593"/>
    <w:rsid w:val="00C532C7"/>
    <w:rsid w:val="00C53556"/>
    <w:rsid w:val="00C53AAA"/>
    <w:rsid w:val="00C53D2B"/>
    <w:rsid w:val="00C53D59"/>
    <w:rsid w:val="00C53D71"/>
    <w:rsid w:val="00C5429B"/>
    <w:rsid w:val="00C546C2"/>
    <w:rsid w:val="00C560F0"/>
    <w:rsid w:val="00C56640"/>
    <w:rsid w:val="00C56888"/>
    <w:rsid w:val="00C56973"/>
    <w:rsid w:val="00C578D8"/>
    <w:rsid w:val="00C6020B"/>
    <w:rsid w:val="00C60F6F"/>
    <w:rsid w:val="00C61328"/>
    <w:rsid w:val="00C619A7"/>
    <w:rsid w:val="00C619DE"/>
    <w:rsid w:val="00C61C87"/>
    <w:rsid w:val="00C62B5F"/>
    <w:rsid w:val="00C62DD7"/>
    <w:rsid w:val="00C65522"/>
    <w:rsid w:val="00C65D3B"/>
    <w:rsid w:val="00C66AD9"/>
    <w:rsid w:val="00C6736D"/>
    <w:rsid w:val="00C673E3"/>
    <w:rsid w:val="00C67DEA"/>
    <w:rsid w:val="00C7095A"/>
    <w:rsid w:val="00C71FC7"/>
    <w:rsid w:val="00C72D27"/>
    <w:rsid w:val="00C72EE4"/>
    <w:rsid w:val="00C7325D"/>
    <w:rsid w:val="00C7367E"/>
    <w:rsid w:val="00C73778"/>
    <w:rsid w:val="00C73E77"/>
    <w:rsid w:val="00C73F00"/>
    <w:rsid w:val="00C74A67"/>
    <w:rsid w:val="00C7521A"/>
    <w:rsid w:val="00C75691"/>
    <w:rsid w:val="00C75FA2"/>
    <w:rsid w:val="00C76337"/>
    <w:rsid w:val="00C7636C"/>
    <w:rsid w:val="00C76601"/>
    <w:rsid w:val="00C76E9B"/>
    <w:rsid w:val="00C77928"/>
    <w:rsid w:val="00C77CA1"/>
    <w:rsid w:val="00C77F14"/>
    <w:rsid w:val="00C80253"/>
    <w:rsid w:val="00C80EF1"/>
    <w:rsid w:val="00C812BF"/>
    <w:rsid w:val="00C81A02"/>
    <w:rsid w:val="00C81E59"/>
    <w:rsid w:val="00C831CB"/>
    <w:rsid w:val="00C8325C"/>
    <w:rsid w:val="00C8392F"/>
    <w:rsid w:val="00C84451"/>
    <w:rsid w:val="00C90454"/>
    <w:rsid w:val="00C9173A"/>
    <w:rsid w:val="00C91A4F"/>
    <w:rsid w:val="00C91E8E"/>
    <w:rsid w:val="00C920FF"/>
    <w:rsid w:val="00C92999"/>
    <w:rsid w:val="00C93708"/>
    <w:rsid w:val="00C93FA9"/>
    <w:rsid w:val="00C94076"/>
    <w:rsid w:val="00C94BEF"/>
    <w:rsid w:val="00C94E10"/>
    <w:rsid w:val="00C96130"/>
    <w:rsid w:val="00C96D54"/>
    <w:rsid w:val="00C97226"/>
    <w:rsid w:val="00C97489"/>
    <w:rsid w:val="00C97DD9"/>
    <w:rsid w:val="00CA02F9"/>
    <w:rsid w:val="00CA0685"/>
    <w:rsid w:val="00CA0E31"/>
    <w:rsid w:val="00CA509A"/>
    <w:rsid w:val="00CA532D"/>
    <w:rsid w:val="00CA5745"/>
    <w:rsid w:val="00CA5DD4"/>
    <w:rsid w:val="00CA5FAD"/>
    <w:rsid w:val="00CA75E9"/>
    <w:rsid w:val="00CA7BFA"/>
    <w:rsid w:val="00CB10FB"/>
    <w:rsid w:val="00CB1263"/>
    <w:rsid w:val="00CB13AB"/>
    <w:rsid w:val="00CB16DA"/>
    <w:rsid w:val="00CB2376"/>
    <w:rsid w:val="00CB2457"/>
    <w:rsid w:val="00CB26E5"/>
    <w:rsid w:val="00CB2A5B"/>
    <w:rsid w:val="00CB390A"/>
    <w:rsid w:val="00CB43B9"/>
    <w:rsid w:val="00CB4DC0"/>
    <w:rsid w:val="00CB4E5A"/>
    <w:rsid w:val="00CB533C"/>
    <w:rsid w:val="00CB5DC4"/>
    <w:rsid w:val="00CB6705"/>
    <w:rsid w:val="00CB6EB2"/>
    <w:rsid w:val="00CB7465"/>
    <w:rsid w:val="00CC02C0"/>
    <w:rsid w:val="00CC0CE0"/>
    <w:rsid w:val="00CC0D1B"/>
    <w:rsid w:val="00CC0D38"/>
    <w:rsid w:val="00CC147E"/>
    <w:rsid w:val="00CC2028"/>
    <w:rsid w:val="00CC2194"/>
    <w:rsid w:val="00CC264E"/>
    <w:rsid w:val="00CC27A4"/>
    <w:rsid w:val="00CC2C28"/>
    <w:rsid w:val="00CC3D20"/>
    <w:rsid w:val="00CC41CF"/>
    <w:rsid w:val="00CC456C"/>
    <w:rsid w:val="00CC511D"/>
    <w:rsid w:val="00CC559A"/>
    <w:rsid w:val="00CC57AF"/>
    <w:rsid w:val="00CC6E27"/>
    <w:rsid w:val="00CD019E"/>
    <w:rsid w:val="00CD0252"/>
    <w:rsid w:val="00CD0725"/>
    <w:rsid w:val="00CD077D"/>
    <w:rsid w:val="00CD078F"/>
    <w:rsid w:val="00CD1F37"/>
    <w:rsid w:val="00CD28A7"/>
    <w:rsid w:val="00CD2E57"/>
    <w:rsid w:val="00CD2F74"/>
    <w:rsid w:val="00CD38E3"/>
    <w:rsid w:val="00CD5892"/>
    <w:rsid w:val="00CD59BE"/>
    <w:rsid w:val="00CD6595"/>
    <w:rsid w:val="00CD696C"/>
    <w:rsid w:val="00CD6D88"/>
    <w:rsid w:val="00CD6D8A"/>
    <w:rsid w:val="00CD6E7F"/>
    <w:rsid w:val="00CD7955"/>
    <w:rsid w:val="00CE1BB6"/>
    <w:rsid w:val="00CE1C74"/>
    <w:rsid w:val="00CE28CC"/>
    <w:rsid w:val="00CE2915"/>
    <w:rsid w:val="00CE3169"/>
    <w:rsid w:val="00CE3DF5"/>
    <w:rsid w:val="00CE460E"/>
    <w:rsid w:val="00CE52B8"/>
    <w:rsid w:val="00CE5B5D"/>
    <w:rsid w:val="00CE6603"/>
    <w:rsid w:val="00CE7499"/>
    <w:rsid w:val="00CE785F"/>
    <w:rsid w:val="00CF07C6"/>
    <w:rsid w:val="00CF0943"/>
    <w:rsid w:val="00CF13D5"/>
    <w:rsid w:val="00CF2049"/>
    <w:rsid w:val="00CF22AE"/>
    <w:rsid w:val="00CF31EF"/>
    <w:rsid w:val="00CF34C7"/>
    <w:rsid w:val="00CF37BB"/>
    <w:rsid w:val="00CF43E2"/>
    <w:rsid w:val="00CF4879"/>
    <w:rsid w:val="00CF5290"/>
    <w:rsid w:val="00CF5700"/>
    <w:rsid w:val="00CF5825"/>
    <w:rsid w:val="00CF5E92"/>
    <w:rsid w:val="00CF733E"/>
    <w:rsid w:val="00CF7E9E"/>
    <w:rsid w:val="00D00105"/>
    <w:rsid w:val="00D0012B"/>
    <w:rsid w:val="00D0020F"/>
    <w:rsid w:val="00D0079E"/>
    <w:rsid w:val="00D00A90"/>
    <w:rsid w:val="00D01280"/>
    <w:rsid w:val="00D01843"/>
    <w:rsid w:val="00D01C42"/>
    <w:rsid w:val="00D01D80"/>
    <w:rsid w:val="00D0237A"/>
    <w:rsid w:val="00D02B82"/>
    <w:rsid w:val="00D02D07"/>
    <w:rsid w:val="00D0357E"/>
    <w:rsid w:val="00D03CFD"/>
    <w:rsid w:val="00D04493"/>
    <w:rsid w:val="00D04E9F"/>
    <w:rsid w:val="00D05872"/>
    <w:rsid w:val="00D059AF"/>
    <w:rsid w:val="00D0640E"/>
    <w:rsid w:val="00D06515"/>
    <w:rsid w:val="00D06FE5"/>
    <w:rsid w:val="00D10213"/>
    <w:rsid w:val="00D11160"/>
    <w:rsid w:val="00D11888"/>
    <w:rsid w:val="00D12695"/>
    <w:rsid w:val="00D12A5B"/>
    <w:rsid w:val="00D13740"/>
    <w:rsid w:val="00D1378F"/>
    <w:rsid w:val="00D13C5A"/>
    <w:rsid w:val="00D144E9"/>
    <w:rsid w:val="00D14EAF"/>
    <w:rsid w:val="00D154A1"/>
    <w:rsid w:val="00D1635C"/>
    <w:rsid w:val="00D1667E"/>
    <w:rsid w:val="00D16ABE"/>
    <w:rsid w:val="00D172FB"/>
    <w:rsid w:val="00D206EC"/>
    <w:rsid w:val="00D20C4D"/>
    <w:rsid w:val="00D20F9A"/>
    <w:rsid w:val="00D21C8E"/>
    <w:rsid w:val="00D21C96"/>
    <w:rsid w:val="00D222B8"/>
    <w:rsid w:val="00D2280D"/>
    <w:rsid w:val="00D22A91"/>
    <w:rsid w:val="00D22FC8"/>
    <w:rsid w:val="00D23F43"/>
    <w:rsid w:val="00D248BF"/>
    <w:rsid w:val="00D24EDF"/>
    <w:rsid w:val="00D256A1"/>
    <w:rsid w:val="00D26E74"/>
    <w:rsid w:val="00D27ADA"/>
    <w:rsid w:val="00D301D7"/>
    <w:rsid w:val="00D30335"/>
    <w:rsid w:val="00D30EF5"/>
    <w:rsid w:val="00D31930"/>
    <w:rsid w:val="00D32344"/>
    <w:rsid w:val="00D3282B"/>
    <w:rsid w:val="00D32EF4"/>
    <w:rsid w:val="00D3423A"/>
    <w:rsid w:val="00D34449"/>
    <w:rsid w:val="00D35962"/>
    <w:rsid w:val="00D35DDC"/>
    <w:rsid w:val="00D3652C"/>
    <w:rsid w:val="00D371DE"/>
    <w:rsid w:val="00D37434"/>
    <w:rsid w:val="00D40D29"/>
    <w:rsid w:val="00D41D05"/>
    <w:rsid w:val="00D43F65"/>
    <w:rsid w:val="00D442C5"/>
    <w:rsid w:val="00D44622"/>
    <w:rsid w:val="00D44F4D"/>
    <w:rsid w:val="00D4560E"/>
    <w:rsid w:val="00D459DA"/>
    <w:rsid w:val="00D45C76"/>
    <w:rsid w:val="00D46FB6"/>
    <w:rsid w:val="00D47418"/>
    <w:rsid w:val="00D4790E"/>
    <w:rsid w:val="00D512D1"/>
    <w:rsid w:val="00D52014"/>
    <w:rsid w:val="00D52B11"/>
    <w:rsid w:val="00D5357A"/>
    <w:rsid w:val="00D53B30"/>
    <w:rsid w:val="00D541EE"/>
    <w:rsid w:val="00D5423D"/>
    <w:rsid w:val="00D54E21"/>
    <w:rsid w:val="00D551B0"/>
    <w:rsid w:val="00D55F02"/>
    <w:rsid w:val="00D57A38"/>
    <w:rsid w:val="00D57A7C"/>
    <w:rsid w:val="00D57D2C"/>
    <w:rsid w:val="00D6044C"/>
    <w:rsid w:val="00D60512"/>
    <w:rsid w:val="00D60CE3"/>
    <w:rsid w:val="00D61A73"/>
    <w:rsid w:val="00D62451"/>
    <w:rsid w:val="00D636E2"/>
    <w:rsid w:val="00D648C2"/>
    <w:rsid w:val="00D64A43"/>
    <w:rsid w:val="00D65012"/>
    <w:rsid w:val="00D65AF6"/>
    <w:rsid w:val="00D65D72"/>
    <w:rsid w:val="00D709EF"/>
    <w:rsid w:val="00D71FFE"/>
    <w:rsid w:val="00D72892"/>
    <w:rsid w:val="00D72C41"/>
    <w:rsid w:val="00D72C4C"/>
    <w:rsid w:val="00D73A62"/>
    <w:rsid w:val="00D73E74"/>
    <w:rsid w:val="00D7424B"/>
    <w:rsid w:val="00D742C0"/>
    <w:rsid w:val="00D744A3"/>
    <w:rsid w:val="00D7489F"/>
    <w:rsid w:val="00D75048"/>
    <w:rsid w:val="00D75528"/>
    <w:rsid w:val="00D755E9"/>
    <w:rsid w:val="00D762CB"/>
    <w:rsid w:val="00D766BB"/>
    <w:rsid w:val="00D76B59"/>
    <w:rsid w:val="00D76F3E"/>
    <w:rsid w:val="00D777C1"/>
    <w:rsid w:val="00D80145"/>
    <w:rsid w:val="00D81656"/>
    <w:rsid w:val="00D82724"/>
    <w:rsid w:val="00D83E27"/>
    <w:rsid w:val="00D841BE"/>
    <w:rsid w:val="00D84597"/>
    <w:rsid w:val="00D8497F"/>
    <w:rsid w:val="00D84CEB"/>
    <w:rsid w:val="00D85689"/>
    <w:rsid w:val="00D86EE3"/>
    <w:rsid w:val="00D87C65"/>
    <w:rsid w:val="00D9089F"/>
    <w:rsid w:val="00D925AB"/>
    <w:rsid w:val="00D932AF"/>
    <w:rsid w:val="00D944C6"/>
    <w:rsid w:val="00D947A7"/>
    <w:rsid w:val="00D9496F"/>
    <w:rsid w:val="00D94F54"/>
    <w:rsid w:val="00D95046"/>
    <w:rsid w:val="00D95108"/>
    <w:rsid w:val="00D95131"/>
    <w:rsid w:val="00D95159"/>
    <w:rsid w:val="00D953E3"/>
    <w:rsid w:val="00D96473"/>
    <w:rsid w:val="00D9653D"/>
    <w:rsid w:val="00D96581"/>
    <w:rsid w:val="00D97347"/>
    <w:rsid w:val="00D97AFA"/>
    <w:rsid w:val="00D97D72"/>
    <w:rsid w:val="00DA00CD"/>
    <w:rsid w:val="00DA0854"/>
    <w:rsid w:val="00DA0BD5"/>
    <w:rsid w:val="00DA10EB"/>
    <w:rsid w:val="00DA1356"/>
    <w:rsid w:val="00DA185F"/>
    <w:rsid w:val="00DA1FD2"/>
    <w:rsid w:val="00DA3F72"/>
    <w:rsid w:val="00DA423C"/>
    <w:rsid w:val="00DA4273"/>
    <w:rsid w:val="00DA4438"/>
    <w:rsid w:val="00DA4499"/>
    <w:rsid w:val="00DA46FA"/>
    <w:rsid w:val="00DA531E"/>
    <w:rsid w:val="00DA58A8"/>
    <w:rsid w:val="00DA5E94"/>
    <w:rsid w:val="00DA68F8"/>
    <w:rsid w:val="00DA6B6F"/>
    <w:rsid w:val="00DA7417"/>
    <w:rsid w:val="00DA7486"/>
    <w:rsid w:val="00DB002E"/>
    <w:rsid w:val="00DB02F5"/>
    <w:rsid w:val="00DB060F"/>
    <w:rsid w:val="00DB173C"/>
    <w:rsid w:val="00DB2519"/>
    <w:rsid w:val="00DB27FB"/>
    <w:rsid w:val="00DB2EA1"/>
    <w:rsid w:val="00DB402E"/>
    <w:rsid w:val="00DB408A"/>
    <w:rsid w:val="00DB4525"/>
    <w:rsid w:val="00DB4D7E"/>
    <w:rsid w:val="00DB4FD9"/>
    <w:rsid w:val="00DB6228"/>
    <w:rsid w:val="00DB62C3"/>
    <w:rsid w:val="00DB6D67"/>
    <w:rsid w:val="00DB7E6A"/>
    <w:rsid w:val="00DC029C"/>
    <w:rsid w:val="00DC2585"/>
    <w:rsid w:val="00DC2718"/>
    <w:rsid w:val="00DC2DC2"/>
    <w:rsid w:val="00DC326C"/>
    <w:rsid w:val="00DC3AD2"/>
    <w:rsid w:val="00DC3F2A"/>
    <w:rsid w:val="00DC48F8"/>
    <w:rsid w:val="00DC5289"/>
    <w:rsid w:val="00DC646B"/>
    <w:rsid w:val="00DC6E1A"/>
    <w:rsid w:val="00DC762C"/>
    <w:rsid w:val="00DC78DE"/>
    <w:rsid w:val="00DC78EE"/>
    <w:rsid w:val="00DC7C57"/>
    <w:rsid w:val="00DC7D4A"/>
    <w:rsid w:val="00DD0F9E"/>
    <w:rsid w:val="00DD3555"/>
    <w:rsid w:val="00DD395A"/>
    <w:rsid w:val="00DD4584"/>
    <w:rsid w:val="00DD48CB"/>
    <w:rsid w:val="00DD5218"/>
    <w:rsid w:val="00DD52E3"/>
    <w:rsid w:val="00DD64E1"/>
    <w:rsid w:val="00DD6AD4"/>
    <w:rsid w:val="00DD711B"/>
    <w:rsid w:val="00DD7473"/>
    <w:rsid w:val="00DE01E5"/>
    <w:rsid w:val="00DE075E"/>
    <w:rsid w:val="00DE0A0A"/>
    <w:rsid w:val="00DE0B7D"/>
    <w:rsid w:val="00DE0DC9"/>
    <w:rsid w:val="00DE208C"/>
    <w:rsid w:val="00DE2A12"/>
    <w:rsid w:val="00DE3322"/>
    <w:rsid w:val="00DE3D08"/>
    <w:rsid w:val="00DE409F"/>
    <w:rsid w:val="00DE4B1D"/>
    <w:rsid w:val="00DE66BA"/>
    <w:rsid w:val="00DE6DE3"/>
    <w:rsid w:val="00DE78DE"/>
    <w:rsid w:val="00DE7A61"/>
    <w:rsid w:val="00DE7BEC"/>
    <w:rsid w:val="00DE7F24"/>
    <w:rsid w:val="00DF05C2"/>
    <w:rsid w:val="00DF07F2"/>
    <w:rsid w:val="00DF10F9"/>
    <w:rsid w:val="00DF1ADE"/>
    <w:rsid w:val="00DF1B73"/>
    <w:rsid w:val="00DF2123"/>
    <w:rsid w:val="00DF2147"/>
    <w:rsid w:val="00DF36EF"/>
    <w:rsid w:val="00DF3876"/>
    <w:rsid w:val="00DF3A07"/>
    <w:rsid w:val="00DF4117"/>
    <w:rsid w:val="00DF421F"/>
    <w:rsid w:val="00DF4E57"/>
    <w:rsid w:val="00DF50A8"/>
    <w:rsid w:val="00DF52F5"/>
    <w:rsid w:val="00DF6F01"/>
    <w:rsid w:val="00DF72D5"/>
    <w:rsid w:val="00DF7633"/>
    <w:rsid w:val="00DF7BF8"/>
    <w:rsid w:val="00DF7E9C"/>
    <w:rsid w:val="00E00029"/>
    <w:rsid w:val="00E006FC"/>
    <w:rsid w:val="00E00EAA"/>
    <w:rsid w:val="00E0133D"/>
    <w:rsid w:val="00E01960"/>
    <w:rsid w:val="00E01A3C"/>
    <w:rsid w:val="00E02AFB"/>
    <w:rsid w:val="00E03AD0"/>
    <w:rsid w:val="00E03D1D"/>
    <w:rsid w:val="00E0602A"/>
    <w:rsid w:val="00E06B89"/>
    <w:rsid w:val="00E0764D"/>
    <w:rsid w:val="00E10069"/>
    <w:rsid w:val="00E110F6"/>
    <w:rsid w:val="00E112AC"/>
    <w:rsid w:val="00E11D1D"/>
    <w:rsid w:val="00E12900"/>
    <w:rsid w:val="00E12C44"/>
    <w:rsid w:val="00E12E40"/>
    <w:rsid w:val="00E13105"/>
    <w:rsid w:val="00E15B64"/>
    <w:rsid w:val="00E1677E"/>
    <w:rsid w:val="00E1686D"/>
    <w:rsid w:val="00E16A45"/>
    <w:rsid w:val="00E17561"/>
    <w:rsid w:val="00E17CD3"/>
    <w:rsid w:val="00E2094B"/>
    <w:rsid w:val="00E20BF0"/>
    <w:rsid w:val="00E21643"/>
    <w:rsid w:val="00E218F7"/>
    <w:rsid w:val="00E22934"/>
    <w:rsid w:val="00E22AAD"/>
    <w:rsid w:val="00E236A8"/>
    <w:rsid w:val="00E239A4"/>
    <w:rsid w:val="00E246E4"/>
    <w:rsid w:val="00E24DD5"/>
    <w:rsid w:val="00E2536B"/>
    <w:rsid w:val="00E25A4D"/>
    <w:rsid w:val="00E2611E"/>
    <w:rsid w:val="00E2674C"/>
    <w:rsid w:val="00E26A2F"/>
    <w:rsid w:val="00E26D67"/>
    <w:rsid w:val="00E2702E"/>
    <w:rsid w:val="00E27945"/>
    <w:rsid w:val="00E33054"/>
    <w:rsid w:val="00E34092"/>
    <w:rsid w:val="00E343E3"/>
    <w:rsid w:val="00E3507E"/>
    <w:rsid w:val="00E364B6"/>
    <w:rsid w:val="00E36731"/>
    <w:rsid w:val="00E3687D"/>
    <w:rsid w:val="00E36C21"/>
    <w:rsid w:val="00E36F73"/>
    <w:rsid w:val="00E370C1"/>
    <w:rsid w:val="00E37829"/>
    <w:rsid w:val="00E4210D"/>
    <w:rsid w:val="00E425D1"/>
    <w:rsid w:val="00E42AD6"/>
    <w:rsid w:val="00E430AE"/>
    <w:rsid w:val="00E433D3"/>
    <w:rsid w:val="00E435CE"/>
    <w:rsid w:val="00E4440C"/>
    <w:rsid w:val="00E44617"/>
    <w:rsid w:val="00E44BBF"/>
    <w:rsid w:val="00E45070"/>
    <w:rsid w:val="00E450F2"/>
    <w:rsid w:val="00E45190"/>
    <w:rsid w:val="00E457F0"/>
    <w:rsid w:val="00E4582B"/>
    <w:rsid w:val="00E458A6"/>
    <w:rsid w:val="00E45B8C"/>
    <w:rsid w:val="00E465BA"/>
    <w:rsid w:val="00E4671D"/>
    <w:rsid w:val="00E479F9"/>
    <w:rsid w:val="00E47C8F"/>
    <w:rsid w:val="00E508B9"/>
    <w:rsid w:val="00E51F46"/>
    <w:rsid w:val="00E522F3"/>
    <w:rsid w:val="00E533C3"/>
    <w:rsid w:val="00E5393A"/>
    <w:rsid w:val="00E53AA2"/>
    <w:rsid w:val="00E53CCC"/>
    <w:rsid w:val="00E5405C"/>
    <w:rsid w:val="00E55D73"/>
    <w:rsid w:val="00E55DC5"/>
    <w:rsid w:val="00E57131"/>
    <w:rsid w:val="00E57CAA"/>
    <w:rsid w:val="00E6036F"/>
    <w:rsid w:val="00E605D5"/>
    <w:rsid w:val="00E61DE9"/>
    <w:rsid w:val="00E6240D"/>
    <w:rsid w:val="00E62A82"/>
    <w:rsid w:val="00E630F9"/>
    <w:rsid w:val="00E63739"/>
    <w:rsid w:val="00E64572"/>
    <w:rsid w:val="00E64CCD"/>
    <w:rsid w:val="00E650D8"/>
    <w:rsid w:val="00E6519A"/>
    <w:rsid w:val="00E658F5"/>
    <w:rsid w:val="00E66231"/>
    <w:rsid w:val="00E664E1"/>
    <w:rsid w:val="00E670AA"/>
    <w:rsid w:val="00E67138"/>
    <w:rsid w:val="00E6765C"/>
    <w:rsid w:val="00E67898"/>
    <w:rsid w:val="00E703E6"/>
    <w:rsid w:val="00E718E1"/>
    <w:rsid w:val="00E71949"/>
    <w:rsid w:val="00E71D9B"/>
    <w:rsid w:val="00E71F62"/>
    <w:rsid w:val="00E72EBD"/>
    <w:rsid w:val="00E737BA"/>
    <w:rsid w:val="00E74E8A"/>
    <w:rsid w:val="00E761B9"/>
    <w:rsid w:val="00E7655E"/>
    <w:rsid w:val="00E76C91"/>
    <w:rsid w:val="00E80566"/>
    <w:rsid w:val="00E80634"/>
    <w:rsid w:val="00E80782"/>
    <w:rsid w:val="00E81C9D"/>
    <w:rsid w:val="00E81DF1"/>
    <w:rsid w:val="00E82158"/>
    <w:rsid w:val="00E8326B"/>
    <w:rsid w:val="00E841B6"/>
    <w:rsid w:val="00E84F8C"/>
    <w:rsid w:val="00E855A5"/>
    <w:rsid w:val="00E85756"/>
    <w:rsid w:val="00E875F3"/>
    <w:rsid w:val="00E90370"/>
    <w:rsid w:val="00E90575"/>
    <w:rsid w:val="00E91E7C"/>
    <w:rsid w:val="00E928BB"/>
    <w:rsid w:val="00E92A18"/>
    <w:rsid w:val="00E9372B"/>
    <w:rsid w:val="00E93BBE"/>
    <w:rsid w:val="00E943F7"/>
    <w:rsid w:val="00E94433"/>
    <w:rsid w:val="00E9454D"/>
    <w:rsid w:val="00E94719"/>
    <w:rsid w:val="00E94B92"/>
    <w:rsid w:val="00E94CE1"/>
    <w:rsid w:val="00E950A9"/>
    <w:rsid w:val="00E95CA8"/>
    <w:rsid w:val="00E9650A"/>
    <w:rsid w:val="00E9711B"/>
    <w:rsid w:val="00E97F55"/>
    <w:rsid w:val="00EA05E8"/>
    <w:rsid w:val="00EA0F16"/>
    <w:rsid w:val="00EA18BD"/>
    <w:rsid w:val="00EA1C0F"/>
    <w:rsid w:val="00EA2014"/>
    <w:rsid w:val="00EA294B"/>
    <w:rsid w:val="00EA41D4"/>
    <w:rsid w:val="00EA4CE5"/>
    <w:rsid w:val="00EA582B"/>
    <w:rsid w:val="00EA582D"/>
    <w:rsid w:val="00EA5FCB"/>
    <w:rsid w:val="00EA680B"/>
    <w:rsid w:val="00EA6D51"/>
    <w:rsid w:val="00EA75B9"/>
    <w:rsid w:val="00EB09FA"/>
    <w:rsid w:val="00EB0C75"/>
    <w:rsid w:val="00EB0DA4"/>
    <w:rsid w:val="00EB2807"/>
    <w:rsid w:val="00EB39AB"/>
    <w:rsid w:val="00EB39C4"/>
    <w:rsid w:val="00EB4887"/>
    <w:rsid w:val="00EB5CD7"/>
    <w:rsid w:val="00EB60D5"/>
    <w:rsid w:val="00EB7450"/>
    <w:rsid w:val="00EB7599"/>
    <w:rsid w:val="00EB78BA"/>
    <w:rsid w:val="00EB7DE2"/>
    <w:rsid w:val="00EC0293"/>
    <w:rsid w:val="00EC0B85"/>
    <w:rsid w:val="00EC125C"/>
    <w:rsid w:val="00EC350E"/>
    <w:rsid w:val="00EC3C6F"/>
    <w:rsid w:val="00EC3CD4"/>
    <w:rsid w:val="00EC3D7C"/>
    <w:rsid w:val="00EC4EDF"/>
    <w:rsid w:val="00EC5642"/>
    <w:rsid w:val="00EC6027"/>
    <w:rsid w:val="00EC6174"/>
    <w:rsid w:val="00EC6913"/>
    <w:rsid w:val="00EC7392"/>
    <w:rsid w:val="00EC7686"/>
    <w:rsid w:val="00ED014B"/>
    <w:rsid w:val="00ED0DD4"/>
    <w:rsid w:val="00ED2222"/>
    <w:rsid w:val="00ED2360"/>
    <w:rsid w:val="00ED2598"/>
    <w:rsid w:val="00ED28A5"/>
    <w:rsid w:val="00ED2EEA"/>
    <w:rsid w:val="00ED2FF7"/>
    <w:rsid w:val="00ED31DA"/>
    <w:rsid w:val="00ED3C33"/>
    <w:rsid w:val="00ED5821"/>
    <w:rsid w:val="00ED6202"/>
    <w:rsid w:val="00ED6231"/>
    <w:rsid w:val="00ED6C79"/>
    <w:rsid w:val="00ED6DEF"/>
    <w:rsid w:val="00ED6EB5"/>
    <w:rsid w:val="00ED76D3"/>
    <w:rsid w:val="00ED7EEE"/>
    <w:rsid w:val="00EE09E2"/>
    <w:rsid w:val="00EE27A5"/>
    <w:rsid w:val="00EE2D93"/>
    <w:rsid w:val="00EE3433"/>
    <w:rsid w:val="00EE3E9C"/>
    <w:rsid w:val="00EE55A2"/>
    <w:rsid w:val="00EE5863"/>
    <w:rsid w:val="00EE5933"/>
    <w:rsid w:val="00EE7171"/>
    <w:rsid w:val="00EF00F4"/>
    <w:rsid w:val="00EF06F3"/>
    <w:rsid w:val="00EF0B35"/>
    <w:rsid w:val="00EF10B9"/>
    <w:rsid w:val="00EF252C"/>
    <w:rsid w:val="00EF265E"/>
    <w:rsid w:val="00EF26E5"/>
    <w:rsid w:val="00EF27E1"/>
    <w:rsid w:val="00EF403B"/>
    <w:rsid w:val="00EF4589"/>
    <w:rsid w:val="00EF45E1"/>
    <w:rsid w:val="00EF5513"/>
    <w:rsid w:val="00EF5A2D"/>
    <w:rsid w:val="00EF69C2"/>
    <w:rsid w:val="00EF6D4D"/>
    <w:rsid w:val="00EF70F2"/>
    <w:rsid w:val="00EF7CEF"/>
    <w:rsid w:val="00F005D3"/>
    <w:rsid w:val="00F0068A"/>
    <w:rsid w:val="00F00AAF"/>
    <w:rsid w:val="00F00D0C"/>
    <w:rsid w:val="00F00D0F"/>
    <w:rsid w:val="00F00F0C"/>
    <w:rsid w:val="00F016A8"/>
    <w:rsid w:val="00F01892"/>
    <w:rsid w:val="00F019E0"/>
    <w:rsid w:val="00F01C6B"/>
    <w:rsid w:val="00F01C6F"/>
    <w:rsid w:val="00F02115"/>
    <w:rsid w:val="00F02A90"/>
    <w:rsid w:val="00F02C30"/>
    <w:rsid w:val="00F03FF5"/>
    <w:rsid w:val="00F047F5"/>
    <w:rsid w:val="00F04857"/>
    <w:rsid w:val="00F04A0F"/>
    <w:rsid w:val="00F04F17"/>
    <w:rsid w:val="00F06C89"/>
    <w:rsid w:val="00F07B2F"/>
    <w:rsid w:val="00F1077B"/>
    <w:rsid w:val="00F1186F"/>
    <w:rsid w:val="00F11A5C"/>
    <w:rsid w:val="00F12417"/>
    <w:rsid w:val="00F12424"/>
    <w:rsid w:val="00F12B9E"/>
    <w:rsid w:val="00F1366C"/>
    <w:rsid w:val="00F14317"/>
    <w:rsid w:val="00F145E8"/>
    <w:rsid w:val="00F14732"/>
    <w:rsid w:val="00F14EED"/>
    <w:rsid w:val="00F14F56"/>
    <w:rsid w:val="00F16CE1"/>
    <w:rsid w:val="00F16E63"/>
    <w:rsid w:val="00F17375"/>
    <w:rsid w:val="00F1798B"/>
    <w:rsid w:val="00F17BD5"/>
    <w:rsid w:val="00F17D60"/>
    <w:rsid w:val="00F2150D"/>
    <w:rsid w:val="00F215D0"/>
    <w:rsid w:val="00F22FC6"/>
    <w:rsid w:val="00F23789"/>
    <w:rsid w:val="00F23806"/>
    <w:rsid w:val="00F2455E"/>
    <w:rsid w:val="00F25DB9"/>
    <w:rsid w:val="00F26083"/>
    <w:rsid w:val="00F26294"/>
    <w:rsid w:val="00F266BA"/>
    <w:rsid w:val="00F26B30"/>
    <w:rsid w:val="00F26F64"/>
    <w:rsid w:val="00F275FD"/>
    <w:rsid w:val="00F277E5"/>
    <w:rsid w:val="00F27FE1"/>
    <w:rsid w:val="00F3023A"/>
    <w:rsid w:val="00F3094D"/>
    <w:rsid w:val="00F3173F"/>
    <w:rsid w:val="00F3180E"/>
    <w:rsid w:val="00F31879"/>
    <w:rsid w:val="00F32522"/>
    <w:rsid w:val="00F328E9"/>
    <w:rsid w:val="00F32C35"/>
    <w:rsid w:val="00F32D34"/>
    <w:rsid w:val="00F3314B"/>
    <w:rsid w:val="00F33273"/>
    <w:rsid w:val="00F33B68"/>
    <w:rsid w:val="00F3487C"/>
    <w:rsid w:val="00F35004"/>
    <w:rsid w:val="00F35923"/>
    <w:rsid w:val="00F35C7E"/>
    <w:rsid w:val="00F36E67"/>
    <w:rsid w:val="00F37192"/>
    <w:rsid w:val="00F40AFC"/>
    <w:rsid w:val="00F40D05"/>
    <w:rsid w:val="00F427AF"/>
    <w:rsid w:val="00F43BB6"/>
    <w:rsid w:val="00F43FCA"/>
    <w:rsid w:val="00F44200"/>
    <w:rsid w:val="00F4580B"/>
    <w:rsid w:val="00F4608A"/>
    <w:rsid w:val="00F4671C"/>
    <w:rsid w:val="00F47271"/>
    <w:rsid w:val="00F47869"/>
    <w:rsid w:val="00F47958"/>
    <w:rsid w:val="00F47A5F"/>
    <w:rsid w:val="00F506A7"/>
    <w:rsid w:val="00F507F1"/>
    <w:rsid w:val="00F51700"/>
    <w:rsid w:val="00F51D1F"/>
    <w:rsid w:val="00F51FEB"/>
    <w:rsid w:val="00F52187"/>
    <w:rsid w:val="00F5226A"/>
    <w:rsid w:val="00F52574"/>
    <w:rsid w:val="00F52E8A"/>
    <w:rsid w:val="00F53525"/>
    <w:rsid w:val="00F535F7"/>
    <w:rsid w:val="00F53A5A"/>
    <w:rsid w:val="00F541E3"/>
    <w:rsid w:val="00F545A4"/>
    <w:rsid w:val="00F55EFB"/>
    <w:rsid w:val="00F56612"/>
    <w:rsid w:val="00F5729D"/>
    <w:rsid w:val="00F57A2A"/>
    <w:rsid w:val="00F601DF"/>
    <w:rsid w:val="00F61892"/>
    <w:rsid w:val="00F61E83"/>
    <w:rsid w:val="00F62318"/>
    <w:rsid w:val="00F62569"/>
    <w:rsid w:val="00F63DCB"/>
    <w:rsid w:val="00F6414F"/>
    <w:rsid w:val="00F64603"/>
    <w:rsid w:val="00F654AC"/>
    <w:rsid w:val="00F656BB"/>
    <w:rsid w:val="00F7012A"/>
    <w:rsid w:val="00F71CB1"/>
    <w:rsid w:val="00F7228D"/>
    <w:rsid w:val="00F72665"/>
    <w:rsid w:val="00F73652"/>
    <w:rsid w:val="00F73736"/>
    <w:rsid w:val="00F73AB4"/>
    <w:rsid w:val="00F7402C"/>
    <w:rsid w:val="00F74D1D"/>
    <w:rsid w:val="00F76632"/>
    <w:rsid w:val="00F76A4F"/>
    <w:rsid w:val="00F77356"/>
    <w:rsid w:val="00F776DD"/>
    <w:rsid w:val="00F77EF6"/>
    <w:rsid w:val="00F77FF8"/>
    <w:rsid w:val="00F801EF"/>
    <w:rsid w:val="00F80788"/>
    <w:rsid w:val="00F80CC3"/>
    <w:rsid w:val="00F81D1E"/>
    <w:rsid w:val="00F81FF4"/>
    <w:rsid w:val="00F8220A"/>
    <w:rsid w:val="00F82BBF"/>
    <w:rsid w:val="00F836A1"/>
    <w:rsid w:val="00F84069"/>
    <w:rsid w:val="00F845BB"/>
    <w:rsid w:val="00F849BF"/>
    <w:rsid w:val="00F84C1B"/>
    <w:rsid w:val="00F85E3D"/>
    <w:rsid w:val="00F8611F"/>
    <w:rsid w:val="00F9059E"/>
    <w:rsid w:val="00F9061A"/>
    <w:rsid w:val="00F91457"/>
    <w:rsid w:val="00F91AC9"/>
    <w:rsid w:val="00F92EB0"/>
    <w:rsid w:val="00F9313E"/>
    <w:rsid w:val="00F93A17"/>
    <w:rsid w:val="00F93BF9"/>
    <w:rsid w:val="00F93CEB"/>
    <w:rsid w:val="00F9507E"/>
    <w:rsid w:val="00F95340"/>
    <w:rsid w:val="00F96393"/>
    <w:rsid w:val="00F976D1"/>
    <w:rsid w:val="00F978CB"/>
    <w:rsid w:val="00F979C1"/>
    <w:rsid w:val="00F97B57"/>
    <w:rsid w:val="00FA004E"/>
    <w:rsid w:val="00FA0763"/>
    <w:rsid w:val="00FA1044"/>
    <w:rsid w:val="00FA1398"/>
    <w:rsid w:val="00FA1447"/>
    <w:rsid w:val="00FA18F7"/>
    <w:rsid w:val="00FA19A3"/>
    <w:rsid w:val="00FA3EE3"/>
    <w:rsid w:val="00FA4109"/>
    <w:rsid w:val="00FA4148"/>
    <w:rsid w:val="00FA4E15"/>
    <w:rsid w:val="00FA51E4"/>
    <w:rsid w:val="00FA5857"/>
    <w:rsid w:val="00FA5AB3"/>
    <w:rsid w:val="00FA5CE6"/>
    <w:rsid w:val="00FA6CBE"/>
    <w:rsid w:val="00FA6D97"/>
    <w:rsid w:val="00FA6E2A"/>
    <w:rsid w:val="00FA73A7"/>
    <w:rsid w:val="00FA767B"/>
    <w:rsid w:val="00FB047C"/>
    <w:rsid w:val="00FB19E3"/>
    <w:rsid w:val="00FB1A4D"/>
    <w:rsid w:val="00FB1FBB"/>
    <w:rsid w:val="00FB3396"/>
    <w:rsid w:val="00FB4362"/>
    <w:rsid w:val="00FB4697"/>
    <w:rsid w:val="00FB4B27"/>
    <w:rsid w:val="00FB4EE6"/>
    <w:rsid w:val="00FB5CC3"/>
    <w:rsid w:val="00FB6916"/>
    <w:rsid w:val="00FB6996"/>
    <w:rsid w:val="00FB7350"/>
    <w:rsid w:val="00FB7D7B"/>
    <w:rsid w:val="00FB7F54"/>
    <w:rsid w:val="00FC00BB"/>
    <w:rsid w:val="00FC035B"/>
    <w:rsid w:val="00FC1198"/>
    <w:rsid w:val="00FC4804"/>
    <w:rsid w:val="00FC4C22"/>
    <w:rsid w:val="00FC4FBC"/>
    <w:rsid w:val="00FC5182"/>
    <w:rsid w:val="00FC55E8"/>
    <w:rsid w:val="00FC602C"/>
    <w:rsid w:val="00FC60D2"/>
    <w:rsid w:val="00FC6C78"/>
    <w:rsid w:val="00FC7B2B"/>
    <w:rsid w:val="00FD0C7F"/>
    <w:rsid w:val="00FD1676"/>
    <w:rsid w:val="00FD1D2F"/>
    <w:rsid w:val="00FD26C6"/>
    <w:rsid w:val="00FD3925"/>
    <w:rsid w:val="00FD4CCB"/>
    <w:rsid w:val="00FD4F66"/>
    <w:rsid w:val="00FD5130"/>
    <w:rsid w:val="00FD7BD7"/>
    <w:rsid w:val="00FE033E"/>
    <w:rsid w:val="00FE0BAA"/>
    <w:rsid w:val="00FE14F0"/>
    <w:rsid w:val="00FE1D89"/>
    <w:rsid w:val="00FE1E06"/>
    <w:rsid w:val="00FE23EC"/>
    <w:rsid w:val="00FE25BB"/>
    <w:rsid w:val="00FE3667"/>
    <w:rsid w:val="00FE38F1"/>
    <w:rsid w:val="00FE4A3B"/>
    <w:rsid w:val="00FE4B70"/>
    <w:rsid w:val="00FE4F32"/>
    <w:rsid w:val="00FE57F2"/>
    <w:rsid w:val="00FE5B4A"/>
    <w:rsid w:val="00FE6200"/>
    <w:rsid w:val="00FE65F2"/>
    <w:rsid w:val="00FE660A"/>
    <w:rsid w:val="00FE6F66"/>
    <w:rsid w:val="00FE70A9"/>
    <w:rsid w:val="00FE7105"/>
    <w:rsid w:val="00FE791D"/>
    <w:rsid w:val="00FF08F6"/>
    <w:rsid w:val="00FF0980"/>
    <w:rsid w:val="00FF1557"/>
    <w:rsid w:val="00FF1BF8"/>
    <w:rsid w:val="00FF314F"/>
    <w:rsid w:val="00FF3911"/>
    <w:rsid w:val="00FF5A7C"/>
    <w:rsid w:val="00FF6461"/>
    <w:rsid w:val="00FF64A7"/>
    <w:rsid w:val="00FF6E3E"/>
    <w:rsid w:val="00FF74BB"/>
    <w:rsid w:val="00FF7B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D476B"/>
  <w15:docId w15:val="{641063F0-861D-4CBE-8FF0-9253FFD5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602C"/>
    <w:pPr>
      <w:spacing w:after="200" w:line="276" w:lineRule="auto"/>
    </w:pPr>
    <w:rPr>
      <w:sz w:val="22"/>
      <w:szCs w:val="22"/>
    </w:rPr>
  </w:style>
  <w:style w:type="paragraph" w:styleId="Nagwek1">
    <w:name w:val="heading 1"/>
    <w:basedOn w:val="Normalny"/>
    <w:link w:val="Nagwek1Znak"/>
    <w:uiPriority w:val="9"/>
    <w:qFormat/>
    <w:rsid w:val="008046E5"/>
    <w:pPr>
      <w:spacing w:before="109" w:after="0" w:line="326" w:lineRule="atLeast"/>
      <w:outlineLvl w:val="0"/>
    </w:pPr>
    <w:rPr>
      <w:rFonts w:ascii="Arial" w:hAnsi="Arial" w:cs="Arial"/>
      <w:b/>
      <w:bCs/>
      <w:color w:val="CD1818"/>
      <w:kern w:val="36"/>
      <w:sz w:val="29"/>
      <w:szCs w:val="29"/>
    </w:rPr>
  </w:style>
  <w:style w:type="paragraph" w:styleId="Nagwek3">
    <w:name w:val="heading 3"/>
    <w:basedOn w:val="Normalny"/>
    <w:next w:val="Normalny"/>
    <w:link w:val="Nagwek3Znak"/>
    <w:uiPriority w:val="9"/>
    <w:unhideWhenUsed/>
    <w:qFormat/>
    <w:rsid w:val="00CF5825"/>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46E5"/>
    <w:rPr>
      <w:rFonts w:ascii="Arial" w:eastAsia="Times New Roman" w:hAnsi="Arial" w:cs="Arial"/>
      <w:b/>
      <w:bCs/>
      <w:color w:val="CD1818"/>
      <w:kern w:val="36"/>
      <w:sz w:val="29"/>
      <w:szCs w:val="29"/>
      <w:lang w:eastAsia="pl-PL"/>
    </w:rPr>
  </w:style>
  <w:style w:type="character" w:styleId="Hipercze">
    <w:name w:val="Hyperlink"/>
    <w:basedOn w:val="Domylnaczcionkaakapitu"/>
    <w:uiPriority w:val="99"/>
    <w:unhideWhenUsed/>
    <w:rsid w:val="008046E5"/>
    <w:rPr>
      <w:strike w:val="0"/>
      <w:dstrike w:val="0"/>
      <w:color w:val="396299"/>
      <w:u w:val="none"/>
      <w:effect w:val="none"/>
    </w:rPr>
  </w:style>
  <w:style w:type="paragraph" w:styleId="NormalnyWeb">
    <w:name w:val="Normal (Web)"/>
    <w:basedOn w:val="Normalny"/>
    <w:uiPriority w:val="99"/>
    <w:unhideWhenUsed/>
    <w:rsid w:val="008046E5"/>
    <w:pPr>
      <w:spacing w:after="100" w:afterAutospacing="1" w:line="190" w:lineRule="atLeast"/>
    </w:pPr>
    <w:rPr>
      <w:rFonts w:ascii="Times New Roman" w:hAnsi="Times New Roman"/>
      <w:sz w:val="15"/>
      <w:szCs w:val="15"/>
    </w:rPr>
  </w:style>
  <w:style w:type="character" w:styleId="Pogrubienie">
    <w:name w:val="Strong"/>
    <w:basedOn w:val="Domylnaczcionkaakapitu"/>
    <w:uiPriority w:val="22"/>
    <w:qFormat/>
    <w:rsid w:val="008046E5"/>
    <w:rPr>
      <w:b/>
      <w:bCs/>
    </w:rPr>
  </w:style>
  <w:style w:type="character" w:styleId="Uwydatnienie">
    <w:name w:val="Emphasis"/>
    <w:basedOn w:val="Domylnaczcionkaakapitu"/>
    <w:uiPriority w:val="20"/>
    <w:qFormat/>
    <w:rsid w:val="008046E5"/>
    <w:rPr>
      <w:i/>
      <w:iCs/>
    </w:rPr>
  </w:style>
  <w:style w:type="paragraph" w:styleId="Tekstdymka">
    <w:name w:val="Balloon Text"/>
    <w:basedOn w:val="Normalny"/>
    <w:link w:val="TekstdymkaZnak"/>
    <w:uiPriority w:val="99"/>
    <w:semiHidden/>
    <w:unhideWhenUsed/>
    <w:rsid w:val="008046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46E5"/>
    <w:rPr>
      <w:rFonts w:ascii="Tahoma" w:hAnsi="Tahoma" w:cs="Tahoma"/>
      <w:sz w:val="16"/>
      <w:szCs w:val="16"/>
    </w:rPr>
  </w:style>
  <w:style w:type="paragraph" w:styleId="Tekstpodstawowy2">
    <w:name w:val="Body Text 2"/>
    <w:basedOn w:val="Normalny"/>
    <w:link w:val="Tekstpodstawowy2Znak"/>
    <w:uiPriority w:val="99"/>
    <w:rsid w:val="005A09EC"/>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Tekstpodstawowy2Znak">
    <w:name w:val="Tekst podstawowy 2 Znak"/>
    <w:basedOn w:val="Domylnaczcionkaakapitu"/>
    <w:link w:val="Tekstpodstawowy2"/>
    <w:uiPriority w:val="99"/>
    <w:rsid w:val="005A09E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A09EC"/>
    <w:pPr>
      <w:ind w:left="720"/>
      <w:contextualSpacing/>
    </w:pPr>
  </w:style>
  <w:style w:type="paragraph" w:styleId="Tekstpodstawowy">
    <w:name w:val="Body Text"/>
    <w:basedOn w:val="Normalny"/>
    <w:link w:val="TekstpodstawowyZnak"/>
    <w:uiPriority w:val="99"/>
    <w:unhideWhenUsed/>
    <w:rsid w:val="005A09EC"/>
    <w:pPr>
      <w:spacing w:after="120"/>
    </w:pPr>
  </w:style>
  <w:style w:type="character" w:customStyle="1" w:styleId="TekstpodstawowyZnak">
    <w:name w:val="Tekst podstawowy Znak"/>
    <w:basedOn w:val="Domylnaczcionkaakapitu"/>
    <w:link w:val="Tekstpodstawowy"/>
    <w:uiPriority w:val="99"/>
    <w:rsid w:val="005A09EC"/>
  </w:style>
  <w:style w:type="paragraph" w:styleId="Tekstprzypisudolnego">
    <w:name w:val="footnote text"/>
    <w:basedOn w:val="Normalny"/>
    <w:link w:val="TekstprzypisudolnegoZnak"/>
    <w:uiPriority w:val="99"/>
    <w:rsid w:val="005A09EC"/>
    <w:pPr>
      <w:widowControl w:val="0"/>
      <w:autoSpaceDE w:val="0"/>
      <w:autoSpaceDN w:val="0"/>
      <w:adjustRightInd w:val="0"/>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rsid w:val="005A09E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sid w:val="005A09EC"/>
    <w:rPr>
      <w:rFonts w:eastAsia="Times New Roman" w:cs="Times New Roman"/>
      <w:position w:val="6"/>
    </w:rPr>
  </w:style>
  <w:style w:type="paragraph" w:customStyle="1" w:styleId="Indeks">
    <w:name w:val="Indeks"/>
    <w:basedOn w:val="Normalny"/>
    <w:uiPriority w:val="99"/>
    <w:rsid w:val="006A70BD"/>
    <w:pPr>
      <w:widowControl w:val="0"/>
      <w:autoSpaceDE w:val="0"/>
      <w:autoSpaceDN w:val="0"/>
      <w:adjustRightInd w:val="0"/>
      <w:spacing w:after="0" w:line="240" w:lineRule="auto"/>
    </w:pPr>
    <w:rPr>
      <w:rFonts w:ascii="Times New Roman" w:hAnsi="Times New Roman" w:cs="Tahoma"/>
      <w:sz w:val="24"/>
      <w:szCs w:val="24"/>
    </w:rPr>
  </w:style>
  <w:style w:type="paragraph" w:styleId="Tekstpodstawowywcity">
    <w:name w:val="Body Text Indent"/>
    <w:basedOn w:val="Normalny"/>
    <w:link w:val="TekstpodstawowywcityZnak"/>
    <w:uiPriority w:val="99"/>
    <w:unhideWhenUsed/>
    <w:rsid w:val="00040C82"/>
    <w:pPr>
      <w:spacing w:after="120"/>
      <w:ind w:left="283"/>
    </w:pPr>
  </w:style>
  <w:style w:type="character" w:customStyle="1" w:styleId="TekstpodstawowywcityZnak">
    <w:name w:val="Tekst podstawowy wcięty Znak"/>
    <w:basedOn w:val="Domylnaczcionkaakapitu"/>
    <w:link w:val="Tekstpodstawowywcity"/>
    <w:uiPriority w:val="99"/>
    <w:rsid w:val="00040C82"/>
  </w:style>
  <w:style w:type="paragraph" w:styleId="Nagwek">
    <w:name w:val="header"/>
    <w:basedOn w:val="Normalny"/>
    <w:link w:val="NagwekZnak"/>
    <w:uiPriority w:val="99"/>
    <w:unhideWhenUsed/>
    <w:rsid w:val="000B5C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5C87"/>
  </w:style>
  <w:style w:type="paragraph" w:styleId="Stopka">
    <w:name w:val="footer"/>
    <w:basedOn w:val="Normalny"/>
    <w:link w:val="StopkaZnak"/>
    <w:uiPriority w:val="99"/>
    <w:unhideWhenUsed/>
    <w:rsid w:val="000B5C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5C87"/>
  </w:style>
  <w:style w:type="table" w:styleId="Tabela-Siatka">
    <w:name w:val="Table Grid"/>
    <w:basedOn w:val="Standardowy"/>
    <w:uiPriority w:val="59"/>
    <w:rsid w:val="0064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A2F8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A2F8D"/>
    <w:rPr>
      <w:sz w:val="20"/>
      <w:szCs w:val="20"/>
    </w:rPr>
  </w:style>
  <w:style w:type="character" w:styleId="Odwoanieprzypisukocowego">
    <w:name w:val="endnote reference"/>
    <w:basedOn w:val="Domylnaczcionkaakapitu"/>
    <w:uiPriority w:val="99"/>
    <w:semiHidden/>
    <w:unhideWhenUsed/>
    <w:rsid w:val="000A2F8D"/>
    <w:rPr>
      <w:vertAlign w:val="superscript"/>
    </w:rPr>
  </w:style>
  <w:style w:type="paragraph" w:customStyle="1" w:styleId="Default">
    <w:name w:val="Default"/>
    <w:rsid w:val="009A5FC9"/>
    <w:pPr>
      <w:autoSpaceDE w:val="0"/>
      <w:autoSpaceDN w:val="0"/>
      <w:adjustRightInd w:val="0"/>
    </w:pPr>
    <w:rPr>
      <w:rFonts w:cs="Calibri"/>
      <w:color w:val="000000"/>
      <w:sz w:val="24"/>
      <w:szCs w:val="24"/>
    </w:rPr>
  </w:style>
  <w:style w:type="character" w:customStyle="1" w:styleId="Nagwek3Znak">
    <w:name w:val="Nagłówek 3 Znak"/>
    <w:basedOn w:val="Domylnaczcionkaakapitu"/>
    <w:link w:val="Nagwek3"/>
    <w:uiPriority w:val="9"/>
    <w:rsid w:val="00CF5825"/>
    <w:rPr>
      <w:rFonts w:ascii="Cambria" w:eastAsia="Times New Roman" w:hAnsi="Cambria" w:cs="Times New Roman"/>
      <w:b/>
      <w:bCs/>
      <w:sz w:val="26"/>
      <w:szCs w:val="26"/>
    </w:rPr>
  </w:style>
  <w:style w:type="character" w:customStyle="1" w:styleId="Wzmianka1">
    <w:name w:val="Wzmianka1"/>
    <w:basedOn w:val="Domylnaczcionkaakapitu"/>
    <w:uiPriority w:val="99"/>
    <w:semiHidden/>
    <w:unhideWhenUsed/>
    <w:rsid w:val="00F545A4"/>
    <w:rPr>
      <w:color w:val="2B579A"/>
      <w:shd w:val="clear" w:color="auto" w:fill="E6E6E6"/>
    </w:rPr>
  </w:style>
  <w:style w:type="character" w:customStyle="1" w:styleId="Nierozpoznanawzmianka1">
    <w:name w:val="Nierozpoznana wzmianka1"/>
    <w:basedOn w:val="Domylnaczcionkaakapitu"/>
    <w:uiPriority w:val="99"/>
    <w:semiHidden/>
    <w:unhideWhenUsed/>
    <w:rsid w:val="00804A88"/>
    <w:rPr>
      <w:color w:val="808080"/>
      <w:shd w:val="clear" w:color="auto" w:fill="E6E6E6"/>
    </w:rPr>
  </w:style>
  <w:style w:type="character" w:customStyle="1" w:styleId="tgc">
    <w:name w:val="_tgc"/>
    <w:basedOn w:val="Domylnaczcionkaakapitu"/>
    <w:rsid w:val="00634E92"/>
  </w:style>
  <w:style w:type="character" w:customStyle="1" w:styleId="Nierozpoznanawzmianka2">
    <w:name w:val="Nierozpoznana wzmianka2"/>
    <w:basedOn w:val="Domylnaczcionkaakapitu"/>
    <w:uiPriority w:val="99"/>
    <w:semiHidden/>
    <w:unhideWhenUsed/>
    <w:rsid w:val="006479E5"/>
    <w:rPr>
      <w:color w:val="605E5C"/>
      <w:shd w:val="clear" w:color="auto" w:fill="E1DFDD"/>
    </w:rPr>
  </w:style>
  <w:style w:type="character" w:customStyle="1" w:styleId="Nierozpoznanawzmianka3">
    <w:name w:val="Nierozpoznana wzmianka3"/>
    <w:basedOn w:val="Domylnaczcionkaakapitu"/>
    <w:uiPriority w:val="99"/>
    <w:semiHidden/>
    <w:unhideWhenUsed/>
    <w:rsid w:val="00E44BBF"/>
    <w:rPr>
      <w:color w:val="605E5C"/>
      <w:shd w:val="clear" w:color="auto" w:fill="E1DFDD"/>
    </w:rPr>
  </w:style>
  <w:style w:type="character" w:styleId="Odwoaniedokomentarza">
    <w:name w:val="annotation reference"/>
    <w:basedOn w:val="Domylnaczcionkaakapitu"/>
    <w:uiPriority w:val="99"/>
    <w:semiHidden/>
    <w:unhideWhenUsed/>
    <w:rsid w:val="0008234C"/>
    <w:rPr>
      <w:sz w:val="16"/>
      <w:szCs w:val="16"/>
    </w:rPr>
  </w:style>
  <w:style w:type="paragraph" w:styleId="Tekstkomentarza">
    <w:name w:val="annotation text"/>
    <w:basedOn w:val="Normalny"/>
    <w:link w:val="TekstkomentarzaZnak"/>
    <w:uiPriority w:val="99"/>
    <w:semiHidden/>
    <w:unhideWhenUsed/>
    <w:rsid w:val="000823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234C"/>
  </w:style>
  <w:style w:type="paragraph" w:styleId="Tematkomentarza">
    <w:name w:val="annotation subject"/>
    <w:basedOn w:val="Tekstkomentarza"/>
    <w:next w:val="Tekstkomentarza"/>
    <w:link w:val="TematkomentarzaZnak"/>
    <w:uiPriority w:val="99"/>
    <w:semiHidden/>
    <w:unhideWhenUsed/>
    <w:rsid w:val="0008234C"/>
    <w:rPr>
      <w:b/>
      <w:bCs/>
    </w:rPr>
  </w:style>
  <w:style w:type="character" w:customStyle="1" w:styleId="TematkomentarzaZnak">
    <w:name w:val="Temat komentarza Znak"/>
    <w:basedOn w:val="TekstkomentarzaZnak"/>
    <w:link w:val="Tematkomentarza"/>
    <w:uiPriority w:val="99"/>
    <w:semiHidden/>
    <w:rsid w:val="0008234C"/>
    <w:rPr>
      <w:b/>
      <w:bCs/>
    </w:rPr>
  </w:style>
  <w:style w:type="paragraph" w:styleId="Poprawka">
    <w:name w:val="Revision"/>
    <w:hidden/>
    <w:uiPriority w:val="99"/>
    <w:semiHidden/>
    <w:rsid w:val="00B35248"/>
    <w:rPr>
      <w:sz w:val="22"/>
      <w:szCs w:val="22"/>
    </w:rPr>
  </w:style>
  <w:style w:type="character" w:customStyle="1" w:styleId="hgkelc">
    <w:name w:val="hgkelc"/>
    <w:basedOn w:val="Domylnaczcionkaakapitu"/>
    <w:rsid w:val="00214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7688">
      <w:bodyDiv w:val="1"/>
      <w:marLeft w:val="0"/>
      <w:marRight w:val="0"/>
      <w:marTop w:val="0"/>
      <w:marBottom w:val="0"/>
      <w:divBdr>
        <w:top w:val="none" w:sz="0" w:space="0" w:color="auto"/>
        <w:left w:val="none" w:sz="0" w:space="0" w:color="auto"/>
        <w:bottom w:val="none" w:sz="0" w:space="0" w:color="auto"/>
        <w:right w:val="none" w:sz="0" w:space="0" w:color="auto"/>
      </w:divBdr>
    </w:div>
    <w:div w:id="29652857">
      <w:bodyDiv w:val="1"/>
      <w:marLeft w:val="0"/>
      <w:marRight w:val="0"/>
      <w:marTop w:val="0"/>
      <w:marBottom w:val="0"/>
      <w:divBdr>
        <w:top w:val="none" w:sz="0" w:space="0" w:color="auto"/>
        <w:left w:val="none" w:sz="0" w:space="0" w:color="auto"/>
        <w:bottom w:val="none" w:sz="0" w:space="0" w:color="auto"/>
        <w:right w:val="none" w:sz="0" w:space="0" w:color="auto"/>
      </w:divBdr>
    </w:div>
    <w:div w:id="75825433">
      <w:bodyDiv w:val="1"/>
      <w:marLeft w:val="0"/>
      <w:marRight w:val="0"/>
      <w:marTop w:val="0"/>
      <w:marBottom w:val="0"/>
      <w:divBdr>
        <w:top w:val="none" w:sz="0" w:space="0" w:color="auto"/>
        <w:left w:val="none" w:sz="0" w:space="0" w:color="auto"/>
        <w:bottom w:val="none" w:sz="0" w:space="0" w:color="auto"/>
        <w:right w:val="none" w:sz="0" w:space="0" w:color="auto"/>
      </w:divBdr>
    </w:div>
    <w:div w:id="108356102">
      <w:bodyDiv w:val="1"/>
      <w:marLeft w:val="0"/>
      <w:marRight w:val="0"/>
      <w:marTop w:val="0"/>
      <w:marBottom w:val="0"/>
      <w:divBdr>
        <w:top w:val="none" w:sz="0" w:space="0" w:color="auto"/>
        <w:left w:val="none" w:sz="0" w:space="0" w:color="auto"/>
        <w:bottom w:val="none" w:sz="0" w:space="0" w:color="auto"/>
        <w:right w:val="none" w:sz="0" w:space="0" w:color="auto"/>
      </w:divBdr>
    </w:div>
    <w:div w:id="128867468">
      <w:bodyDiv w:val="1"/>
      <w:marLeft w:val="0"/>
      <w:marRight w:val="0"/>
      <w:marTop w:val="0"/>
      <w:marBottom w:val="0"/>
      <w:divBdr>
        <w:top w:val="none" w:sz="0" w:space="0" w:color="auto"/>
        <w:left w:val="none" w:sz="0" w:space="0" w:color="auto"/>
        <w:bottom w:val="none" w:sz="0" w:space="0" w:color="auto"/>
        <w:right w:val="none" w:sz="0" w:space="0" w:color="auto"/>
      </w:divBdr>
    </w:div>
    <w:div w:id="153034028">
      <w:bodyDiv w:val="1"/>
      <w:marLeft w:val="0"/>
      <w:marRight w:val="0"/>
      <w:marTop w:val="0"/>
      <w:marBottom w:val="0"/>
      <w:divBdr>
        <w:top w:val="none" w:sz="0" w:space="0" w:color="auto"/>
        <w:left w:val="none" w:sz="0" w:space="0" w:color="auto"/>
        <w:bottom w:val="none" w:sz="0" w:space="0" w:color="auto"/>
        <w:right w:val="none" w:sz="0" w:space="0" w:color="auto"/>
      </w:divBdr>
    </w:div>
    <w:div w:id="182060875">
      <w:bodyDiv w:val="1"/>
      <w:marLeft w:val="0"/>
      <w:marRight w:val="0"/>
      <w:marTop w:val="0"/>
      <w:marBottom w:val="0"/>
      <w:divBdr>
        <w:top w:val="none" w:sz="0" w:space="0" w:color="auto"/>
        <w:left w:val="none" w:sz="0" w:space="0" w:color="auto"/>
        <w:bottom w:val="none" w:sz="0" w:space="0" w:color="auto"/>
        <w:right w:val="none" w:sz="0" w:space="0" w:color="auto"/>
      </w:divBdr>
      <w:divsChild>
        <w:div w:id="1825391227">
          <w:marLeft w:val="0"/>
          <w:marRight w:val="0"/>
          <w:marTop w:val="0"/>
          <w:marBottom w:val="0"/>
          <w:divBdr>
            <w:top w:val="none" w:sz="0" w:space="0" w:color="auto"/>
            <w:left w:val="none" w:sz="0" w:space="0" w:color="auto"/>
            <w:bottom w:val="none" w:sz="0" w:space="0" w:color="auto"/>
            <w:right w:val="none" w:sz="0" w:space="0" w:color="auto"/>
          </w:divBdr>
          <w:divsChild>
            <w:div w:id="1926960572">
              <w:marLeft w:val="0"/>
              <w:marRight w:val="0"/>
              <w:marTop w:val="0"/>
              <w:marBottom w:val="0"/>
              <w:divBdr>
                <w:top w:val="none" w:sz="0" w:space="0" w:color="auto"/>
                <w:left w:val="none" w:sz="0" w:space="0" w:color="auto"/>
                <w:bottom w:val="none" w:sz="0" w:space="0" w:color="auto"/>
                <w:right w:val="none" w:sz="0" w:space="0" w:color="auto"/>
              </w:divBdr>
              <w:divsChild>
                <w:div w:id="7158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3304">
      <w:bodyDiv w:val="1"/>
      <w:marLeft w:val="0"/>
      <w:marRight w:val="0"/>
      <w:marTop w:val="0"/>
      <w:marBottom w:val="0"/>
      <w:divBdr>
        <w:top w:val="none" w:sz="0" w:space="0" w:color="auto"/>
        <w:left w:val="none" w:sz="0" w:space="0" w:color="auto"/>
        <w:bottom w:val="none" w:sz="0" w:space="0" w:color="auto"/>
        <w:right w:val="none" w:sz="0" w:space="0" w:color="auto"/>
      </w:divBdr>
    </w:div>
    <w:div w:id="263459799">
      <w:bodyDiv w:val="1"/>
      <w:marLeft w:val="0"/>
      <w:marRight w:val="0"/>
      <w:marTop w:val="0"/>
      <w:marBottom w:val="0"/>
      <w:divBdr>
        <w:top w:val="none" w:sz="0" w:space="0" w:color="auto"/>
        <w:left w:val="none" w:sz="0" w:space="0" w:color="auto"/>
        <w:bottom w:val="none" w:sz="0" w:space="0" w:color="auto"/>
        <w:right w:val="none" w:sz="0" w:space="0" w:color="auto"/>
      </w:divBdr>
    </w:div>
    <w:div w:id="318071691">
      <w:bodyDiv w:val="1"/>
      <w:marLeft w:val="0"/>
      <w:marRight w:val="0"/>
      <w:marTop w:val="0"/>
      <w:marBottom w:val="0"/>
      <w:divBdr>
        <w:top w:val="none" w:sz="0" w:space="0" w:color="auto"/>
        <w:left w:val="none" w:sz="0" w:space="0" w:color="auto"/>
        <w:bottom w:val="none" w:sz="0" w:space="0" w:color="auto"/>
        <w:right w:val="none" w:sz="0" w:space="0" w:color="auto"/>
      </w:divBdr>
      <w:divsChild>
        <w:div w:id="475224690">
          <w:marLeft w:val="0"/>
          <w:marRight w:val="0"/>
          <w:marTop w:val="0"/>
          <w:marBottom w:val="0"/>
          <w:divBdr>
            <w:top w:val="none" w:sz="0" w:space="0" w:color="auto"/>
            <w:left w:val="none" w:sz="0" w:space="0" w:color="auto"/>
            <w:bottom w:val="none" w:sz="0" w:space="0" w:color="auto"/>
            <w:right w:val="none" w:sz="0" w:space="0" w:color="auto"/>
          </w:divBdr>
        </w:div>
        <w:div w:id="1561943304">
          <w:marLeft w:val="0"/>
          <w:marRight w:val="0"/>
          <w:marTop w:val="0"/>
          <w:marBottom w:val="0"/>
          <w:divBdr>
            <w:top w:val="none" w:sz="0" w:space="0" w:color="auto"/>
            <w:left w:val="none" w:sz="0" w:space="0" w:color="auto"/>
            <w:bottom w:val="none" w:sz="0" w:space="0" w:color="auto"/>
            <w:right w:val="none" w:sz="0" w:space="0" w:color="auto"/>
          </w:divBdr>
        </w:div>
        <w:div w:id="1899508606">
          <w:marLeft w:val="0"/>
          <w:marRight w:val="0"/>
          <w:marTop w:val="0"/>
          <w:marBottom w:val="0"/>
          <w:divBdr>
            <w:top w:val="none" w:sz="0" w:space="0" w:color="auto"/>
            <w:left w:val="none" w:sz="0" w:space="0" w:color="auto"/>
            <w:bottom w:val="none" w:sz="0" w:space="0" w:color="auto"/>
            <w:right w:val="none" w:sz="0" w:space="0" w:color="auto"/>
          </w:divBdr>
        </w:div>
      </w:divsChild>
    </w:div>
    <w:div w:id="429741792">
      <w:bodyDiv w:val="1"/>
      <w:marLeft w:val="0"/>
      <w:marRight w:val="0"/>
      <w:marTop w:val="0"/>
      <w:marBottom w:val="0"/>
      <w:divBdr>
        <w:top w:val="none" w:sz="0" w:space="0" w:color="auto"/>
        <w:left w:val="none" w:sz="0" w:space="0" w:color="auto"/>
        <w:bottom w:val="none" w:sz="0" w:space="0" w:color="auto"/>
        <w:right w:val="none" w:sz="0" w:space="0" w:color="auto"/>
      </w:divBdr>
      <w:divsChild>
        <w:div w:id="1976593">
          <w:marLeft w:val="0"/>
          <w:marRight w:val="0"/>
          <w:marTop w:val="0"/>
          <w:marBottom w:val="0"/>
          <w:divBdr>
            <w:top w:val="none" w:sz="0" w:space="0" w:color="auto"/>
            <w:left w:val="none" w:sz="0" w:space="0" w:color="auto"/>
            <w:bottom w:val="none" w:sz="0" w:space="0" w:color="auto"/>
            <w:right w:val="none" w:sz="0" w:space="0" w:color="auto"/>
          </w:divBdr>
        </w:div>
        <w:div w:id="95832953">
          <w:marLeft w:val="0"/>
          <w:marRight w:val="0"/>
          <w:marTop w:val="0"/>
          <w:marBottom w:val="0"/>
          <w:divBdr>
            <w:top w:val="none" w:sz="0" w:space="0" w:color="auto"/>
            <w:left w:val="none" w:sz="0" w:space="0" w:color="auto"/>
            <w:bottom w:val="none" w:sz="0" w:space="0" w:color="auto"/>
            <w:right w:val="none" w:sz="0" w:space="0" w:color="auto"/>
          </w:divBdr>
        </w:div>
        <w:div w:id="119080762">
          <w:marLeft w:val="0"/>
          <w:marRight w:val="0"/>
          <w:marTop w:val="0"/>
          <w:marBottom w:val="0"/>
          <w:divBdr>
            <w:top w:val="none" w:sz="0" w:space="0" w:color="auto"/>
            <w:left w:val="none" w:sz="0" w:space="0" w:color="auto"/>
            <w:bottom w:val="none" w:sz="0" w:space="0" w:color="auto"/>
            <w:right w:val="none" w:sz="0" w:space="0" w:color="auto"/>
          </w:divBdr>
        </w:div>
        <w:div w:id="176234963">
          <w:marLeft w:val="0"/>
          <w:marRight w:val="0"/>
          <w:marTop w:val="0"/>
          <w:marBottom w:val="0"/>
          <w:divBdr>
            <w:top w:val="none" w:sz="0" w:space="0" w:color="auto"/>
            <w:left w:val="none" w:sz="0" w:space="0" w:color="auto"/>
            <w:bottom w:val="none" w:sz="0" w:space="0" w:color="auto"/>
            <w:right w:val="none" w:sz="0" w:space="0" w:color="auto"/>
          </w:divBdr>
        </w:div>
        <w:div w:id="260065998">
          <w:marLeft w:val="0"/>
          <w:marRight w:val="0"/>
          <w:marTop w:val="0"/>
          <w:marBottom w:val="0"/>
          <w:divBdr>
            <w:top w:val="none" w:sz="0" w:space="0" w:color="auto"/>
            <w:left w:val="none" w:sz="0" w:space="0" w:color="auto"/>
            <w:bottom w:val="none" w:sz="0" w:space="0" w:color="auto"/>
            <w:right w:val="none" w:sz="0" w:space="0" w:color="auto"/>
          </w:divBdr>
        </w:div>
        <w:div w:id="265621036">
          <w:marLeft w:val="0"/>
          <w:marRight w:val="0"/>
          <w:marTop w:val="0"/>
          <w:marBottom w:val="0"/>
          <w:divBdr>
            <w:top w:val="none" w:sz="0" w:space="0" w:color="auto"/>
            <w:left w:val="none" w:sz="0" w:space="0" w:color="auto"/>
            <w:bottom w:val="none" w:sz="0" w:space="0" w:color="auto"/>
            <w:right w:val="none" w:sz="0" w:space="0" w:color="auto"/>
          </w:divBdr>
        </w:div>
        <w:div w:id="311374307">
          <w:marLeft w:val="0"/>
          <w:marRight w:val="0"/>
          <w:marTop w:val="0"/>
          <w:marBottom w:val="0"/>
          <w:divBdr>
            <w:top w:val="none" w:sz="0" w:space="0" w:color="auto"/>
            <w:left w:val="none" w:sz="0" w:space="0" w:color="auto"/>
            <w:bottom w:val="none" w:sz="0" w:space="0" w:color="auto"/>
            <w:right w:val="none" w:sz="0" w:space="0" w:color="auto"/>
          </w:divBdr>
        </w:div>
        <w:div w:id="402333586">
          <w:marLeft w:val="0"/>
          <w:marRight w:val="0"/>
          <w:marTop w:val="0"/>
          <w:marBottom w:val="0"/>
          <w:divBdr>
            <w:top w:val="none" w:sz="0" w:space="0" w:color="auto"/>
            <w:left w:val="none" w:sz="0" w:space="0" w:color="auto"/>
            <w:bottom w:val="none" w:sz="0" w:space="0" w:color="auto"/>
            <w:right w:val="none" w:sz="0" w:space="0" w:color="auto"/>
          </w:divBdr>
        </w:div>
        <w:div w:id="433324755">
          <w:marLeft w:val="0"/>
          <w:marRight w:val="0"/>
          <w:marTop w:val="0"/>
          <w:marBottom w:val="0"/>
          <w:divBdr>
            <w:top w:val="none" w:sz="0" w:space="0" w:color="auto"/>
            <w:left w:val="none" w:sz="0" w:space="0" w:color="auto"/>
            <w:bottom w:val="none" w:sz="0" w:space="0" w:color="auto"/>
            <w:right w:val="none" w:sz="0" w:space="0" w:color="auto"/>
          </w:divBdr>
        </w:div>
        <w:div w:id="522401637">
          <w:marLeft w:val="0"/>
          <w:marRight w:val="0"/>
          <w:marTop w:val="0"/>
          <w:marBottom w:val="0"/>
          <w:divBdr>
            <w:top w:val="none" w:sz="0" w:space="0" w:color="auto"/>
            <w:left w:val="none" w:sz="0" w:space="0" w:color="auto"/>
            <w:bottom w:val="none" w:sz="0" w:space="0" w:color="auto"/>
            <w:right w:val="none" w:sz="0" w:space="0" w:color="auto"/>
          </w:divBdr>
        </w:div>
        <w:div w:id="584532106">
          <w:marLeft w:val="0"/>
          <w:marRight w:val="0"/>
          <w:marTop w:val="0"/>
          <w:marBottom w:val="0"/>
          <w:divBdr>
            <w:top w:val="none" w:sz="0" w:space="0" w:color="auto"/>
            <w:left w:val="none" w:sz="0" w:space="0" w:color="auto"/>
            <w:bottom w:val="none" w:sz="0" w:space="0" w:color="auto"/>
            <w:right w:val="none" w:sz="0" w:space="0" w:color="auto"/>
          </w:divBdr>
        </w:div>
        <w:div w:id="694043511">
          <w:marLeft w:val="0"/>
          <w:marRight w:val="0"/>
          <w:marTop w:val="0"/>
          <w:marBottom w:val="0"/>
          <w:divBdr>
            <w:top w:val="none" w:sz="0" w:space="0" w:color="auto"/>
            <w:left w:val="none" w:sz="0" w:space="0" w:color="auto"/>
            <w:bottom w:val="none" w:sz="0" w:space="0" w:color="auto"/>
            <w:right w:val="none" w:sz="0" w:space="0" w:color="auto"/>
          </w:divBdr>
        </w:div>
        <w:div w:id="712461319">
          <w:marLeft w:val="0"/>
          <w:marRight w:val="0"/>
          <w:marTop w:val="0"/>
          <w:marBottom w:val="0"/>
          <w:divBdr>
            <w:top w:val="none" w:sz="0" w:space="0" w:color="auto"/>
            <w:left w:val="none" w:sz="0" w:space="0" w:color="auto"/>
            <w:bottom w:val="none" w:sz="0" w:space="0" w:color="auto"/>
            <w:right w:val="none" w:sz="0" w:space="0" w:color="auto"/>
          </w:divBdr>
        </w:div>
        <w:div w:id="720248226">
          <w:marLeft w:val="0"/>
          <w:marRight w:val="0"/>
          <w:marTop w:val="0"/>
          <w:marBottom w:val="0"/>
          <w:divBdr>
            <w:top w:val="none" w:sz="0" w:space="0" w:color="auto"/>
            <w:left w:val="none" w:sz="0" w:space="0" w:color="auto"/>
            <w:bottom w:val="none" w:sz="0" w:space="0" w:color="auto"/>
            <w:right w:val="none" w:sz="0" w:space="0" w:color="auto"/>
          </w:divBdr>
        </w:div>
        <w:div w:id="759914345">
          <w:marLeft w:val="0"/>
          <w:marRight w:val="0"/>
          <w:marTop w:val="0"/>
          <w:marBottom w:val="0"/>
          <w:divBdr>
            <w:top w:val="none" w:sz="0" w:space="0" w:color="auto"/>
            <w:left w:val="none" w:sz="0" w:space="0" w:color="auto"/>
            <w:bottom w:val="none" w:sz="0" w:space="0" w:color="auto"/>
            <w:right w:val="none" w:sz="0" w:space="0" w:color="auto"/>
          </w:divBdr>
        </w:div>
        <w:div w:id="932325675">
          <w:marLeft w:val="0"/>
          <w:marRight w:val="0"/>
          <w:marTop w:val="0"/>
          <w:marBottom w:val="0"/>
          <w:divBdr>
            <w:top w:val="none" w:sz="0" w:space="0" w:color="auto"/>
            <w:left w:val="none" w:sz="0" w:space="0" w:color="auto"/>
            <w:bottom w:val="none" w:sz="0" w:space="0" w:color="auto"/>
            <w:right w:val="none" w:sz="0" w:space="0" w:color="auto"/>
          </w:divBdr>
        </w:div>
        <w:div w:id="970667872">
          <w:marLeft w:val="0"/>
          <w:marRight w:val="0"/>
          <w:marTop w:val="0"/>
          <w:marBottom w:val="0"/>
          <w:divBdr>
            <w:top w:val="none" w:sz="0" w:space="0" w:color="auto"/>
            <w:left w:val="none" w:sz="0" w:space="0" w:color="auto"/>
            <w:bottom w:val="none" w:sz="0" w:space="0" w:color="auto"/>
            <w:right w:val="none" w:sz="0" w:space="0" w:color="auto"/>
          </w:divBdr>
        </w:div>
        <w:div w:id="988436492">
          <w:marLeft w:val="0"/>
          <w:marRight w:val="0"/>
          <w:marTop w:val="0"/>
          <w:marBottom w:val="0"/>
          <w:divBdr>
            <w:top w:val="none" w:sz="0" w:space="0" w:color="auto"/>
            <w:left w:val="none" w:sz="0" w:space="0" w:color="auto"/>
            <w:bottom w:val="none" w:sz="0" w:space="0" w:color="auto"/>
            <w:right w:val="none" w:sz="0" w:space="0" w:color="auto"/>
          </w:divBdr>
        </w:div>
        <w:div w:id="1086801962">
          <w:marLeft w:val="0"/>
          <w:marRight w:val="0"/>
          <w:marTop w:val="0"/>
          <w:marBottom w:val="0"/>
          <w:divBdr>
            <w:top w:val="none" w:sz="0" w:space="0" w:color="auto"/>
            <w:left w:val="none" w:sz="0" w:space="0" w:color="auto"/>
            <w:bottom w:val="none" w:sz="0" w:space="0" w:color="auto"/>
            <w:right w:val="none" w:sz="0" w:space="0" w:color="auto"/>
          </w:divBdr>
        </w:div>
        <w:div w:id="1134375035">
          <w:marLeft w:val="0"/>
          <w:marRight w:val="0"/>
          <w:marTop w:val="0"/>
          <w:marBottom w:val="0"/>
          <w:divBdr>
            <w:top w:val="none" w:sz="0" w:space="0" w:color="auto"/>
            <w:left w:val="none" w:sz="0" w:space="0" w:color="auto"/>
            <w:bottom w:val="none" w:sz="0" w:space="0" w:color="auto"/>
            <w:right w:val="none" w:sz="0" w:space="0" w:color="auto"/>
          </w:divBdr>
        </w:div>
        <w:div w:id="1158381540">
          <w:marLeft w:val="0"/>
          <w:marRight w:val="0"/>
          <w:marTop w:val="0"/>
          <w:marBottom w:val="0"/>
          <w:divBdr>
            <w:top w:val="none" w:sz="0" w:space="0" w:color="auto"/>
            <w:left w:val="none" w:sz="0" w:space="0" w:color="auto"/>
            <w:bottom w:val="none" w:sz="0" w:space="0" w:color="auto"/>
            <w:right w:val="none" w:sz="0" w:space="0" w:color="auto"/>
          </w:divBdr>
        </w:div>
        <w:div w:id="1189178249">
          <w:marLeft w:val="0"/>
          <w:marRight w:val="0"/>
          <w:marTop w:val="0"/>
          <w:marBottom w:val="0"/>
          <w:divBdr>
            <w:top w:val="none" w:sz="0" w:space="0" w:color="auto"/>
            <w:left w:val="none" w:sz="0" w:space="0" w:color="auto"/>
            <w:bottom w:val="none" w:sz="0" w:space="0" w:color="auto"/>
            <w:right w:val="none" w:sz="0" w:space="0" w:color="auto"/>
          </w:divBdr>
        </w:div>
        <w:div w:id="1198539841">
          <w:marLeft w:val="0"/>
          <w:marRight w:val="0"/>
          <w:marTop w:val="0"/>
          <w:marBottom w:val="0"/>
          <w:divBdr>
            <w:top w:val="none" w:sz="0" w:space="0" w:color="auto"/>
            <w:left w:val="none" w:sz="0" w:space="0" w:color="auto"/>
            <w:bottom w:val="none" w:sz="0" w:space="0" w:color="auto"/>
            <w:right w:val="none" w:sz="0" w:space="0" w:color="auto"/>
          </w:divBdr>
        </w:div>
        <w:div w:id="1238593920">
          <w:marLeft w:val="0"/>
          <w:marRight w:val="0"/>
          <w:marTop w:val="0"/>
          <w:marBottom w:val="0"/>
          <w:divBdr>
            <w:top w:val="none" w:sz="0" w:space="0" w:color="auto"/>
            <w:left w:val="none" w:sz="0" w:space="0" w:color="auto"/>
            <w:bottom w:val="none" w:sz="0" w:space="0" w:color="auto"/>
            <w:right w:val="none" w:sz="0" w:space="0" w:color="auto"/>
          </w:divBdr>
        </w:div>
        <w:div w:id="1262181159">
          <w:marLeft w:val="0"/>
          <w:marRight w:val="0"/>
          <w:marTop w:val="0"/>
          <w:marBottom w:val="0"/>
          <w:divBdr>
            <w:top w:val="none" w:sz="0" w:space="0" w:color="auto"/>
            <w:left w:val="none" w:sz="0" w:space="0" w:color="auto"/>
            <w:bottom w:val="none" w:sz="0" w:space="0" w:color="auto"/>
            <w:right w:val="none" w:sz="0" w:space="0" w:color="auto"/>
          </w:divBdr>
        </w:div>
        <w:div w:id="1283612048">
          <w:marLeft w:val="0"/>
          <w:marRight w:val="0"/>
          <w:marTop w:val="0"/>
          <w:marBottom w:val="0"/>
          <w:divBdr>
            <w:top w:val="none" w:sz="0" w:space="0" w:color="auto"/>
            <w:left w:val="none" w:sz="0" w:space="0" w:color="auto"/>
            <w:bottom w:val="none" w:sz="0" w:space="0" w:color="auto"/>
            <w:right w:val="none" w:sz="0" w:space="0" w:color="auto"/>
          </w:divBdr>
        </w:div>
        <w:div w:id="1295138063">
          <w:marLeft w:val="0"/>
          <w:marRight w:val="0"/>
          <w:marTop w:val="0"/>
          <w:marBottom w:val="0"/>
          <w:divBdr>
            <w:top w:val="none" w:sz="0" w:space="0" w:color="auto"/>
            <w:left w:val="none" w:sz="0" w:space="0" w:color="auto"/>
            <w:bottom w:val="none" w:sz="0" w:space="0" w:color="auto"/>
            <w:right w:val="none" w:sz="0" w:space="0" w:color="auto"/>
          </w:divBdr>
        </w:div>
        <w:div w:id="1388066952">
          <w:marLeft w:val="0"/>
          <w:marRight w:val="0"/>
          <w:marTop w:val="0"/>
          <w:marBottom w:val="0"/>
          <w:divBdr>
            <w:top w:val="none" w:sz="0" w:space="0" w:color="auto"/>
            <w:left w:val="none" w:sz="0" w:space="0" w:color="auto"/>
            <w:bottom w:val="none" w:sz="0" w:space="0" w:color="auto"/>
            <w:right w:val="none" w:sz="0" w:space="0" w:color="auto"/>
          </w:divBdr>
        </w:div>
        <w:div w:id="1395158695">
          <w:marLeft w:val="0"/>
          <w:marRight w:val="0"/>
          <w:marTop w:val="0"/>
          <w:marBottom w:val="0"/>
          <w:divBdr>
            <w:top w:val="none" w:sz="0" w:space="0" w:color="auto"/>
            <w:left w:val="none" w:sz="0" w:space="0" w:color="auto"/>
            <w:bottom w:val="none" w:sz="0" w:space="0" w:color="auto"/>
            <w:right w:val="none" w:sz="0" w:space="0" w:color="auto"/>
          </w:divBdr>
        </w:div>
        <w:div w:id="1508397668">
          <w:marLeft w:val="0"/>
          <w:marRight w:val="0"/>
          <w:marTop w:val="0"/>
          <w:marBottom w:val="0"/>
          <w:divBdr>
            <w:top w:val="none" w:sz="0" w:space="0" w:color="auto"/>
            <w:left w:val="none" w:sz="0" w:space="0" w:color="auto"/>
            <w:bottom w:val="none" w:sz="0" w:space="0" w:color="auto"/>
            <w:right w:val="none" w:sz="0" w:space="0" w:color="auto"/>
          </w:divBdr>
        </w:div>
        <w:div w:id="1521703991">
          <w:marLeft w:val="0"/>
          <w:marRight w:val="0"/>
          <w:marTop w:val="0"/>
          <w:marBottom w:val="0"/>
          <w:divBdr>
            <w:top w:val="none" w:sz="0" w:space="0" w:color="auto"/>
            <w:left w:val="none" w:sz="0" w:space="0" w:color="auto"/>
            <w:bottom w:val="none" w:sz="0" w:space="0" w:color="auto"/>
            <w:right w:val="none" w:sz="0" w:space="0" w:color="auto"/>
          </w:divBdr>
        </w:div>
        <w:div w:id="1572693832">
          <w:marLeft w:val="0"/>
          <w:marRight w:val="0"/>
          <w:marTop w:val="0"/>
          <w:marBottom w:val="0"/>
          <w:divBdr>
            <w:top w:val="none" w:sz="0" w:space="0" w:color="auto"/>
            <w:left w:val="none" w:sz="0" w:space="0" w:color="auto"/>
            <w:bottom w:val="none" w:sz="0" w:space="0" w:color="auto"/>
            <w:right w:val="none" w:sz="0" w:space="0" w:color="auto"/>
          </w:divBdr>
        </w:div>
        <w:div w:id="1606381462">
          <w:marLeft w:val="0"/>
          <w:marRight w:val="0"/>
          <w:marTop w:val="0"/>
          <w:marBottom w:val="0"/>
          <w:divBdr>
            <w:top w:val="none" w:sz="0" w:space="0" w:color="auto"/>
            <w:left w:val="none" w:sz="0" w:space="0" w:color="auto"/>
            <w:bottom w:val="none" w:sz="0" w:space="0" w:color="auto"/>
            <w:right w:val="none" w:sz="0" w:space="0" w:color="auto"/>
          </w:divBdr>
        </w:div>
        <w:div w:id="1606771514">
          <w:marLeft w:val="0"/>
          <w:marRight w:val="0"/>
          <w:marTop w:val="0"/>
          <w:marBottom w:val="0"/>
          <w:divBdr>
            <w:top w:val="none" w:sz="0" w:space="0" w:color="auto"/>
            <w:left w:val="none" w:sz="0" w:space="0" w:color="auto"/>
            <w:bottom w:val="none" w:sz="0" w:space="0" w:color="auto"/>
            <w:right w:val="none" w:sz="0" w:space="0" w:color="auto"/>
          </w:divBdr>
        </w:div>
        <w:div w:id="1606843318">
          <w:marLeft w:val="0"/>
          <w:marRight w:val="0"/>
          <w:marTop w:val="0"/>
          <w:marBottom w:val="0"/>
          <w:divBdr>
            <w:top w:val="none" w:sz="0" w:space="0" w:color="auto"/>
            <w:left w:val="none" w:sz="0" w:space="0" w:color="auto"/>
            <w:bottom w:val="none" w:sz="0" w:space="0" w:color="auto"/>
            <w:right w:val="none" w:sz="0" w:space="0" w:color="auto"/>
          </w:divBdr>
        </w:div>
        <w:div w:id="1632982167">
          <w:marLeft w:val="0"/>
          <w:marRight w:val="0"/>
          <w:marTop w:val="0"/>
          <w:marBottom w:val="0"/>
          <w:divBdr>
            <w:top w:val="none" w:sz="0" w:space="0" w:color="auto"/>
            <w:left w:val="none" w:sz="0" w:space="0" w:color="auto"/>
            <w:bottom w:val="none" w:sz="0" w:space="0" w:color="auto"/>
            <w:right w:val="none" w:sz="0" w:space="0" w:color="auto"/>
          </w:divBdr>
        </w:div>
        <w:div w:id="1649162898">
          <w:marLeft w:val="0"/>
          <w:marRight w:val="0"/>
          <w:marTop w:val="0"/>
          <w:marBottom w:val="0"/>
          <w:divBdr>
            <w:top w:val="none" w:sz="0" w:space="0" w:color="auto"/>
            <w:left w:val="none" w:sz="0" w:space="0" w:color="auto"/>
            <w:bottom w:val="none" w:sz="0" w:space="0" w:color="auto"/>
            <w:right w:val="none" w:sz="0" w:space="0" w:color="auto"/>
          </w:divBdr>
        </w:div>
        <w:div w:id="1656225980">
          <w:marLeft w:val="0"/>
          <w:marRight w:val="0"/>
          <w:marTop w:val="0"/>
          <w:marBottom w:val="0"/>
          <w:divBdr>
            <w:top w:val="none" w:sz="0" w:space="0" w:color="auto"/>
            <w:left w:val="none" w:sz="0" w:space="0" w:color="auto"/>
            <w:bottom w:val="none" w:sz="0" w:space="0" w:color="auto"/>
            <w:right w:val="none" w:sz="0" w:space="0" w:color="auto"/>
          </w:divBdr>
        </w:div>
        <w:div w:id="1699813339">
          <w:marLeft w:val="0"/>
          <w:marRight w:val="0"/>
          <w:marTop w:val="0"/>
          <w:marBottom w:val="0"/>
          <w:divBdr>
            <w:top w:val="none" w:sz="0" w:space="0" w:color="auto"/>
            <w:left w:val="none" w:sz="0" w:space="0" w:color="auto"/>
            <w:bottom w:val="none" w:sz="0" w:space="0" w:color="auto"/>
            <w:right w:val="none" w:sz="0" w:space="0" w:color="auto"/>
          </w:divBdr>
        </w:div>
        <w:div w:id="1750149569">
          <w:marLeft w:val="0"/>
          <w:marRight w:val="0"/>
          <w:marTop w:val="0"/>
          <w:marBottom w:val="0"/>
          <w:divBdr>
            <w:top w:val="none" w:sz="0" w:space="0" w:color="auto"/>
            <w:left w:val="none" w:sz="0" w:space="0" w:color="auto"/>
            <w:bottom w:val="none" w:sz="0" w:space="0" w:color="auto"/>
            <w:right w:val="none" w:sz="0" w:space="0" w:color="auto"/>
          </w:divBdr>
        </w:div>
        <w:div w:id="1787501813">
          <w:marLeft w:val="0"/>
          <w:marRight w:val="0"/>
          <w:marTop w:val="0"/>
          <w:marBottom w:val="0"/>
          <w:divBdr>
            <w:top w:val="none" w:sz="0" w:space="0" w:color="auto"/>
            <w:left w:val="none" w:sz="0" w:space="0" w:color="auto"/>
            <w:bottom w:val="none" w:sz="0" w:space="0" w:color="auto"/>
            <w:right w:val="none" w:sz="0" w:space="0" w:color="auto"/>
          </w:divBdr>
        </w:div>
        <w:div w:id="1787893720">
          <w:marLeft w:val="0"/>
          <w:marRight w:val="0"/>
          <w:marTop w:val="0"/>
          <w:marBottom w:val="0"/>
          <w:divBdr>
            <w:top w:val="none" w:sz="0" w:space="0" w:color="auto"/>
            <w:left w:val="none" w:sz="0" w:space="0" w:color="auto"/>
            <w:bottom w:val="none" w:sz="0" w:space="0" w:color="auto"/>
            <w:right w:val="none" w:sz="0" w:space="0" w:color="auto"/>
          </w:divBdr>
        </w:div>
        <w:div w:id="1823616629">
          <w:marLeft w:val="0"/>
          <w:marRight w:val="0"/>
          <w:marTop w:val="0"/>
          <w:marBottom w:val="0"/>
          <w:divBdr>
            <w:top w:val="none" w:sz="0" w:space="0" w:color="auto"/>
            <w:left w:val="none" w:sz="0" w:space="0" w:color="auto"/>
            <w:bottom w:val="none" w:sz="0" w:space="0" w:color="auto"/>
            <w:right w:val="none" w:sz="0" w:space="0" w:color="auto"/>
          </w:divBdr>
        </w:div>
        <w:div w:id="1857307287">
          <w:marLeft w:val="0"/>
          <w:marRight w:val="0"/>
          <w:marTop w:val="0"/>
          <w:marBottom w:val="0"/>
          <w:divBdr>
            <w:top w:val="none" w:sz="0" w:space="0" w:color="auto"/>
            <w:left w:val="none" w:sz="0" w:space="0" w:color="auto"/>
            <w:bottom w:val="none" w:sz="0" w:space="0" w:color="auto"/>
            <w:right w:val="none" w:sz="0" w:space="0" w:color="auto"/>
          </w:divBdr>
        </w:div>
        <w:div w:id="1953517200">
          <w:marLeft w:val="0"/>
          <w:marRight w:val="0"/>
          <w:marTop w:val="0"/>
          <w:marBottom w:val="0"/>
          <w:divBdr>
            <w:top w:val="none" w:sz="0" w:space="0" w:color="auto"/>
            <w:left w:val="none" w:sz="0" w:space="0" w:color="auto"/>
            <w:bottom w:val="none" w:sz="0" w:space="0" w:color="auto"/>
            <w:right w:val="none" w:sz="0" w:space="0" w:color="auto"/>
          </w:divBdr>
        </w:div>
        <w:div w:id="2013488011">
          <w:marLeft w:val="0"/>
          <w:marRight w:val="0"/>
          <w:marTop w:val="0"/>
          <w:marBottom w:val="0"/>
          <w:divBdr>
            <w:top w:val="none" w:sz="0" w:space="0" w:color="auto"/>
            <w:left w:val="none" w:sz="0" w:space="0" w:color="auto"/>
            <w:bottom w:val="none" w:sz="0" w:space="0" w:color="auto"/>
            <w:right w:val="none" w:sz="0" w:space="0" w:color="auto"/>
          </w:divBdr>
        </w:div>
        <w:div w:id="2014646455">
          <w:marLeft w:val="0"/>
          <w:marRight w:val="0"/>
          <w:marTop w:val="0"/>
          <w:marBottom w:val="0"/>
          <w:divBdr>
            <w:top w:val="none" w:sz="0" w:space="0" w:color="auto"/>
            <w:left w:val="none" w:sz="0" w:space="0" w:color="auto"/>
            <w:bottom w:val="none" w:sz="0" w:space="0" w:color="auto"/>
            <w:right w:val="none" w:sz="0" w:space="0" w:color="auto"/>
          </w:divBdr>
        </w:div>
        <w:div w:id="2042853954">
          <w:marLeft w:val="0"/>
          <w:marRight w:val="0"/>
          <w:marTop w:val="0"/>
          <w:marBottom w:val="0"/>
          <w:divBdr>
            <w:top w:val="none" w:sz="0" w:space="0" w:color="auto"/>
            <w:left w:val="none" w:sz="0" w:space="0" w:color="auto"/>
            <w:bottom w:val="none" w:sz="0" w:space="0" w:color="auto"/>
            <w:right w:val="none" w:sz="0" w:space="0" w:color="auto"/>
          </w:divBdr>
        </w:div>
        <w:div w:id="2054840917">
          <w:marLeft w:val="0"/>
          <w:marRight w:val="0"/>
          <w:marTop w:val="0"/>
          <w:marBottom w:val="0"/>
          <w:divBdr>
            <w:top w:val="none" w:sz="0" w:space="0" w:color="auto"/>
            <w:left w:val="none" w:sz="0" w:space="0" w:color="auto"/>
            <w:bottom w:val="none" w:sz="0" w:space="0" w:color="auto"/>
            <w:right w:val="none" w:sz="0" w:space="0" w:color="auto"/>
          </w:divBdr>
        </w:div>
        <w:div w:id="2063744569">
          <w:marLeft w:val="0"/>
          <w:marRight w:val="0"/>
          <w:marTop w:val="0"/>
          <w:marBottom w:val="0"/>
          <w:divBdr>
            <w:top w:val="none" w:sz="0" w:space="0" w:color="auto"/>
            <w:left w:val="none" w:sz="0" w:space="0" w:color="auto"/>
            <w:bottom w:val="none" w:sz="0" w:space="0" w:color="auto"/>
            <w:right w:val="none" w:sz="0" w:space="0" w:color="auto"/>
          </w:divBdr>
        </w:div>
        <w:div w:id="2106537699">
          <w:marLeft w:val="0"/>
          <w:marRight w:val="0"/>
          <w:marTop w:val="0"/>
          <w:marBottom w:val="0"/>
          <w:divBdr>
            <w:top w:val="none" w:sz="0" w:space="0" w:color="auto"/>
            <w:left w:val="none" w:sz="0" w:space="0" w:color="auto"/>
            <w:bottom w:val="none" w:sz="0" w:space="0" w:color="auto"/>
            <w:right w:val="none" w:sz="0" w:space="0" w:color="auto"/>
          </w:divBdr>
        </w:div>
      </w:divsChild>
    </w:div>
    <w:div w:id="446782285">
      <w:bodyDiv w:val="1"/>
      <w:marLeft w:val="0"/>
      <w:marRight w:val="0"/>
      <w:marTop w:val="0"/>
      <w:marBottom w:val="0"/>
      <w:divBdr>
        <w:top w:val="none" w:sz="0" w:space="0" w:color="auto"/>
        <w:left w:val="none" w:sz="0" w:space="0" w:color="auto"/>
        <w:bottom w:val="none" w:sz="0" w:space="0" w:color="auto"/>
        <w:right w:val="none" w:sz="0" w:space="0" w:color="auto"/>
      </w:divBdr>
    </w:div>
    <w:div w:id="576717148">
      <w:bodyDiv w:val="1"/>
      <w:marLeft w:val="0"/>
      <w:marRight w:val="0"/>
      <w:marTop w:val="0"/>
      <w:marBottom w:val="0"/>
      <w:divBdr>
        <w:top w:val="none" w:sz="0" w:space="0" w:color="auto"/>
        <w:left w:val="none" w:sz="0" w:space="0" w:color="auto"/>
        <w:bottom w:val="none" w:sz="0" w:space="0" w:color="auto"/>
        <w:right w:val="none" w:sz="0" w:space="0" w:color="auto"/>
      </w:divBdr>
    </w:div>
    <w:div w:id="580602009">
      <w:bodyDiv w:val="1"/>
      <w:marLeft w:val="0"/>
      <w:marRight w:val="0"/>
      <w:marTop w:val="0"/>
      <w:marBottom w:val="0"/>
      <w:divBdr>
        <w:top w:val="none" w:sz="0" w:space="0" w:color="auto"/>
        <w:left w:val="none" w:sz="0" w:space="0" w:color="auto"/>
        <w:bottom w:val="none" w:sz="0" w:space="0" w:color="auto"/>
        <w:right w:val="none" w:sz="0" w:space="0" w:color="auto"/>
      </w:divBdr>
    </w:div>
    <w:div w:id="636254532">
      <w:bodyDiv w:val="1"/>
      <w:marLeft w:val="0"/>
      <w:marRight w:val="0"/>
      <w:marTop w:val="0"/>
      <w:marBottom w:val="0"/>
      <w:divBdr>
        <w:top w:val="none" w:sz="0" w:space="0" w:color="auto"/>
        <w:left w:val="none" w:sz="0" w:space="0" w:color="auto"/>
        <w:bottom w:val="none" w:sz="0" w:space="0" w:color="auto"/>
        <w:right w:val="none" w:sz="0" w:space="0" w:color="auto"/>
      </w:divBdr>
    </w:div>
    <w:div w:id="688993160">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741684331">
      <w:bodyDiv w:val="1"/>
      <w:marLeft w:val="0"/>
      <w:marRight w:val="0"/>
      <w:marTop w:val="0"/>
      <w:marBottom w:val="0"/>
      <w:divBdr>
        <w:top w:val="none" w:sz="0" w:space="0" w:color="auto"/>
        <w:left w:val="none" w:sz="0" w:space="0" w:color="auto"/>
        <w:bottom w:val="none" w:sz="0" w:space="0" w:color="auto"/>
        <w:right w:val="none" w:sz="0" w:space="0" w:color="auto"/>
      </w:divBdr>
    </w:div>
    <w:div w:id="828133813">
      <w:bodyDiv w:val="1"/>
      <w:marLeft w:val="0"/>
      <w:marRight w:val="0"/>
      <w:marTop w:val="0"/>
      <w:marBottom w:val="0"/>
      <w:divBdr>
        <w:top w:val="none" w:sz="0" w:space="0" w:color="auto"/>
        <w:left w:val="none" w:sz="0" w:space="0" w:color="auto"/>
        <w:bottom w:val="none" w:sz="0" w:space="0" w:color="auto"/>
        <w:right w:val="none" w:sz="0" w:space="0" w:color="auto"/>
      </w:divBdr>
    </w:div>
    <w:div w:id="887299161">
      <w:bodyDiv w:val="1"/>
      <w:marLeft w:val="0"/>
      <w:marRight w:val="0"/>
      <w:marTop w:val="0"/>
      <w:marBottom w:val="0"/>
      <w:divBdr>
        <w:top w:val="none" w:sz="0" w:space="0" w:color="auto"/>
        <w:left w:val="none" w:sz="0" w:space="0" w:color="auto"/>
        <w:bottom w:val="none" w:sz="0" w:space="0" w:color="auto"/>
        <w:right w:val="none" w:sz="0" w:space="0" w:color="auto"/>
      </w:divBdr>
      <w:divsChild>
        <w:div w:id="1353141982">
          <w:marLeft w:val="0"/>
          <w:marRight w:val="0"/>
          <w:marTop w:val="0"/>
          <w:marBottom w:val="0"/>
          <w:divBdr>
            <w:top w:val="none" w:sz="0" w:space="0" w:color="auto"/>
            <w:left w:val="none" w:sz="0" w:space="0" w:color="auto"/>
            <w:bottom w:val="none" w:sz="0" w:space="0" w:color="auto"/>
            <w:right w:val="none" w:sz="0" w:space="0" w:color="auto"/>
          </w:divBdr>
          <w:divsChild>
            <w:div w:id="1106198131">
              <w:marLeft w:val="0"/>
              <w:marRight w:val="0"/>
              <w:marTop w:val="0"/>
              <w:marBottom w:val="0"/>
              <w:divBdr>
                <w:top w:val="none" w:sz="0" w:space="0" w:color="auto"/>
                <w:left w:val="none" w:sz="0" w:space="0" w:color="auto"/>
                <w:bottom w:val="none" w:sz="0" w:space="0" w:color="auto"/>
                <w:right w:val="none" w:sz="0" w:space="0" w:color="auto"/>
              </w:divBdr>
              <w:divsChild>
                <w:div w:id="2056080544">
                  <w:marLeft w:val="0"/>
                  <w:marRight w:val="0"/>
                  <w:marTop w:val="0"/>
                  <w:marBottom w:val="0"/>
                  <w:divBdr>
                    <w:top w:val="none" w:sz="0" w:space="0" w:color="auto"/>
                    <w:left w:val="none" w:sz="0" w:space="0" w:color="auto"/>
                    <w:bottom w:val="none" w:sz="0" w:space="0" w:color="auto"/>
                    <w:right w:val="none" w:sz="0" w:space="0" w:color="auto"/>
                  </w:divBdr>
                  <w:divsChild>
                    <w:div w:id="160702843">
                      <w:marLeft w:val="0"/>
                      <w:marRight w:val="0"/>
                      <w:marTop w:val="0"/>
                      <w:marBottom w:val="0"/>
                      <w:divBdr>
                        <w:top w:val="none" w:sz="0" w:space="0" w:color="auto"/>
                        <w:left w:val="none" w:sz="0" w:space="0" w:color="auto"/>
                        <w:bottom w:val="none" w:sz="0" w:space="0" w:color="auto"/>
                        <w:right w:val="none" w:sz="0" w:space="0" w:color="auto"/>
                      </w:divBdr>
                      <w:divsChild>
                        <w:div w:id="2016884767">
                          <w:marLeft w:val="0"/>
                          <w:marRight w:val="0"/>
                          <w:marTop w:val="0"/>
                          <w:marBottom w:val="0"/>
                          <w:divBdr>
                            <w:top w:val="none" w:sz="0" w:space="0" w:color="auto"/>
                            <w:left w:val="none" w:sz="0" w:space="0" w:color="auto"/>
                            <w:bottom w:val="none" w:sz="0" w:space="0" w:color="auto"/>
                            <w:right w:val="none" w:sz="0" w:space="0" w:color="auto"/>
                          </w:divBdr>
                          <w:divsChild>
                            <w:div w:id="401875857">
                              <w:marLeft w:val="0"/>
                              <w:marRight w:val="0"/>
                              <w:marTop w:val="0"/>
                              <w:marBottom w:val="0"/>
                              <w:divBdr>
                                <w:top w:val="none" w:sz="0" w:space="0" w:color="auto"/>
                                <w:left w:val="none" w:sz="0" w:space="0" w:color="auto"/>
                                <w:bottom w:val="none" w:sz="0" w:space="0" w:color="auto"/>
                                <w:right w:val="none" w:sz="0" w:space="0" w:color="auto"/>
                              </w:divBdr>
                              <w:divsChild>
                                <w:div w:id="20032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145740">
      <w:bodyDiv w:val="1"/>
      <w:marLeft w:val="0"/>
      <w:marRight w:val="0"/>
      <w:marTop w:val="0"/>
      <w:marBottom w:val="0"/>
      <w:divBdr>
        <w:top w:val="none" w:sz="0" w:space="0" w:color="auto"/>
        <w:left w:val="none" w:sz="0" w:space="0" w:color="auto"/>
        <w:bottom w:val="none" w:sz="0" w:space="0" w:color="auto"/>
        <w:right w:val="none" w:sz="0" w:space="0" w:color="auto"/>
      </w:divBdr>
    </w:div>
    <w:div w:id="1127628126">
      <w:bodyDiv w:val="1"/>
      <w:marLeft w:val="0"/>
      <w:marRight w:val="0"/>
      <w:marTop w:val="0"/>
      <w:marBottom w:val="0"/>
      <w:divBdr>
        <w:top w:val="none" w:sz="0" w:space="0" w:color="auto"/>
        <w:left w:val="none" w:sz="0" w:space="0" w:color="auto"/>
        <w:bottom w:val="none" w:sz="0" w:space="0" w:color="auto"/>
        <w:right w:val="none" w:sz="0" w:space="0" w:color="auto"/>
      </w:divBdr>
      <w:divsChild>
        <w:div w:id="1736660152">
          <w:marLeft w:val="0"/>
          <w:marRight w:val="0"/>
          <w:marTop w:val="0"/>
          <w:marBottom w:val="0"/>
          <w:divBdr>
            <w:top w:val="none" w:sz="0" w:space="0" w:color="auto"/>
            <w:left w:val="none" w:sz="0" w:space="0" w:color="auto"/>
            <w:bottom w:val="none" w:sz="0" w:space="0" w:color="auto"/>
            <w:right w:val="none" w:sz="0" w:space="0" w:color="auto"/>
          </w:divBdr>
          <w:divsChild>
            <w:div w:id="113256246">
              <w:marLeft w:val="0"/>
              <w:marRight w:val="0"/>
              <w:marTop w:val="0"/>
              <w:marBottom w:val="217"/>
              <w:divBdr>
                <w:top w:val="none" w:sz="0" w:space="0" w:color="auto"/>
                <w:left w:val="none" w:sz="0" w:space="0" w:color="auto"/>
                <w:bottom w:val="none" w:sz="0" w:space="0" w:color="auto"/>
                <w:right w:val="none" w:sz="0" w:space="0" w:color="auto"/>
              </w:divBdr>
              <w:divsChild>
                <w:div w:id="47193751">
                  <w:marLeft w:val="0"/>
                  <w:marRight w:val="0"/>
                  <w:marTop w:val="0"/>
                  <w:marBottom w:val="200"/>
                  <w:divBdr>
                    <w:top w:val="none" w:sz="0" w:space="0" w:color="auto"/>
                    <w:left w:val="none" w:sz="0" w:space="0" w:color="auto"/>
                    <w:bottom w:val="none" w:sz="0" w:space="0" w:color="auto"/>
                    <w:right w:val="none" w:sz="0" w:space="0" w:color="auto"/>
                  </w:divBdr>
                </w:div>
                <w:div w:id="62879163">
                  <w:marLeft w:val="0"/>
                  <w:marRight w:val="0"/>
                  <w:marTop w:val="0"/>
                  <w:marBottom w:val="200"/>
                  <w:divBdr>
                    <w:top w:val="none" w:sz="0" w:space="0" w:color="auto"/>
                    <w:left w:val="none" w:sz="0" w:space="0" w:color="auto"/>
                    <w:bottom w:val="none" w:sz="0" w:space="0" w:color="auto"/>
                    <w:right w:val="none" w:sz="0" w:space="0" w:color="auto"/>
                  </w:divBdr>
                </w:div>
                <w:div w:id="93400549">
                  <w:blockQuote w:val="1"/>
                  <w:marLeft w:val="720"/>
                  <w:marRight w:val="0"/>
                  <w:marTop w:val="100"/>
                  <w:marBottom w:val="100"/>
                  <w:divBdr>
                    <w:top w:val="none" w:sz="0" w:space="0" w:color="auto"/>
                    <w:left w:val="none" w:sz="0" w:space="0" w:color="auto"/>
                    <w:bottom w:val="none" w:sz="0" w:space="0" w:color="auto"/>
                    <w:right w:val="none" w:sz="0" w:space="0" w:color="auto"/>
                  </w:divBdr>
                </w:div>
                <w:div w:id="140392998">
                  <w:marLeft w:val="0"/>
                  <w:marRight w:val="0"/>
                  <w:marTop w:val="0"/>
                  <w:marBottom w:val="0"/>
                  <w:divBdr>
                    <w:top w:val="none" w:sz="0" w:space="0" w:color="auto"/>
                    <w:left w:val="none" w:sz="0" w:space="0" w:color="auto"/>
                    <w:bottom w:val="none" w:sz="0" w:space="0" w:color="auto"/>
                    <w:right w:val="none" w:sz="0" w:space="0" w:color="auto"/>
                  </w:divBdr>
                </w:div>
                <w:div w:id="152331374">
                  <w:marLeft w:val="0"/>
                  <w:marRight w:val="0"/>
                  <w:marTop w:val="0"/>
                  <w:marBottom w:val="0"/>
                  <w:divBdr>
                    <w:top w:val="none" w:sz="0" w:space="0" w:color="auto"/>
                    <w:left w:val="none" w:sz="0" w:space="0" w:color="auto"/>
                    <w:bottom w:val="none" w:sz="0" w:space="0" w:color="auto"/>
                    <w:right w:val="none" w:sz="0" w:space="0" w:color="auto"/>
                  </w:divBdr>
                </w:div>
                <w:div w:id="173419142">
                  <w:marLeft w:val="0"/>
                  <w:marRight w:val="0"/>
                  <w:marTop w:val="0"/>
                  <w:marBottom w:val="200"/>
                  <w:divBdr>
                    <w:top w:val="none" w:sz="0" w:space="0" w:color="auto"/>
                    <w:left w:val="none" w:sz="0" w:space="0" w:color="auto"/>
                    <w:bottom w:val="none" w:sz="0" w:space="0" w:color="auto"/>
                    <w:right w:val="none" w:sz="0" w:space="0" w:color="auto"/>
                  </w:divBdr>
                </w:div>
                <w:div w:id="183521283">
                  <w:marLeft w:val="0"/>
                  <w:marRight w:val="0"/>
                  <w:marTop w:val="0"/>
                  <w:marBottom w:val="200"/>
                  <w:divBdr>
                    <w:top w:val="none" w:sz="0" w:space="0" w:color="auto"/>
                    <w:left w:val="none" w:sz="0" w:space="0" w:color="auto"/>
                    <w:bottom w:val="none" w:sz="0" w:space="0" w:color="auto"/>
                    <w:right w:val="none" w:sz="0" w:space="0" w:color="auto"/>
                  </w:divBdr>
                </w:div>
                <w:div w:id="192154570">
                  <w:marLeft w:val="0"/>
                  <w:marRight w:val="0"/>
                  <w:marTop w:val="0"/>
                  <w:marBottom w:val="0"/>
                  <w:divBdr>
                    <w:top w:val="none" w:sz="0" w:space="0" w:color="auto"/>
                    <w:left w:val="none" w:sz="0" w:space="0" w:color="auto"/>
                    <w:bottom w:val="none" w:sz="0" w:space="0" w:color="auto"/>
                    <w:right w:val="none" w:sz="0" w:space="0" w:color="auto"/>
                  </w:divBdr>
                </w:div>
                <w:div w:id="200675565">
                  <w:marLeft w:val="0"/>
                  <w:marRight w:val="0"/>
                  <w:marTop w:val="0"/>
                  <w:marBottom w:val="0"/>
                  <w:divBdr>
                    <w:top w:val="none" w:sz="0" w:space="0" w:color="auto"/>
                    <w:left w:val="none" w:sz="0" w:space="0" w:color="auto"/>
                    <w:bottom w:val="none" w:sz="0" w:space="0" w:color="auto"/>
                    <w:right w:val="none" w:sz="0" w:space="0" w:color="auto"/>
                  </w:divBdr>
                </w:div>
                <w:div w:id="228349194">
                  <w:blockQuote w:val="1"/>
                  <w:marLeft w:val="720"/>
                  <w:marRight w:val="0"/>
                  <w:marTop w:val="100"/>
                  <w:marBottom w:val="100"/>
                  <w:divBdr>
                    <w:top w:val="none" w:sz="0" w:space="0" w:color="auto"/>
                    <w:left w:val="none" w:sz="0" w:space="0" w:color="auto"/>
                    <w:bottom w:val="none" w:sz="0" w:space="0" w:color="auto"/>
                    <w:right w:val="none" w:sz="0" w:space="0" w:color="auto"/>
                  </w:divBdr>
                </w:div>
                <w:div w:id="23693696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3290651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51936624">
                  <w:marLeft w:val="0"/>
                  <w:marRight w:val="0"/>
                  <w:marTop w:val="0"/>
                  <w:marBottom w:val="200"/>
                  <w:divBdr>
                    <w:top w:val="none" w:sz="0" w:space="0" w:color="auto"/>
                    <w:left w:val="none" w:sz="0" w:space="0" w:color="auto"/>
                    <w:bottom w:val="none" w:sz="0" w:space="0" w:color="auto"/>
                    <w:right w:val="none" w:sz="0" w:space="0" w:color="auto"/>
                  </w:divBdr>
                </w:div>
                <w:div w:id="275254970">
                  <w:marLeft w:val="0"/>
                  <w:marRight w:val="0"/>
                  <w:marTop w:val="0"/>
                  <w:marBottom w:val="0"/>
                  <w:divBdr>
                    <w:top w:val="none" w:sz="0" w:space="0" w:color="auto"/>
                    <w:left w:val="none" w:sz="0" w:space="0" w:color="auto"/>
                    <w:bottom w:val="none" w:sz="0" w:space="0" w:color="auto"/>
                    <w:right w:val="none" w:sz="0" w:space="0" w:color="auto"/>
                  </w:divBdr>
                </w:div>
                <w:div w:id="324213907">
                  <w:marLeft w:val="0"/>
                  <w:marRight w:val="0"/>
                  <w:marTop w:val="0"/>
                  <w:marBottom w:val="0"/>
                  <w:divBdr>
                    <w:top w:val="none" w:sz="0" w:space="0" w:color="auto"/>
                    <w:left w:val="none" w:sz="0" w:space="0" w:color="auto"/>
                    <w:bottom w:val="none" w:sz="0" w:space="0" w:color="auto"/>
                    <w:right w:val="none" w:sz="0" w:space="0" w:color="auto"/>
                  </w:divBdr>
                </w:div>
                <w:div w:id="348603031">
                  <w:marLeft w:val="0"/>
                  <w:marRight w:val="0"/>
                  <w:marTop w:val="0"/>
                  <w:marBottom w:val="0"/>
                  <w:divBdr>
                    <w:top w:val="none" w:sz="0" w:space="0" w:color="auto"/>
                    <w:left w:val="none" w:sz="0" w:space="0" w:color="auto"/>
                    <w:bottom w:val="none" w:sz="0" w:space="0" w:color="auto"/>
                    <w:right w:val="none" w:sz="0" w:space="0" w:color="auto"/>
                  </w:divBdr>
                </w:div>
                <w:div w:id="353460179">
                  <w:marLeft w:val="0"/>
                  <w:marRight w:val="0"/>
                  <w:marTop w:val="0"/>
                  <w:marBottom w:val="0"/>
                  <w:divBdr>
                    <w:top w:val="none" w:sz="0" w:space="0" w:color="auto"/>
                    <w:left w:val="none" w:sz="0" w:space="0" w:color="auto"/>
                    <w:bottom w:val="none" w:sz="0" w:space="0" w:color="auto"/>
                    <w:right w:val="none" w:sz="0" w:space="0" w:color="auto"/>
                  </w:divBdr>
                </w:div>
                <w:div w:id="356659295">
                  <w:marLeft w:val="0"/>
                  <w:marRight w:val="0"/>
                  <w:marTop w:val="0"/>
                  <w:marBottom w:val="200"/>
                  <w:divBdr>
                    <w:top w:val="none" w:sz="0" w:space="0" w:color="auto"/>
                    <w:left w:val="none" w:sz="0" w:space="0" w:color="auto"/>
                    <w:bottom w:val="none" w:sz="0" w:space="0" w:color="auto"/>
                    <w:right w:val="none" w:sz="0" w:space="0" w:color="auto"/>
                  </w:divBdr>
                </w:div>
                <w:div w:id="384254576">
                  <w:marLeft w:val="0"/>
                  <w:marRight w:val="0"/>
                  <w:marTop w:val="0"/>
                  <w:marBottom w:val="0"/>
                  <w:divBdr>
                    <w:top w:val="none" w:sz="0" w:space="0" w:color="auto"/>
                    <w:left w:val="none" w:sz="0" w:space="0" w:color="auto"/>
                    <w:bottom w:val="none" w:sz="0" w:space="0" w:color="auto"/>
                    <w:right w:val="none" w:sz="0" w:space="0" w:color="auto"/>
                  </w:divBdr>
                </w:div>
                <w:div w:id="395668355">
                  <w:marLeft w:val="0"/>
                  <w:marRight w:val="0"/>
                  <w:marTop w:val="0"/>
                  <w:marBottom w:val="200"/>
                  <w:divBdr>
                    <w:top w:val="none" w:sz="0" w:space="0" w:color="auto"/>
                    <w:left w:val="none" w:sz="0" w:space="0" w:color="auto"/>
                    <w:bottom w:val="none" w:sz="0" w:space="0" w:color="auto"/>
                    <w:right w:val="none" w:sz="0" w:space="0" w:color="auto"/>
                  </w:divBdr>
                </w:div>
                <w:div w:id="446118458">
                  <w:marLeft w:val="0"/>
                  <w:marRight w:val="0"/>
                  <w:marTop w:val="0"/>
                  <w:marBottom w:val="0"/>
                  <w:divBdr>
                    <w:top w:val="none" w:sz="0" w:space="0" w:color="auto"/>
                    <w:left w:val="none" w:sz="0" w:space="0" w:color="auto"/>
                    <w:bottom w:val="none" w:sz="0" w:space="0" w:color="auto"/>
                    <w:right w:val="none" w:sz="0" w:space="0" w:color="auto"/>
                  </w:divBdr>
                </w:div>
                <w:div w:id="480973991">
                  <w:blockQuote w:val="1"/>
                  <w:marLeft w:val="720"/>
                  <w:marRight w:val="0"/>
                  <w:marTop w:val="100"/>
                  <w:marBottom w:val="100"/>
                  <w:divBdr>
                    <w:top w:val="none" w:sz="0" w:space="0" w:color="auto"/>
                    <w:left w:val="none" w:sz="0" w:space="0" w:color="auto"/>
                    <w:bottom w:val="none" w:sz="0" w:space="0" w:color="auto"/>
                    <w:right w:val="none" w:sz="0" w:space="0" w:color="auto"/>
                  </w:divBdr>
                </w:div>
                <w:div w:id="575214245">
                  <w:marLeft w:val="0"/>
                  <w:marRight w:val="0"/>
                  <w:marTop w:val="0"/>
                  <w:marBottom w:val="200"/>
                  <w:divBdr>
                    <w:top w:val="none" w:sz="0" w:space="0" w:color="auto"/>
                    <w:left w:val="none" w:sz="0" w:space="0" w:color="auto"/>
                    <w:bottom w:val="none" w:sz="0" w:space="0" w:color="auto"/>
                    <w:right w:val="none" w:sz="0" w:space="0" w:color="auto"/>
                  </w:divBdr>
                </w:div>
                <w:div w:id="628315981">
                  <w:marLeft w:val="0"/>
                  <w:marRight w:val="0"/>
                  <w:marTop w:val="0"/>
                  <w:marBottom w:val="0"/>
                  <w:divBdr>
                    <w:top w:val="none" w:sz="0" w:space="0" w:color="auto"/>
                    <w:left w:val="none" w:sz="0" w:space="0" w:color="auto"/>
                    <w:bottom w:val="none" w:sz="0" w:space="0" w:color="auto"/>
                    <w:right w:val="none" w:sz="0" w:space="0" w:color="auto"/>
                  </w:divBdr>
                </w:div>
                <w:div w:id="658651059">
                  <w:marLeft w:val="0"/>
                  <w:marRight w:val="0"/>
                  <w:marTop w:val="0"/>
                  <w:marBottom w:val="0"/>
                  <w:divBdr>
                    <w:top w:val="none" w:sz="0" w:space="0" w:color="auto"/>
                    <w:left w:val="none" w:sz="0" w:space="0" w:color="auto"/>
                    <w:bottom w:val="none" w:sz="0" w:space="0" w:color="auto"/>
                    <w:right w:val="none" w:sz="0" w:space="0" w:color="auto"/>
                  </w:divBdr>
                </w:div>
                <w:div w:id="686834966">
                  <w:blockQuote w:val="1"/>
                  <w:marLeft w:val="720"/>
                  <w:marRight w:val="0"/>
                  <w:marTop w:val="100"/>
                  <w:marBottom w:val="100"/>
                  <w:divBdr>
                    <w:top w:val="none" w:sz="0" w:space="0" w:color="auto"/>
                    <w:left w:val="none" w:sz="0" w:space="0" w:color="auto"/>
                    <w:bottom w:val="none" w:sz="0" w:space="0" w:color="auto"/>
                    <w:right w:val="none" w:sz="0" w:space="0" w:color="auto"/>
                  </w:divBdr>
                </w:div>
                <w:div w:id="706098822">
                  <w:marLeft w:val="0"/>
                  <w:marRight w:val="0"/>
                  <w:marTop w:val="0"/>
                  <w:marBottom w:val="0"/>
                  <w:divBdr>
                    <w:top w:val="none" w:sz="0" w:space="0" w:color="auto"/>
                    <w:left w:val="none" w:sz="0" w:space="0" w:color="auto"/>
                    <w:bottom w:val="none" w:sz="0" w:space="0" w:color="auto"/>
                    <w:right w:val="none" w:sz="0" w:space="0" w:color="auto"/>
                  </w:divBdr>
                </w:div>
                <w:div w:id="729423369">
                  <w:marLeft w:val="0"/>
                  <w:marRight w:val="0"/>
                  <w:marTop w:val="0"/>
                  <w:marBottom w:val="200"/>
                  <w:divBdr>
                    <w:top w:val="none" w:sz="0" w:space="0" w:color="auto"/>
                    <w:left w:val="none" w:sz="0" w:space="0" w:color="auto"/>
                    <w:bottom w:val="none" w:sz="0" w:space="0" w:color="auto"/>
                    <w:right w:val="none" w:sz="0" w:space="0" w:color="auto"/>
                  </w:divBdr>
                </w:div>
                <w:div w:id="746800759">
                  <w:marLeft w:val="0"/>
                  <w:marRight w:val="0"/>
                  <w:marTop w:val="0"/>
                  <w:marBottom w:val="0"/>
                  <w:divBdr>
                    <w:top w:val="none" w:sz="0" w:space="0" w:color="auto"/>
                    <w:left w:val="none" w:sz="0" w:space="0" w:color="auto"/>
                    <w:bottom w:val="none" w:sz="0" w:space="0" w:color="auto"/>
                    <w:right w:val="none" w:sz="0" w:space="0" w:color="auto"/>
                  </w:divBdr>
                </w:div>
                <w:div w:id="879362459">
                  <w:blockQuote w:val="1"/>
                  <w:marLeft w:val="720"/>
                  <w:marRight w:val="0"/>
                  <w:marTop w:val="100"/>
                  <w:marBottom w:val="100"/>
                  <w:divBdr>
                    <w:top w:val="none" w:sz="0" w:space="0" w:color="auto"/>
                    <w:left w:val="none" w:sz="0" w:space="0" w:color="auto"/>
                    <w:bottom w:val="none" w:sz="0" w:space="0" w:color="auto"/>
                    <w:right w:val="none" w:sz="0" w:space="0" w:color="auto"/>
                  </w:divBdr>
                </w:div>
                <w:div w:id="905064911">
                  <w:marLeft w:val="0"/>
                  <w:marRight w:val="0"/>
                  <w:marTop w:val="0"/>
                  <w:marBottom w:val="200"/>
                  <w:divBdr>
                    <w:top w:val="none" w:sz="0" w:space="0" w:color="auto"/>
                    <w:left w:val="none" w:sz="0" w:space="0" w:color="auto"/>
                    <w:bottom w:val="none" w:sz="0" w:space="0" w:color="auto"/>
                    <w:right w:val="none" w:sz="0" w:space="0" w:color="auto"/>
                  </w:divBdr>
                </w:div>
                <w:div w:id="914123920">
                  <w:marLeft w:val="0"/>
                  <w:marRight w:val="0"/>
                  <w:marTop w:val="0"/>
                  <w:marBottom w:val="0"/>
                  <w:divBdr>
                    <w:top w:val="none" w:sz="0" w:space="0" w:color="auto"/>
                    <w:left w:val="none" w:sz="0" w:space="0" w:color="auto"/>
                    <w:bottom w:val="none" w:sz="0" w:space="0" w:color="auto"/>
                    <w:right w:val="none" w:sz="0" w:space="0" w:color="auto"/>
                  </w:divBdr>
                </w:div>
                <w:div w:id="927543049">
                  <w:marLeft w:val="0"/>
                  <w:marRight w:val="0"/>
                  <w:marTop w:val="0"/>
                  <w:marBottom w:val="200"/>
                  <w:divBdr>
                    <w:top w:val="none" w:sz="0" w:space="0" w:color="auto"/>
                    <w:left w:val="none" w:sz="0" w:space="0" w:color="auto"/>
                    <w:bottom w:val="none" w:sz="0" w:space="0" w:color="auto"/>
                    <w:right w:val="none" w:sz="0" w:space="0" w:color="auto"/>
                  </w:divBdr>
                </w:div>
                <w:div w:id="931429520">
                  <w:marLeft w:val="0"/>
                  <w:marRight w:val="0"/>
                  <w:marTop w:val="0"/>
                  <w:marBottom w:val="0"/>
                  <w:divBdr>
                    <w:top w:val="none" w:sz="0" w:space="0" w:color="auto"/>
                    <w:left w:val="none" w:sz="0" w:space="0" w:color="auto"/>
                    <w:bottom w:val="none" w:sz="0" w:space="0" w:color="auto"/>
                    <w:right w:val="none" w:sz="0" w:space="0" w:color="auto"/>
                  </w:divBdr>
                </w:div>
                <w:div w:id="936715469">
                  <w:blockQuote w:val="1"/>
                  <w:marLeft w:val="720"/>
                  <w:marRight w:val="0"/>
                  <w:marTop w:val="100"/>
                  <w:marBottom w:val="100"/>
                  <w:divBdr>
                    <w:top w:val="none" w:sz="0" w:space="0" w:color="auto"/>
                    <w:left w:val="none" w:sz="0" w:space="0" w:color="auto"/>
                    <w:bottom w:val="none" w:sz="0" w:space="0" w:color="auto"/>
                    <w:right w:val="none" w:sz="0" w:space="0" w:color="auto"/>
                  </w:divBdr>
                </w:div>
                <w:div w:id="959652900">
                  <w:marLeft w:val="0"/>
                  <w:marRight w:val="0"/>
                  <w:marTop w:val="0"/>
                  <w:marBottom w:val="200"/>
                  <w:divBdr>
                    <w:top w:val="none" w:sz="0" w:space="0" w:color="auto"/>
                    <w:left w:val="none" w:sz="0" w:space="0" w:color="auto"/>
                    <w:bottom w:val="none" w:sz="0" w:space="0" w:color="auto"/>
                    <w:right w:val="none" w:sz="0" w:space="0" w:color="auto"/>
                  </w:divBdr>
                </w:div>
                <w:div w:id="963269592">
                  <w:marLeft w:val="0"/>
                  <w:marRight w:val="0"/>
                  <w:marTop w:val="0"/>
                  <w:marBottom w:val="0"/>
                  <w:divBdr>
                    <w:top w:val="none" w:sz="0" w:space="0" w:color="auto"/>
                    <w:left w:val="none" w:sz="0" w:space="0" w:color="auto"/>
                    <w:bottom w:val="none" w:sz="0" w:space="0" w:color="auto"/>
                    <w:right w:val="none" w:sz="0" w:space="0" w:color="auto"/>
                  </w:divBdr>
                </w:div>
                <w:div w:id="1010526532">
                  <w:marLeft w:val="0"/>
                  <w:marRight w:val="0"/>
                  <w:marTop w:val="0"/>
                  <w:marBottom w:val="0"/>
                  <w:divBdr>
                    <w:top w:val="none" w:sz="0" w:space="0" w:color="auto"/>
                    <w:left w:val="none" w:sz="0" w:space="0" w:color="auto"/>
                    <w:bottom w:val="none" w:sz="0" w:space="0" w:color="auto"/>
                    <w:right w:val="none" w:sz="0" w:space="0" w:color="auto"/>
                  </w:divBdr>
                </w:div>
                <w:div w:id="1029453362">
                  <w:marLeft w:val="0"/>
                  <w:marRight w:val="0"/>
                  <w:marTop w:val="0"/>
                  <w:marBottom w:val="0"/>
                  <w:divBdr>
                    <w:top w:val="none" w:sz="0" w:space="0" w:color="auto"/>
                    <w:left w:val="none" w:sz="0" w:space="0" w:color="auto"/>
                    <w:bottom w:val="none" w:sz="0" w:space="0" w:color="auto"/>
                    <w:right w:val="none" w:sz="0" w:space="0" w:color="auto"/>
                  </w:divBdr>
                </w:div>
                <w:div w:id="1092968150">
                  <w:marLeft w:val="0"/>
                  <w:marRight w:val="0"/>
                  <w:marTop w:val="0"/>
                  <w:marBottom w:val="0"/>
                  <w:divBdr>
                    <w:top w:val="none" w:sz="0" w:space="0" w:color="auto"/>
                    <w:left w:val="none" w:sz="0" w:space="0" w:color="auto"/>
                    <w:bottom w:val="none" w:sz="0" w:space="0" w:color="auto"/>
                    <w:right w:val="none" w:sz="0" w:space="0" w:color="auto"/>
                  </w:divBdr>
                </w:div>
                <w:div w:id="1124618370">
                  <w:marLeft w:val="0"/>
                  <w:marRight w:val="0"/>
                  <w:marTop w:val="0"/>
                  <w:marBottom w:val="0"/>
                  <w:divBdr>
                    <w:top w:val="none" w:sz="0" w:space="0" w:color="auto"/>
                    <w:left w:val="none" w:sz="0" w:space="0" w:color="auto"/>
                    <w:bottom w:val="none" w:sz="0" w:space="0" w:color="auto"/>
                    <w:right w:val="none" w:sz="0" w:space="0" w:color="auto"/>
                  </w:divBdr>
                </w:div>
                <w:div w:id="1146430825">
                  <w:blockQuote w:val="1"/>
                  <w:marLeft w:val="720"/>
                  <w:marRight w:val="0"/>
                  <w:marTop w:val="100"/>
                  <w:marBottom w:val="100"/>
                  <w:divBdr>
                    <w:top w:val="none" w:sz="0" w:space="0" w:color="auto"/>
                    <w:left w:val="none" w:sz="0" w:space="0" w:color="auto"/>
                    <w:bottom w:val="none" w:sz="0" w:space="0" w:color="auto"/>
                    <w:right w:val="none" w:sz="0" w:space="0" w:color="auto"/>
                  </w:divBdr>
                </w:div>
                <w:div w:id="1179656525">
                  <w:marLeft w:val="0"/>
                  <w:marRight w:val="0"/>
                  <w:marTop w:val="0"/>
                  <w:marBottom w:val="200"/>
                  <w:divBdr>
                    <w:top w:val="none" w:sz="0" w:space="0" w:color="auto"/>
                    <w:left w:val="none" w:sz="0" w:space="0" w:color="auto"/>
                    <w:bottom w:val="none" w:sz="0" w:space="0" w:color="auto"/>
                    <w:right w:val="none" w:sz="0" w:space="0" w:color="auto"/>
                  </w:divBdr>
                </w:div>
                <w:div w:id="1186098719">
                  <w:marLeft w:val="0"/>
                  <w:marRight w:val="0"/>
                  <w:marTop w:val="0"/>
                  <w:marBottom w:val="0"/>
                  <w:divBdr>
                    <w:top w:val="none" w:sz="0" w:space="0" w:color="auto"/>
                    <w:left w:val="none" w:sz="0" w:space="0" w:color="auto"/>
                    <w:bottom w:val="none" w:sz="0" w:space="0" w:color="auto"/>
                    <w:right w:val="none" w:sz="0" w:space="0" w:color="auto"/>
                  </w:divBdr>
                </w:div>
                <w:div w:id="1198349694">
                  <w:marLeft w:val="0"/>
                  <w:marRight w:val="0"/>
                  <w:marTop w:val="0"/>
                  <w:marBottom w:val="200"/>
                  <w:divBdr>
                    <w:top w:val="none" w:sz="0" w:space="0" w:color="auto"/>
                    <w:left w:val="none" w:sz="0" w:space="0" w:color="auto"/>
                    <w:bottom w:val="none" w:sz="0" w:space="0" w:color="auto"/>
                    <w:right w:val="none" w:sz="0" w:space="0" w:color="auto"/>
                  </w:divBdr>
                </w:div>
                <w:div w:id="1212378146">
                  <w:marLeft w:val="0"/>
                  <w:marRight w:val="0"/>
                  <w:marTop w:val="0"/>
                  <w:marBottom w:val="200"/>
                  <w:divBdr>
                    <w:top w:val="none" w:sz="0" w:space="0" w:color="auto"/>
                    <w:left w:val="none" w:sz="0" w:space="0" w:color="auto"/>
                    <w:bottom w:val="none" w:sz="0" w:space="0" w:color="auto"/>
                    <w:right w:val="none" w:sz="0" w:space="0" w:color="auto"/>
                  </w:divBdr>
                </w:div>
                <w:div w:id="1214805191">
                  <w:marLeft w:val="0"/>
                  <w:marRight w:val="0"/>
                  <w:marTop w:val="0"/>
                  <w:marBottom w:val="0"/>
                  <w:divBdr>
                    <w:top w:val="none" w:sz="0" w:space="0" w:color="auto"/>
                    <w:left w:val="none" w:sz="0" w:space="0" w:color="auto"/>
                    <w:bottom w:val="none" w:sz="0" w:space="0" w:color="auto"/>
                    <w:right w:val="none" w:sz="0" w:space="0" w:color="auto"/>
                  </w:divBdr>
                </w:div>
                <w:div w:id="1272670350">
                  <w:marLeft w:val="0"/>
                  <w:marRight w:val="0"/>
                  <w:marTop w:val="0"/>
                  <w:marBottom w:val="200"/>
                  <w:divBdr>
                    <w:top w:val="none" w:sz="0" w:space="0" w:color="auto"/>
                    <w:left w:val="none" w:sz="0" w:space="0" w:color="auto"/>
                    <w:bottom w:val="none" w:sz="0" w:space="0" w:color="auto"/>
                    <w:right w:val="none" w:sz="0" w:space="0" w:color="auto"/>
                  </w:divBdr>
                </w:div>
                <w:div w:id="1300767273">
                  <w:marLeft w:val="0"/>
                  <w:marRight w:val="0"/>
                  <w:marTop w:val="0"/>
                  <w:marBottom w:val="200"/>
                  <w:divBdr>
                    <w:top w:val="none" w:sz="0" w:space="0" w:color="auto"/>
                    <w:left w:val="none" w:sz="0" w:space="0" w:color="auto"/>
                    <w:bottom w:val="none" w:sz="0" w:space="0" w:color="auto"/>
                    <w:right w:val="none" w:sz="0" w:space="0" w:color="auto"/>
                  </w:divBdr>
                </w:div>
                <w:div w:id="1350566459">
                  <w:marLeft w:val="0"/>
                  <w:marRight w:val="0"/>
                  <w:marTop w:val="0"/>
                  <w:marBottom w:val="0"/>
                  <w:divBdr>
                    <w:top w:val="none" w:sz="0" w:space="0" w:color="auto"/>
                    <w:left w:val="none" w:sz="0" w:space="0" w:color="auto"/>
                    <w:bottom w:val="none" w:sz="0" w:space="0" w:color="auto"/>
                    <w:right w:val="none" w:sz="0" w:space="0" w:color="auto"/>
                  </w:divBdr>
                </w:div>
                <w:div w:id="1358388926">
                  <w:marLeft w:val="0"/>
                  <w:marRight w:val="0"/>
                  <w:marTop w:val="0"/>
                  <w:marBottom w:val="0"/>
                  <w:divBdr>
                    <w:top w:val="none" w:sz="0" w:space="0" w:color="auto"/>
                    <w:left w:val="none" w:sz="0" w:space="0" w:color="auto"/>
                    <w:bottom w:val="none" w:sz="0" w:space="0" w:color="auto"/>
                    <w:right w:val="none" w:sz="0" w:space="0" w:color="auto"/>
                  </w:divBdr>
                </w:div>
                <w:div w:id="1375276517">
                  <w:marLeft w:val="0"/>
                  <w:marRight w:val="0"/>
                  <w:marTop w:val="0"/>
                  <w:marBottom w:val="0"/>
                  <w:divBdr>
                    <w:top w:val="none" w:sz="0" w:space="0" w:color="auto"/>
                    <w:left w:val="none" w:sz="0" w:space="0" w:color="auto"/>
                    <w:bottom w:val="none" w:sz="0" w:space="0" w:color="auto"/>
                    <w:right w:val="none" w:sz="0" w:space="0" w:color="auto"/>
                  </w:divBdr>
                </w:div>
                <w:div w:id="1386758782">
                  <w:marLeft w:val="0"/>
                  <w:marRight w:val="0"/>
                  <w:marTop w:val="0"/>
                  <w:marBottom w:val="200"/>
                  <w:divBdr>
                    <w:top w:val="none" w:sz="0" w:space="0" w:color="auto"/>
                    <w:left w:val="none" w:sz="0" w:space="0" w:color="auto"/>
                    <w:bottom w:val="none" w:sz="0" w:space="0" w:color="auto"/>
                    <w:right w:val="none" w:sz="0" w:space="0" w:color="auto"/>
                  </w:divBdr>
                </w:div>
                <w:div w:id="1427842732">
                  <w:blockQuote w:val="1"/>
                  <w:marLeft w:val="720"/>
                  <w:marRight w:val="0"/>
                  <w:marTop w:val="100"/>
                  <w:marBottom w:val="100"/>
                  <w:divBdr>
                    <w:top w:val="none" w:sz="0" w:space="0" w:color="auto"/>
                    <w:left w:val="none" w:sz="0" w:space="0" w:color="auto"/>
                    <w:bottom w:val="none" w:sz="0" w:space="0" w:color="auto"/>
                    <w:right w:val="none" w:sz="0" w:space="0" w:color="auto"/>
                  </w:divBdr>
                </w:div>
                <w:div w:id="1446846889">
                  <w:marLeft w:val="0"/>
                  <w:marRight w:val="0"/>
                  <w:marTop w:val="0"/>
                  <w:marBottom w:val="200"/>
                  <w:divBdr>
                    <w:top w:val="none" w:sz="0" w:space="0" w:color="auto"/>
                    <w:left w:val="none" w:sz="0" w:space="0" w:color="auto"/>
                    <w:bottom w:val="none" w:sz="0" w:space="0" w:color="auto"/>
                    <w:right w:val="none" w:sz="0" w:space="0" w:color="auto"/>
                  </w:divBdr>
                </w:div>
                <w:div w:id="1464545681">
                  <w:blockQuote w:val="1"/>
                  <w:marLeft w:val="720"/>
                  <w:marRight w:val="0"/>
                  <w:marTop w:val="100"/>
                  <w:marBottom w:val="100"/>
                  <w:divBdr>
                    <w:top w:val="none" w:sz="0" w:space="0" w:color="auto"/>
                    <w:left w:val="none" w:sz="0" w:space="0" w:color="auto"/>
                    <w:bottom w:val="none" w:sz="0" w:space="0" w:color="auto"/>
                    <w:right w:val="none" w:sz="0" w:space="0" w:color="auto"/>
                  </w:divBdr>
                </w:div>
                <w:div w:id="1538002832">
                  <w:marLeft w:val="0"/>
                  <w:marRight w:val="0"/>
                  <w:marTop w:val="0"/>
                  <w:marBottom w:val="0"/>
                  <w:divBdr>
                    <w:top w:val="none" w:sz="0" w:space="0" w:color="auto"/>
                    <w:left w:val="none" w:sz="0" w:space="0" w:color="auto"/>
                    <w:bottom w:val="none" w:sz="0" w:space="0" w:color="auto"/>
                    <w:right w:val="none" w:sz="0" w:space="0" w:color="auto"/>
                  </w:divBdr>
                </w:div>
                <w:div w:id="1551376968">
                  <w:marLeft w:val="0"/>
                  <w:marRight w:val="0"/>
                  <w:marTop w:val="0"/>
                  <w:marBottom w:val="0"/>
                  <w:divBdr>
                    <w:top w:val="none" w:sz="0" w:space="0" w:color="auto"/>
                    <w:left w:val="none" w:sz="0" w:space="0" w:color="auto"/>
                    <w:bottom w:val="none" w:sz="0" w:space="0" w:color="auto"/>
                    <w:right w:val="none" w:sz="0" w:space="0" w:color="auto"/>
                  </w:divBdr>
                </w:div>
                <w:div w:id="1692757129">
                  <w:marLeft w:val="0"/>
                  <w:marRight w:val="0"/>
                  <w:marTop w:val="0"/>
                  <w:marBottom w:val="0"/>
                  <w:divBdr>
                    <w:top w:val="none" w:sz="0" w:space="0" w:color="auto"/>
                    <w:left w:val="none" w:sz="0" w:space="0" w:color="auto"/>
                    <w:bottom w:val="none" w:sz="0" w:space="0" w:color="auto"/>
                    <w:right w:val="none" w:sz="0" w:space="0" w:color="auto"/>
                  </w:divBdr>
                </w:div>
                <w:div w:id="1726681207">
                  <w:blockQuote w:val="1"/>
                  <w:marLeft w:val="720"/>
                  <w:marRight w:val="0"/>
                  <w:marTop w:val="100"/>
                  <w:marBottom w:val="100"/>
                  <w:divBdr>
                    <w:top w:val="none" w:sz="0" w:space="0" w:color="auto"/>
                    <w:left w:val="none" w:sz="0" w:space="0" w:color="auto"/>
                    <w:bottom w:val="none" w:sz="0" w:space="0" w:color="auto"/>
                    <w:right w:val="none" w:sz="0" w:space="0" w:color="auto"/>
                  </w:divBdr>
                </w:div>
                <w:div w:id="1734967053">
                  <w:marLeft w:val="0"/>
                  <w:marRight w:val="0"/>
                  <w:marTop w:val="0"/>
                  <w:marBottom w:val="0"/>
                  <w:divBdr>
                    <w:top w:val="none" w:sz="0" w:space="0" w:color="auto"/>
                    <w:left w:val="none" w:sz="0" w:space="0" w:color="auto"/>
                    <w:bottom w:val="none" w:sz="0" w:space="0" w:color="auto"/>
                    <w:right w:val="none" w:sz="0" w:space="0" w:color="auto"/>
                  </w:divBdr>
                </w:div>
                <w:div w:id="1743866422">
                  <w:marLeft w:val="0"/>
                  <w:marRight w:val="0"/>
                  <w:marTop w:val="0"/>
                  <w:marBottom w:val="200"/>
                  <w:divBdr>
                    <w:top w:val="none" w:sz="0" w:space="0" w:color="auto"/>
                    <w:left w:val="none" w:sz="0" w:space="0" w:color="auto"/>
                    <w:bottom w:val="none" w:sz="0" w:space="0" w:color="auto"/>
                    <w:right w:val="none" w:sz="0" w:space="0" w:color="auto"/>
                  </w:divBdr>
                </w:div>
                <w:div w:id="1813257239">
                  <w:marLeft w:val="0"/>
                  <w:marRight w:val="0"/>
                  <w:marTop w:val="0"/>
                  <w:marBottom w:val="200"/>
                  <w:divBdr>
                    <w:top w:val="none" w:sz="0" w:space="0" w:color="auto"/>
                    <w:left w:val="none" w:sz="0" w:space="0" w:color="auto"/>
                    <w:bottom w:val="none" w:sz="0" w:space="0" w:color="auto"/>
                    <w:right w:val="none" w:sz="0" w:space="0" w:color="auto"/>
                  </w:divBdr>
                </w:div>
                <w:div w:id="1832675164">
                  <w:marLeft w:val="0"/>
                  <w:marRight w:val="0"/>
                  <w:marTop w:val="0"/>
                  <w:marBottom w:val="200"/>
                  <w:divBdr>
                    <w:top w:val="none" w:sz="0" w:space="0" w:color="auto"/>
                    <w:left w:val="none" w:sz="0" w:space="0" w:color="auto"/>
                    <w:bottom w:val="none" w:sz="0" w:space="0" w:color="auto"/>
                    <w:right w:val="none" w:sz="0" w:space="0" w:color="auto"/>
                  </w:divBdr>
                </w:div>
                <w:div w:id="1835679671">
                  <w:marLeft w:val="0"/>
                  <w:marRight w:val="0"/>
                  <w:marTop w:val="0"/>
                  <w:marBottom w:val="0"/>
                  <w:divBdr>
                    <w:top w:val="none" w:sz="0" w:space="0" w:color="auto"/>
                    <w:left w:val="none" w:sz="0" w:space="0" w:color="auto"/>
                    <w:bottom w:val="none" w:sz="0" w:space="0" w:color="auto"/>
                    <w:right w:val="none" w:sz="0" w:space="0" w:color="auto"/>
                  </w:divBdr>
                </w:div>
                <w:div w:id="1849371541">
                  <w:blockQuote w:val="1"/>
                  <w:marLeft w:val="720"/>
                  <w:marRight w:val="0"/>
                  <w:marTop w:val="100"/>
                  <w:marBottom w:val="100"/>
                  <w:divBdr>
                    <w:top w:val="none" w:sz="0" w:space="0" w:color="auto"/>
                    <w:left w:val="none" w:sz="0" w:space="0" w:color="auto"/>
                    <w:bottom w:val="none" w:sz="0" w:space="0" w:color="auto"/>
                    <w:right w:val="none" w:sz="0" w:space="0" w:color="auto"/>
                  </w:divBdr>
                </w:div>
                <w:div w:id="1891114871">
                  <w:marLeft w:val="0"/>
                  <w:marRight w:val="0"/>
                  <w:marTop w:val="0"/>
                  <w:marBottom w:val="0"/>
                  <w:divBdr>
                    <w:top w:val="none" w:sz="0" w:space="0" w:color="auto"/>
                    <w:left w:val="none" w:sz="0" w:space="0" w:color="auto"/>
                    <w:bottom w:val="none" w:sz="0" w:space="0" w:color="auto"/>
                    <w:right w:val="none" w:sz="0" w:space="0" w:color="auto"/>
                  </w:divBdr>
                </w:div>
                <w:div w:id="1949267316">
                  <w:marLeft w:val="0"/>
                  <w:marRight w:val="0"/>
                  <w:marTop w:val="0"/>
                  <w:marBottom w:val="0"/>
                  <w:divBdr>
                    <w:top w:val="none" w:sz="0" w:space="0" w:color="auto"/>
                    <w:left w:val="none" w:sz="0" w:space="0" w:color="auto"/>
                    <w:bottom w:val="none" w:sz="0" w:space="0" w:color="auto"/>
                    <w:right w:val="none" w:sz="0" w:space="0" w:color="auto"/>
                  </w:divBdr>
                </w:div>
                <w:div w:id="1978145687">
                  <w:marLeft w:val="0"/>
                  <w:marRight w:val="0"/>
                  <w:marTop w:val="0"/>
                  <w:marBottom w:val="0"/>
                  <w:divBdr>
                    <w:top w:val="none" w:sz="0" w:space="0" w:color="auto"/>
                    <w:left w:val="none" w:sz="0" w:space="0" w:color="auto"/>
                    <w:bottom w:val="none" w:sz="0" w:space="0" w:color="auto"/>
                    <w:right w:val="none" w:sz="0" w:space="0" w:color="auto"/>
                  </w:divBdr>
                </w:div>
                <w:div w:id="2019230223">
                  <w:marLeft w:val="0"/>
                  <w:marRight w:val="0"/>
                  <w:marTop w:val="0"/>
                  <w:marBottom w:val="200"/>
                  <w:divBdr>
                    <w:top w:val="none" w:sz="0" w:space="0" w:color="auto"/>
                    <w:left w:val="none" w:sz="0" w:space="0" w:color="auto"/>
                    <w:bottom w:val="none" w:sz="0" w:space="0" w:color="auto"/>
                    <w:right w:val="none" w:sz="0" w:space="0" w:color="auto"/>
                  </w:divBdr>
                </w:div>
                <w:div w:id="2022048965">
                  <w:marLeft w:val="0"/>
                  <w:marRight w:val="0"/>
                  <w:marTop w:val="0"/>
                  <w:marBottom w:val="0"/>
                  <w:divBdr>
                    <w:top w:val="none" w:sz="0" w:space="0" w:color="auto"/>
                    <w:left w:val="none" w:sz="0" w:space="0" w:color="auto"/>
                    <w:bottom w:val="none" w:sz="0" w:space="0" w:color="auto"/>
                    <w:right w:val="none" w:sz="0" w:space="0" w:color="auto"/>
                  </w:divBdr>
                </w:div>
                <w:div w:id="2026587808">
                  <w:marLeft w:val="0"/>
                  <w:marRight w:val="0"/>
                  <w:marTop w:val="0"/>
                  <w:marBottom w:val="200"/>
                  <w:divBdr>
                    <w:top w:val="none" w:sz="0" w:space="0" w:color="auto"/>
                    <w:left w:val="none" w:sz="0" w:space="0" w:color="auto"/>
                    <w:bottom w:val="none" w:sz="0" w:space="0" w:color="auto"/>
                    <w:right w:val="none" w:sz="0" w:space="0" w:color="auto"/>
                  </w:divBdr>
                </w:div>
                <w:div w:id="2047607254">
                  <w:marLeft w:val="0"/>
                  <w:marRight w:val="0"/>
                  <w:marTop w:val="0"/>
                  <w:marBottom w:val="200"/>
                  <w:divBdr>
                    <w:top w:val="none" w:sz="0" w:space="0" w:color="auto"/>
                    <w:left w:val="none" w:sz="0" w:space="0" w:color="auto"/>
                    <w:bottom w:val="none" w:sz="0" w:space="0" w:color="auto"/>
                    <w:right w:val="none" w:sz="0" w:space="0" w:color="auto"/>
                  </w:divBdr>
                </w:div>
                <w:div w:id="2061395962">
                  <w:marLeft w:val="0"/>
                  <w:marRight w:val="0"/>
                  <w:marTop w:val="0"/>
                  <w:marBottom w:val="0"/>
                  <w:divBdr>
                    <w:top w:val="none" w:sz="0" w:space="0" w:color="auto"/>
                    <w:left w:val="none" w:sz="0" w:space="0" w:color="auto"/>
                    <w:bottom w:val="none" w:sz="0" w:space="0" w:color="auto"/>
                    <w:right w:val="none" w:sz="0" w:space="0" w:color="auto"/>
                  </w:divBdr>
                </w:div>
                <w:div w:id="2074431131">
                  <w:marLeft w:val="0"/>
                  <w:marRight w:val="0"/>
                  <w:marTop w:val="0"/>
                  <w:marBottom w:val="200"/>
                  <w:divBdr>
                    <w:top w:val="none" w:sz="0" w:space="0" w:color="auto"/>
                    <w:left w:val="none" w:sz="0" w:space="0" w:color="auto"/>
                    <w:bottom w:val="none" w:sz="0" w:space="0" w:color="auto"/>
                    <w:right w:val="none" w:sz="0" w:space="0" w:color="auto"/>
                  </w:divBdr>
                </w:div>
                <w:div w:id="2088065931">
                  <w:marLeft w:val="0"/>
                  <w:marRight w:val="0"/>
                  <w:marTop w:val="0"/>
                  <w:marBottom w:val="200"/>
                  <w:divBdr>
                    <w:top w:val="none" w:sz="0" w:space="0" w:color="auto"/>
                    <w:left w:val="none" w:sz="0" w:space="0" w:color="auto"/>
                    <w:bottom w:val="none" w:sz="0" w:space="0" w:color="auto"/>
                    <w:right w:val="none" w:sz="0" w:space="0" w:color="auto"/>
                  </w:divBdr>
                </w:div>
                <w:div w:id="2107580301">
                  <w:marLeft w:val="0"/>
                  <w:marRight w:val="0"/>
                  <w:marTop w:val="0"/>
                  <w:marBottom w:val="200"/>
                  <w:divBdr>
                    <w:top w:val="none" w:sz="0" w:space="0" w:color="auto"/>
                    <w:left w:val="none" w:sz="0" w:space="0" w:color="auto"/>
                    <w:bottom w:val="none" w:sz="0" w:space="0" w:color="auto"/>
                    <w:right w:val="none" w:sz="0" w:space="0" w:color="auto"/>
                  </w:divBdr>
                </w:div>
                <w:div w:id="21471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5802">
      <w:bodyDiv w:val="1"/>
      <w:marLeft w:val="0"/>
      <w:marRight w:val="0"/>
      <w:marTop w:val="0"/>
      <w:marBottom w:val="0"/>
      <w:divBdr>
        <w:top w:val="none" w:sz="0" w:space="0" w:color="auto"/>
        <w:left w:val="none" w:sz="0" w:space="0" w:color="auto"/>
        <w:bottom w:val="none" w:sz="0" w:space="0" w:color="auto"/>
        <w:right w:val="none" w:sz="0" w:space="0" w:color="auto"/>
      </w:divBdr>
    </w:div>
    <w:div w:id="1187525905">
      <w:bodyDiv w:val="1"/>
      <w:marLeft w:val="0"/>
      <w:marRight w:val="0"/>
      <w:marTop w:val="0"/>
      <w:marBottom w:val="0"/>
      <w:divBdr>
        <w:top w:val="none" w:sz="0" w:space="0" w:color="auto"/>
        <w:left w:val="none" w:sz="0" w:space="0" w:color="auto"/>
        <w:bottom w:val="none" w:sz="0" w:space="0" w:color="auto"/>
        <w:right w:val="none" w:sz="0" w:space="0" w:color="auto"/>
      </w:divBdr>
    </w:div>
    <w:div w:id="1338192564">
      <w:bodyDiv w:val="1"/>
      <w:marLeft w:val="0"/>
      <w:marRight w:val="0"/>
      <w:marTop w:val="0"/>
      <w:marBottom w:val="0"/>
      <w:divBdr>
        <w:top w:val="none" w:sz="0" w:space="0" w:color="auto"/>
        <w:left w:val="none" w:sz="0" w:space="0" w:color="auto"/>
        <w:bottom w:val="none" w:sz="0" w:space="0" w:color="auto"/>
        <w:right w:val="none" w:sz="0" w:space="0" w:color="auto"/>
      </w:divBdr>
    </w:div>
    <w:div w:id="1398357159">
      <w:bodyDiv w:val="1"/>
      <w:marLeft w:val="0"/>
      <w:marRight w:val="0"/>
      <w:marTop w:val="0"/>
      <w:marBottom w:val="0"/>
      <w:divBdr>
        <w:top w:val="none" w:sz="0" w:space="0" w:color="auto"/>
        <w:left w:val="none" w:sz="0" w:space="0" w:color="auto"/>
        <w:bottom w:val="none" w:sz="0" w:space="0" w:color="auto"/>
        <w:right w:val="none" w:sz="0" w:space="0" w:color="auto"/>
      </w:divBdr>
    </w:div>
    <w:div w:id="1400863921">
      <w:bodyDiv w:val="1"/>
      <w:marLeft w:val="0"/>
      <w:marRight w:val="0"/>
      <w:marTop w:val="0"/>
      <w:marBottom w:val="0"/>
      <w:divBdr>
        <w:top w:val="none" w:sz="0" w:space="0" w:color="auto"/>
        <w:left w:val="none" w:sz="0" w:space="0" w:color="auto"/>
        <w:bottom w:val="none" w:sz="0" w:space="0" w:color="auto"/>
        <w:right w:val="none" w:sz="0" w:space="0" w:color="auto"/>
      </w:divBdr>
    </w:div>
    <w:div w:id="1409880765">
      <w:bodyDiv w:val="1"/>
      <w:marLeft w:val="0"/>
      <w:marRight w:val="0"/>
      <w:marTop w:val="0"/>
      <w:marBottom w:val="0"/>
      <w:divBdr>
        <w:top w:val="none" w:sz="0" w:space="0" w:color="auto"/>
        <w:left w:val="none" w:sz="0" w:space="0" w:color="auto"/>
        <w:bottom w:val="none" w:sz="0" w:space="0" w:color="auto"/>
        <w:right w:val="none" w:sz="0" w:space="0" w:color="auto"/>
      </w:divBdr>
      <w:divsChild>
        <w:div w:id="1533767106">
          <w:marLeft w:val="0"/>
          <w:marRight w:val="0"/>
          <w:marTop w:val="0"/>
          <w:marBottom w:val="0"/>
          <w:divBdr>
            <w:top w:val="none" w:sz="0" w:space="0" w:color="auto"/>
            <w:left w:val="none" w:sz="0" w:space="0" w:color="auto"/>
            <w:bottom w:val="none" w:sz="0" w:space="0" w:color="auto"/>
            <w:right w:val="none" w:sz="0" w:space="0" w:color="auto"/>
          </w:divBdr>
          <w:divsChild>
            <w:div w:id="996692737">
              <w:marLeft w:val="0"/>
              <w:marRight w:val="0"/>
              <w:marTop w:val="0"/>
              <w:marBottom w:val="0"/>
              <w:divBdr>
                <w:top w:val="none" w:sz="0" w:space="0" w:color="auto"/>
                <w:left w:val="none" w:sz="0" w:space="0" w:color="auto"/>
                <w:bottom w:val="none" w:sz="0" w:space="0" w:color="auto"/>
                <w:right w:val="none" w:sz="0" w:space="0" w:color="auto"/>
              </w:divBdr>
              <w:divsChild>
                <w:div w:id="1273436653">
                  <w:marLeft w:val="0"/>
                  <w:marRight w:val="0"/>
                  <w:marTop w:val="0"/>
                  <w:marBottom w:val="0"/>
                  <w:divBdr>
                    <w:top w:val="none" w:sz="0" w:space="0" w:color="auto"/>
                    <w:left w:val="none" w:sz="0" w:space="0" w:color="auto"/>
                    <w:bottom w:val="none" w:sz="0" w:space="0" w:color="auto"/>
                    <w:right w:val="none" w:sz="0" w:space="0" w:color="auto"/>
                  </w:divBdr>
                  <w:divsChild>
                    <w:div w:id="1820152676">
                      <w:marLeft w:val="0"/>
                      <w:marRight w:val="0"/>
                      <w:marTop w:val="0"/>
                      <w:marBottom w:val="0"/>
                      <w:divBdr>
                        <w:top w:val="none" w:sz="0" w:space="0" w:color="auto"/>
                        <w:left w:val="none" w:sz="0" w:space="0" w:color="auto"/>
                        <w:bottom w:val="none" w:sz="0" w:space="0" w:color="auto"/>
                        <w:right w:val="none" w:sz="0" w:space="0" w:color="auto"/>
                      </w:divBdr>
                      <w:divsChild>
                        <w:div w:id="1858808908">
                          <w:marLeft w:val="326"/>
                          <w:marRight w:val="0"/>
                          <w:marTop w:val="0"/>
                          <w:marBottom w:val="0"/>
                          <w:divBdr>
                            <w:top w:val="none" w:sz="0" w:space="0" w:color="auto"/>
                            <w:left w:val="none" w:sz="0" w:space="0" w:color="auto"/>
                            <w:bottom w:val="none" w:sz="0" w:space="0" w:color="auto"/>
                            <w:right w:val="none" w:sz="0" w:space="0" w:color="auto"/>
                          </w:divBdr>
                          <w:divsChild>
                            <w:div w:id="1627586823">
                              <w:marLeft w:val="0"/>
                              <w:marRight w:val="0"/>
                              <w:marTop w:val="0"/>
                              <w:marBottom w:val="0"/>
                              <w:divBdr>
                                <w:top w:val="none" w:sz="0" w:space="0" w:color="auto"/>
                                <w:left w:val="none" w:sz="0" w:space="0" w:color="auto"/>
                                <w:bottom w:val="none" w:sz="0" w:space="0" w:color="auto"/>
                                <w:right w:val="none" w:sz="0" w:space="0" w:color="auto"/>
                              </w:divBdr>
                              <w:divsChild>
                                <w:div w:id="1832677436">
                                  <w:marLeft w:val="326"/>
                                  <w:marRight w:val="0"/>
                                  <w:marTop w:val="0"/>
                                  <w:marBottom w:val="0"/>
                                  <w:divBdr>
                                    <w:top w:val="none" w:sz="0" w:space="0" w:color="auto"/>
                                    <w:left w:val="none" w:sz="0" w:space="0" w:color="auto"/>
                                    <w:bottom w:val="none" w:sz="0" w:space="0" w:color="auto"/>
                                    <w:right w:val="none" w:sz="0" w:space="0" w:color="auto"/>
                                  </w:divBdr>
                                  <w:divsChild>
                                    <w:div w:id="1619608263">
                                      <w:marLeft w:val="0"/>
                                      <w:marRight w:val="0"/>
                                      <w:marTop w:val="0"/>
                                      <w:marBottom w:val="0"/>
                                      <w:divBdr>
                                        <w:top w:val="none" w:sz="0" w:space="0" w:color="auto"/>
                                        <w:left w:val="none" w:sz="0" w:space="0" w:color="auto"/>
                                        <w:bottom w:val="none" w:sz="0" w:space="0" w:color="auto"/>
                                        <w:right w:val="none" w:sz="0" w:space="0" w:color="auto"/>
                                      </w:divBdr>
                                      <w:divsChild>
                                        <w:div w:id="1962374248">
                                          <w:marLeft w:val="0"/>
                                          <w:marRight w:val="0"/>
                                          <w:marTop w:val="0"/>
                                          <w:marBottom w:val="0"/>
                                          <w:divBdr>
                                            <w:top w:val="none" w:sz="0" w:space="0" w:color="auto"/>
                                            <w:left w:val="none" w:sz="0" w:space="0" w:color="auto"/>
                                            <w:bottom w:val="none" w:sz="0" w:space="0" w:color="auto"/>
                                            <w:right w:val="none" w:sz="0" w:space="0" w:color="auto"/>
                                          </w:divBdr>
                                          <w:divsChild>
                                            <w:div w:id="1596591094">
                                              <w:marLeft w:val="0"/>
                                              <w:marRight w:val="0"/>
                                              <w:marTop w:val="0"/>
                                              <w:marBottom w:val="0"/>
                                              <w:divBdr>
                                                <w:top w:val="none" w:sz="0" w:space="0" w:color="auto"/>
                                                <w:left w:val="none" w:sz="0" w:space="0" w:color="auto"/>
                                                <w:bottom w:val="none" w:sz="0" w:space="0" w:color="auto"/>
                                                <w:right w:val="none" w:sz="0" w:space="0" w:color="auto"/>
                                              </w:divBdr>
                                              <w:divsChild>
                                                <w:div w:id="1014115690">
                                                  <w:marLeft w:val="0"/>
                                                  <w:marRight w:val="0"/>
                                                  <w:marTop w:val="0"/>
                                                  <w:marBottom w:val="0"/>
                                                  <w:divBdr>
                                                    <w:top w:val="none" w:sz="0" w:space="0" w:color="auto"/>
                                                    <w:left w:val="none" w:sz="0" w:space="0" w:color="auto"/>
                                                    <w:bottom w:val="none" w:sz="0" w:space="0" w:color="auto"/>
                                                    <w:right w:val="none" w:sz="0" w:space="0" w:color="auto"/>
                                                  </w:divBdr>
                                                  <w:divsChild>
                                                    <w:div w:id="926111128">
                                                      <w:marLeft w:val="0"/>
                                                      <w:marRight w:val="0"/>
                                                      <w:marTop w:val="0"/>
                                                      <w:marBottom w:val="0"/>
                                                      <w:divBdr>
                                                        <w:top w:val="none" w:sz="0" w:space="0" w:color="auto"/>
                                                        <w:left w:val="none" w:sz="0" w:space="0" w:color="auto"/>
                                                        <w:bottom w:val="none" w:sz="0" w:space="0" w:color="auto"/>
                                                        <w:right w:val="none" w:sz="0" w:space="0" w:color="auto"/>
                                                      </w:divBdr>
                                                      <w:divsChild>
                                                        <w:div w:id="35934017">
                                                          <w:marLeft w:val="0"/>
                                                          <w:marRight w:val="0"/>
                                                          <w:marTop w:val="0"/>
                                                          <w:marBottom w:val="0"/>
                                                          <w:divBdr>
                                                            <w:top w:val="none" w:sz="0" w:space="0" w:color="auto"/>
                                                            <w:left w:val="none" w:sz="0" w:space="0" w:color="auto"/>
                                                            <w:bottom w:val="none" w:sz="0" w:space="0" w:color="auto"/>
                                                            <w:right w:val="none" w:sz="0" w:space="0" w:color="auto"/>
                                                          </w:divBdr>
                                                        </w:div>
                                                        <w:div w:id="129396816">
                                                          <w:marLeft w:val="0"/>
                                                          <w:marRight w:val="0"/>
                                                          <w:marTop w:val="0"/>
                                                          <w:marBottom w:val="0"/>
                                                          <w:divBdr>
                                                            <w:top w:val="none" w:sz="0" w:space="0" w:color="auto"/>
                                                            <w:left w:val="none" w:sz="0" w:space="0" w:color="auto"/>
                                                            <w:bottom w:val="none" w:sz="0" w:space="0" w:color="auto"/>
                                                            <w:right w:val="none" w:sz="0" w:space="0" w:color="auto"/>
                                                          </w:divBdr>
                                                        </w:div>
                                                        <w:div w:id="996302280">
                                                          <w:marLeft w:val="0"/>
                                                          <w:marRight w:val="0"/>
                                                          <w:marTop w:val="0"/>
                                                          <w:marBottom w:val="0"/>
                                                          <w:divBdr>
                                                            <w:top w:val="none" w:sz="0" w:space="0" w:color="auto"/>
                                                            <w:left w:val="none" w:sz="0" w:space="0" w:color="auto"/>
                                                            <w:bottom w:val="none" w:sz="0" w:space="0" w:color="auto"/>
                                                            <w:right w:val="none" w:sz="0" w:space="0" w:color="auto"/>
                                                          </w:divBdr>
                                                        </w:div>
                                                        <w:div w:id="1434059254">
                                                          <w:marLeft w:val="0"/>
                                                          <w:marRight w:val="0"/>
                                                          <w:marTop w:val="0"/>
                                                          <w:marBottom w:val="0"/>
                                                          <w:divBdr>
                                                            <w:top w:val="none" w:sz="0" w:space="0" w:color="auto"/>
                                                            <w:left w:val="none" w:sz="0" w:space="0" w:color="auto"/>
                                                            <w:bottom w:val="none" w:sz="0" w:space="0" w:color="auto"/>
                                                            <w:right w:val="none" w:sz="0" w:space="0" w:color="auto"/>
                                                          </w:divBdr>
                                                        </w:div>
                                                        <w:div w:id="15798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3452575">
      <w:bodyDiv w:val="1"/>
      <w:marLeft w:val="0"/>
      <w:marRight w:val="0"/>
      <w:marTop w:val="0"/>
      <w:marBottom w:val="0"/>
      <w:divBdr>
        <w:top w:val="none" w:sz="0" w:space="0" w:color="auto"/>
        <w:left w:val="none" w:sz="0" w:space="0" w:color="auto"/>
        <w:bottom w:val="none" w:sz="0" w:space="0" w:color="auto"/>
        <w:right w:val="none" w:sz="0" w:space="0" w:color="auto"/>
      </w:divBdr>
    </w:div>
    <w:div w:id="1468206697">
      <w:bodyDiv w:val="1"/>
      <w:marLeft w:val="0"/>
      <w:marRight w:val="0"/>
      <w:marTop w:val="0"/>
      <w:marBottom w:val="0"/>
      <w:divBdr>
        <w:top w:val="none" w:sz="0" w:space="0" w:color="auto"/>
        <w:left w:val="none" w:sz="0" w:space="0" w:color="auto"/>
        <w:bottom w:val="none" w:sz="0" w:space="0" w:color="auto"/>
        <w:right w:val="none" w:sz="0" w:space="0" w:color="auto"/>
      </w:divBdr>
    </w:div>
    <w:div w:id="1485779816">
      <w:bodyDiv w:val="1"/>
      <w:marLeft w:val="0"/>
      <w:marRight w:val="0"/>
      <w:marTop w:val="0"/>
      <w:marBottom w:val="0"/>
      <w:divBdr>
        <w:top w:val="none" w:sz="0" w:space="0" w:color="auto"/>
        <w:left w:val="none" w:sz="0" w:space="0" w:color="auto"/>
        <w:bottom w:val="none" w:sz="0" w:space="0" w:color="auto"/>
        <w:right w:val="none" w:sz="0" w:space="0" w:color="auto"/>
      </w:divBdr>
      <w:divsChild>
        <w:div w:id="2830959">
          <w:marLeft w:val="0"/>
          <w:marRight w:val="0"/>
          <w:marTop w:val="0"/>
          <w:marBottom w:val="0"/>
          <w:divBdr>
            <w:top w:val="none" w:sz="0" w:space="0" w:color="auto"/>
            <w:left w:val="none" w:sz="0" w:space="0" w:color="auto"/>
            <w:bottom w:val="none" w:sz="0" w:space="0" w:color="auto"/>
            <w:right w:val="none" w:sz="0" w:space="0" w:color="auto"/>
          </w:divBdr>
        </w:div>
        <w:div w:id="13725893">
          <w:marLeft w:val="0"/>
          <w:marRight w:val="0"/>
          <w:marTop w:val="0"/>
          <w:marBottom w:val="0"/>
          <w:divBdr>
            <w:top w:val="none" w:sz="0" w:space="0" w:color="auto"/>
            <w:left w:val="none" w:sz="0" w:space="0" w:color="auto"/>
            <w:bottom w:val="none" w:sz="0" w:space="0" w:color="auto"/>
            <w:right w:val="none" w:sz="0" w:space="0" w:color="auto"/>
          </w:divBdr>
        </w:div>
        <w:div w:id="21172482">
          <w:marLeft w:val="0"/>
          <w:marRight w:val="0"/>
          <w:marTop w:val="0"/>
          <w:marBottom w:val="0"/>
          <w:divBdr>
            <w:top w:val="none" w:sz="0" w:space="0" w:color="auto"/>
            <w:left w:val="none" w:sz="0" w:space="0" w:color="auto"/>
            <w:bottom w:val="none" w:sz="0" w:space="0" w:color="auto"/>
            <w:right w:val="none" w:sz="0" w:space="0" w:color="auto"/>
          </w:divBdr>
        </w:div>
        <w:div w:id="60908779">
          <w:marLeft w:val="0"/>
          <w:marRight w:val="0"/>
          <w:marTop w:val="0"/>
          <w:marBottom w:val="0"/>
          <w:divBdr>
            <w:top w:val="none" w:sz="0" w:space="0" w:color="auto"/>
            <w:left w:val="none" w:sz="0" w:space="0" w:color="auto"/>
            <w:bottom w:val="none" w:sz="0" w:space="0" w:color="auto"/>
            <w:right w:val="none" w:sz="0" w:space="0" w:color="auto"/>
          </w:divBdr>
        </w:div>
        <w:div w:id="98918268">
          <w:marLeft w:val="0"/>
          <w:marRight w:val="0"/>
          <w:marTop w:val="0"/>
          <w:marBottom w:val="0"/>
          <w:divBdr>
            <w:top w:val="none" w:sz="0" w:space="0" w:color="auto"/>
            <w:left w:val="none" w:sz="0" w:space="0" w:color="auto"/>
            <w:bottom w:val="none" w:sz="0" w:space="0" w:color="auto"/>
            <w:right w:val="none" w:sz="0" w:space="0" w:color="auto"/>
          </w:divBdr>
        </w:div>
        <w:div w:id="101538549">
          <w:marLeft w:val="0"/>
          <w:marRight w:val="0"/>
          <w:marTop w:val="0"/>
          <w:marBottom w:val="0"/>
          <w:divBdr>
            <w:top w:val="none" w:sz="0" w:space="0" w:color="auto"/>
            <w:left w:val="none" w:sz="0" w:space="0" w:color="auto"/>
            <w:bottom w:val="none" w:sz="0" w:space="0" w:color="auto"/>
            <w:right w:val="none" w:sz="0" w:space="0" w:color="auto"/>
          </w:divBdr>
        </w:div>
        <w:div w:id="107432344">
          <w:marLeft w:val="0"/>
          <w:marRight w:val="0"/>
          <w:marTop w:val="0"/>
          <w:marBottom w:val="0"/>
          <w:divBdr>
            <w:top w:val="none" w:sz="0" w:space="0" w:color="auto"/>
            <w:left w:val="none" w:sz="0" w:space="0" w:color="auto"/>
            <w:bottom w:val="none" w:sz="0" w:space="0" w:color="auto"/>
            <w:right w:val="none" w:sz="0" w:space="0" w:color="auto"/>
          </w:divBdr>
        </w:div>
        <w:div w:id="240716887">
          <w:marLeft w:val="0"/>
          <w:marRight w:val="0"/>
          <w:marTop w:val="0"/>
          <w:marBottom w:val="0"/>
          <w:divBdr>
            <w:top w:val="none" w:sz="0" w:space="0" w:color="auto"/>
            <w:left w:val="none" w:sz="0" w:space="0" w:color="auto"/>
            <w:bottom w:val="none" w:sz="0" w:space="0" w:color="auto"/>
            <w:right w:val="none" w:sz="0" w:space="0" w:color="auto"/>
          </w:divBdr>
        </w:div>
        <w:div w:id="261954467">
          <w:marLeft w:val="0"/>
          <w:marRight w:val="0"/>
          <w:marTop w:val="0"/>
          <w:marBottom w:val="0"/>
          <w:divBdr>
            <w:top w:val="none" w:sz="0" w:space="0" w:color="auto"/>
            <w:left w:val="none" w:sz="0" w:space="0" w:color="auto"/>
            <w:bottom w:val="none" w:sz="0" w:space="0" w:color="auto"/>
            <w:right w:val="none" w:sz="0" w:space="0" w:color="auto"/>
          </w:divBdr>
        </w:div>
        <w:div w:id="264919212">
          <w:marLeft w:val="0"/>
          <w:marRight w:val="0"/>
          <w:marTop w:val="0"/>
          <w:marBottom w:val="0"/>
          <w:divBdr>
            <w:top w:val="none" w:sz="0" w:space="0" w:color="auto"/>
            <w:left w:val="none" w:sz="0" w:space="0" w:color="auto"/>
            <w:bottom w:val="none" w:sz="0" w:space="0" w:color="auto"/>
            <w:right w:val="none" w:sz="0" w:space="0" w:color="auto"/>
          </w:divBdr>
        </w:div>
        <w:div w:id="302738852">
          <w:marLeft w:val="0"/>
          <w:marRight w:val="0"/>
          <w:marTop w:val="0"/>
          <w:marBottom w:val="0"/>
          <w:divBdr>
            <w:top w:val="none" w:sz="0" w:space="0" w:color="auto"/>
            <w:left w:val="none" w:sz="0" w:space="0" w:color="auto"/>
            <w:bottom w:val="none" w:sz="0" w:space="0" w:color="auto"/>
            <w:right w:val="none" w:sz="0" w:space="0" w:color="auto"/>
          </w:divBdr>
        </w:div>
        <w:div w:id="352272869">
          <w:marLeft w:val="0"/>
          <w:marRight w:val="0"/>
          <w:marTop w:val="0"/>
          <w:marBottom w:val="0"/>
          <w:divBdr>
            <w:top w:val="none" w:sz="0" w:space="0" w:color="auto"/>
            <w:left w:val="none" w:sz="0" w:space="0" w:color="auto"/>
            <w:bottom w:val="none" w:sz="0" w:space="0" w:color="auto"/>
            <w:right w:val="none" w:sz="0" w:space="0" w:color="auto"/>
          </w:divBdr>
        </w:div>
        <w:div w:id="368454901">
          <w:marLeft w:val="0"/>
          <w:marRight w:val="0"/>
          <w:marTop w:val="0"/>
          <w:marBottom w:val="0"/>
          <w:divBdr>
            <w:top w:val="none" w:sz="0" w:space="0" w:color="auto"/>
            <w:left w:val="none" w:sz="0" w:space="0" w:color="auto"/>
            <w:bottom w:val="none" w:sz="0" w:space="0" w:color="auto"/>
            <w:right w:val="none" w:sz="0" w:space="0" w:color="auto"/>
          </w:divBdr>
        </w:div>
        <w:div w:id="408503545">
          <w:marLeft w:val="0"/>
          <w:marRight w:val="0"/>
          <w:marTop w:val="0"/>
          <w:marBottom w:val="0"/>
          <w:divBdr>
            <w:top w:val="none" w:sz="0" w:space="0" w:color="auto"/>
            <w:left w:val="none" w:sz="0" w:space="0" w:color="auto"/>
            <w:bottom w:val="none" w:sz="0" w:space="0" w:color="auto"/>
            <w:right w:val="none" w:sz="0" w:space="0" w:color="auto"/>
          </w:divBdr>
        </w:div>
        <w:div w:id="490289672">
          <w:marLeft w:val="0"/>
          <w:marRight w:val="0"/>
          <w:marTop w:val="0"/>
          <w:marBottom w:val="0"/>
          <w:divBdr>
            <w:top w:val="none" w:sz="0" w:space="0" w:color="auto"/>
            <w:left w:val="none" w:sz="0" w:space="0" w:color="auto"/>
            <w:bottom w:val="none" w:sz="0" w:space="0" w:color="auto"/>
            <w:right w:val="none" w:sz="0" w:space="0" w:color="auto"/>
          </w:divBdr>
        </w:div>
        <w:div w:id="494955125">
          <w:marLeft w:val="0"/>
          <w:marRight w:val="0"/>
          <w:marTop w:val="0"/>
          <w:marBottom w:val="0"/>
          <w:divBdr>
            <w:top w:val="none" w:sz="0" w:space="0" w:color="auto"/>
            <w:left w:val="none" w:sz="0" w:space="0" w:color="auto"/>
            <w:bottom w:val="none" w:sz="0" w:space="0" w:color="auto"/>
            <w:right w:val="none" w:sz="0" w:space="0" w:color="auto"/>
          </w:divBdr>
        </w:div>
        <w:div w:id="500706194">
          <w:marLeft w:val="0"/>
          <w:marRight w:val="0"/>
          <w:marTop w:val="0"/>
          <w:marBottom w:val="0"/>
          <w:divBdr>
            <w:top w:val="none" w:sz="0" w:space="0" w:color="auto"/>
            <w:left w:val="none" w:sz="0" w:space="0" w:color="auto"/>
            <w:bottom w:val="none" w:sz="0" w:space="0" w:color="auto"/>
            <w:right w:val="none" w:sz="0" w:space="0" w:color="auto"/>
          </w:divBdr>
        </w:div>
        <w:div w:id="573665735">
          <w:marLeft w:val="0"/>
          <w:marRight w:val="0"/>
          <w:marTop w:val="0"/>
          <w:marBottom w:val="0"/>
          <w:divBdr>
            <w:top w:val="none" w:sz="0" w:space="0" w:color="auto"/>
            <w:left w:val="none" w:sz="0" w:space="0" w:color="auto"/>
            <w:bottom w:val="none" w:sz="0" w:space="0" w:color="auto"/>
            <w:right w:val="none" w:sz="0" w:space="0" w:color="auto"/>
          </w:divBdr>
        </w:div>
        <w:div w:id="616135198">
          <w:marLeft w:val="0"/>
          <w:marRight w:val="0"/>
          <w:marTop w:val="0"/>
          <w:marBottom w:val="0"/>
          <w:divBdr>
            <w:top w:val="none" w:sz="0" w:space="0" w:color="auto"/>
            <w:left w:val="none" w:sz="0" w:space="0" w:color="auto"/>
            <w:bottom w:val="none" w:sz="0" w:space="0" w:color="auto"/>
            <w:right w:val="none" w:sz="0" w:space="0" w:color="auto"/>
          </w:divBdr>
        </w:div>
        <w:div w:id="622689482">
          <w:marLeft w:val="0"/>
          <w:marRight w:val="0"/>
          <w:marTop w:val="0"/>
          <w:marBottom w:val="0"/>
          <w:divBdr>
            <w:top w:val="none" w:sz="0" w:space="0" w:color="auto"/>
            <w:left w:val="none" w:sz="0" w:space="0" w:color="auto"/>
            <w:bottom w:val="none" w:sz="0" w:space="0" w:color="auto"/>
            <w:right w:val="none" w:sz="0" w:space="0" w:color="auto"/>
          </w:divBdr>
        </w:div>
        <w:div w:id="718432735">
          <w:marLeft w:val="0"/>
          <w:marRight w:val="0"/>
          <w:marTop w:val="0"/>
          <w:marBottom w:val="0"/>
          <w:divBdr>
            <w:top w:val="none" w:sz="0" w:space="0" w:color="auto"/>
            <w:left w:val="none" w:sz="0" w:space="0" w:color="auto"/>
            <w:bottom w:val="none" w:sz="0" w:space="0" w:color="auto"/>
            <w:right w:val="none" w:sz="0" w:space="0" w:color="auto"/>
          </w:divBdr>
        </w:div>
        <w:div w:id="825244685">
          <w:marLeft w:val="0"/>
          <w:marRight w:val="0"/>
          <w:marTop w:val="0"/>
          <w:marBottom w:val="0"/>
          <w:divBdr>
            <w:top w:val="none" w:sz="0" w:space="0" w:color="auto"/>
            <w:left w:val="none" w:sz="0" w:space="0" w:color="auto"/>
            <w:bottom w:val="none" w:sz="0" w:space="0" w:color="auto"/>
            <w:right w:val="none" w:sz="0" w:space="0" w:color="auto"/>
          </w:divBdr>
        </w:div>
        <w:div w:id="844787118">
          <w:marLeft w:val="0"/>
          <w:marRight w:val="0"/>
          <w:marTop w:val="0"/>
          <w:marBottom w:val="0"/>
          <w:divBdr>
            <w:top w:val="none" w:sz="0" w:space="0" w:color="auto"/>
            <w:left w:val="none" w:sz="0" w:space="0" w:color="auto"/>
            <w:bottom w:val="none" w:sz="0" w:space="0" w:color="auto"/>
            <w:right w:val="none" w:sz="0" w:space="0" w:color="auto"/>
          </w:divBdr>
        </w:div>
        <w:div w:id="869534598">
          <w:marLeft w:val="0"/>
          <w:marRight w:val="0"/>
          <w:marTop w:val="0"/>
          <w:marBottom w:val="0"/>
          <w:divBdr>
            <w:top w:val="none" w:sz="0" w:space="0" w:color="auto"/>
            <w:left w:val="none" w:sz="0" w:space="0" w:color="auto"/>
            <w:bottom w:val="none" w:sz="0" w:space="0" w:color="auto"/>
            <w:right w:val="none" w:sz="0" w:space="0" w:color="auto"/>
          </w:divBdr>
        </w:div>
        <w:div w:id="905603417">
          <w:marLeft w:val="0"/>
          <w:marRight w:val="0"/>
          <w:marTop w:val="0"/>
          <w:marBottom w:val="0"/>
          <w:divBdr>
            <w:top w:val="none" w:sz="0" w:space="0" w:color="auto"/>
            <w:left w:val="none" w:sz="0" w:space="0" w:color="auto"/>
            <w:bottom w:val="none" w:sz="0" w:space="0" w:color="auto"/>
            <w:right w:val="none" w:sz="0" w:space="0" w:color="auto"/>
          </w:divBdr>
        </w:div>
        <w:div w:id="906452151">
          <w:marLeft w:val="0"/>
          <w:marRight w:val="0"/>
          <w:marTop w:val="0"/>
          <w:marBottom w:val="0"/>
          <w:divBdr>
            <w:top w:val="none" w:sz="0" w:space="0" w:color="auto"/>
            <w:left w:val="none" w:sz="0" w:space="0" w:color="auto"/>
            <w:bottom w:val="none" w:sz="0" w:space="0" w:color="auto"/>
            <w:right w:val="none" w:sz="0" w:space="0" w:color="auto"/>
          </w:divBdr>
        </w:div>
        <w:div w:id="918907303">
          <w:marLeft w:val="0"/>
          <w:marRight w:val="0"/>
          <w:marTop w:val="0"/>
          <w:marBottom w:val="0"/>
          <w:divBdr>
            <w:top w:val="none" w:sz="0" w:space="0" w:color="auto"/>
            <w:left w:val="none" w:sz="0" w:space="0" w:color="auto"/>
            <w:bottom w:val="none" w:sz="0" w:space="0" w:color="auto"/>
            <w:right w:val="none" w:sz="0" w:space="0" w:color="auto"/>
          </w:divBdr>
        </w:div>
        <w:div w:id="931820171">
          <w:marLeft w:val="0"/>
          <w:marRight w:val="0"/>
          <w:marTop w:val="0"/>
          <w:marBottom w:val="0"/>
          <w:divBdr>
            <w:top w:val="none" w:sz="0" w:space="0" w:color="auto"/>
            <w:left w:val="none" w:sz="0" w:space="0" w:color="auto"/>
            <w:bottom w:val="none" w:sz="0" w:space="0" w:color="auto"/>
            <w:right w:val="none" w:sz="0" w:space="0" w:color="auto"/>
          </w:divBdr>
        </w:div>
        <w:div w:id="932784342">
          <w:marLeft w:val="0"/>
          <w:marRight w:val="0"/>
          <w:marTop w:val="0"/>
          <w:marBottom w:val="0"/>
          <w:divBdr>
            <w:top w:val="none" w:sz="0" w:space="0" w:color="auto"/>
            <w:left w:val="none" w:sz="0" w:space="0" w:color="auto"/>
            <w:bottom w:val="none" w:sz="0" w:space="0" w:color="auto"/>
            <w:right w:val="none" w:sz="0" w:space="0" w:color="auto"/>
          </w:divBdr>
        </w:div>
        <w:div w:id="1119253245">
          <w:marLeft w:val="0"/>
          <w:marRight w:val="0"/>
          <w:marTop w:val="0"/>
          <w:marBottom w:val="0"/>
          <w:divBdr>
            <w:top w:val="none" w:sz="0" w:space="0" w:color="auto"/>
            <w:left w:val="none" w:sz="0" w:space="0" w:color="auto"/>
            <w:bottom w:val="none" w:sz="0" w:space="0" w:color="auto"/>
            <w:right w:val="none" w:sz="0" w:space="0" w:color="auto"/>
          </w:divBdr>
        </w:div>
        <w:div w:id="1154565518">
          <w:marLeft w:val="0"/>
          <w:marRight w:val="0"/>
          <w:marTop w:val="0"/>
          <w:marBottom w:val="0"/>
          <w:divBdr>
            <w:top w:val="none" w:sz="0" w:space="0" w:color="auto"/>
            <w:left w:val="none" w:sz="0" w:space="0" w:color="auto"/>
            <w:bottom w:val="none" w:sz="0" w:space="0" w:color="auto"/>
            <w:right w:val="none" w:sz="0" w:space="0" w:color="auto"/>
          </w:divBdr>
        </w:div>
        <w:div w:id="1170174700">
          <w:marLeft w:val="0"/>
          <w:marRight w:val="0"/>
          <w:marTop w:val="0"/>
          <w:marBottom w:val="0"/>
          <w:divBdr>
            <w:top w:val="none" w:sz="0" w:space="0" w:color="auto"/>
            <w:left w:val="none" w:sz="0" w:space="0" w:color="auto"/>
            <w:bottom w:val="none" w:sz="0" w:space="0" w:color="auto"/>
            <w:right w:val="none" w:sz="0" w:space="0" w:color="auto"/>
          </w:divBdr>
        </w:div>
        <w:div w:id="1209298559">
          <w:marLeft w:val="0"/>
          <w:marRight w:val="0"/>
          <w:marTop w:val="0"/>
          <w:marBottom w:val="0"/>
          <w:divBdr>
            <w:top w:val="none" w:sz="0" w:space="0" w:color="auto"/>
            <w:left w:val="none" w:sz="0" w:space="0" w:color="auto"/>
            <w:bottom w:val="none" w:sz="0" w:space="0" w:color="auto"/>
            <w:right w:val="none" w:sz="0" w:space="0" w:color="auto"/>
          </w:divBdr>
        </w:div>
        <w:div w:id="1252198015">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377664097">
          <w:marLeft w:val="0"/>
          <w:marRight w:val="0"/>
          <w:marTop w:val="0"/>
          <w:marBottom w:val="0"/>
          <w:divBdr>
            <w:top w:val="none" w:sz="0" w:space="0" w:color="auto"/>
            <w:left w:val="none" w:sz="0" w:space="0" w:color="auto"/>
            <w:bottom w:val="none" w:sz="0" w:space="0" w:color="auto"/>
            <w:right w:val="none" w:sz="0" w:space="0" w:color="auto"/>
          </w:divBdr>
        </w:div>
        <w:div w:id="1455370198">
          <w:marLeft w:val="0"/>
          <w:marRight w:val="0"/>
          <w:marTop w:val="0"/>
          <w:marBottom w:val="0"/>
          <w:divBdr>
            <w:top w:val="none" w:sz="0" w:space="0" w:color="auto"/>
            <w:left w:val="none" w:sz="0" w:space="0" w:color="auto"/>
            <w:bottom w:val="none" w:sz="0" w:space="0" w:color="auto"/>
            <w:right w:val="none" w:sz="0" w:space="0" w:color="auto"/>
          </w:divBdr>
        </w:div>
        <w:div w:id="1501772206">
          <w:marLeft w:val="0"/>
          <w:marRight w:val="0"/>
          <w:marTop w:val="0"/>
          <w:marBottom w:val="0"/>
          <w:divBdr>
            <w:top w:val="none" w:sz="0" w:space="0" w:color="auto"/>
            <w:left w:val="none" w:sz="0" w:space="0" w:color="auto"/>
            <w:bottom w:val="none" w:sz="0" w:space="0" w:color="auto"/>
            <w:right w:val="none" w:sz="0" w:space="0" w:color="auto"/>
          </w:divBdr>
        </w:div>
        <w:div w:id="1533761199">
          <w:marLeft w:val="0"/>
          <w:marRight w:val="0"/>
          <w:marTop w:val="0"/>
          <w:marBottom w:val="0"/>
          <w:divBdr>
            <w:top w:val="none" w:sz="0" w:space="0" w:color="auto"/>
            <w:left w:val="none" w:sz="0" w:space="0" w:color="auto"/>
            <w:bottom w:val="none" w:sz="0" w:space="0" w:color="auto"/>
            <w:right w:val="none" w:sz="0" w:space="0" w:color="auto"/>
          </w:divBdr>
        </w:div>
        <w:div w:id="1590851793">
          <w:marLeft w:val="0"/>
          <w:marRight w:val="0"/>
          <w:marTop w:val="0"/>
          <w:marBottom w:val="0"/>
          <w:divBdr>
            <w:top w:val="none" w:sz="0" w:space="0" w:color="auto"/>
            <w:left w:val="none" w:sz="0" w:space="0" w:color="auto"/>
            <w:bottom w:val="none" w:sz="0" w:space="0" w:color="auto"/>
            <w:right w:val="none" w:sz="0" w:space="0" w:color="auto"/>
          </w:divBdr>
        </w:div>
        <w:div w:id="1632900143">
          <w:marLeft w:val="0"/>
          <w:marRight w:val="0"/>
          <w:marTop w:val="0"/>
          <w:marBottom w:val="0"/>
          <w:divBdr>
            <w:top w:val="none" w:sz="0" w:space="0" w:color="auto"/>
            <w:left w:val="none" w:sz="0" w:space="0" w:color="auto"/>
            <w:bottom w:val="none" w:sz="0" w:space="0" w:color="auto"/>
            <w:right w:val="none" w:sz="0" w:space="0" w:color="auto"/>
          </w:divBdr>
        </w:div>
        <w:div w:id="1644193933">
          <w:marLeft w:val="0"/>
          <w:marRight w:val="0"/>
          <w:marTop w:val="0"/>
          <w:marBottom w:val="0"/>
          <w:divBdr>
            <w:top w:val="none" w:sz="0" w:space="0" w:color="auto"/>
            <w:left w:val="none" w:sz="0" w:space="0" w:color="auto"/>
            <w:bottom w:val="none" w:sz="0" w:space="0" w:color="auto"/>
            <w:right w:val="none" w:sz="0" w:space="0" w:color="auto"/>
          </w:divBdr>
        </w:div>
        <w:div w:id="1646352249">
          <w:marLeft w:val="0"/>
          <w:marRight w:val="0"/>
          <w:marTop w:val="0"/>
          <w:marBottom w:val="0"/>
          <w:divBdr>
            <w:top w:val="none" w:sz="0" w:space="0" w:color="auto"/>
            <w:left w:val="none" w:sz="0" w:space="0" w:color="auto"/>
            <w:bottom w:val="none" w:sz="0" w:space="0" w:color="auto"/>
            <w:right w:val="none" w:sz="0" w:space="0" w:color="auto"/>
          </w:divBdr>
        </w:div>
        <w:div w:id="1646738369">
          <w:marLeft w:val="0"/>
          <w:marRight w:val="0"/>
          <w:marTop w:val="0"/>
          <w:marBottom w:val="0"/>
          <w:divBdr>
            <w:top w:val="none" w:sz="0" w:space="0" w:color="auto"/>
            <w:left w:val="none" w:sz="0" w:space="0" w:color="auto"/>
            <w:bottom w:val="none" w:sz="0" w:space="0" w:color="auto"/>
            <w:right w:val="none" w:sz="0" w:space="0" w:color="auto"/>
          </w:divBdr>
        </w:div>
        <w:div w:id="1660648970">
          <w:marLeft w:val="0"/>
          <w:marRight w:val="0"/>
          <w:marTop w:val="0"/>
          <w:marBottom w:val="0"/>
          <w:divBdr>
            <w:top w:val="none" w:sz="0" w:space="0" w:color="auto"/>
            <w:left w:val="none" w:sz="0" w:space="0" w:color="auto"/>
            <w:bottom w:val="none" w:sz="0" w:space="0" w:color="auto"/>
            <w:right w:val="none" w:sz="0" w:space="0" w:color="auto"/>
          </w:divBdr>
        </w:div>
        <w:div w:id="1667123512">
          <w:marLeft w:val="0"/>
          <w:marRight w:val="0"/>
          <w:marTop w:val="0"/>
          <w:marBottom w:val="0"/>
          <w:divBdr>
            <w:top w:val="none" w:sz="0" w:space="0" w:color="auto"/>
            <w:left w:val="none" w:sz="0" w:space="0" w:color="auto"/>
            <w:bottom w:val="none" w:sz="0" w:space="0" w:color="auto"/>
            <w:right w:val="none" w:sz="0" w:space="0" w:color="auto"/>
          </w:divBdr>
        </w:div>
        <w:div w:id="1675953371">
          <w:marLeft w:val="0"/>
          <w:marRight w:val="0"/>
          <w:marTop w:val="0"/>
          <w:marBottom w:val="0"/>
          <w:divBdr>
            <w:top w:val="none" w:sz="0" w:space="0" w:color="auto"/>
            <w:left w:val="none" w:sz="0" w:space="0" w:color="auto"/>
            <w:bottom w:val="none" w:sz="0" w:space="0" w:color="auto"/>
            <w:right w:val="none" w:sz="0" w:space="0" w:color="auto"/>
          </w:divBdr>
        </w:div>
        <w:div w:id="1683891633">
          <w:marLeft w:val="0"/>
          <w:marRight w:val="0"/>
          <w:marTop w:val="0"/>
          <w:marBottom w:val="0"/>
          <w:divBdr>
            <w:top w:val="none" w:sz="0" w:space="0" w:color="auto"/>
            <w:left w:val="none" w:sz="0" w:space="0" w:color="auto"/>
            <w:bottom w:val="none" w:sz="0" w:space="0" w:color="auto"/>
            <w:right w:val="none" w:sz="0" w:space="0" w:color="auto"/>
          </w:divBdr>
        </w:div>
        <w:div w:id="1799910797">
          <w:marLeft w:val="0"/>
          <w:marRight w:val="0"/>
          <w:marTop w:val="0"/>
          <w:marBottom w:val="0"/>
          <w:divBdr>
            <w:top w:val="none" w:sz="0" w:space="0" w:color="auto"/>
            <w:left w:val="none" w:sz="0" w:space="0" w:color="auto"/>
            <w:bottom w:val="none" w:sz="0" w:space="0" w:color="auto"/>
            <w:right w:val="none" w:sz="0" w:space="0" w:color="auto"/>
          </w:divBdr>
        </w:div>
        <w:div w:id="1825851922">
          <w:marLeft w:val="0"/>
          <w:marRight w:val="0"/>
          <w:marTop w:val="0"/>
          <w:marBottom w:val="0"/>
          <w:divBdr>
            <w:top w:val="none" w:sz="0" w:space="0" w:color="auto"/>
            <w:left w:val="none" w:sz="0" w:space="0" w:color="auto"/>
            <w:bottom w:val="none" w:sz="0" w:space="0" w:color="auto"/>
            <w:right w:val="none" w:sz="0" w:space="0" w:color="auto"/>
          </w:divBdr>
        </w:div>
        <w:div w:id="1858499970">
          <w:marLeft w:val="0"/>
          <w:marRight w:val="0"/>
          <w:marTop w:val="0"/>
          <w:marBottom w:val="0"/>
          <w:divBdr>
            <w:top w:val="none" w:sz="0" w:space="0" w:color="auto"/>
            <w:left w:val="none" w:sz="0" w:space="0" w:color="auto"/>
            <w:bottom w:val="none" w:sz="0" w:space="0" w:color="auto"/>
            <w:right w:val="none" w:sz="0" w:space="0" w:color="auto"/>
          </w:divBdr>
        </w:div>
        <w:div w:id="1905529101">
          <w:marLeft w:val="0"/>
          <w:marRight w:val="0"/>
          <w:marTop w:val="0"/>
          <w:marBottom w:val="0"/>
          <w:divBdr>
            <w:top w:val="none" w:sz="0" w:space="0" w:color="auto"/>
            <w:left w:val="none" w:sz="0" w:space="0" w:color="auto"/>
            <w:bottom w:val="none" w:sz="0" w:space="0" w:color="auto"/>
            <w:right w:val="none" w:sz="0" w:space="0" w:color="auto"/>
          </w:divBdr>
        </w:div>
        <w:div w:id="1961297289">
          <w:marLeft w:val="0"/>
          <w:marRight w:val="0"/>
          <w:marTop w:val="0"/>
          <w:marBottom w:val="0"/>
          <w:divBdr>
            <w:top w:val="none" w:sz="0" w:space="0" w:color="auto"/>
            <w:left w:val="none" w:sz="0" w:space="0" w:color="auto"/>
            <w:bottom w:val="none" w:sz="0" w:space="0" w:color="auto"/>
            <w:right w:val="none" w:sz="0" w:space="0" w:color="auto"/>
          </w:divBdr>
        </w:div>
        <w:div w:id="2049408962">
          <w:marLeft w:val="0"/>
          <w:marRight w:val="0"/>
          <w:marTop w:val="0"/>
          <w:marBottom w:val="0"/>
          <w:divBdr>
            <w:top w:val="none" w:sz="0" w:space="0" w:color="auto"/>
            <w:left w:val="none" w:sz="0" w:space="0" w:color="auto"/>
            <w:bottom w:val="none" w:sz="0" w:space="0" w:color="auto"/>
            <w:right w:val="none" w:sz="0" w:space="0" w:color="auto"/>
          </w:divBdr>
        </w:div>
        <w:div w:id="2073774434">
          <w:marLeft w:val="0"/>
          <w:marRight w:val="0"/>
          <w:marTop w:val="0"/>
          <w:marBottom w:val="0"/>
          <w:divBdr>
            <w:top w:val="none" w:sz="0" w:space="0" w:color="auto"/>
            <w:left w:val="none" w:sz="0" w:space="0" w:color="auto"/>
            <w:bottom w:val="none" w:sz="0" w:space="0" w:color="auto"/>
            <w:right w:val="none" w:sz="0" w:space="0" w:color="auto"/>
          </w:divBdr>
        </w:div>
        <w:div w:id="2079473355">
          <w:marLeft w:val="0"/>
          <w:marRight w:val="0"/>
          <w:marTop w:val="0"/>
          <w:marBottom w:val="0"/>
          <w:divBdr>
            <w:top w:val="none" w:sz="0" w:space="0" w:color="auto"/>
            <w:left w:val="none" w:sz="0" w:space="0" w:color="auto"/>
            <w:bottom w:val="none" w:sz="0" w:space="0" w:color="auto"/>
            <w:right w:val="none" w:sz="0" w:space="0" w:color="auto"/>
          </w:divBdr>
        </w:div>
        <w:div w:id="2125032807">
          <w:marLeft w:val="0"/>
          <w:marRight w:val="0"/>
          <w:marTop w:val="0"/>
          <w:marBottom w:val="0"/>
          <w:divBdr>
            <w:top w:val="none" w:sz="0" w:space="0" w:color="auto"/>
            <w:left w:val="none" w:sz="0" w:space="0" w:color="auto"/>
            <w:bottom w:val="none" w:sz="0" w:space="0" w:color="auto"/>
            <w:right w:val="none" w:sz="0" w:space="0" w:color="auto"/>
          </w:divBdr>
        </w:div>
      </w:divsChild>
    </w:div>
    <w:div w:id="1557472934">
      <w:bodyDiv w:val="1"/>
      <w:marLeft w:val="0"/>
      <w:marRight w:val="0"/>
      <w:marTop w:val="0"/>
      <w:marBottom w:val="0"/>
      <w:divBdr>
        <w:top w:val="none" w:sz="0" w:space="0" w:color="auto"/>
        <w:left w:val="none" w:sz="0" w:space="0" w:color="auto"/>
        <w:bottom w:val="none" w:sz="0" w:space="0" w:color="auto"/>
        <w:right w:val="none" w:sz="0" w:space="0" w:color="auto"/>
      </w:divBdr>
    </w:div>
    <w:div w:id="1606965367">
      <w:bodyDiv w:val="1"/>
      <w:marLeft w:val="0"/>
      <w:marRight w:val="0"/>
      <w:marTop w:val="0"/>
      <w:marBottom w:val="0"/>
      <w:divBdr>
        <w:top w:val="none" w:sz="0" w:space="0" w:color="auto"/>
        <w:left w:val="none" w:sz="0" w:space="0" w:color="auto"/>
        <w:bottom w:val="none" w:sz="0" w:space="0" w:color="auto"/>
        <w:right w:val="none" w:sz="0" w:space="0" w:color="auto"/>
      </w:divBdr>
    </w:div>
    <w:div w:id="1608850501">
      <w:bodyDiv w:val="1"/>
      <w:marLeft w:val="0"/>
      <w:marRight w:val="0"/>
      <w:marTop w:val="0"/>
      <w:marBottom w:val="0"/>
      <w:divBdr>
        <w:top w:val="none" w:sz="0" w:space="0" w:color="auto"/>
        <w:left w:val="none" w:sz="0" w:space="0" w:color="auto"/>
        <w:bottom w:val="none" w:sz="0" w:space="0" w:color="auto"/>
        <w:right w:val="none" w:sz="0" w:space="0" w:color="auto"/>
      </w:divBdr>
      <w:divsChild>
        <w:div w:id="969090507">
          <w:marLeft w:val="204"/>
          <w:marRight w:val="204"/>
          <w:marTop w:val="0"/>
          <w:marBottom w:val="136"/>
          <w:divBdr>
            <w:top w:val="none" w:sz="0" w:space="0" w:color="auto"/>
            <w:left w:val="none" w:sz="0" w:space="0" w:color="auto"/>
            <w:bottom w:val="none" w:sz="0" w:space="0" w:color="auto"/>
            <w:right w:val="none" w:sz="0" w:space="0" w:color="auto"/>
          </w:divBdr>
        </w:div>
      </w:divsChild>
    </w:div>
    <w:div w:id="1619334948">
      <w:bodyDiv w:val="1"/>
      <w:marLeft w:val="0"/>
      <w:marRight w:val="0"/>
      <w:marTop w:val="0"/>
      <w:marBottom w:val="0"/>
      <w:divBdr>
        <w:top w:val="none" w:sz="0" w:space="0" w:color="auto"/>
        <w:left w:val="none" w:sz="0" w:space="0" w:color="auto"/>
        <w:bottom w:val="none" w:sz="0" w:space="0" w:color="auto"/>
        <w:right w:val="none" w:sz="0" w:space="0" w:color="auto"/>
      </w:divBdr>
      <w:divsChild>
        <w:div w:id="1328246431">
          <w:marLeft w:val="0"/>
          <w:marRight w:val="0"/>
          <w:marTop w:val="0"/>
          <w:marBottom w:val="0"/>
          <w:divBdr>
            <w:top w:val="none" w:sz="0" w:space="0" w:color="auto"/>
            <w:left w:val="none" w:sz="0" w:space="0" w:color="auto"/>
            <w:bottom w:val="none" w:sz="0" w:space="0" w:color="auto"/>
            <w:right w:val="none" w:sz="0" w:space="0" w:color="auto"/>
          </w:divBdr>
          <w:divsChild>
            <w:div w:id="2082679089">
              <w:marLeft w:val="0"/>
              <w:marRight w:val="0"/>
              <w:marTop w:val="0"/>
              <w:marBottom w:val="0"/>
              <w:divBdr>
                <w:top w:val="none" w:sz="0" w:space="0" w:color="auto"/>
                <w:left w:val="none" w:sz="0" w:space="0" w:color="auto"/>
                <w:bottom w:val="none" w:sz="0" w:space="0" w:color="auto"/>
                <w:right w:val="none" w:sz="0" w:space="0" w:color="auto"/>
              </w:divBdr>
              <w:divsChild>
                <w:div w:id="1567910592">
                  <w:marLeft w:val="0"/>
                  <w:marRight w:val="0"/>
                  <w:marTop w:val="0"/>
                  <w:marBottom w:val="0"/>
                  <w:divBdr>
                    <w:top w:val="none" w:sz="0" w:space="0" w:color="auto"/>
                    <w:left w:val="none" w:sz="0" w:space="0" w:color="auto"/>
                    <w:bottom w:val="none" w:sz="0" w:space="0" w:color="auto"/>
                    <w:right w:val="none" w:sz="0" w:space="0" w:color="auto"/>
                  </w:divBdr>
                  <w:divsChild>
                    <w:div w:id="526530556">
                      <w:marLeft w:val="0"/>
                      <w:marRight w:val="0"/>
                      <w:marTop w:val="0"/>
                      <w:marBottom w:val="0"/>
                      <w:divBdr>
                        <w:top w:val="none" w:sz="0" w:space="0" w:color="auto"/>
                        <w:left w:val="none" w:sz="0" w:space="0" w:color="auto"/>
                        <w:bottom w:val="none" w:sz="0" w:space="0" w:color="auto"/>
                        <w:right w:val="none" w:sz="0" w:space="0" w:color="auto"/>
                      </w:divBdr>
                      <w:divsChild>
                        <w:div w:id="1748117140">
                          <w:marLeft w:val="0"/>
                          <w:marRight w:val="0"/>
                          <w:marTop w:val="0"/>
                          <w:marBottom w:val="0"/>
                          <w:divBdr>
                            <w:top w:val="none" w:sz="0" w:space="0" w:color="auto"/>
                            <w:left w:val="none" w:sz="0" w:space="0" w:color="auto"/>
                            <w:bottom w:val="none" w:sz="0" w:space="0" w:color="auto"/>
                            <w:right w:val="none" w:sz="0" w:space="0" w:color="auto"/>
                          </w:divBdr>
                          <w:divsChild>
                            <w:div w:id="1183319567">
                              <w:marLeft w:val="0"/>
                              <w:marRight w:val="0"/>
                              <w:marTop w:val="0"/>
                              <w:marBottom w:val="0"/>
                              <w:divBdr>
                                <w:top w:val="none" w:sz="0" w:space="0" w:color="auto"/>
                                <w:left w:val="none" w:sz="0" w:space="0" w:color="auto"/>
                                <w:bottom w:val="none" w:sz="0" w:space="0" w:color="auto"/>
                                <w:right w:val="none" w:sz="0" w:space="0" w:color="auto"/>
                              </w:divBdr>
                              <w:divsChild>
                                <w:div w:id="9061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053337">
      <w:bodyDiv w:val="1"/>
      <w:marLeft w:val="0"/>
      <w:marRight w:val="0"/>
      <w:marTop w:val="0"/>
      <w:marBottom w:val="0"/>
      <w:divBdr>
        <w:top w:val="none" w:sz="0" w:space="0" w:color="auto"/>
        <w:left w:val="none" w:sz="0" w:space="0" w:color="auto"/>
        <w:bottom w:val="none" w:sz="0" w:space="0" w:color="auto"/>
        <w:right w:val="none" w:sz="0" w:space="0" w:color="auto"/>
      </w:divBdr>
    </w:div>
    <w:div w:id="1658918191">
      <w:bodyDiv w:val="1"/>
      <w:marLeft w:val="0"/>
      <w:marRight w:val="0"/>
      <w:marTop w:val="0"/>
      <w:marBottom w:val="0"/>
      <w:divBdr>
        <w:top w:val="none" w:sz="0" w:space="0" w:color="auto"/>
        <w:left w:val="none" w:sz="0" w:space="0" w:color="auto"/>
        <w:bottom w:val="none" w:sz="0" w:space="0" w:color="auto"/>
        <w:right w:val="none" w:sz="0" w:space="0" w:color="auto"/>
      </w:divBdr>
    </w:div>
    <w:div w:id="1758942096">
      <w:bodyDiv w:val="1"/>
      <w:marLeft w:val="0"/>
      <w:marRight w:val="0"/>
      <w:marTop w:val="0"/>
      <w:marBottom w:val="0"/>
      <w:divBdr>
        <w:top w:val="none" w:sz="0" w:space="0" w:color="auto"/>
        <w:left w:val="none" w:sz="0" w:space="0" w:color="auto"/>
        <w:bottom w:val="none" w:sz="0" w:space="0" w:color="auto"/>
        <w:right w:val="none" w:sz="0" w:space="0" w:color="auto"/>
      </w:divBdr>
    </w:div>
    <w:div w:id="1787849052">
      <w:bodyDiv w:val="1"/>
      <w:marLeft w:val="0"/>
      <w:marRight w:val="0"/>
      <w:marTop w:val="0"/>
      <w:marBottom w:val="0"/>
      <w:divBdr>
        <w:top w:val="none" w:sz="0" w:space="0" w:color="auto"/>
        <w:left w:val="none" w:sz="0" w:space="0" w:color="auto"/>
        <w:bottom w:val="none" w:sz="0" w:space="0" w:color="auto"/>
        <w:right w:val="none" w:sz="0" w:space="0" w:color="auto"/>
      </w:divBdr>
    </w:div>
    <w:div w:id="1792434660">
      <w:bodyDiv w:val="1"/>
      <w:marLeft w:val="0"/>
      <w:marRight w:val="0"/>
      <w:marTop w:val="0"/>
      <w:marBottom w:val="0"/>
      <w:divBdr>
        <w:top w:val="none" w:sz="0" w:space="0" w:color="auto"/>
        <w:left w:val="none" w:sz="0" w:space="0" w:color="auto"/>
        <w:bottom w:val="none" w:sz="0" w:space="0" w:color="auto"/>
        <w:right w:val="none" w:sz="0" w:space="0" w:color="auto"/>
      </w:divBdr>
      <w:divsChild>
        <w:div w:id="78019820">
          <w:marLeft w:val="0"/>
          <w:marRight w:val="0"/>
          <w:marTop w:val="0"/>
          <w:marBottom w:val="0"/>
          <w:divBdr>
            <w:top w:val="none" w:sz="0" w:space="0" w:color="auto"/>
            <w:left w:val="none" w:sz="0" w:space="0" w:color="auto"/>
            <w:bottom w:val="none" w:sz="0" w:space="0" w:color="auto"/>
            <w:right w:val="none" w:sz="0" w:space="0" w:color="auto"/>
          </w:divBdr>
        </w:div>
        <w:div w:id="150216747">
          <w:marLeft w:val="0"/>
          <w:marRight w:val="0"/>
          <w:marTop w:val="0"/>
          <w:marBottom w:val="0"/>
          <w:divBdr>
            <w:top w:val="none" w:sz="0" w:space="0" w:color="auto"/>
            <w:left w:val="none" w:sz="0" w:space="0" w:color="auto"/>
            <w:bottom w:val="none" w:sz="0" w:space="0" w:color="auto"/>
            <w:right w:val="none" w:sz="0" w:space="0" w:color="auto"/>
          </w:divBdr>
        </w:div>
        <w:div w:id="151600783">
          <w:marLeft w:val="0"/>
          <w:marRight w:val="0"/>
          <w:marTop w:val="0"/>
          <w:marBottom w:val="0"/>
          <w:divBdr>
            <w:top w:val="none" w:sz="0" w:space="0" w:color="auto"/>
            <w:left w:val="none" w:sz="0" w:space="0" w:color="auto"/>
            <w:bottom w:val="none" w:sz="0" w:space="0" w:color="auto"/>
            <w:right w:val="none" w:sz="0" w:space="0" w:color="auto"/>
          </w:divBdr>
        </w:div>
        <w:div w:id="175459397">
          <w:marLeft w:val="0"/>
          <w:marRight w:val="0"/>
          <w:marTop w:val="0"/>
          <w:marBottom w:val="0"/>
          <w:divBdr>
            <w:top w:val="none" w:sz="0" w:space="0" w:color="auto"/>
            <w:left w:val="none" w:sz="0" w:space="0" w:color="auto"/>
            <w:bottom w:val="none" w:sz="0" w:space="0" w:color="auto"/>
            <w:right w:val="none" w:sz="0" w:space="0" w:color="auto"/>
          </w:divBdr>
        </w:div>
        <w:div w:id="181555987">
          <w:marLeft w:val="0"/>
          <w:marRight w:val="0"/>
          <w:marTop w:val="0"/>
          <w:marBottom w:val="0"/>
          <w:divBdr>
            <w:top w:val="none" w:sz="0" w:space="0" w:color="auto"/>
            <w:left w:val="none" w:sz="0" w:space="0" w:color="auto"/>
            <w:bottom w:val="none" w:sz="0" w:space="0" w:color="auto"/>
            <w:right w:val="none" w:sz="0" w:space="0" w:color="auto"/>
          </w:divBdr>
        </w:div>
        <w:div w:id="190653165">
          <w:marLeft w:val="0"/>
          <w:marRight w:val="0"/>
          <w:marTop w:val="0"/>
          <w:marBottom w:val="0"/>
          <w:divBdr>
            <w:top w:val="none" w:sz="0" w:space="0" w:color="auto"/>
            <w:left w:val="none" w:sz="0" w:space="0" w:color="auto"/>
            <w:bottom w:val="none" w:sz="0" w:space="0" w:color="auto"/>
            <w:right w:val="none" w:sz="0" w:space="0" w:color="auto"/>
          </w:divBdr>
        </w:div>
        <w:div w:id="284124675">
          <w:marLeft w:val="0"/>
          <w:marRight w:val="0"/>
          <w:marTop w:val="0"/>
          <w:marBottom w:val="0"/>
          <w:divBdr>
            <w:top w:val="none" w:sz="0" w:space="0" w:color="auto"/>
            <w:left w:val="none" w:sz="0" w:space="0" w:color="auto"/>
            <w:bottom w:val="none" w:sz="0" w:space="0" w:color="auto"/>
            <w:right w:val="none" w:sz="0" w:space="0" w:color="auto"/>
          </w:divBdr>
        </w:div>
        <w:div w:id="302080097">
          <w:marLeft w:val="0"/>
          <w:marRight w:val="0"/>
          <w:marTop w:val="0"/>
          <w:marBottom w:val="0"/>
          <w:divBdr>
            <w:top w:val="none" w:sz="0" w:space="0" w:color="auto"/>
            <w:left w:val="none" w:sz="0" w:space="0" w:color="auto"/>
            <w:bottom w:val="none" w:sz="0" w:space="0" w:color="auto"/>
            <w:right w:val="none" w:sz="0" w:space="0" w:color="auto"/>
          </w:divBdr>
        </w:div>
        <w:div w:id="432476174">
          <w:marLeft w:val="0"/>
          <w:marRight w:val="0"/>
          <w:marTop w:val="0"/>
          <w:marBottom w:val="0"/>
          <w:divBdr>
            <w:top w:val="none" w:sz="0" w:space="0" w:color="auto"/>
            <w:left w:val="none" w:sz="0" w:space="0" w:color="auto"/>
            <w:bottom w:val="none" w:sz="0" w:space="0" w:color="auto"/>
            <w:right w:val="none" w:sz="0" w:space="0" w:color="auto"/>
          </w:divBdr>
        </w:div>
        <w:div w:id="437143586">
          <w:marLeft w:val="0"/>
          <w:marRight w:val="0"/>
          <w:marTop w:val="0"/>
          <w:marBottom w:val="0"/>
          <w:divBdr>
            <w:top w:val="none" w:sz="0" w:space="0" w:color="auto"/>
            <w:left w:val="none" w:sz="0" w:space="0" w:color="auto"/>
            <w:bottom w:val="none" w:sz="0" w:space="0" w:color="auto"/>
            <w:right w:val="none" w:sz="0" w:space="0" w:color="auto"/>
          </w:divBdr>
        </w:div>
        <w:div w:id="438835624">
          <w:marLeft w:val="0"/>
          <w:marRight w:val="0"/>
          <w:marTop w:val="0"/>
          <w:marBottom w:val="0"/>
          <w:divBdr>
            <w:top w:val="none" w:sz="0" w:space="0" w:color="auto"/>
            <w:left w:val="none" w:sz="0" w:space="0" w:color="auto"/>
            <w:bottom w:val="none" w:sz="0" w:space="0" w:color="auto"/>
            <w:right w:val="none" w:sz="0" w:space="0" w:color="auto"/>
          </w:divBdr>
        </w:div>
        <w:div w:id="441875083">
          <w:marLeft w:val="0"/>
          <w:marRight w:val="0"/>
          <w:marTop w:val="0"/>
          <w:marBottom w:val="0"/>
          <w:divBdr>
            <w:top w:val="none" w:sz="0" w:space="0" w:color="auto"/>
            <w:left w:val="none" w:sz="0" w:space="0" w:color="auto"/>
            <w:bottom w:val="none" w:sz="0" w:space="0" w:color="auto"/>
            <w:right w:val="none" w:sz="0" w:space="0" w:color="auto"/>
          </w:divBdr>
        </w:div>
        <w:div w:id="455758346">
          <w:marLeft w:val="0"/>
          <w:marRight w:val="0"/>
          <w:marTop w:val="0"/>
          <w:marBottom w:val="0"/>
          <w:divBdr>
            <w:top w:val="none" w:sz="0" w:space="0" w:color="auto"/>
            <w:left w:val="none" w:sz="0" w:space="0" w:color="auto"/>
            <w:bottom w:val="none" w:sz="0" w:space="0" w:color="auto"/>
            <w:right w:val="none" w:sz="0" w:space="0" w:color="auto"/>
          </w:divBdr>
        </w:div>
        <w:div w:id="510485302">
          <w:marLeft w:val="0"/>
          <w:marRight w:val="0"/>
          <w:marTop w:val="0"/>
          <w:marBottom w:val="0"/>
          <w:divBdr>
            <w:top w:val="none" w:sz="0" w:space="0" w:color="auto"/>
            <w:left w:val="none" w:sz="0" w:space="0" w:color="auto"/>
            <w:bottom w:val="none" w:sz="0" w:space="0" w:color="auto"/>
            <w:right w:val="none" w:sz="0" w:space="0" w:color="auto"/>
          </w:divBdr>
        </w:div>
        <w:div w:id="519248574">
          <w:marLeft w:val="0"/>
          <w:marRight w:val="0"/>
          <w:marTop w:val="0"/>
          <w:marBottom w:val="0"/>
          <w:divBdr>
            <w:top w:val="none" w:sz="0" w:space="0" w:color="auto"/>
            <w:left w:val="none" w:sz="0" w:space="0" w:color="auto"/>
            <w:bottom w:val="none" w:sz="0" w:space="0" w:color="auto"/>
            <w:right w:val="none" w:sz="0" w:space="0" w:color="auto"/>
          </w:divBdr>
        </w:div>
        <w:div w:id="538008025">
          <w:marLeft w:val="0"/>
          <w:marRight w:val="0"/>
          <w:marTop w:val="0"/>
          <w:marBottom w:val="0"/>
          <w:divBdr>
            <w:top w:val="none" w:sz="0" w:space="0" w:color="auto"/>
            <w:left w:val="none" w:sz="0" w:space="0" w:color="auto"/>
            <w:bottom w:val="none" w:sz="0" w:space="0" w:color="auto"/>
            <w:right w:val="none" w:sz="0" w:space="0" w:color="auto"/>
          </w:divBdr>
        </w:div>
        <w:div w:id="705451201">
          <w:marLeft w:val="0"/>
          <w:marRight w:val="0"/>
          <w:marTop w:val="0"/>
          <w:marBottom w:val="0"/>
          <w:divBdr>
            <w:top w:val="none" w:sz="0" w:space="0" w:color="auto"/>
            <w:left w:val="none" w:sz="0" w:space="0" w:color="auto"/>
            <w:bottom w:val="none" w:sz="0" w:space="0" w:color="auto"/>
            <w:right w:val="none" w:sz="0" w:space="0" w:color="auto"/>
          </w:divBdr>
        </w:div>
        <w:div w:id="839005981">
          <w:marLeft w:val="0"/>
          <w:marRight w:val="0"/>
          <w:marTop w:val="0"/>
          <w:marBottom w:val="0"/>
          <w:divBdr>
            <w:top w:val="none" w:sz="0" w:space="0" w:color="auto"/>
            <w:left w:val="none" w:sz="0" w:space="0" w:color="auto"/>
            <w:bottom w:val="none" w:sz="0" w:space="0" w:color="auto"/>
            <w:right w:val="none" w:sz="0" w:space="0" w:color="auto"/>
          </w:divBdr>
        </w:div>
        <w:div w:id="864099477">
          <w:marLeft w:val="0"/>
          <w:marRight w:val="0"/>
          <w:marTop w:val="0"/>
          <w:marBottom w:val="0"/>
          <w:divBdr>
            <w:top w:val="none" w:sz="0" w:space="0" w:color="auto"/>
            <w:left w:val="none" w:sz="0" w:space="0" w:color="auto"/>
            <w:bottom w:val="none" w:sz="0" w:space="0" w:color="auto"/>
            <w:right w:val="none" w:sz="0" w:space="0" w:color="auto"/>
          </w:divBdr>
        </w:div>
        <w:div w:id="961424161">
          <w:marLeft w:val="0"/>
          <w:marRight w:val="0"/>
          <w:marTop w:val="0"/>
          <w:marBottom w:val="0"/>
          <w:divBdr>
            <w:top w:val="none" w:sz="0" w:space="0" w:color="auto"/>
            <w:left w:val="none" w:sz="0" w:space="0" w:color="auto"/>
            <w:bottom w:val="none" w:sz="0" w:space="0" w:color="auto"/>
            <w:right w:val="none" w:sz="0" w:space="0" w:color="auto"/>
          </w:divBdr>
        </w:div>
        <w:div w:id="1013994713">
          <w:marLeft w:val="0"/>
          <w:marRight w:val="0"/>
          <w:marTop w:val="0"/>
          <w:marBottom w:val="0"/>
          <w:divBdr>
            <w:top w:val="none" w:sz="0" w:space="0" w:color="auto"/>
            <w:left w:val="none" w:sz="0" w:space="0" w:color="auto"/>
            <w:bottom w:val="none" w:sz="0" w:space="0" w:color="auto"/>
            <w:right w:val="none" w:sz="0" w:space="0" w:color="auto"/>
          </w:divBdr>
        </w:div>
        <w:div w:id="1251039716">
          <w:marLeft w:val="0"/>
          <w:marRight w:val="0"/>
          <w:marTop w:val="0"/>
          <w:marBottom w:val="0"/>
          <w:divBdr>
            <w:top w:val="none" w:sz="0" w:space="0" w:color="auto"/>
            <w:left w:val="none" w:sz="0" w:space="0" w:color="auto"/>
            <w:bottom w:val="none" w:sz="0" w:space="0" w:color="auto"/>
            <w:right w:val="none" w:sz="0" w:space="0" w:color="auto"/>
          </w:divBdr>
        </w:div>
        <w:div w:id="1286501391">
          <w:marLeft w:val="0"/>
          <w:marRight w:val="0"/>
          <w:marTop w:val="0"/>
          <w:marBottom w:val="0"/>
          <w:divBdr>
            <w:top w:val="none" w:sz="0" w:space="0" w:color="auto"/>
            <w:left w:val="none" w:sz="0" w:space="0" w:color="auto"/>
            <w:bottom w:val="none" w:sz="0" w:space="0" w:color="auto"/>
            <w:right w:val="none" w:sz="0" w:space="0" w:color="auto"/>
          </w:divBdr>
        </w:div>
        <w:div w:id="1385835561">
          <w:marLeft w:val="0"/>
          <w:marRight w:val="0"/>
          <w:marTop w:val="0"/>
          <w:marBottom w:val="0"/>
          <w:divBdr>
            <w:top w:val="none" w:sz="0" w:space="0" w:color="auto"/>
            <w:left w:val="none" w:sz="0" w:space="0" w:color="auto"/>
            <w:bottom w:val="none" w:sz="0" w:space="0" w:color="auto"/>
            <w:right w:val="none" w:sz="0" w:space="0" w:color="auto"/>
          </w:divBdr>
        </w:div>
        <w:div w:id="1527210967">
          <w:marLeft w:val="0"/>
          <w:marRight w:val="0"/>
          <w:marTop w:val="0"/>
          <w:marBottom w:val="0"/>
          <w:divBdr>
            <w:top w:val="none" w:sz="0" w:space="0" w:color="auto"/>
            <w:left w:val="none" w:sz="0" w:space="0" w:color="auto"/>
            <w:bottom w:val="none" w:sz="0" w:space="0" w:color="auto"/>
            <w:right w:val="none" w:sz="0" w:space="0" w:color="auto"/>
          </w:divBdr>
        </w:div>
        <w:div w:id="1540126789">
          <w:marLeft w:val="0"/>
          <w:marRight w:val="0"/>
          <w:marTop w:val="0"/>
          <w:marBottom w:val="0"/>
          <w:divBdr>
            <w:top w:val="none" w:sz="0" w:space="0" w:color="auto"/>
            <w:left w:val="none" w:sz="0" w:space="0" w:color="auto"/>
            <w:bottom w:val="none" w:sz="0" w:space="0" w:color="auto"/>
            <w:right w:val="none" w:sz="0" w:space="0" w:color="auto"/>
          </w:divBdr>
        </w:div>
        <w:div w:id="1728723585">
          <w:marLeft w:val="0"/>
          <w:marRight w:val="0"/>
          <w:marTop w:val="0"/>
          <w:marBottom w:val="0"/>
          <w:divBdr>
            <w:top w:val="none" w:sz="0" w:space="0" w:color="auto"/>
            <w:left w:val="none" w:sz="0" w:space="0" w:color="auto"/>
            <w:bottom w:val="none" w:sz="0" w:space="0" w:color="auto"/>
            <w:right w:val="none" w:sz="0" w:space="0" w:color="auto"/>
          </w:divBdr>
        </w:div>
        <w:div w:id="1861704477">
          <w:marLeft w:val="0"/>
          <w:marRight w:val="0"/>
          <w:marTop w:val="0"/>
          <w:marBottom w:val="0"/>
          <w:divBdr>
            <w:top w:val="none" w:sz="0" w:space="0" w:color="auto"/>
            <w:left w:val="none" w:sz="0" w:space="0" w:color="auto"/>
            <w:bottom w:val="none" w:sz="0" w:space="0" w:color="auto"/>
            <w:right w:val="none" w:sz="0" w:space="0" w:color="auto"/>
          </w:divBdr>
        </w:div>
        <w:div w:id="1904675314">
          <w:marLeft w:val="0"/>
          <w:marRight w:val="0"/>
          <w:marTop w:val="0"/>
          <w:marBottom w:val="0"/>
          <w:divBdr>
            <w:top w:val="none" w:sz="0" w:space="0" w:color="auto"/>
            <w:left w:val="none" w:sz="0" w:space="0" w:color="auto"/>
            <w:bottom w:val="none" w:sz="0" w:space="0" w:color="auto"/>
            <w:right w:val="none" w:sz="0" w:space="0" w:color="auto"/>
          </w:divBdr>
        </w:div>
        <w:div w:id="1960524070">
          <w:marLeft w:val="0"/>
          <w:marRight w:val="0"/>
          <w:marTop w:val="0"/>
          <w:marBottom w:val="0"/>
          <w:divBdr>
            <w:top w:val="none" w:sz="0" w:space="0" w:color="auto"/>
            <w:left w:val="none" w:sz="0" w:space="0" w:color="auto"/>
            <w:bottom w:val="none" w:sz="0" w:space="0" w:color="auto"/>
            <w:right w:val="none" w:sz="0" w:space="0" w:color="auto"/>
          </w:divBdr>
        </w:div>
        <w:div w:id="2088184135">
          <w:marLeft w:val="0"/>
          <w:marRight w:val="0"/>
          <w:marTop w:val="0"/>
          <w:marBottom w:val="0"/>
          <w:divBdr>
            <w:top w:val="none" w:sz="0" w:space="0" w:color="auto"/>
            <w:left w:val="none" w:sz="0" w:space="0" w:color="auto"/>
            <w:bottom w:val="none" w:sz="0" w:space="0" w:color="auto"/>
            <w:right w:val="none" w:sz="0" w:space="0" w:color="auto"/>
          </w:divBdr>
        </w:div>
      </w:divsChild>
    </w:div>
    <w:div w:id="1844198761">
      <w:bodyDiv w:val="1"/>
      <w:marLeft w:val="0"/>
      <w:marRight w:val="0"/>
      <w:marTop w:val="0"/>
      <w:marBottom w:val="0"/>
      <w:divBdr>
        <w:top w:val="none" w:sz="0" w:space="0" w:color="auto"/>
        <w:left w:val="none" w:sz="0" w:space="0" w:color="auto"/>
        <w:bottom w:val="none" w:sz="0" w:space="0" w:color="auto"/>
        <w:right w:val="none" w:sz="0" w:space="0" w:color="auto"/>
      </w:divBdr>
    </w:div>
    <w:div w:id="1896040348">
      <w:bodyDiv w:val="1"/>
      <w:marLeft w:val="0"/>
      <w:marRight w:val="0"/>
      <w:marTop w:val="0"/>
      <w:marBottom w:val="0"/>
      <w:divBdr>
        <w:top w:val="none" w:sz="0" w:space="0" w:color="auto"/>
        <w:left w:val="none" w:sz="0" w:space="0" w:color="auto"/>
        <w:bottom w:val="none" w:sz="0" w:space="0" w:color="auto"/>
        <w:right w:val="none" w:sz="0" w:space="0" w:color="auto"/>
      </w:divBdr>
    </w:div>
    <w:div w:id="1907764365">
      <w:bodyDiv w:val="1"/>
      <w:marLeft w:val="0"/>
      <w:marRight w:val="0"/>
      <w:marTop w:val="0"/>
      <w:marBottom w:val="0"/>
      <w:divBdr>
        <w:top w:val="none" w:sz="0" w:space="0" w:color="auto"/>
        <w:left w:val="none" w:sz="0" w:space="0" w:color="auto"/>
        <w:bottom w:val="none" w:sz="0" w:space="0" w:color="auto"/>
        <w:right w:val="none" w:sz="0" w:space="0" w:color="auto"/>
      </w:divBdr>
    </w:div>
    <w:div w:id="1910924416">
      <w:bodyDiv w:val="1"/>
      <w:marLeft w:val="0"/>
      <w:marRight w:val="0"/>
      <w:marTop w:val="0"/>
      <w:marBottom w:val="0"/>
      <w:divBdr>
        <w:top w:val="none" w:sz="0" w:space="0" w:color="auto"/>
        <w:left w:val="none" w:sz="0" w:space="0" w:color="auto"/>
        <w:bottom w:val="none" w:sz="0" w:space="0" w:color="auto"/>
        <w:right w:val="none" w:sz="0" w:space="0" w:color="auto"/>
      </w:divBdr>
    </w:div>
    <w:div w:id="1959139079">
      <w:bodyDiv w:val="1"/>
      <w:marLeft w:val="0"/>
      <w:marRight w:val="0"/>
      <w:marTop w:val="0"/>
      <w:marBottom w:val="0"/>
      <w:divBdr>
        <w:top w:val="none" w:sz="0" w:space="0" w:color="auto"/>
        <w:left w:val="none" w:sz="0" w:space="0" w:color="auto"/>
        <w:bottom w:val="none" w:sz="0" w:space="0" w:color="auto"/>
        <w:right w:val="none" w:sz="0" w:space="0" w:color="auto"/>
      </w:divBdr>
    </w:div>
    <w:div w:id="2046787346">
      <w:bodyDiv w:val="1"/>
      <w:marLeft w:val="0"/>
      <w:marRight w:val="0"/>
      <w:marTop w:val="0"/>
      <w:marBottom w:val="0"/>
      <w:divBdr>
        <w:top w:val="none" w:sz="0" w:space="0" w:color="auto"/>
        <w:left w:val="none" w:sz="0" w:space="0" w:color="auto"/>
        <w:bottom w:val="none" w:sz="0" w:space="0" w:color="auto"/>
        <w:right w:val="none" w:sz="0" w:space="0" w:color="auto"/>
      </w:divBdr>
    </w:div>
    <w:div w:id="2079089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75B69-1D72-420F-98D7-150B1187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Pages>
  <Words>4863</Words>
  <Characters>29179</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Regulamin otwartego konkursu ofert PNW III</vt:lpstr>
    </vt:vector>
  </TitlesOfParts>
  <Company/>
  <LinksUpToDate>false</LinksUpToDate>
  <CharactersWithSpaces>33975</CharactersWithSpaces>
  <SharedDoc>false</SharedDoc>
  <HLinks>
    <vt:vector size="24" baseType="variant">
      <vt:variant>
        <vt:i4>7405575</vt:i4>
      </vt:variant>
      <vt:variant>
        <vt:i4>9</vt:i4>
      </vt:variant>
      <vt:variant>
        <vt:i4>0</vt:i4>
      </vt:variant>
      <vt:variant>
        <vt:i4>5</vt:i4>
      </vt:variant>
      <vt:variant>
        <vt:lpwstr>http://www.wrota.podkarpackie.pl/res/bip/um/pt/11/wzor_sprawozdania.doc</vt:lpwstr>
      </vt:variant>
      <vt:variant>
        <vt:lpwstr/>
      </vt:variant>
      <vt:variant>
        <vt:i4>721023</vt:i4>
      </vt:variant>
      <vt:variant>
        <vt:i4>6</vt:i4>
      </vt:variant>
      <vt:variant>
        <vt:i4>0</vt:i4>
      </vt:variant>
      <vt:variant>
        <vt:i4>5</vt:i4>
      </vt:variant>
      <vt:variant>
        <vt:lpwstr>http://www.wrota.podkarpackie.pl/res/bip/um/pt/11/wzor_oferty.doc</vt:lpwstr>
      </vt:variant>
      <vt:variant>
        <vt:lpwstr/>
      </vt:variant>
      <vt:variant>
        <vt:i4>4259840</vt:i4>
      </vt:variant>
      <vt:variant>
        <vt:i4>3</vt:i4>
      </vt:variant>
      <vt:variant>
        <vt:i4>0</vt:i4>
      </vt:variant>
      <vt:variant>
        <vt:i4>5</vt:i4>
      </vt:variant>
      <vt:variant>
        <vt:lpwstr>http://www.umwp.podkarpackie.pl/</vt:lpwstr>
      </vt:variant>
      <vt:variant>
        <vt:lpwstr/>
      </vt:variant>
      <vt:variant>
        <vt:i4>4259840</vt:i4>
      </vt:variant>
      <vt:variant>
        <vt:i4>0</vt:i4>
      </vt:variant>
      <vt:variant>
        <vt:i4>0</vt:i4>
      </vt:variant>
      <vt:variant>
        <vt:i4>5</vt:i4>
      </vt:variant>
      <vt:variant>
        <vt:lpwstr>http://www.umwp.podkarpackie.pl/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otwartego konkursu ofert PNW III</dc:title>
  <dc:subject/>
  <dc:creator>e.szela</dc:creator>
  <cp:keywords/>
  <dc:description/>
  <cp:lastModifiedBy>Szela Ewa</cp:lastModifiedBy>
  <cp:revision>21</cp:revision>
  <cp:lastPrinted>2025-03-05T13:17:00Z</cp:lastPrinted>
  <dcterms:created xsi:type="dcterms:W3CDTF">2025-02-27T09:36:00Z</dcterms:created>
  <dcterms:modified xsi:type="dcterms:W3CDTF">2025-04-03T08:41:00Z</dcterms:modified>
</cp:coreProperties>
</file>