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D7B9" w14:textId="0F9EA519" w:rsidR="00226CA9" w:rsidRPr="00B83A23" w:rsidRDefault="00226CA9" w:rsidP="00226CA9">
      <w:pPr>
        <w:spacing w:after="0"/>
        <w:rPr>
          <w:rFonts w:ascii="Arial" w:hAnsi="Arial" w:cs="Arial"/>
        </w:rPr>
      </w:pPr>
      <w:r w:rsidRPr="00B83A23">
        <w:rPr>
          <w:rFonts w:ascii="Arial" w:hAnsi="Arial" w:cs="Arial"/>
        </w:rPr>
        <w:t>Imię i Nazwisko kandydata: ………………………….........…….</w:t>
      </w:r>
    </w:p>
    <w:p w14:paraId="3E08934C" w14:textId="77777777" w:rsidR="00226CA9" w:rsidRPr="00B83A23" w:rsidRDefault="00226CA9" w:rsidP="00226CA9">
      <w:pPr>
        <w:pStyle w:val="Tekstpodstawowy"/>
        <w:rPr>
          <w:rFonts w:ascii="Arial" w:hAnsi="Arial" w:cs="Arial"/>
        </w:rPr>
      </w:pPr>
    </w:p>
    <w:p w14:paraId="6A07A233" w14:textId="77777777" w:rsidR="00226CA9" w:rsidRPr="00B83A23" w:rsidRDefault="00226CA9" w:rsidP="00226CA9">
      <w:pPr>
        <w:pStyle w:val="Tekstpodstawowy"/>
        <w:rPr>
          <w:rFonts w:ascii="Arial" w:hAnsi="Arial" w:cs="Arial"/>
        </w:rPr>
      </w:pPr>
      <w:r w:rsidRPr="00B83A23">
        <w:rPr>
          <w:rFonts w:ascii="Arial" w:hAnsi="Arial" w:cs="Arial"/>
        </w:rPr>
        <w:t>Stanowisko, na które składana jest aplikacja: …………………………….……..……</w:t>
      </w:r>
    </w:p>
    <w:p w14:paraId="41E66554" w14:textId="77777777" w:rsidR="00226CA9" w:rsidRDefault="00226CA9" w:rsidP="001747B0">
      <w:pPr>
        <w:spacing w:after="27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CC29885" w14:textId="0ED57268" w:rsidR="00226CA9" w:rsidRPr="00C7149A" w:rsidRDefault="00226CA9" w:rsidP="00C7149A">
      <w:pPr>
        <w:pStyle w:val="Nagwek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INFORMACJA DLA OSÓB UBIEGAJĄCYCH SIĘ O STANOWISKO DYREKTORA </w:t>
      </w:r>
      <w:r w:rsidR="00C7149A"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B3796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MUZEUM PODKARPACKIEGO W KROŚNIE</w:t>
      </w:r>
      <w:r w:rsidR="00C7149A"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Pr="00C7149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DOTYCZĄCA OCHRONY DANYCH OSOBOWYCH</w:t>
      </w:r>
    </w:p>
    <w:p w14:paraId="40F7C0A9" w14:textId="77777777" w:rsidR="00B83A23" w:rsidRPr="00B83A23" w:rsidRDefault="00B83A23" w:rsidP="00B83A2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2061D05A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danych), zwanego dalej RODO – informuje się, że: </w:t>
      </w:r>
    </w:p>
    <w:p w14:paraId="6382E2B6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I. Administrator danych osobowych</w:t>
      </w:r>
    </w:p>
    <w:p w14:paraId="2F404E0A" w14:textId="19D05199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Administratorem Pani/Pana danych osobowych jest Marszałek Województwa Podkarpackiego, z siedzibą w Rzeszowie, al. Łukasza Cieplińskiego 4, 35-010 Rzeszów.</w:t>
      </w:r>
    </w:p>
    <w:p w14:paraId="50FE9B04" w14:textId="1044B05C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  <w:b/>
          <w:bCs/>
        </w:rPr>
        <w:t>Adres do korespondencji:</w:t>
      </w:r>
      <w:r w:rsidRPr="00B83A23">
        <w:rPr>
          <w:rFonts w:ascii="Arial" w:hAnsi="Arial" w:cs="Arial"/>
        </w:rPr>
        <w:t xml:space="preserve"> Urząd Marszałkowski Województwa Podkarpackiego, al. Łukasza Cieplińskiego 4, 35 010 Rzeszów.</w:t>
      </w:r>
    </w:p>
    <w:p w14:paraId="528DC9EF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II. Inspektor Ochrony Danych</w:t>
      </w:r>
    </w:p>
    <w:p w14:paraId="2488BBBB" w14:textId="09018DE0" w:rsidR="00226CA9" w:rsidRPr="00B83A23" w:rsidRDefault="00FD38C2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Kontakt z Inspektorem Ochrony Danych - iod@podkarpackie.pl, telefonicznie 17 747 67-09, listownie na adres Urzędu Marszałkowskiego Województwa Podkarpackiego, kontakt osobisty w siedzibie Urzędu przy Al. Łukasza Cieplińskiego 4 w Rzeszowie</w:t>
      </w:r>
      <w:r w:rsidR="00226CA9" w:rsidRPr="00B83A23">
        <w:rPr>
          <w:rFonts w:ascii="Arial" w:hAnsi="Arial" w:cs="Arial"/>
          <w:bCs/>
        </w:rPr>
        <w:t>.</w:t>
      </w:r>
    </w:p>
    <w:p w14:paraId="2C96A99C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III. Cele przetwarzania danych i  podstawy prawne przetwarzania</w:t>
      </w:r>
    </w:p>
    <w:p w14:paraId="2AF593C0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Administrator będzie przetwarzać  Pani/Pana dane w celu realizacji procesu rekrutacji na stanowisko, na które została złożona aplikacja. </w:t>
      </w:r>
    </w:p>
    <w:p w14:paraId="2A31EA91" w14:textId="40E112BD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Administrator będzie przetwarzać Pani/Pana dane osobowe w celu zapewnienia bezpieczeństwa lub ochrony mienia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 xml:space="preserve"> na terenie obiektów użytkowanych przez UMW</w:t>
      </w:r>
      <w:r w:rsidR="00FD38C2" w:rsidRPr="00B83A23">
        <w:rPr>
          <w:rFonts w:ascii="Arial" w:hAnsi="Arial" w:cs="Arial"/>
        </w:rPr>
        <w:t>P</w:t>
      </w:r>
      <w:r w:rsidRPr="00B83A23">
        <w:rPr>
          <w:rFonts w:ascii="Arial" w:hAnsi="Arial" w:cs="Arial"/>
        </w:rPr>
        <w:t>, w tym poprzez monitoring wizyjny.</w:t>
      </w:r>
    </w:p>
    <w:p w14:paraId="580090E5" w14:textId="77777777" w:rsidR="00226CA9" w:rsidRPr="00B83A23" w:rsidRDefault="00226CA9" w:rsidP="00226CA9">
      <w:pPr>
        <w:pStyle w:val="Akapitzlist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Podstawą prawną przetwarzania Pani/Pana danych są:</w:t>
      </w:r>
    </w:p>
    <w:p w14:paraId="28C38153" w14:textId="77777777" w:rsidR="00226CA9" w:rsidRPr="00B83A23" w:rsidRDefault="00226CA9" w:rsidP="00226CA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1) ustawa z dnia 26 czerwca 1974 r. Kodeks pracy,  </w:t>
      </w:r>
    </w:p>
    <w:p w14:paraId="6F4528B6" w14:textId="77777777" w:rsidR="00226CA9" w:rsidRPr="00B83A23" w:rsidRDefault="00226CA9" w:rsidP="00226CA9">
      <w:pPr>
        <w:spacing w:after="0"/>
        <w:jc w:val="both"/>
        <w:rPr>
          <w:rFonts w:ascii="Arial" w:eastAsia="Times New Roman" w:hAnsi="Arial" w:cs="Arial"/>
          <w:bCs/>
        </w:rPr>
      </w:pPr>
      <w:r w:rsidRPr="00B83A23">
        <w:rPr>
          <w:rFonts w:ascii="Arial" w:eastAsia="Times New Roman" w:hAnsi="Arial" w:cs="Arial"/>
          <w:bCs/>
        </w:rPr>
        <w:t xml:space="preserve">2) ustawa z dnia 25 października 1991 o organizowaniu i prowadzeniu działalności kulturalnej, </w:t>
      </w:r>
    </w:p>
    <w:p w14:paraId="4B37CCF8" w14:textId="63300422" w:rsidR="00226CA9" w:rsidRPr="00B83A23" w:rsidRDefault="00226CA9" w:rsidP="00226CA9">
      <w:pPr>
        <w:spacing w:after="0"/>
        <w:jc w:val="both"/>
        <w:rPr>
          <w:rFonts w:ascii="Arial" w:eastAsia="Times New Roman" w:hAnsi="Arial" w:cs="Arial"/>
          <w:bCs/>
        </w:rPr>
      </w:pPr>
      <w:r w:rsidRPr="00B83A23">
        <w:rPr>
          <w:rFonts w:ascii="Arial" w:hAnsi="Arial" w:cs="Arial"/>
        </w:rPr>
        <w:t xml:space="preserve">3) rozporządzenie Ministra Kultury i Dziedzictwa Narodowego z dnia 12 kwietnia 2019 roku </w:t>
      </w:r>
      <w:r w:rsidR="00D9078C">
        <w:rPr>
          <w:rFonts w:ascii="Arial" w:hAnsi="Arial" w:cs="Arial"/>
        </w:rPr>
        <w:t xml:space="preserve">z późn. zm. </w:t>
      </w:r>
      <w:r w:rsidRPr="00B83A23">
        <w:rPr>
          <w:rFonts w:ascii="Arial" w:hAnsi="Arial" w:cs="Arial"/>
        </w:rPr>
        <w:t>w</w:t>
      </w:r>
      <w:r w:rsidR="00B83A23">
        <w:rPr>
          <w:rFonts w:ascii="Arial" w:hAnsi="Arial" w:cs="Arial"/>
        </w:rPr>
        <w:t> </w:t>
      </w:r>
      <w:r w:rsidRPr="00B83A23">
        <w:rPr>
          <w:rFonts w:ascii="Arial" w:hAnsi="Arial" w:cs="Arial"/>
        </w:rPr>
        <w:t>sprawie konkursu na kandydata na stanowisko dyrektora instytucji kultury</w:t>
      </w:r>
      <w:r w:rsidR="00D9078C">
        <w:rPr>
          <w:rFonts w:ascii="Arial" w:hAnsi="Arial" w:cs="Arial"/>
        </w:rPr>
        <w:t>.</w:t>
      </w:r>
    </w:p>
    <w:p w14:paraId="36BF33DD" w14:textId="505D26A1" w:rsidR="00226CA9" w:rsidRPr="00B83A23" w:rsidRDefault="00226CA9" w:rsidP="00226CA9">
      <w:pPr>
        <w:spacing w:before="12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Administrator </w:t>
      </w:r>
      <w:r w:rsidRPr="00B83A23">
        <w:rPr>
          <w:rFonts w:ascii="Arial" w:eastAsia="Times New Roman" w:hAnsi="Arial" w:cs="Arial"/>
          <w:b/>
          <w:lang w:eastAsia="pl-PL"/>
        </w:rPr>
        <w:t xml:space="preserve">w celu realizacji procesu rekrutacji w oparciu o Regulamin 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pracy Komisji konkursowej ds. wyboru kandydata na stanowisko dyrektora </w:t>
      </w:r>
      <w:r w:rsidR="00B37968">
        <w:rPr>
          <w:rFonts w:ascii="Arial" w:eastAsia="Times New Roman" w:hAnsi="Arial" w:cs="Arial"/>
          <w:b/>
          <w:bCs/>
          <w:lang w:eastAsia="pl-PL"/>
        </w:rPr>
        <w:t>Muzeum Podkarpackiego w Krośnie</w:t>
      </w:r>
      <w:r w:rsidRPr="00B83A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B83A23">
        <w:rPr>
          <w:rFonts w:ascii="Arial" w:eastAsia="Times New Roman" w:hAnsi="Arial" w:cs="Arial"/>
          <w:b/>
          <w:lang w:eastAsia="pl-PL"/>
        </w:rPr>
        <w:t>będzie przetwarzał także inne dane niż wynikające bezpośrednio z przepisów prawa, jeżeli wyrazi Pan/Pani na to zgodę (np. numer telefonu, adres poczty elektronicznej)</w:t>
      </w:r>
      <w:r w:rsidRPr="00B83A23">
        <w:rPr>
          <w:rFonts w:ascii="Arial" w:eastAsia="Times New Roman" w:hAnsi="Arial" w:cs="Arial"/>
          <w:lang w:eastAsia="pl-PL"/>
        </w:rPr>
        <w:t>.</w:t>
      </w:r>
    </w:p>
    <w:p w14:paraId="60358318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IV. Informacja o wymogu podania danych wynikających bezpośrednio z przepisu prawa:</w:t>
      </w:r>
    </w:p>
    <w:p w14:paraId="7FF31970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Podanie danych ma charakter obligatoryjny. </w:t>
      </w:r>
    </w:p>
    <w:p w14:paraId="2C23E935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V. Konsekwencje niepodania danych osobowych</w:t>
      </w:r>
    </w:p>
    <w:p w14:paraId="78B6521E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1. Niepodanie danych obligatoryjnych w dokumentach aplikacyjnych skutkuje niemożnością realizacji procesu rekrutacji.</w:t>
      </w:r>
    </w:p>
    <w:p w14:paraId="05794E20" w14:textId="5C605CA4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eastAsia="Times New Roman" w:hAnsi="Arial" w:cs="Arial"/>
          <w:lang w:eastAsia="pl-PL"/>
        </w:rPr>
      </w:pPr>
      <w:r w:rsidRPr="00B83A23">
        <w:rPr>
          <w:rFonts w:ascii="Arial" w:hAnsi="Arial" w:cs="Arial"/>
        </w:rPr>
        <w:lastRenderedPageBreak/>
        <w:t xml:space="preserve">2. </w:t>
      </w:r>
      <w:r w:rsidRPr="00B83A23">
        <w:rPr>
          <w:rFonts w:ascii="Arial" w:eastAsia="Times New Roman" w:hAnsi="Arial" w:cs="Arial"/>
          <w:lang w:eastAsia="pl-PL"/>
        </w:rPr>
        <w:t>Zaniechanie podania danych przetwarzanych na podstawie Pana/Pani zgody skutkuje utrudnieniami w zakresie możliwości wykonania obowiązków w zakresie realizacji procesu rekrutacji.</w:t>
      </w:r>
    </w:p>
    <w:p w14:paraId="19B6D39B" w14:textId="77777777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VI. Okres przechowywania danych</w:t>
      </w:r>
    </w:p>
    <w:p w14:paraId="15E09AB5" w14:textId="2ECA65DF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Dane kandydatów nieumieszczonych w protokole naboru oraz</w:t>
      </w:r>
      <w:r w:rsidR="00CC6BED">
        <w:rPr>
          <w:rFonts w:ascii="Arial" w:hAnsi="Arial" w:cs="Arial"/>
        </w:rPr>
        <w:t>,</w:t>
      </w:r>
      <w:r w:rsidRPr="00B83A23">
        <w:rPr>
          <w:rFonts w:ascii="Arial" w:hAnsi="Arial" w:cs="Arial"/>
        </w:rPr>
        <w:t xml:space="preserve"> które wpłynęły po terminie będą przechowywane przez okres 3 miesięcy od zakończenia procedury naboru.</w:t>
      </w:r>
    </w:p>
    <w:p w14:paraId="649BCA79" w14:textId="77777777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t>Dokumenty aplikacyjne osób, które w procesie rekrutacji zakwalifikowały się do dalszego etapu i zostały umieszczone w protokole naboru, będą przechowywane przez okres 5 lat.</w:t>
      </w:r>
    </w:p>
    <w:p w14:paraId="47B3710D" w14:textId="2982A3F8" w:rsidR="00226CA9" w:rsidRPr="00B83A23" w:rsidRDefault="00226CA9" w:rsidP="00226CA9">
      <w:pPr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</w:rPr>
      </w:pPr>
      <w:r w:rsidRPr="00B83A23">
        <w:rPr>
          <w:rFonts w:ascii="Arial" w:eastAsia="Times New Roman" w:hAnsi="Arial" w:cs="Arial"/>
          <w:lang w:eastAsia="pl-PL"/>
        </w:rPr>
        <w:t>W przypadku nawiązania stosunku pracy dane osobowe kandydata uzyskane w procesie rekrutacji będą dalej przetwarzane jako dane osobowe pracownika.</w:t>
      </w:r>
    </w:p>
    <w:p w14:paraId="4A04EB8B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dostępu do danych osobowych</w:t>
      </w:r>
    </w:p>
    <w:p w14:paraId="39CD1BF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 xml:space="preserve">Posiada Pani/Pan prawo dostępu do treści swoich danych oraz prawo ich: sprostowania, usunięcia, ograniczenia przetwarzania, prawo do przenoszenia danych. </w:t>
      </w:r>
      <w:r w:rsidRPr="00B83A23">
        <w:rPr>
          <w:rFonts w:ascii="Arial" w:eastAsia="Times New Roman" w:hAnsi="Arial" w:cs="Arial"/>
          <w:lang w:eastAsia="pl-PL"/>
        </w:rPr>
        <w:t>Ma Pan/Pani prawo cofnięcia zgody w dowolnym momencie bez wpływu na zgodność z prawem przetwarzania, którego dokonano na podstawie zgody przed jej cofnięciem.</w:t>
      </w:r>
    </w:p>
    <w:p w14:paraId="0CB5F4B3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VII. Prawo do sprzeciwu</w:t>
      </w:r>
    </w:p>
    <w:p w14:paraId="3B792C14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W każdej chwili przysługuje Pani/Panu prawo do wniesienia sprzeciwu wobec przetwarzania  danych o których mowa w cz. V ust.2.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329CC5D2" w14:textId="77777777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  <w:b/>
        </w:rPr>
      </w:pPr>
      <w:r w:rsidRPr="00B83A23">
        <w:rPr>
          <w:rFonts w:ascii="Arial" w:hAnsi="Arial" w:cs="Arial"/>
          <w:b/>
        </w:rPr>
        <w:t>IX. Prawo wniesienia skargi do organu nadzorczego</w:t>
      </w:r>
    </w:p>
    <w:p w14:paraId="435DD8DD" w14:textId="53E8E203" w:rsidR="00226CA9" w:rsidRPr="00B83A23" w:rsidRDefault="00226CA9" w:rsidP="00226CA9">
      <w:pPr>
        <w:spacing w:before="120" w:after="120" w:line="240" w:lineRule="atLeast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Ma Pani/Pan prawo wniesienia skargi do organu nadzorczego właściwego ds. ochrony danych osobowych (Prezesa Urzędu Ochrony Danych Osobowych)</w:t>
      </w:r>
      <w:r w:rsidRPr="00B83A23">
        <w:rPr>
          <w:rStyle w:val="Pogrubienie"/>
          <w:rFonts w:ascii="Arial" w:hAnsi="Arial" w:cs="Arial"/>
          <w:b w:val="0"/>
        </w:rPr>
        <w:t>,</w:t>
      </w:r>
      <w:r w:rsidRPr="00B83A23">
        <w:rPr>
          <w:rFonts w:ascii="Arial" w:hAnsi="Arial" w:cs="Arial"/>
        </w:rPr>
        <w:t xml:space="preserve"> gdy uzna Pani/Pan, iż</w:t>
      </w:r>
      <w:r w:rsidR="00B83A23">
        <w:rPr>
          <w:rFonts w:ascii="Arial" w:hAnsi="Arial" w:cs="Arial"/>
        </w:rPr>
        <w:t> </w:t>
      </w:r>
      <w:r w:rsidRPr="00B83A23">
        <w:rPr>
          <w:rFonts w:ascii="Arial" w:hAnsi="Arial" w:cs="Arial"/>
        </w:rPr>
        <w:t>przetwarzanie danych osobowych Pani/Pana dotyczących narusza przepisy RODO.</w:t>
      </w:r>
    </w:p>
    <w:p w14:paraId="02556C62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X.</w:t>
      </w:r>
      <w:r w:rsidRPr="00B83A23">
        <w:rPr>
          <w:rFonts w:ascii="Arial" w:hAnsi="Arial" w:cs="Arial"/>
          <w:b/>
          <w:sz w:val="22"/>
          <w:szCs w:val="22"/>
        </w:rPr>
        <w:t xml:space="preserve"> Odbiorcy danych</w:t>
      </w:r>
    </w:p>
    <w:p w14:paraId="7CD08777" w14:textId="58D328E0" w:rsidR="00226CA9" w:rsidRPr="00B83A23" w:rsidRDefault="00226CA9" w:rsidP="00226CA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</w:rPr>
      </w:pPr>
      <w:r w:rsidRPr="00B83A23">
        <w:rPr>
          <w:rFonts w:ascii="Arial" w:hAnsi="Arial" w:cs="Arial"/>
        </w:rPr>
        <w:t>Pani/Pana dane osobowe mogą zostać ujawnione innym podmiotom wyłącznie na podstawie przepisów prawa, m. in. informacja o</w:t>
      </w:r>
      <w:r w:rsidR="00E1079E">
        <w:rPr>
          <w:rFonts w:ascii="Arial" w:hAnsi="Arial" w:cs="Arial"/>
        </w:rPr>
        <w:t xml:space="preserve"> </w:t>
      </w:r>
      <w:r w:rsidRPr="00B83A23">
        <w:rPr>
          <w:rFonts w:ascii="Arial" w:hAnsi="Arial" w:cs="Arial"/>
        </w:rPr>
        <w:t>wyniku naboru jest upowszechniana przez umieszczenie na stronie podmiotowej w Biuletynie Informacji Publicznej organizatora</w:t>
      </w:r>
      <w:r w:rsidR="00AC0803">
        <w:rPr>
          <w:rFonts w:ascii="Arial" w:hAnsi="Arial" w:cs="Arial"/>
        </w:rPr>
        <w:t>.</w:t>
      </w:r>
    </w:p>
    <w:p w14:paraId="66E9D916" w14:textId="77777777" w:rsidR="00226CA9" w:rsidRPr="00B83A23" w:rsidRDefault="00226CA9" w:rsidP="00226CA9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B83A23">
        <w:rPr>
          <w:rFonts w:ascii="Arial" w:hAnsi="Arial" w:cs="Arial"/>
          <w:b/>
          <w:bCs/>
          <w:sz w:val="22"/>
          <w:szCs w:val="22"/>
        </w:rPr>
        <w:t>XII</w:t>
      </w:r>
      <w:r w:rsidRPr="00B83A23">
        <w:rPr>
          <w:rFonts w:ascii="Arial" w:hAnsi="Arial" w:cs="Arial"/>
          <w:bCs/>
          <w:sz w:val="22"/>
          <w:szCs w:val="22"/>
        </w:rPr>
        <w:t xml:space="preserve">.  Pani/Pana dane nie będą przetwarzane w sposób zautomatyzowany, w tym również profilowane. </w:t>
      </w:r>
    </w:p>
    <w:p w14:paraId="343A20BF" w14:textId="283362E2" w:rsidR="00226CA9" w:rsidRDefault="00226CA9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bCs/>
        </w:rPr>
        <w:t xml:space="preserve">Zapoznałem /zapoznałam się z treścią informacji i </w:t>
      </w:r>
      <w:r w:rsidRPr="00B83A23">
        <w:rPr>
          <w:rFonts w:ascii="Arial" w:eastAsia="Times New Roman" w:hAnsi="Arial" w:cs="Arial"/>
          <w:lang w:eastAsia="pl-PL"/>
        </w:rPr>
        <w:t>przyjmuję ją do wiadomości.</w:t>
      </w:r>
    </w:p>
    <w:p w14:paraId="5665511E" w14:textId="77777777" w:rsidR="00B83A23" w:rsidRPr="00B83A23" w:rsidRDefault="00B83A23" w:rsidP="00226CA9">
      <w:pPr>
        <w:spacing w:before="240"/>
        <w:ind w:left="425" w:hanging="425"/>
        <w:rPr>
          <w:rFonts w:ascii="Arial" w:eastAsia="Times New Roman" w:hAnsi="Arial" w:cs="Arial"/>
          <w:lang w:eastAsia="pl-PL"/>
        </w:rPr>
      </w:pPr>
    </w:p>
    <w:p w14:paraId="35070D9D" w14:textId="77777777" w:rsidR="00226CA9" w:rsidRPr="00B83A23" w:rsidRDefault="00226CA9" w:rsidP="00226CA9">
      <w:pPr>
        <w:spacing w:after="0"/>
        <w:ind w:left="426" w:hanging="426"/>
        <w:jc w:val="right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>………………………………………..</w:t>
      </w:r>
    </w:p>
    <w:p w14:paraId="0E4C11EB" w14:textId="1C315313" w:rsidR="0027440F" w:rsidRPr="001747B0" w:rsidRDefault="00226CA9" w:rsidP="001747B0">
      <w:pPr>
        <w:ind w:left="6090" w:firstLine="282"/>
        <w:jc w:val="center"/>
        <w:rPr>
          <w:rFonts w:ascii="Arial" w:eastAsia="Times New Roman" w:hAnsi="Arial" w:cs="Arial"/>
          <w:lang w:eastAsia="pl-PL"/>
        </w:rPr>
      </w:pPr>
      <w:r w:rsidRPr="00B83A23">
        <w:rPr>
          <w:rFonts w:ascii="Arial" w:eastAsia="Times New Roman" w:hAnsi="Arial" w:cs="Arial"/>
          <w:lang w:eastAsia="pl-PL"/>
        </w:rPr>
        <w:t xml:space="preserve">Data i podpis </w:t>
      </w:r>
    </w:p>
    <w:sectPr w:rsidR="0027440F" w:rsidRPr="0017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18367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570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E1"/>
    <w:rsid w:val="00127456"/>
    <w:rsid w:val="00146845"/>
    <w:rsid w:val="001747B0"/>
    <w:rsid w:val="00226CA9"/>
    <w:rsid w:val="0027440F"/>
    <w:rsid w:val="003B183F"/>
    <w:rsid w:val="003C37D4"/>
    <w:rsid w:val="004913FC"/>
    <w:rsid w:val="00572AE1"/>
    <w:rsid w:val="006C1F08"/>
    <w:rsid w:val="00735925"/>
    <w:rsid w:val="008F65A8"/>
    <w:rsid w:val="00932A43"/>
    <w:rsid w:val="00AC0803"/>
    <w:rsid w:val="00B37968"/>
    <w:rsid w:val="00B83A23"/>
    <w:rsid w:val="00C7149A"/>
    <w:rsid w:val="00C94AA1"/>
    <w:rsid w:val="00CC6BED"/>
    <w:rsid w:val="00D9078C"/>
    <w:rsid w:val="00E1079E"/>
    <w:rsid w:val="00FA1EB3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3801"/>
  <w15:chartTrackingRefBased/>
  <w15:docId w15:val="{2845B7FC-1C33-424C-928D-2E9781BD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CA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6CA9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CA9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CA9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CA9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26CA9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26CA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6CA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7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RODO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RODO</dc:title>
  <dc:subject/>
  <dc:creator>Kozłowska Barbara</dc:creator>
  <cp:keywords/>
  <dc:description/>
  <cp:lastModifiedBy>Kozłowska Barbara</cp:lastModifiedBy>
  <cp:revision>15</cp:revision>
  <cp:lastPrinted>2022-03-16T09:13:00Z</cp:lastPrinted>
  <dcterms:created xsi:type="dcterms:W3CDTF">2021-08-31T07:13:00Z</dcterms:created>
  <dcterms:modified xsi:type="dcterms:W3CDTF">2025-04-03T08:16:00Z</dcterms:modified>
</cp:coreProperties>
</file>