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6612C" w14:textId="77777777" w:rsidR="009E6820" w:rsidRPr="00D47564" w:rsidRDefault="009E6820" w:rsidP="00447F36">
      <w:pPr>
        <w:keepNext/>
        <w:spacing w:after="60" w:line="276" w:lineRule="auto"/>
        <w:outlineLvl w:val="0"/>
        <w:rPr>
          <w:rFonts w:ascii="Arial" w:eastAsiaTheme="majorEastAsia" w:hAnsi="Arial" w:cs="Arial"/>
          <w:b/>
          <w:bCs/>
          <w:kern w:val="32"/>
          <w:sz w:val="24"/>
          <w:szCs w:val="24"/>
        </w:rPr>
      </w:pPr>
    </w:p>
    <w:p w14:paraId="5CC631A5" w14:textId="3F6410D6" w:rsidR="001B1351" w:rsidRPr="001B1351" w:rsidRDefault="00F96BE0" w:rsidP="00447F36">
      <w:pPr>
        <w:pStyle w:val="Nagwek1"/>
        <w:rPr>
          <w:rFonts w:eastAsiaTheme="majorEastAsia"/>
          <w:kern w:val="32"/>
        </w:rPr>
      </w:pPr>
      <w:r w:rsidRPr="000B4163">
        <w:t xml:space="preserve">UCHWAŁA Nr </w:t>
      </w:r>
      <w:r w:rsidR="00447F36">
        <w:t>95</w:t>
      </w:r>
      <w:r w:rsidRPr="000B4163">
        <w:t>/</w:t>
      </w:r>
      <w:r w:rsidR="00447F36">
        <w:t>2365</w:t>
      </w:r>
      <w:r w:rsidRPr="000B4163">
        <w:t xml:space="preserve">/25 </w:t>
      </w:r>
      <w:r w:rsidRPr="000B4163">
        <w:br/>
        <w:t>ZARZĄDU WOJEWÓDZTWA PODKARPACKIEGO</w:t>
      </w:r>
      <w:r w:rsidRPr="00DA7046">
        <w:br/>
      </w:r>
      <w:r w:rsidR="009E6820" w:rsidRPr="00447F36">
        <w:rPr>
          <w:rFonts w:eastAsiaTheme="majorEastAsia"/>
          <w:b w:val="0"/>
          <w:kern w:val="32"/>
        </w:rPr>
        <w:t xml:space="preserve">z dnia </w:t>
      </w:r>
      <w:r w:rsidR="00447F36" w:rsidRPr="00447F36">
        <w:rPr>
          <w:rFonts w:eastAsiaTheme="majorEastAsia"/>
          <w:b w:val="0"/>
          <w:kern w:val="32"/>
        </w:rPr>
        <w:t>22 kwietnia</w:t>
      </w:r>
      <w:r w:rsidR="009E6820" w:rsidRPr="00447F36">
        <w:rPr>
          <w:rFonts w:eastAsiaTheme="majorEastAsia"/>
          <w:b w:val="0"/>
          <w:kern w:val="32"/>
        </w:rPr>
        <w:t xml:space="preserve"> 202</w:t>
      </w:r>
      <w:r w:rsidR="00B24B6E" w:rsidRPr="00447F36">
        <w:rPr>
          <w:rFonts w:eastAsiaTheme="majorEastAsia"/>
          <w:b w:val="0"/>
          <w:kern w:val="32"/>
        </w:rPr>
        <w:t>5</w:t>
      </w:r>
      <w:r w:rsidR="009E6820" w:rsidRPr="00447F36">
        <w:rPr>
          <w:rFonts w:eastAsiaTheme="majorEastAsia"/>
          <w:b w:val="0"/>
          <w:kern w:val="32"/>
        </w:rPr>
        <w:t xml:space="preserve"> roku</w:t>
      </w:r>
    </w:p>
    <w:p w14:paraId="2937852E" w14:textId="52843FBD" w:rsidR="009E6820" w:rsidRPr="00447F36" w:rsidRDefault="009E6820" w:rsidP="00447F36">
      <w:pPr>
        <w:pStyle w:val="Nagwek1"/>
      </w:pPr>
      <w:r w:rsidRPr="00447F36">
        <w:t xml:space="preserve">w sprawie przeprowadzenia konsultacji projektu </w:t>
      </w:r>
      <w:r w:rsidR="00FB7E02" w:rsidRPr="00447F36">
        <w:t xml:space="preserve">uchwały </w:t>
      </w:r>
      <w:r w:rsidRPr="00447F36">
        <w:t xml:space="preserve">zmieniającej uchwałę </w:t>
      </w:r>
      <w:r w:rsidR="00E14F9D" w:rsidRPr="00447F36">
        <w:br/>
      </w:r>
      <w:r w:rsidRPr="00447F36">
        <w:t>w sprawie wyrażenia zgody na utworzenia Młodzieżowego Sejmiku Województwa Podkarpackiego.</w:t>
      </w:r>
    </w:p>
    <w:p w14:paraId="30C7D584" w14:textId="797D16EA" w:rsidR="001B1351" w:rsidRPr="00D47564" w:rsidRDefault="009E6820" w:rsidP="001B1351">
      <w:pPr>
        <w:spacing w:before="240"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47564">
        <w:rPr>
          <w:rFonts w:ascii="Arial" w:eastAsia="Calibri" w:hAnsi="Arial" w:cs="Arial"/>
          <w:sz w:val="24"/>
          <w:szCs w:val="24"/>
        </w:rPr>
        <w:t>Na podstawie art. 41 ust. 1</w:t>
      </w:r>
      <w:r w:rsidR="00090142" w:rsidRPr="00090142">
        <w:rPr>
          <w:color w:val="00B050"/>
        </w:rPr>
        <w:t xml:space="preserve"> </w:t>
      </w:r>
      <w:r w:rsidRPr="00D47564">
        <w:rPr>
          <w:rFonts w:ascii="Arial" w:eastAsia="Calibri" w:hAnsi="Arial" w:cs="Arial"/>
          <w:sz w:val="24"/>
          <w:szCs w:val="24"/>
        </w:rPr>
        <w:t xml:space="preserve">ustawy z dnia 5 czerwca 1998 r. o samorządzie województwa </w:t>
      </w:r>
      <w:r w:rsidR="009231DB">
        <w:rPr>
          <w:rFonts w:ascii="Arial" w:eastAsia="Calibri" w:hAnsi="Arial" w:cs="Arial"/>
          <w:sz w:val="24"/>
          <w:szCs w:val="24"/>
        </w:rPr>
        <w:t>(</w:t>
      </w:r>
      <w:proofErr w:type="spellStart"/>
      <w:r w:rsidR="00451A11" w:rsidRPr="009706C6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451A11" w:rsidRPr="009706C6">
        <w:rPr>
          <w:rFonts w:ascii="Arial" w:eastAsia="Times New Roman" w:hAnsi="Arial" w:cs="Arial"/>
          <w:sz w:val="24"/>
          <w:szCs w:val="24"/>
          <w:lang w:eastAsia="pl-PL"/>
        </w:rPr>
        <w:t xml:space="preserve">. Dz. U. z 2024 r., poz. 566 z </w:t>
      </w:r>
      <w:proofErr w:type="spellStart"/>
      <w:r w:rsidR="00451A11" w:rsidRPr="009706C6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451A11" w:rsidRPr="009706C6">
        <w:rPr>
          <w:rFonts w:ascii="Arial" w:eastAsia="Times New Roman" w:hAnsi="Arial" w:cs="Arial"/>
          <w:sz w:val="24"/>
          <w:szCs w:val="24"/>
          <w:lang w:eastAsia="pl-PL"/>
        </w:rPr>
        <w:t xml:space="preserve">. zm.), </w:t>
      </w:r>
      <w:r w:rsidRPr="00D47564">
        <w:rPr>
          <w:rFonts w:ascii="Arial" w:eastAsia="Calibri" w:hAnsi="Arial" w:cs="Arial"/>
          <w:sz w:val="24"/>
          <w:szCs w:val="24"/>
        </w:rPr>
        <w:t xml:space="preserve">art. 5 ust. 5 ustawy z dnia </w:t>
      </w:r>
      <w:r w:rsidR="003523C3">
        <w:rPr>
          <w:rFonts w:ascii="Arial" w:eastAsia="Calibri" w:hAnsi="Arial" w:cs="Arial"/>
          <w:sz w:val="24"/>
          <w:szCs w:val="24"/>
        </w:rPr>
        <w:br/>
      </w:r>
      <w:r w:rsidRPr="00D47564">
        <w:rPr>
          <w:rFonts w:ascii="Arial" w:eastAsia="Calibri" w:hAnsi="Arial" w:cs="Arial"/>
          <w:sz w:val="24"/>
          <w:szCs w:val="24"/>
        </w:rPr>
        <w:t xml:space="preserve">24 kwietnia 2003 r. o działalności pożytku publicznego  i o </w:t>
      </w:r>
      <w:r w:rsidRPr="009706C6">
        <w:rPr>
          <w:rFonts w:ascii="Arial" w:eastAsia="Calibri" w:hAnsi="Arial" w:cs="Arial"/>
          <w:sz w:val="24"/>
          <w:szCs w:val="24"/>
        </w:rPr>
        <w:t xml:space="preserve">wolontariacie </w:t>
      </w:r>
      <w:r w:rsidR="00090142" w:rsidRPr="009706C6">
        <w:rPr>
          <w:rFonts w:ascii="Arial" w:eastAsia="Calibri" w:hAnsi="Arial" w:cs="Arial"/>
          <w:sz w:val="24"/>
          <w:szCs w:val="24"/>
        </w:rPr>
        <w:t>(</w:t>
      </w:r>
      <w:r w:rsidR="00090142" w:rsidRPr="009706C6">
        <w:rPr>
          <w:rFonts w:ascii="Arial" w:hAnsi="Arial" w:cs="Arial"/>
          <w:sz w:val="24"/>
          <w:szCs w:val="24"/>
        </w:rPr>
        <w:t xml:space="preserve">Dz. U. </w:t>
      </w:r>
      <w:r w:rsidR="009663BF">
        <w:rPr>
          <w:rFonts w:ascii="Arial" w:hAnsi="Arial" w:cs="Arial"/>
          <w:sz w:val="24"/>
          <w:szCs w:val="24"/>
        </w:rPr>
        <w:br/>
      </w:r>
      <w:r w:rsidR="0046048D" w:rsidRPr="009706C6">
        <w:rPr>
          <w:rFonts w:ascii="Arial" w:hAnsi="Arial" w:cs="Arial"/>
          <w:sz w:val="24"/>
          <w:szCs w:val="24"/>
        </w:rPr>
        <w:t xml:space="preserve">z </w:t>
      </w:r>
      <w:r w:rsidR="00090142" w:rsidRPr="009706C6">
        <w:rPr>
          <w:rFonts w:ascii="Arial" w:hAnsi="Arial" w:cs="Arial"/>
          <w:sz w:val="24"/>
          <w:szCs w:val="24"/>
        </w:rPr>
        <w:t>20</w:t>
      </w:r>
      <w:r w:rsidR="00B70FE9" w:rsidRPr="009706C6">
        <w:rPr>
          <w:rFonts w:ascii="Arial" w:hAnsi="Arial" w:cs="Arial"/>
          <w:sz w:val="24"/>
          <w:szCs w:val="24"/>
        </w:rPr>
        <w:t>24 r.</w:t>
      </w:r>
      <w:r w:rsidR="00090142" w:rsidRPr="009706C6">
        <w:rPr>
          <w:rFonts w:ascii="Arial" w:hAnsi="Arial" w:cs="Arial"/>
          <w:sz w:val="24"/>
          <w:szCs w:val="24"/>
        </w:rPr>
        <w:t xml:space="preserve"> poz. </w:t>
      </w:r>
      <w:r w:rsidR="00B70FE9" w:rsidRPr="009706C6">
        <w:rPr>
          <w:rFonts w:ascii="Arial" w:hAnsi="Arial" w:cs="Arial"/>
          <w:sz w:val="24"/>
          <w:szCs w:val="24"/>
        </w:rPr>
        <w:t xml:space="preserve">1491 z </w:t>
      </w:r>
      <w:proofErr w:type="spellStart"/>
      <w:r w:rsidR="00B70FE9" w:rsidRPr="009706C6">
        <w:rPr>
          <w:rFonts w:ascii="Arial" w:hAnsi="Arial" w:cs="Arial"/>
          <w:sz w:val="24"/>
          <w:szCs w:val="24"/>
        </w:rPr>
        <w:t>późn</w:t>
      </w:r>
      <w:proofErr w:type="spellEnd"/>
      <w:r w:rsidR="00B70FE9" w:rsidRPr="009706C6">
        <w:rPr>
          <w:rFonts w:ascii="Arial" w:hAnsi="Arial" w:cs="Arial"/>
          <w:sz w:val="24"/>
          <w:szCs w:val="24"/>
        </w:rPr>
        <w:t>. zm.</w:t>
      </w:r>
      <w:r w:rsidR="00090142" w:rsidRPr="009706C6">
        <w:rPr>
          <w:rFonts w:ascii="Arial" w:hAnsi="Arial" w:cs="Arial"/>
          <w:sz w:val="24"/>
          <w:szCs w:val="24"/>
        </w:rPr>
        <w:t>)</w:t>
      </w:r>
      <w:r w:rsidR="00090142" w:rsidRPr="00EE4593">
        <w:rPr>
          <w:color w:val="FF0000"/>
        </w:rPr>
        <w:t xml:space="preserve"> </w:t>
      </w:r>
      <w:r w:rsidRPr="00D47564">
        <w:rPr>
          <w:rFonts w:ascii="Arial" w:eastAsia="Calibri" w:hAnsi="Arial" w:cs="Arial"/>
          <w:sz w:val="24"/>
          <w:szCs w:val="24"/>
        </w:rPr>
        <w:t xml:space="preserve">oraz Uchwały Nr III/28/10 Sejmiku Województwa Podkarpackiego z dnia 29 grudnia 2010 r. w sprawie określenia szczegółowego sposobu konsultowania z organizacjami pozarządowymi i podmiotami wymienionymi w art. 3 ust. 3 ustawy o działalności pożytku publicznego i o wolontariacie projektów aktów prawa miejscowego (Dz. Urz. Woj. </w:t>
      </w:r>
      <w:proofErr w:type="spellStart"/>
      <w:r w:rsidRPr="00D47564">
        <w:rPr>
          <w:rFonts w:ascii="Arial" w:eastAsia="Calibri" w:hAnsi="Arial" w:cs="Arial"/>
          <w:sz w:val="24"/>
          <w:szCs w:val="24"/>
        </w:rPr>
        <w:t>Podk</w:t>
      </w:r>
      <w:proofErr w:type="spellEnd"/>
      <w:r w:rsidRPr="00D47564">
        <w:rPr>
          <w:rFonts w:ascii="Arial" w:eastAsia="Calibri" w:hAnsi="Arial" w:cs="Arial"/>
          <w:sz w:val="24"/>
          <w:szCs w:val="24"/>
        </w:rPr>
        <w:t>. z 2011 r. Nr 1, poz. 2)</w:t>
      </w:r>
      <w:r w:rsidR="007000C3">
        <w:rPr>
          <w:rFonts w:ascii="Arial" w:eastAsia="Calibri" w:hAnsi="Arial" w:cs="Arial"/>
          <w:sz w:val="24"/>
          <w:szCs w:val="24"/>
        </w:rPr>
        <w:t>.</w:t>
      </w:r>
      <w:r w:rsidRPr="00D47564">
        <w:rPr>
          <w:rFonts w:ascii="Arial" w:eastAsia="Calibri" w:hAnsi="Arial" w:cs="Arial"/>
          <w:sz w:val="24"/>
          <w:szCs w:val="24"/>
        </w:rPr>
        <w:t xml:space="preserve">  </w:t>
      </w:r>
    </w:p>
    <w:p w14:paraId="00B76979" w14:textId="2D487994" w:rsidR="001B1351" w:rsidRPr="001B1351" w:rsidRDefault="00977922" w:rsidP="00447F36">
      <w:pPr>
        <w:pStyle w:val="Nagwek1"/>
      </w:pPr>
      <w:r w:rsidRPr="00447F36">
        <w:t>Zarząd Województwa Podkarpackiego w Rzeszowie</w:t>
      </w:r>
      <w:r w:rsidR="00447F36">
        <w:br/>
      </w:r>
      <w:r w:rsidRPr="00447F36">
        <w:t>uchwala, co następuje:</w:t>
      </w:r>
    </w:p>
    <w:p w14:paraId="0AB68424" w14:textId="16F7FE18" w:rsidR="001B1351" w:rsidRPr="00447F36" w:rsidRDefault="009E6820" w:rsidP="00447F36">
      <w:pPr>
        <w:pStyle w:val="Nagwek1"/>
      </w:pPr>
      <w:r w:rsidRPr="00447F36">
        <w:t>§1</w:t>
      </w:r>
    </w:p>
    <w:p w14:paraId="76200B5F" w14:textId="7FF138E0" w:rsidR="009E6820" w:rsidRPr="00D47564" w:rsidRDefault="009E6820" w:rsidP="000B4163">
      <w:pPr>
        <w:numPr>
          <w:ilvl w:val="6"/>
          <w:numId w:val="15"/>
        </w:numPr>
        <w:spacing w:before="240" w:after="120" w:line="320" w:lineRule="exact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66A70">
        <w:rPr>
          <w:rFonts w:ascii="Arial" w:eastAsia="Calibri" w:hAnsi="Arial" w:cs="Arial"/>
          <w:sz w:val="24"/>
          <w:szCs w:val="24"/>
        </w:rPr>
        <w:t xml:space="preserve">Postanawia się przeprowadzić konsultacje projektu </w:t>
      </w:r>
      <w:r w:rsidR="00FB7E02">
        <w:rPr>
          <w:rFonts w:ascii="Arial" w:eastAsia="Calibri" w:hAnsi="Arial" w:cs="Arial"/>
          <w:sz w:val="24"/>
          <w:szCs w:val="24"/>
        </w:rPr>
        <w:t>u</w:t>
      </w:r>
      <w:r w:rsidRPr="00666A70">
        <w:rPr>
          <w:rFonts w:ascii="Arial" w:eastAsia="Calibri" w:hAnsi="Arial" w:cs="Arial"/>
          <w:sz w:val="24"/>
          <w:szCs w:val="24"/>
        </w:rPr>
        <w:t xml:space="preserve">chwały </w:t>
      </w:r>
      <w:r w:rsidR="00666A70" w:rsidRPr="00666A70">
        <w:rPr>
          <w:rFonts w:ascii="Arial" w:eastAsia="Calibri" w:hAnsi="Arial" w:cs="Arial"/>
          <w:sz w:val="24"/>
          <w:szCs w:val="24"/>
        </w:rPr>
        <w:t>zmieniającej uchwałę w sprawie wyrażenia zgody na utworzenia Młodzieżowego Sejmiku Województwa Podkarpackiego</w:t>
      </w:r>
      <w:r w:rsidRPr="00666A70">
        <w:rPr>
          <w:rFonts w:ascii="Arial" w:eastAsia="Calibri" w:hAnsi="Arial" w:cs="Arial"/>
          <w:sz w:val="24"/>
          <w:szCs w:val="24"/>
        </w:rPr>
        <w:t xml:space="preserve"> stanowiącego załącznik nr 1 do  niniejszej uchwały, zwanego dalej „Projektem</w:t>
      </w:r>
      <w:r w:rsidRPr="00D47564">
        <w:rPr>
          <w:rFonts w:ascii="Arial" w:eastAsia="Calibri" w:hAnsi="Arial" w:cs="Arial"/>
          <w:sz w:val="24"/>
          <w:szCs w:val="24"/>
        </w:rPr>
        <w:t>”.</w:t>
      </w:r>
    </w:p>
    <w:p w14:paraId="466140BC" w14:textId="33CF7F54" w:rsidR="009E6820" w:rsidRPr="00D47564" w:rsidRDefault="009E6820" w:rsidP="009E6820">
      <w:pPr>
        <w:numPr>
          <w:ilvl w:val="6"/>
          <w:numId w:val="15"/>
        </w:numPr>
        <w:spacing w:after="0" w:line="320" w:lineRule="exact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47564">
        <w:rPr>
          <w:rFonts w:ascii="Arial" w:eastAsia="Calibri" w:hAnsi="Arial" w:cs="Arial"/>
          <w:sz w:val="24"/>
          <w:szCs w:val="24"/>
        </w:rPr>
        <w:t xml:space="preserve">Uczestnikami konsultacji są organizacje pozarządowe oraz inne podmioty, </w:t>
      </w:r>
      <w:r w:rsidR="009A781C">
        <w:rPr>
          <w:rFonts w:ascii="Arial" w:eastAsia="Calibri" w:hAnsi="Arial" w:cs="Arial"/>
          <w:sz w:val="24"/>
          <w:szCs w:val="24"/>
        </w:rPr>
        <w:br/>
      </w:r>
      <w:r w:rsidRPr="00D47564">
        <w:rPr>
          <w:rFonts w:ascii="Arial" w:eastAsia="Calibri" w:hAnsi="Arial" w:cs="Arial"/>
          <w:sz w:val="24"/>
          <w:szCs w:val="24"/>
        </w:rPr>
        <w:t>o których mowa w art. 3 ust.</w:t>
      </w:r>
      <w:r w:rsidR="006C1F6D">
        <w:rPr>
          <w:rFonts w:ascii="Arial" w:eastAsia="Calibri" w:hAnsi="Arial" w:cs="Arial"/>
          <w:sz w:val="24"/>
          <w:szCs w:val="24"/>
        </w:rPr>
        <w:t xml:space="preserve"> </w:t>
      </w:r>
      <w:r w:rsidRPr="00D47564">
        <w:rPr>
          <w:rFonts w:ascii="Arial" w:eastAsia="Calibri" w:hAnsi="Arial" w:cs="Arial"/>
          <w:sz w:val="24"/>
          <w:szCs w:val="24"/>
        </w:rPr>
        <w:t xml:space="preserve">3 ustawy z dnia 24 kwietnia 2003 r. o działalności pożytku publicznego i o wolontariacie </w:t>
      </w:r>
      <w:r w:rsidR="0046048D" w:rsidRPr="009706C6">
        <w:rPr>
          <w:rFonts w:ascii="Arial" w:eastAsia="Calibri" w:hAnsi="Arial" w:cs="Arial"/>
          <w:sz w:val="24"/>
          <w:szCs w:val="24"/>
        </w:rPr>
        <w:t>(</w:t>
      </w:r>
      <w:r w:rsidR="0046048D" w:rsidRPr="009706C6">
        <w:rPr>
          <w:rFonts w:ascii="Arial" w:hAnsi="Arial" w:cs="Arial"/>
          <w:sz w:val="24"/>
          <w:szCs w:val="24"/>
        </w:rPr>
        <w:t xml:space="preserve">Dz. U. z 2024 r. poz. 1491 z </w:t>
      </w:r>
      <w:proofErr w:type="spellStart"/>
      <w:r w:rsidR="0046048D" w:rsidRPr="009706C6">
        <w:rPr>
          <w:rFonts w:ascii="Arial" w:hAnsi="Arial" w:cs="Arial"/>
          <w:sz w:val="24"/>
          <w:szCs w:val="24"/>
        </w:rPr>
        <w:t>późn</w:t>
      </w:r>
      <w:proofErr w:type="spellEnd"/>
      <w:r w:rsidR="0046048D" w:rsidRPr="009706C6">
        <w:rPr>
          <w:rFonts w:ascii="Arial" w:hAnsi="Arial" w:cs="Arial"/>
          <w:sz w:val="24"/>
          <w:szCs w:val="24"/>
        </w:rPr>
        <w:t xml:space="preserve">. zm.) </w:t>
      </w:r>
      <w:r w:rsidRPr="00D47564">
        <w:rPr>
          <w:rFonts w:ascii="Arial" w:eastAsia="Calibri" w:hAnsi="Arial" w:cs="Arial"/>
          <w:sz w:val="24"/>
          <w:szCs w:val="24"/>
        </w:rPr>
        <w:t xml:space="preserve">działające na ternie województwa podkarpackiego; samorządy uczniowskie lub samorządy studenckie z terenu województwa podkarpackiego. </w:t>
      </w:r>
    </w:p>
    <w:p w14:paraId="50E5F571" w14:textId="0D9B02FF" w:rsidR="00C651C8" w:rsidRDefault="009E6820" w:rsidP="00C651C8">
      <w:pPr>
        <w:numPr>
          <w:ilvl w:val="6"/>
          <w:numId w:val="15"/>
        </w:numPr>
        <w:spacing w:after="0" w:line="320" w:lineRule="exact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47564">
        <w:rPr>
          <w:rFonts w:ascii="Arial" w:eastAsia="Calibri" w:hAnsi="Arial" w:cs="Arial"/>
          <w:sz w:val="24"/>
          <w:szCs w:val="24"/>
        </w:rPr>
        <w:t xml:space="preserve">Konsultacje, o których mowa w ust. 1 przeprowadzone zostaną w terminie </w:t>
      </w:r>
      <w:r w:rsidRPr="00D47564">
        <w:rPr>
          <w:rFonts w:ascii="Arial" w:eastAsia="Calibri" w:hAnsi="Arial" w:cs="Arial"/>
          <w:sz w:val="24"/>
          <w:szCs w:val="24"/>
        </w:rPr>
        <w:br/>
        <w:t>od</w:t>
      </w:r>
      <w:r w:rsidR="00F00EF1">
        <w:rPr>
          <w:rFonts w:ascii="Arial" w:eastAsia="Calibri" w:hAnsi="Arial" w:cs="Arial"/>
          <w:sz w:val="24"/>
          <w:szCs w:val="24"/>
        </w:rPr>
        <w:t xml:space="preserve"> </w:t>
      </w:r>
      <w:r w:rsidR="00900605">
        <w:rPr>
          <w:rFonts w:ascii="Arial" w:eastAsia="Calibri" w:hAnsi="Arial" w:cs="Arial"/>
          <w:sz w:val="24"/>
          <w:szCs w:val="24"/>
        </w:rPr>
        <w:t>25</w:t>
      </w:r>
      <w:r w:rsidR="00C91DD6">
        <w:rPr>
          <w:rFonts w:ascii="Arial" w:eastAsia="Calibri" w:hAnsi="Arial" w:cs="Arial"/>
          <w:sz w:val="24"/>
          <w:szCs w:val="24"/>
        </w:rPr>
        <w:t>.</w:t>
      </w:r>
      <w:r w:rsidR="00900605">
        <w:rPr>
          <w:rFonts w:ascii="Arial" w:eastAsia="Calibri" w:hAnsi="Arial" w:cs="Arial"/>
          <w:sz w:val="24"/>
          <w:szCs w:val="24"/>
        </w:rPr>
        <w:t>04</w:t>
      </w:r>
      <w:r w:rsidR="00F00EF1">
        <w:rPr>
          <w:rFonts w:ascii="Arial" w:eastAsia="Calibri" w:hAnsi="Arial" w:cs="Arial"/>
          <w:sz w:val="24"/>
          <w:szCs w:val="24"/>
        </w:rPr>
        <w:t>.</w:t>
      </w:r>
      <w:r w:rsidRPr="00D47564">
        <w:rPr>
          <w:rFonts w:ascii="Arial" w:eastAsia="Calibri" w:hAnsi="Arial" w:cs="Arial"/>
          <w:sz w:val="24"/>
          <w:szCs w:val="24"/>
        </w:rPr>
        <w:t>202</w:t>
      </w:r>
      <w:r w:rsidR="0048585D">
        <w:rPr>
          <w:rFonts w:ascii="Arial" w:eastAsia="Calibri" w:hAnsi="Arial" w:cs="Arial"/>
          <w:sz w:val="24"/>
          <w:szCs w:val="24"/>
        </w:rPr>
        <w:t>5</w:t>
      </w:r>
      <w:r w:rsidRPr="00D47564">
        <w:rPr>
          <w:rFonts w:ascii="Arial" w:eastAsia="Calibri" w:hAnsi="Arial" w:cs="Arial"/>
          <w:sz w:val="24"/>
          <w:szCs w:val="24"/>
        </w:rPr>
        <w:t xml:space="preserve"> r. do </w:t>
      </w:r>
      <w:r w:rsidR="00900605">
        <w:rPr>
          <w:rFonts w:ascii="Arial" w:eastAsia="Calibri" w:hAnsi="Arial" w:cs="Arial"/>
          <w:sz w:val="24"/>
          <w:szCs w:val="24"/>
        </w:rPr>
        <w:t>09</w:t>
      </w:r>
      <w:r w:rsidR="00C91DD6">
        <w:rPr>
          <w:rFonts w:ascii="Arial" w:eastAsia="Calibri" w:hAnsi="Arial" w:cs="Arial"/>
          <w:sz w:val="24"/>
          <w:szCs w:val="24"/>
        </w:rPr>
        <w:t>.</w:t>
      </w:r>
      <w:r w:rsidR="00900605">
        <w:rPr>
          <w:rFonts w:ascii="Arial" w:eastAsia="Calibri" w:hAnsi="Arial" w:cs="Arial"/>
          <w:sz w:val="24"/>
          <w:szCs w:val="24"/>
        </w:rPr>
        <w:t>05</w:t>
      </w:r>
      <w:r w:rsidR="00F00EF1">
        <w:rPr>
          <w:rFonts w:ascii="Arial" w:eastAsia="Calibri" w:hAnsi="Arial" w:cs="Arial"/>
          <w:sz w:val="24"/>
          <w:szCs w:val="24"/>
        </w:rPr>
        <w:t>.</w:t>
      </w:r>
      <w:r w:rsidRPr="00D47564">
        <w:rPr>
          <w:rFonts w:ascii="Arial" w:eastAsia="Calibri" w:hAnsi="Arial" w:cs="Arial"/>
          <w:sz w:val="24"/>
          <w:szCs w:val="24"/>
        </w:rPr>
        <w:t>202</w:t>
      </w:r>
      <w:r w:rsidR="0048585D">
        <w:rPr>
          <w:rFonts w:ascii="Arial" w:eastAsia="Calibri" w:hAnsi="Arial" w:cs="Arial"/>
          <w:sz w:val="24"/>
          <w:szCs w:val="24"/>
        </w:rPr>
        <w:t>5</w:t>
      </w:r>
      <w:r w:rsidRPr="00D47564">
        <w:rPr>
          <w:rFonts w:ascii="Arial" w:eastAsia="Calibri" w:hAnsi="Arial" w:cs="Arial"/>
          <w:sz w:val="24"/>
          <w:szCs w:val="24"/>
        </w:rPr>
        <w:t xml:space="preserve"> r.</w:t>
      </w:r>
      <w:r w:rsidRPr="00D47564">
        <w:rPr>
          <w:rFonts w:ascii="Arial" w:eastAsia="Calibri" w:hAnsi="Arial" w:cs="Arial"/>
          <w:color w:val="FF0000"/>
          <w:sz w:val="24"/>
          <w:szCs w:val="24"/>
        </w:rPr>
        <w:t xml:space="preserve"> </w:t>
      </w:r>
    </w:p>
    <w:p w14:paraId="0ACD9175" w14:textId="2382AAB4" w:rsidR="00C651C8" w:rsidRPr="00C651C8" w:rsidRDefault="00C651C8" w:rsidP="00C651C8">
      <w:pPr>
        <w:numPr>
          <w:ilvl w:val="6"/>
          <w:numId w:val="15"/>
        </w:numPr>
        <w:spacing w:after="0" w:line="320" w:lineRule="exact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651C8">
        <w:rPr>
          <w:rFonts w:ascii="Arial" w:hAnsi="Arial" w:cs="Arial"/>
          <w:sz w:val="24"/>
          <w:szCs w:val="24"/>
        </w:rPr>
        <w:t>Konsultacje, o których mowa w ust.</w:t>
      </w:r>
      <w:r w:rsidR="00EC22AD">
        <w:rPr>
          <w:rFonts w:ascii="Arial" w:hAnsi="Arial" w:cs="Arial"/>
          <w:sz w:val="24"/>
          <w:szCs w:val="24"/>
        </w:rPr>
        <w:t xml:space="preserve"> </w:t>
      </w:r>
      <w:r w:rsidRPr="00C651C8">
        <w:rPr>
          <w:rFonts w:ascii="Arial" w:hAnsi="Arial" w:cs="Arial"/>
          <w:sz w:val="24"/>
          <w:szCs w:val="24"/>
        </w:rPr>
        <w:t xml:space="preserve">1 przeprowadzone zostaną </w:t>
      </w:r>
      <w:r w:rsidRPr="00C651C8">
        <w:rPr>
          <w:rFonts w:ascii="Arial" w:hAnsi="Arial" w:cs="Arial"/>
          <w:sz w:val="24"/>
          <w:szCs w:val="24"/>
        </w:rPr>
        <w:br/>
        <w:t>w następujących formach:</w:t>
      </w:r>
    </w:p>
    <w:p w14:paraId="0B51FEA3" w14:textId="2DF63CA3" w:rsidR="00C651C8" w:rsidRPr="008C1DEF" w:rsidRDefault="00C651C8" w:rsidP="00C651C8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zamieszczenie Projektu w Biuletynie Informacji Publicznej Samorządu Województwa: </w:t>
      </w:r>
      <w:hyperlink r:id="rId8" w:history="1">
        <w:r w:rsidRPr="007B1BF6">
          <w:rPr>
            <w:rStyle w:val="Hipercze"/>
            <w:rFonts w:ascii="Arial" w:hAnsi="Arial" w:cs="Arial"/>
            <w:sz w:val="24"/>
            <w:szCs w:val="24"/>
          </w:rPr>
          <w:t>www.bip.podkarpackie.pl</w:t>
        </w:r>
      </w:hyperlink>
      <w:r w:rsidR="00B35D1F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3A2717A" w14:textId="4118CF49" w:rsidR="00C651C8" w:rsidRDefault="00C651C8" w:rsidP="00C651C8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882">
        <w:rPr>
          <w:rFonts w:ascii="Arial" w:hAnsi="Arial" w:cs="Arial"/>
          <w:sz w:val="24"/>
          <w:szCs w:val="24"/>
        </w:rPr>
        <w:t>przyjmowanie uwag i wniosków do Pr</w:t>
      </w:r>
      <w:r>
        <w:rPr>
          <w:rFonts w:ascii="Arial" w:hAnsi="Arial" w:cs="Arial"/>
          <w:sz w:val="24"/>
          <w:szCs w:val="24"/>
        </w:rPr>
        <w:t>ojektu</w:t>
      </w:r>
      <w:r w:rsidRPr="00D24882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formularzu złożonym</w:t>
      </w:r>
      <w:r w:rsidRPr="00D24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D24882">
        <w:rPr>
          <w:rFonts w:ascii="Arial" w:hAnsi="Arial" w:cs="Arial"/>
          <w:sz w:val="24"/>
          <w:szCs w:val="24"/>
        </w:rPr>
        <w:t>w Kancelarii Ogólnej Urzędu Marszałkowskiego Województwa Podkarpackiego w R</w:t>
      </w:r>
      <w:r>
        <w:rPr>
          <w:rFonts w:ascii="Arial" w:hAnsi="Arial" w:cs="Arial"/>
          <w:sz w:val="24"/>
          <w:szCs w:val="24"/>
        </w:rPr>
        <w:t>zeszowie przy al.</w:t>
      </w:r>
      <w:r w:rsidRPr="00D24882">
        <w:rPr>
          <w:rFonts w:ascii="Arial" w:hAnsi="Arial" w:cs="Arial"/>
          <w:sz w:val="24"/>
          <w:szCs w:val="24"/>
        </w:rPr>
        <w:t xml:space="preserve"> Łukasza Cieplińskiego 4</w:t>
      </w:r>
      <w:r>
        <w:rPr>
          <w:rFonts w:ascii="Arial" w:hAnsi="Arial" w:cs="Arial"/>
          <w:sz w:val="24"/>
          <w:szCs w:val="24"/>
        </w:rPr>
        <w:t xml:space="preserve"> (decyduje data wpływu);</w:t>
      </w:r>
    </w:p>
    <w:p w14:paraId="69E85359" w14:textId="281E6829" w:rsidR="00C651C8" w:rsidRPr="00D24882" w:rsidRDefault="00C651C8" w:rsidP="00C651C8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przyjmowanie uwag i wniosków do Projektu na formularzu przesłanym za pośrednictwem Elektronicznej Skrzynki Podawczej z wykorzystaniem </w:t>
      </w:r>
      <w:r>
        <w:rPr>
          <w:rFonts w:ascii="Arial" w:hAnsi="Arial" w:cs="Arial"/>
          <w:sz w:val="24"/>
          <w:szCs w:val="24"/>
        </w:rPr>
        <w:lastRenderedPageBreak/>
        <w:t xml:space="preserve">platformy </w:t>
      </w:r>
      <w:proofErr w:type="spellStart"/>
      <w:r>
        <w:rPr>
          <w:rFonts w:ascii="Arial" w:hAnsi="Arial" w:cs="Arial"/>
          <w:sz w:val="24"/>
          <w:szCs w:val="24"/>
        </w:rPr>
        <w:t>ePUAP</w:t>
      </w:r>
      <w:proofErr w:type="spellEnd"/>
      <w:r>
        <w:rPr>
          <w:rFonts w:ascii="Arial" w:hAnsi="Arial" w:cs="Arial"/>
          <w:sz w:val="24"/>
          <w:szCs w:val="24"/>
        </w:rPr>
        <w:t>. Dokument elektroniczny musi być podpisany ważnym, kwalifikowanym podpisem elektronicznym lub profilem zaufanym (decyduje data nadania);</w:t>
      </w:r>
    </w:p>
    <w:p w14:paraId="4523D5CA" w14:textId="7ECCB772" w:rsidR="00C651C8" w:rsidRDefault="00C651C8" w:rsidP="00EC22A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24882">
        <w:rPr>
          <w:rFonts w:ascii="Arial" w:hAnsi="Arial" w:cs="Arial"/>
          <w:sz w:val="24"/>
          <w:szCs w:val="24"/>
        </w:rPr>
        <w:t>przyjmowa</w:t>
      </w:r>
      <w:r>
        <w:rPr>
          <w:rFonts w:ascii="Arial" w:hAnsi="Arial" w:cs="Arial"/>
          <w:sz w:val="24"/>
          <w:szCs w:val="24"/>
        </w:rPr>
        <w:t>nie uwag i wniosków do Projektu na formularzu przesłanym</w:t>
      </w:r>
      <w:r w:rsidRPr="00D24882">
        <w:rPr>
          <w:rFonts w:ascii="Arial" w:hAnsi="Arial" w:cs="Arial"/>
          <w:sz w:val="24"/>
          <w:szCs w:val="24"/>
        </w:rPr>
        <w:t xml:space="preserve"> za pośrednictwem poczty elektronicznej na adres: </w:t>
      </w:r>
      <w:r>
        <w:rPr>
          <w:rFonts w:ascii="Arial" w:hAnsi="Arial" w:cs="Arial"/>
          <w:sz w:val="24"/>
          <w:szCs w:val="24"/>
        </w:rPr>
        <w:t>sejmik</w:t>
      </w:r>
      <w:r w:rsidRPr="00082750">
        <w:rPr>
          <w:rFonts w:ascii="Arial" w:hAnsi="Arial" w:cs="Arial"/>
          <w:sz w:val="24"/>
          <w:szCs w:val="24"/>
        </w:rPr>
        <w:t>@podkarpackie.pl</w:t>
      </w:r>
      <w:r>
        <w:rPr>
          <w:rFonts w:ascii="Arial" w:hAnsi="Arial" w:cs="Arial"/>
          <w:sz w:val="24"/>
          <w:szCs w:val="24"/>
        </w:rPr>
        <w:t xml:space="preserve"> (decyduje data wpływu na serwer pocztowy Urzędu). </w:t>
      </w:r>
    </w:p>
    <w:p w14:paraId="0EA69005" w14:textId="0143387D" w:rsidR="00946D3E" w:rsidRPr="00946D3E" w:rsidRDefault="00946D3E" w:rsidP="00946D3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882">
        <w:rPr>
          <w:rFonts w:ascii="Arial" w:hAnsi="Arial" w:cs="Arial"/>
          <w:sz w:val="24"/>
          <w:szCs w:val="24"/>
        </w:rPr>
        <w:t>przyjmowa</w:t>
      </w:r>
      <w:r>
        <w:rPr>
          <w:rFonts w:ascii="Arial" w:hAnsi="Arial" w:cs="Arial"/>
          <w:sz w:val="24"/>
          <w:szCs w:val="24"/>
        </w:rPr>
        <w:t>nie uwag i wniosków do Projektu na formularzu przesłanym</w:t>
      </w:r>
      <w:r w:rsidRPr="00946D3E">
        <w:rPr>
          <w:rFonts w:ascii="Arial" w:eastAsia="Calibri" w:hAnsi="Arial" w:cs="Arial"/>
          <w:sz w:val="24"/>
          <w:szCs w:val="24"/>
          <w:lang w:eastAsia="pl-PL"/>
        </w:rPr>
        <w:t xml:space="preserve"> drogą pocztową na adres: </w:t>
      </w:r>
      <w:r w:rsidRPr="00946D3E">
        <w:rPr>
          <w:rFonts w:ascii="Arial" w:eastAsia="Calibri" w:hAnsi="Arial" w:cs="Arial"/>
          <w:sz w:val="24"/>
          <w:szCs w:val="24"/>
        </w:rPr>
        <w:t xml:space="preserve">Urząd Marszałkowski Województwa Podkarpackiego </w:t>
      </w:r>
      <w:r>
        <w:rPr>
          <w:rFonts w:ascii="Arial" w:eastAsia="Calibri" w:hAnsi="Arial" w:cs="Arial"/>
          <w:sz w:val="24"/>
          <w:szCs w:val="24"/>
        </w:rPr>
        <w:br/>
      </w:r>
      <w:r w:rsidRPr="00946D3E">
        <w:rPr>
          <w:rFonts w:ascii="Arial" w:eastAsia="Calibri" w:hAnsi="Arial" w:cs="Arial"/>
          <w:sz w:val="24"/>
          <w:szCs w:val="24"/>
        </w:rPr>
        <w:t>w Rzeszowie –</w:t>
      </w:r>
      <w:r w:rsidRPr="00946D3E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Pr="00946D3E">
        <w:rPr>
          <w:rFonts w:ascii="Arial" w:eastAsia="Calibri" w:hAnsi="Arial" w:cs="Arial"/>
          <w:sz w:val="24"/>
          <w:szCs w:val="24"/>
        </w:rPr>
        <w:t xml:space="preserve">Kancelaria Sejmiku, al. Ł. Cieplińskiego 4, 35-010 Rzeszów. </w:t>
      </w:r>
    </w:p>
    <w:p w14:paraId="32152F8B" w14:textId="722A434F" w:rsidR="009E6820" w:rsidRPr="00D47564" w:rsidRDefault="009E6820" w:rsidP="009E6820">
      <w:pPr>
        <w:numPr>
          <w:ilvl w:val="6"/>
          <w:numId w:val="15"/>
        </w:numPr>
        <w:spacing w:after="0" w:line="320" w:lineRule="exact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47564">
        <w:rPr>
          <w:rFonts w:ascii="Arial" w:eastAsia="Calibri" w:hAnsi="Arial" w:cs="Arial"/>
          <w:sz w:val="24"/>
          <w:szCs w:val="24"/>
        </w:rPr>
        <w:t xml:space="preserve">Uwagi </w:t>
      </w:r>
      <w:r w:rsidR="00BA0235">
        <w:rPr>
          <w:rFonts w:ascii="Arial" w:eastAsia="Calibri" w:hAnsi="Arial" w:cs="Arial"/>
          <w:sz w:val="24"/>
          <w:szCs w:val="24"/>
        </w:rPr>
        <w:t>lub</w:t>
      </w:r>
      <w:r w:rsidRPr="00D47564">
        <w:rPr>
          <w:rFonts w:ascii="Arial" w:eastAsia="Calibri" w:hAnsi="Arial" w:cs="Arial"/>
          <w:sz w:val="24"/>
          <w:szCs w:val="24"/>
        </w:rPr>
        <w:t xml:space="preserve"> wnioski należy </w:t>
      </w:r>
      <w:r w:rsidR="00B956A1">
        <w:rPr>
          <w:rFonts w:ascii="Arial" w:eastAsia="Calibri" w:hAnsi="Arial" w:cs="Arial"/>
          <w:sz w:val="24"/>
          <w:szCs w:val="24"/>
        </w:rPr>
        <w:t>przesłać</w:t>
      </w:r>
      <w:r w:rsidRPr="00D47564">
        <w:rPr>
          <w:rFonts w:ascii="Arial" w:eastAsia="Calibri" w:hAnsi="Arial" w:cs="Arial"/>
          <w:sz w:val="24"/>
          <w:szCs w:val="24"/>
        </w:rPr>
        <w:t xml:space="preserve"> na formularzu stanowiącym załącznik nr 2 do niniejszej uchwały</w:t>
      </w:r>
      <w:r w:rsidR="00EC22AD">
        <w:rPr>
          <w:rFonts w:ascii="Arial" w:eastAsia="Calibri" w:hAnsi="Arial" w:cs="Arial"/>
          <w:sz w:val="24"/>
          <w:szCs w:val="24"/>
        </w:rPr>
        <w:t>.</w:t>
      </w:r>
      <w:r w:rsidRPr="00D47564">
        <w:rPr>
          <w:rFonts w:ascii="Arial" w:eastAsia="Calibri" w:hAnsi="Arial" w:cs="Arial"/>
          <w:sz w:val="24"/>
          <w:szCs w:val="24"/>
        </w:rPr>
        <w:t xml:space="preserve"> </w:t>
      </w:r>
    </w:p>
    <w:p w14:paraId="7AA1D2E4" w14:textId="104936F0" w:rsidR="009E6820" w:rsidRPr="00E14F9D" w:rsidRDefault="009E6820" w:rsidP="009E6820">
      <w:pPr>
        <w:numPr>
          <w:ilvl w:val="6"/>
          <w:numId w:val="15"/>
        </w:numPr>
        <w:spacing w:after="0" w:line="320" w:lineRule="exact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47564">
        <w:rPr>
          <w:rFonts w:ascii="Arial" w:eastAsia="Calibri" w:hAnsi="Arial" w:cs="Arial"/>
          <w:sz w:val="24"/>
          <w:szCs w:val="24"/>
        </w:rPr>
        <w:t xml:space="preserve">Osoby składające uwagi lub wnioski w imieniu uprawnionych podmiotów zobligowane są do przekazania wraz ze zgłaszanymi uwagami lub wnioskami swojego imienia i nazwiska, adresu lub innej formy kontaktu wraz z klauzulą informacyjną o przetwarzaniu danych osobowych, która stanowi załącznik nr 3 do niniejszej uchwały. </w:t>
      </w:r>
    </w:p>
    <w:p w14:paraId="671E2E85" w14:textId="7FCE0814" w:rsidR="009E6820" w:rsidRPr="00884303" w:rsidRDefault="009E6820" w:rsidP="00447F36">
      <w:pPr>
        <w:pStyle w:val="Nagwek1"/>
      </w:pPr>
      <w:r w:rsidRPr="00884303">
        <w:t>§2</w:t>
      </w:r>
    </w:p>
    <w:p w14:paraId="4CD44919" w14:textId="3AF4371D" w:rsidR="000B4163" w:rsidRPr="00D47564" w:rsidRDefault="009E6820" w:rsidP="000B4163">
      <w:pPr>
        <w:spacing w:before="120" w:after="120" w:line="320" w:lineRule="exact"/>
        <w:jc w:val="both"/>
        <w:rPr>
          <w:rFonts w:ascii="Arial" w:eastAsia="Calibri" w:hAnsi="Arial" w:cs="Arial"/>
          <w:bCs/>
          <w:sz w:val="24"/>
          <w:szCs w:val="24"/>
        </w:rPr>
      </w:pPr>
      <w:r w:rsidRPr="00D47564">
        <w:rPr>
          <w:rFonts w:ascii="Arial" w:eastAsia="Calibri" w:hAnsi="Arial" w:cs="Arial"/>
          <w:sz w:val="24"/>
          <w:szCs w:val="24"/>
        </w:rPr>
        <w:t xml:space="preserve">Za przeprowadzenie konsultacji </w:t>
      </w:r>
      <w:r w:rsidR="00EC22AD">
        <w:rPr>
          <w:rFonts w:ascii="Arial" w:eastAsia="Calibri" w:hAnsi="Arial" w:cs="Arial"/>
          <w:sz w:val="24"/>
          <w:szCs w:val="24"/>
        </w:rPr>
        <w:t xml:space="preserve">społecznych </w:t>
      </w:r>
      <w:r w:rsidRPr="00D47564">
        <w:rPr>
          <w:rFonts w:ascii="Arial" w:eastAsia="Calibri" w:hAnsi="Arial" w:cs="Arial"/>
          <w:sz w:val="24"/>
          <w:szCs w:val="24"/>
        </w:rPr>
        <w:t xml:space="preserve">Projektu odpowiedzialna jest </w:t>
      </w:r>
      <w:r w:rsidRPr="00D47564">
        <w:rPr>
          <w:rFonts w:ascii="Arial" w:eastAsia="Calibri" w:hAnsi="Arial" w:cs="Arial"/>
          <w:bCs/>
          <w:sz w:val="24"/>
          <w:szCs w:val="24"/>
        </w:rPr>
        <w:t>Kancelaria Sejmiku Urzędu Marszałkowskiego Województwa Podkarpackiego w Rzeszowie.</w:t>
      </w:r>
    </w:p>
    <w:p w14:paraId="5FF089D4" w14:textId="75FCD6EC" w:rsidR="009E6820" w:rsidRPr="00E14F9D" w:rsidRDefault="009E6820" w:rsidP="00447F36">
      <w:pPr>
        <w:pStyle w:val="Nagwek1"/>
      </w:pPr>
      <w:r w:rsidRPr="0073299D">
        <w:t>§3</w:t>
      </w:r>
    </w:p>
    <w:p w14:paraId="02825F38" w14:textId="45F332FE" w:rsidR="00EC22AD" w:rsidRPr="00D47564" w:rsidRDefault="009E6820" w:rsidP="000B4163">
      <w:pPr>
        <w:spacing w:before="240" w:after="120" w:line="320" w:lineRule="exact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47564">
        <w:rPr>
          <w:rFonts w:ascii="Arial" w:eastAsia="Calibri" w:hAnsi="Arial" w:cs="Arial"/>
          <w:sz w:val="24"/>
          <w:szCs w:val="24"/>
        </w:rPr>
        <w:t xml:space="preserve">Protokół z konsultacji zostanie opublikowany </w:t>
      </w:r>
      <w:r w:rsidR="000F25C5">
        <w:rPr>
          <w:rFonts w:ascii="Arial" w:eastAsia="Calibri" w:hAnsi="Arial" w:cs="Arial"/>
          <w:sz w:val="24"/>
          <w:szCs w:val="24"/>
        </w:rPr>
        <w:t>w</w:t>
      </w:r>
      <w:r w:rsidRPr="00D47564">
        <w:rPr>
          <w:rFonts w:ascii="Arial" w:eastAsia="Calibri" w:hAnsi="Arial" w:cs="Arial"/>
          <w:sz w:val="24"/>
          <w:szCs w:val="24"/>
        </w:rPr>
        <w:t xml:space="preserve"> Biuletynie Informacji Publicznej </w:t>
      </w:r>
      <w:r>
        <w:rPr>
          <w:rFonts w:ascii="Arial" w:eastAsia="Calibri" w:hAnsi="Arial" w:cs="Arial"/>
          <w:sz w:val="24"/>
          <w:szCs w:val="24"/>
        </w:rPr>
        <w:t>UMWP</w:t>
      </w:r>
      <w:r w:rsidRPr="00D47564">
        <w:rPr>
          <w:rFonts w:ascii="Arial" w:eastAsia="Calibri" w:hAnsi="Arial" w:cs="Arial"/>
          <w:sz w:val="24"/>
          <w:szCs w:val="24"/>
        </w:rPr>
        <w:t xml:space="preserve"> w ciągu </w:t>
      </w:r>
      <w:r w:rsidR="00707B8F">
        <w:rPr>
          <w:rFonts w:ascii="Arial" w:eastAsia="Calibri" w:hAnsi="Arial" w:cs="Arial"/>
          <w:sz w:val="24"/>
          <w:szCs w:val="24"/>
        </w:rPr>
        <w:t>14</w:t>
      </w:r>
      <w:r w:rsidRPr="00D47564">
        <w:rPr>
          <w:rFonts w:ascii="Arial" w:eastAsia="Calibri" w:hAnsi="Arial" w:cs="Arial"/>
          <w:sz w:val="24"/>
          <w:szCs w:val="24"/>
        </w:rPr>
        <w:t xml:space="preserve"> dni od zakończenia konsultacji.</w:t>
      </w:r>
    </w:p>
    <w:p w14:paraId="6DC68B83" w14:textId="59F0626D" w:rsidR="009E6820" w:rsidRPr="00E14F9D" w:rsidRDefault="009E6820" w:rsidP="00447F36">
      <w:pPr>
        <w:pStyle w:val="Nagwek1"/>
      </w:pPr>
      <w:r w:rsidRPr="0073299D">
        <w:t>§4</w:t>
      </w:r>
    </w:p>
    <w:p w14:paraId="74E32343" w14:textId="3002C662" w:rsidR="009E6820" w:rsidRPr="00D47564" w:rsidRDefault="009E6820" w:rsidP="000B4163">
      <w:pPr>
        <w:spacing w:before="240" w:after="120" w:line="320" w:lineRule="exact"/>
        <w:jc w:val="both"/>
        <w:rPr>
          <w:rFonts w:ascii="Arial" w:eastAsia="Calibri" w:hAnsi="Arial" w:cs="Arial"/>
          <w:sz w:val="24"/>
          <w:szCs w:val="24"/>
        </w:rPr>
      </w:pPr>
      <w:r w:rsidRPr="00D47564">
        <w:rPr>
          <w:rFonts w:ascii="Arial" w:eastAsia="Calibri" w:hAnsi="Arial" w:cs="Arial"/>
          <w:sz w:val="24"/>
          <w:szCs w:val="24"/>
        </w:rPr>
        <w:t>Wykonanie uchwały powierza się Dyrektorowi Kancelarii Sejmiku</w:t>
      </w:r>
      <w:r w:rsidR="00EC22AD">
        <w:rPr>
          <w:rFonts w:ascii="Arial" w:eastAsia="Calibri" w:hAnsi="Arial" w:cs="Arial"/>
          <w:sz w:val="24"/>
          <w:szCs w:val="24"/>
        </w:rPr>
        <w:t xml:space="preserve"> </w:t>
      </w:r>
      <w:r w:rsidR="00EC22AD" w:rsidRPr="00D47564">
        <w:rPr>
          <w:rFonts w:ascii="Arial" w:eastAsia="Calibri" w:hAnsi="Arial" w:cs="Arial"/>
          <w:bCs/>
          <w:sz w:val="24"/>
          <w:szCs w:val="24"/>
        </w:rPr>
        <w:t>Urzędu Marszałkowskiego Województwa Podkarpackiego w Rzeszowie</w:t>
      </w:r>
      <w:r w:rsidRPr="00D47564">
        <w:rPr>
          <w:rFonts w:ascii="Arial" w:eastAsia="Calibri" w:hAnsi="Arial" w:cs="Arial"/>
          <w:sz w:val="24"/>
          <w:szCs w:val="24"/>
        </w:rPr>
        <w:t>.</w:t>
      </w:r>
    </w:p>
    <w:p w14:paraId="70E7D1BA" w14:textId="7CDA3356" w:rsidR="009E6820" w:rsidRPr="00884303" w:rsidRDefault="009E6820" w:rsidP="00447F36">
      <w:pPr>
        <w:pStyle w:val="Nagwek1"/>
      </w:pPr>
      <w:r w:rsidRPr="00884303">
        <w:t>§5</w:t>
      </w:r>
    </w:p>
    <w:p w14:paraId="0865AE21" w14:textId="77777777" w:rsidR="009E6820" w:rsidRPr="00D47564" w:rsidRDefault="009E6820" w:rsidP="000B4163">
      <w:pPr>
        <w:spacing w:before="240" w:after="0" w:line="320" w:lineRule="exact"/>
        <w:jc w:val="both"/>
        <w:rPr>
          <w:rFonts w:ascii="Arial" w:eastAsia="Calibri" w:hAnsi="Arial" w:cs="Arial"/>
          <w:sz w:val="24"/>
          <w:szCs w:val="24"/>
        </w:rPr>
      </w:pPr>
      <w:r w:rsidRPr="00D47564">
        <w:rPr>
          <w:rFonts w:ascii="Arial" w:eastAsia="Calibri" w:hAnsi="Arial" w:cs="Arial"/>
          <w:sz w:val="24"/>
          <w:szCs w:val="24"/>
        </w:rPr>
        <w:t>Uchwała wchodzi w życie z dniem jej podjęcia.</w:t>
      </w:r>
    </w:p>
    <w:p w14:paraId="3FD5EEA5" w14:textId="77777777" w:rsidR="009E6820" w:rsidRPr="00D47564" w:rsidRDefault="009E6820" w:rsidP="009E682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D3114CC" w14:textId="77777777" w:rsidR="009E6820" w:rsidRPr="00D47564" w:rsidRDefault="009E6820" w:rsidP="009E682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EF79C52" w14:textId="77777777" w:rsidR="009E6820" w:rsidRPr="00D47564" w:rsidRDefault="009E6820" w:rsidP="009E682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1DE21E6" w14:textId="77777777" w:rsidR="0085572C" w:rsidRDefault="0085572C" w:rsidP="0085572C">
      <w:pPr>
        <w:spacing w:after="0" w:line="240" w:lineRule="auto"/>
        <w:jc w:val="both"/>
        <w:rPr>
          <w:rFonts w:ascii="Arial" w:hAnsi="Arial" w:cs="Arial"/>
          <w:i/>
          <w:iCs/>
          <w:sz w:val="23"/>
          <w:szCs w:val="23"/>
        </w:rPr>
      </w:pPr>
      <w:r w:rsidRPr="00AB73BE">
        <w:rPr>
          <w:rFonts w:ascii="Arial" w:hAnsi="Arial" w:cs="Arial"/>
          <w:i/>
          <w:iCs/>
          <w:sz w:val="23"/>
          <w:szCs w:val="23"/>
        </w:rPr>
        <w:t xml:space="preserve">Podpisał: </w:t>
      </w:r>
    </w:p>
    <w:p w14:paraId="51C76300" w14:textId="0DDADF14" w:rsidR="0085572C" w:rsidRPr="00AB73BE" w:rsidRDefault="0085572C" w:rsidP="0085572C">
      <w:pPr>
        <w:spacing w:after="0"/>
        <w:rPr>
          <w:rFonts w:ascii="Arial" w:eastAsiaTheme="minorEastAsia" w:hAnsi="Arial" w:cs="Arial"/>
        </w:rPr>
      </w:pPr>
      <w:r>
        <w:rPr>
          <w:rFonts w:ascii="Arial" w:hAnsi="Arial" w:cs="Arial"/>
          <w:i/>
          <w:iCs/>
          <w:sz w:val="23"/>
          <w:szCs w:val="23"/>
        </w:rPr>
        <w:t>Władysław Ortyl</w:t>
      </w:r>
      <w:r w:rsidRPr="00AB73BE">
        <w:rPr>
          <w:rFonts w:ascii="Arial" w:hAnsi="Arial" w:cs="Arial"/>
          <w:i/>
          <w:iCs/>
          <w:sz w:val="23"/>
          <w:szCs w:val="23"/>
        </w:rPr>
        <w:t xml:space="preserve"> – </w:t>
      </w:r>
      <w:r>
        <w:rPr>
          <w:rFonts w:ascii="Arial" w:hAnsi="Arial" w:cs="Arial"/>
          <w:i/>
          <w:iCs/>
          <w:sz w:val="23"/>
          <w:szCs w:val="23"/>
        </w:rPr>
        <w:t>M</w:t>
      </w:r>
      <w:r w:rsidRPr="00AB73BE">
        <w:rPr>
          <w:rFonts w:ascii="Arial" w:hAnsi="Arial" w:cs="Arial"/>
          <w:i/>
          <w:iCs/>
          <w:sz w:val="23"/>
          <w:szCs w:val="23"/>
        </w:rPr>
        <w:t>arszałek Województwa Podkarpackiego</w:t>
      </w:r>
    </w:p>
    <w:p w14:paraId="6C34B0D5" w14:textId="77777777" w:rsidR="009E6820" w:rsidRPr="00D47564" w:rsidRDefault="009E6820" w:rsidP="009E682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C70BA50" w14:textId="77777777" w:rsidR="009E6820" w:rsidRPr="00D47564" w:rsidRDefault="009E6820" w:rsidP="009E682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A86E4C" w14:textId="77777777" w:rsidR="009E6820" w:rsidRPr="00D47564" w:rsidRDefault="009E6820" w:rsidP="009E682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79C2E48" w14:textId="77777777" w:rsidR="009E6820" w:rsidRPr="00D47564" w:rsidRDefault="009E6820" w:rsidP="009E682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DA83D5F" w14:textId="77777777" w:rsidR="009E6820" w:rsidRPr="00D47564" w:rsidRDefault="009E6820" w:rsidP="009E682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A474EB7" w14:textId="4495098B" w:rsidR="009E6820" w:rsidRDefault="009E6820" w:rsidP="009E682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49BF4C3" w14:textId="0E099976" w:rsidR="00666A70" w:rsidRDefault="00666A70" w:rsidP="009E682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sectPr w:rsidR="00666A70" w:rsidSect="008D7B30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46146" w14:textId="77777777" w:rsidR="00D40D69" w:rsidRDefault="00D40D69" w:rsidP="009F055C">
      <w:pPr>
        <w:spacing w:after="0" w:line="240" w:lineRule="auto"/>
      </w:pPr>
      <w:r>
        <w:separator/>
      </w:r>
    </w:p>
  </w:endnote>
  <w:endnote w:type="continuationSeparator" w:id="0">
    <w:p w14:paraId="18617BCD" w14:textId="77777777" w:rsidR="00D40D69" w:rsidRDefault="00D40D69" w:rsidP="009F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D1D3F" w14:textId="77777777" w:rsidR="00D40D69" w:rsidRDefault="00D40D69" w:rsidP="009F055C">
      <w:pPr>
        <w:spacing w:after="0" w:line="240" w:lineRule="auto"/>
      </w:pPr>
      <w:r>
        <w:separator/>
      </w:r>
    </w:p>
  </w:footnote>
  <w:footnote w:type="continuationSeparator" w:id="0">
    <w:p w14:paraId="755D764D" w14:textId="77777777" w:rsidR="00D40D69" w:rsidRDefault="00D40D69" w:rsidP="009F0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300C"/>
    <w:multiLevelType w:val="hybridMultilevel"/>
    <w:tmpl w:val="EAD485A8"/>
    <w:lvl w:ilvl="0" w:tplc="07D85EAA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5C0A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0BC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64A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0850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24A2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E8C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2EB8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2E6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CA0351"/>
    <w:multiLevelType w:val="hybridMultilevel"/>
    <w:tmpl w:val="B7085FC6"/>
    <w:lvl w:ilvl="0" w:tplc="A38A9458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F0E1A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AC4A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FE682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307BC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E1B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2629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82502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68134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3512EA"/>
    <w:multiLevelType w:val="hybridMultilevel"/>
    <w:tmpl w:val="836EB80A"/>
    <w:lvl w:ilvl="0" w:tplc="F6EE9D2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76CD00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5AA61E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050A4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A1D50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1A2498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8C2464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E5072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0408A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BE3B59"/>
    <w:multiLevelType w:val="hybridMultilevel"/>
    <w:tmpl w:val="3188A516"/>
    <w:lvl w:ilvl="0" w:tplc="DE6ED468">
      <w:start w:val="7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34A2BC2"/>
    <w:multiLevelType w:val="hybridMultilevel"/>
    <w:tmpl w:val="EB6E75D0"/>
    <w:lvl w:ilvl="0" w:tplc="18805D2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92D020">
      <w:start w:val="1"/>
      <w:numFmt w:val="decimal"/>
      <w:lvlText w:val="%2)"/>
      <w:lvlJc w:val="left"/>
      <w:pPr>
        <w:ind w:left="1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004B12">
      <w:start w:val="1"/>
      <w:numFmt w:val="lowerRoman"/>
      <w:lvlText w:val="%3"/>
      <w:lvlJc w:val="left"/>
      <w:pPr>
        <w:ind w:left="1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9440F4">
      <w:start w:val="1"/>
      <w:numFmt w:val="decimal"/>
      <w:lvlText w:val="%4"/>
      <w:lvlJc w:val="left"/>
      <w:pPr>
        <w:ind w:left="2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04EFCA">
      <w:start w:val="1"/>
      <w:numFmt w:val="lowerLetter"/>
      <w:lvlText w:val="%5"/>
      <w:lvlJc w:val="left"/>
      <w:pPr>
        <w:ind w:left="3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BCE206">
      <w:start w:val="1"/>
      <w:numFmt w:val="lowerRoman"/>
      <w:lvlText w:val="%6"/>
      <w:lvlJc w:val="left"/>
      <w:pPr>
        <w:ind w:left="3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30D3EA">
      <w:start w:val="1"/>
      <w:numFmt w:val="decimal"/>
      <w:lvlText w:val="%7"/>
      <w:lvlJc w:val="left"/>
      <w:pPr>
        <w:ind w:left="4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8E078">
      <w:start w:val="1"/>
      <w:numFmt w:val="lowerLetter"/>
      <w:lvlText w:val="%8"/>
      <w:lvlJc w:val="left"/>
      <w:pPr>
        <w:ind w:left="5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FE7996">
      <w:start w:val="1"/>
      <w:numFmt w:val="lowerRoman"/>
      <w:lvlText w:val="%9"/>
      <w:lvlJc w:val="left"/>
      <w:pPr>
        <w:ind w:left="6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EA7D30"/>
    <w:multiLevelType w:val="hybridMultilevel"/>
    <w:tmpl w:val="E4CC0576"/>
    <w:lvl w:ilvl="0" w:tplc="010A4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20813"/>
    <w:multiLevelType w:val="multilevel"/>
    <w:tmpl w:val="F58A4C5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16113723"/>
    <w:multiLevelType w:val="hybridMultilevel"/>
    <w:tmpl w:val="E2E4D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6415D"/>
    <w:multiLevelType w:val="hybridMultilevel"/>
    <w:tmpl w:val="00004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72588"/>
    <w:multiLevelType w:val="hybridMultilevel"/>
    <w:tmpl w:val="3202F520"/>
    <w:lvl w:ilvl="0" w:tplc="8FEE1C8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24DB72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249A8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04DEA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28CC2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380ED8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F4919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B0C0C8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29210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EC6D08"/>
    <w:multiLevelType w:val="hybridMultilevel"/>
    <w:tmpl w:val="1DC2F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73FDE"/>
    <w:multiLevelType w:val="hybridMultilevel"/>
    <w:tmpl w:val="AECA18A6"/>
    <w:lvl w:ilvl="0" w:tplc="F260DC0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CA65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641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3432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9280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4EEA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2C8A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7887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894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FA6512"/>
    <w:multiLevelType w:val="hybridMultilevel"/>
    <w:tmpl w:val="E2D81234"/>
    <w:lvl w:ilvl="0" w:tplc="79401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F4042"/>
    <w:multiLevelType w:val="hybridMultilevel"/>
    <w:tmpl w:val="87761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3D05EF0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008A6"/>
    <w:multiLevelType w:val="hybridMultilevel"/>
    <w:tmpl w:val="E188DEE4"/>
    <w:lvl w:ilvl="0" w:tplc="7C869CC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60B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AA0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287D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70B3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B6D3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3CEC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3427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A467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C9039A"/>
    <w:multiLevelType w:val="hybridMultilevel"/>
    <w:tmpl w:val="E4CC0576"/>
    <w:lvl w:ilvl="0" w:tplc="010A4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BC4802"/>
    <w:multiLevelType w:val="hybridMultilevel"/>
    <w:tmpl w:val="1DC2F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E0F6F"/>
    <w:multiLevelType w:val="hybridMultilevel"/>
    <w:tmpl w:val="F4CAA3DA"/>
    <w:lvl w:ilvl="0" w:tplc="DB106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255D6"/>
    <w:multiLevelType w:val="hybridMultilevel"/>
    <w:tmpl w:val="5E66F0E8"/>
    <w:lvl w:ilvl="0" w:tplc="7C9CCA16">
      <w:start w:val="1"/>
      <w:numFmt w:val="decimal"/>
      <w:lvlText w:val="%1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3E6D8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455E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9E706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25DA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2F208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A4149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D6FD1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E2C4C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7B313D"/>
    <w:multiLevelType w:val="hybridMultilevel"/>
    <w:tmpl w:val="8C74C4B8"/>
    <w:lvl w:ilvl="0" w:tplc="692C45F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74814134"/>
    <w:multiLevelType w:val="hybridMultilevel"/>
    <w:tmpl w:val="376C9E66"/>
    <w:lvl w:ilvl="0" w:tplc="195A01D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56D974">
      <w:start w:val="1"/>
      <w:numFmt w:val="decimal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4436E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2EFA6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88AD3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5E59D8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B8020A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C668C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C6426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E829C8"/>
    <w:multiLevelType w:val="hybridMultilevel"/>
    <w:tmpl w:val="3904D22C"/>
    <w:lvl w:ilvl="0" w:tplc="0722FFD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5F188B82">
      <w:start w:val="1"/>
      <w:numFmt w:val="decimal"/>
      <w:lvlText w:val="%2)"/>
      <w:lvlJc w:val="left"/>
      <w:pPr>
        <w:ind w:left="1363" w:hanging="360"/>
      </w:pPr>
      <w:rPr>
        <w:rFonts w:ascii="Arial" w:eastAsia="Arial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769E5E71"/>
    <w:multiLevelType w:val="hybridMultilevel"/>
    <w:tmpl w:val="AE4E813E"/>
    <w:lvl w:ilvl="0" w:tplc="895AB04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D2E03C">
      <w:start w:val="1"/>
      <w:numFmt w:val="decimal"/>
      <w:lvlText w:val="%2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409F9C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CABA6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525F7E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40079C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1ACCB4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CEA56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0EA1E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E5854E7"/>
    <w:multiLevelType w:val="multilevel"/>
    <w:tmpl w:val="AEE076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</w:num>
  <w:num w:numId="3">
    <w:abstractNumId w:val="18"/>
  </w:num>
  <w:num w:numId="4">
    <w:abstractNumId w:val="22"/>
  </w:num>
  <w:num w:numId="5">
    <w:abstractNumId w:val="2"/>
  </w:num>
  <w:num w:numId="6">
    <w:abstractNumId w:val="11"/>
  </w:num>
  <w:num w:numId="7">
    <w:abstractNumId w:val="14"/>
  </w:num>
  <w:num w:numId="8">
    <w:abstractNumId w:val="20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6"/>
  </w:num>
  <w:num w:numId="14">
    <w:abstractNumId w:val="12"/>
  </w:num>
  <w:num w:numId="15">
    <w:abstractNumId w:val="23"/>
  </w:num>
  <w:num w:numId="16">
    <w:abstractNumId w:val="7"/>
  </w:num>
  <w:num w:numId="17">
    <w:abstractNumId w:val="17"/>
  </w:num>
  <w:num w:numId="18">
    <w:abstractNumId w:val="5"/>
  </w:num>
  <w:num w:numId="19">
    <w:abstractNumId w:val="15"/>
  </w:num>
  <w:num w:numId="20">
    <w:abstractNumId w:val="6"/>
  </w:num>
  <w:num w:numId="21">
    <w:abstractNumId w:val="13"/>
  </w:num>
  <w:num w:numId="22">
    <w:abstractNumId w:val="3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FF"/>
    <w:rsid w:val="000011E7"/>
    <w:rsid w:val="000109F0"/>
    <w:rsid w:val="0001480A"/>
    <w:rsid w:val="0002069A"/>
    <w:rsid w:val="000331DC"/>
    <w:rsid w:val="00042327"/>
    <w:rsid w:val="00047DB1"/>
    <w:rsid w:val="0006466F"/>
    <w:rsid w:val="000833B2"/>
    <w:rsid w:val="00090142"/>
    <w:rsid w:val="000A0346"/>
    <w:rsid w:val="000B4163"/>
    <w:rsid w:val="000C7688"/>
    <w:rsid w:val="000F25C5"/>
    <w:rsid w:val="0012561C"/>
    <w:rsid w:val="00130B81"/>
    <w:rsid w:val="00135529"/>
    <w:rsid w:val="00163F76"/>
    <w:rsid w:val="001A1370"/>
    <w:rsid w:val="001B1351"/>
    <w:rsid w:val="001C3AEE"/>
    <w:rsid w:val="001F5BC3"/>
    <w:rsid w:val="00210ABC"/>
    <w:rsid w:val="002276A2"/>
    <w:rsid w:val="00243491"/>
    <w:rsid w:val="002A4EDF"/>
    <w:rsid w:val="002B088B"/>
    <w:rsid w:val="002B5A03"/>
    <w:rsid w:val="002C48CE"/>
    <w:rsid w:val="002C50B9"/>
    <w:rsid w:val="002E149F"/>
    <w:rsid w:val="00303E9E"/>
    <w:rsid w:val="00307F7C"/>
    <w:rsid w:val="00321F05"/>
    <w:rsid w:val="00321F9A"/>
    <w:rsid w:val="003523C3"/>
    <w:rsid w:val="0035704A"/>
    <w:rsid w:val="003E351D"/>
    <w:rsid w:val="003E7922"/>
    <w:rsid w:val="00403AF2"/>
    <w:rsid w:val="0041132C"/>
    <w:rsid w:val="00411920"/>
    <w:rsid w:val="00411965"/>
    <w:rsid w:val="00424172"/>
    <w:rsid w:val="00437FB2"/>
    <w:rsid w:val="00445DAC"/>
    <w:rsid w:val="0044621E"/>
    <w:rsid w:val="00447F36"/>
    <w:rsid w:val="00451A11"/>
    <w:rsid w:val="0046048D"/>
    <w:rsid w:val="0048585D"/>
    <w:rsid w:val="00487869"/>
    <w:rsid w:val="00493085"/>
    <w:rsid w:val="004976B4"/>
    <w:rsid w:val="004A3BE5"/>
    <w:rsid w:val="004E55EC"/>
    <w:rsid w:val="004E7538"/>
    <w:rsid w:val="00532E3D"/>
    <w:rsid w:val="00545623"/>
    <w:rsid w:val="00565977"/>
    <w:rsid w:val="0058603F"/>
    <w:rsid w:val="005A0FE3"/>
    <w:rsid w:val="006028DD"/>
    <w:rsid w:val="0060577C"/>
    <w:rsid w:val="00615B3C"/>
    <w:rsid w:val="0061718A"/>
    <w:rsid w:val="00640205"/>
    <w:rsid w:val="00666A70"/>
    <w:rsid w:val="00667691"/>
    <w:rsid w:val="00681BF1"/>
    <w:rsid w:val="006C0CFF"/>
    <w:rsid w:val="006C1F6D"/>
    <w:rsid w:val="006E3F04"/>
    <w:rsid w:val="007000C3"/>
    <w:rsid w:val="00707B8F"/>
    <w:rsid w:val="0073299D"/>
    <w:rsid w:val="00753B88"/>
    <w:rsid w:val="00765E33"/>
    <w:rsid w:val="00795F8D"/>
    <w:rsid w:val="0079744E"/>
    <w:rsid w:val="007C15A5"/>
    <w:rsid w:val="007D72E7"/>
    <w:rsid w:val="00811C41"/>
    <w:rsid w:val="00816492"/>
    <w:rsid w:val="00816AF6"/>
    <w:rsid w:val="00853DA8"/>
    <w:rsid w:val="0085572C"/>
    <w:rsid w:val="00875769"/>
    <w:rsid w:val="00884303"/>
    <w:rsid w:val="008C3A33"/>
    <w:rsid w:val="008C5320"/>
    <w:rsid w:val="008C550C"/>
    <w:rsid w:val="008D7B30"/>
    <w:rsid w:val="00900605"/>
    <w:rsid w:val="0090723A"/>
    <w:rsid w:val="009231DB"/>
    <w:rsid w:val="00927355"/>
    <w:rsid w:val="009367B8"/>
    <w:rsid w:val="00946D3E"/>
    <w:rsid w:val="009663BF"/>
    <w:rsid w:val="009705C3"/>
    <w:rsid w:val="009706C6"/>
    <w:rsid w:val="0097246E"/>
    <w:rsid w:val="00977922"/>
    <w:rsid w:val="009A781C"/>
    <w:rsid w:val="009B6C0C"/>
    <w:rsid w:val="009E6820"/>
    <w:rsid w:val="009F055C"/>
    <w:rsid w:val="00A2044A"/>
    <w:rsid w:val="00A34168"/>
    <w:rsid w:val="00A36CB1"/>
    <w:rsid w:val="00A42C24"/>
    <w:rsid w:val="00AA0FA0"/>
    <w:rsid w:val="00AA12F4"/>
    <w:rsid w:val="00AB1E7E"/>
    <w:rsid w:val="00AF59EB"/>
    <w:rsid w:val="00B006CD"/>
    <w:rsid w:val="00B24B6E"/>
    <w:rsid w:val="00B35D1F"/>
    <w:rsid w:val="00B63E6D"/>
    <w:rsid w:val="00B70FE9"/>
    <w:rsid w:val="00B765C1"/>
    <w:rsid w:val="00B77EEA"/>
    <w:rsid w:val="00B956A1"/>
    <w:rsid w:val="00BA0235"/>
    <w:rsid w:val="00BC250B"/>
    <w:rsid w:val="00BE1F05"/>
    <w:rsid w:val="00BF1023"/>
    <w:rsid w:val="00C0436A"/>
    <w:rsid w:val="00C0729C"/>
    <w:rsid w:val="00C209C3"/>
    <w:rsid w:val="00C651C8"/>
    <w:rsid w:val="00C654F5"/>
    <w:rsid w:val="00C75A81"/>
    <w:rsid w:val="00C91DD6"/>
    <w:rsid w:val="00C97736"/>
    <w:rsid w:val="00CA6563"/>
    <w:rsid w:val="00CB0F08"/>
    <w:rsid w:val="00D360A0"/>
    <w:rsid w:val="00D40D69"/>
    <w:rsid w:val="00D51F23"/>
    <w:rsid w:val="00D71E8F"/>
    <w:rsid w:val="00DA1F92"/>
    <w:rsid w:val="00DA6549"/>
    <w:rsid w:val="00DA7046"/>
    <w:rsid w:val="00DD0592"/>
    <w:rsid w:val="00DF5D70"/>
    <w:rsid w:val="00DF6B70"/>
    <w:rsid w:val="00E14F9D"/>
    <w:rsid w:val="00E332EB"/>
    <w:rsid w:val="00E7529A"/>
    <w:rsid w:val="00EC22AD"/>
    <w:rsid w:val="00ED2DBA"/>
    <w:rsid w:val="00ED50A7"/>
    <w:rsid w:val="00ED74FD"/>
    <w:rsid w:val="00EE4593"/>
    <w:rsid w:val="00F00EF1"/>
    <w:rsid w:val="00F20976"/>
    <w:rsid w:val="00F92914"/>
    <w:rsid w:val="00F93C3E"/>
    <w:rsid w:val="00F96BE0"/>
    <w:rsid w:val="00FA5D0F"/>
    <w:rsid w:val="00FB7E02"/>
    <w:rsid w:val="00FC6F5D"/>
    <w:rsid w:val="00FF2A93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215A"/>
  <w15:chartTrackingRefBased/>
  <w15:docId w15:val="{C406A1F2-3539-4BB3-BF61-E76943C9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0CFF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47F36"/>
    <w:pPr>
      <w:keepNext/>
      <w:spacing w:before="240" w:after="0" w:line="360" w:lineRule="auto"/>
      <w:jc w:val="center"/>
      <w:outlineLvl w:val="0"/>
    </w:pPr>
    <w:rPr>
      <w:rFonts w:ascii="Arial" w:eastAsia="Calibri" w:hAnsi="Arial" w:cs="Times New Roman"/>
      <w:b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CFF"/>
    <w:pPr>
      <w:ind w:left="720"/>
      <w:contextualSpacing/>
    </w:pPr>
  </w:style>
  <w:style w:type="paragraph" w:styleId="Bezodstpw">
    <w:name w:val="No Spacing"/>
    <w:uiPriority w:val="1"/>
    <w:qFormat/>
    <w:rsid w:val="0012561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12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3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4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51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51C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47F36"/>
    <w:rPr>
      <w:rFonts w:ascii="Arial" w:eastAsia="Calibri" w:hAnsi="Arial" w:cs="Times New Roman"/>
      <w:b/>
      <w:sz w:val="24"/>
      <w:szCs w:val="28"/>
    </w:rPr>
  </w:style>
  <w:style w:type="paragraph" w:styleId="Tekstpodstawowy2">
    <w:name w:val="Body Text 2"/>
    <w:basedOn w:val="Normalny"/>
    <w:link w:val="Tekstpodstawowy2Znak"/>
    <w:uiPriority w:val="99"/>
    <w:unhideWhenUsed/>
    <w:rsid w:val="007D72E7"/>
    <w:pPr>
      <w:spacing w:after="200" w:line="276" w:lineRule="auto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72E7"/>
    <w:rPr>
      <w:rFonts w:ascii="Times New Roman" w:eastAsia="Times New Roman" w:hAnsi="Times New Roman" w:cs="Times New Roman"/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05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05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055C"/>
    <w:rPr>
      <w:vertAlign w:val="superscript"/>
    </w:rPr>
  </w:style>
  <w:style w:type="paragraph" w:customStyle="1" w:styleId="Default">
    <w:name w:val="Default"/>
    <w:rsid w:val="00795F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4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odkarpac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ED3F6-5A40-45EF-99C1-DF1A89C3D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 Rafał</dc:creator>
  <cp:keywords/>
  <dc:description/>
  <cp:lastModifiedBy>Nieradka Agata</cp:lastModifiedBy>
  <cp:revision>126</cp:revision>
  <cp:lastPrinted>2025-04-16T08:05:00Z</cp:lastPrinted>
  <dcterms:created xsi:type="dcterms:W3CDTF">2022-03-25T06:40:00Z</dcterms:created>
  <dcterms:modified xsi:type="dcterms:W3CDTF">2025-04-25T07:24:00Z</dcterms:modified>
</cp:coreProperties>
</file>