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13" w:rsidRDefault="00156D13" w:rsidP="00DE4555">
      <w:pPr>
        <w:tabs>
          <w:tab w:val="left" w:pos="8655"/>
        </w:tabs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A90568" w:rsidRPr="00A11379" w:rsidRDefault="00A90568" w:rsidP="00630CA6">
      <w:pPr>
        <w:tabs>
          <w:tab w:val="left" w:pos="8655"/>
        </w:tabs>
        <w:suppressAutoHyphens w:val="0"/>
        <w:spacing w:after="120"/>
        <w:jc w:val="center"/>
        <w:rPr>
          <w:rFonts w:ascii="Arial" w:hAnsi="Arial" w:cs="Arial"/>
          <w:i/>
          <w:sz w:val="24"/>
          <w:szCs w:val="24"/>
        </w:rPr>
      </w:pPr>
      <w:r w:rsidRPr="00BD477C">
        <w:rPr>
          <w:rFonts w:ascii="Arial" w:hAnsi="Arial" w:cs="Arial"/>
          <w:i/>
          <w:sz w:val="24"/>
          <w:szCs w:val="24"/>
        </w:rPr>
        <w:t>dotyczy: zamówienia „</w:t>
      </w:r>
      <w:r w:rsidR="006046C6" w:rsidRPr="006046C6">
        <w:rPr>
          <w:rFonts w:ascii="Arial" w:hAnsi="Arial" w:cs="Arial"/>
          <w:i/>
          <w:sz w:val="24"/>
          <w:szCs w:val="24"/>
        </w:rPr>
        <w:t>Usługa produkcji i emisji audycji promocyjnych</w:t>
      </w:r>
      <w:r w:rsidRPr="00BD477C">
        <w:rPr>
          <w:rFonts w:ascii="Arial" w:hAnsi="Arial" w:cs="Arial"/>
          <w:i/>
          <w:sz w:val="24"/>
          <w:szCs w:val="24"/>
        </w:rPr>
        <w:t>”</w:t>
      </w:r>
    </w:p>
    <w:p w:rsidR="00A90568" w:rsidRPr="00BD477C" w:rsidRDefault="00392DE2" w:rsidP="00630CA6">
      <w:pPr>
        <w:tabs>
          <w:tab w:val="left" w:pos="8655"/>
        </w:tabs>
        <w:suppressAutoHyphens w:val="0"/>
        <w:spacing w:after="120"/>
        <w:jc w:val="right"/>
        <w:rPr>
          <w:rFonts w:ascii="Arial" w:hAnsi="Arial" w:cs="Arial"/>
          <w:sz w:val="24"/>
          <w:szCs w:val="24"/>
        </w:rPr>
      </w:pPr>
      <w:r w:rsidRPr="00BD477C">
        <w:rPr>
          <w:rFonts w:ascii="Arial" w:hAnsi="Arial" w:cs="Arial"/>
          <w:sz w:val="24"/>
          <w:szCs w:val="24"/>
        </w:rPr>
        <w:t xml:space="preserve">Rzeszów, </w:t>
      </w:r>
      <w:r w:rsidR="00F90F62" w:rsidRPr="00BD477C">
        <w:rPr>
          <w:rFonts w:ascii="Arial" w:hAnsi="Arial" w:cs="Arial"/>
          <w:sz w:val="24"/>
          <w:szCs w:val="24"/>
        </w:rPr>
        <w:t xml:space="preserve"> </w:t>
      </w:r>
      <w:r w:rsidR="00F90F62" w:rsidRPr="00FF1443">
        <w:rPr>
          <w:rFonts w:ascii="Arial" w:hAnsi="Arial" w:cs="Arial"/>
          <w:sz w:val="24"/>
          <w:szCs w:val="24"/>
        </w:rPr>
        <w:t>202</w:t>
      </w:r>
      <w:r w:rsidR="006046C6">
        <w:rPr>
          <w:rFonts w:ascii="Arial" w:hAnsi="Arial" w:cs="Arial"/>
          <w:sz w:val="24"/>
          <w:szCs w:val="24"/>
        </w:rPr>
        <w:t>5</w:t>
      </w:r>
      <w:r w:rsidR="00F90F62" w:rsidRPr="00FF1443">
        <w:rPr>
          <w:rFonts w:ascii="Arial" w:hAnsi="Arial" w:cs="Arial"/>
          <w:sz w:val="24"/>
          <w:szCs w:val="24"/>
        </w:rPr>
        <w:t>-0</w:t>
      </w:r>
      <w:r w:rsidR="00263424">
        <w:rPr>
          <w:rFonts w:ascii="Arial" w:hAnsi="Arial" w:cs="Arial"/>
          <w:sz w:val="24"/>
          <w:szCs w:val="24"/>
        </w:rPr>
        <w:t>9</w:t>
      </w:r>
      <w:r w:rsidR="00F90F62" w:rsidRPr="00FF1443">
        <w:rPr>
          <w:rFonts w:ascii="Arial" w:hAnsi="Arial" w:cs="Arial"/>
          <w:sz w:val="24"/>
          <w:szCs w:val="24"/>
        </w:rPr>
        <w:t>-</w:t>
      </w:r>
      <w:r w:rsidR="00263424">
        <w:rPr>
          <w:rFonts w:ascii="Arial" w:hAnsi="Arial" w:cs="Arial"/>
          <w:sz w:val="24"/>
          <w:szCs w:val="24"/>
        </w:rPr>
        <w:t>29</w:t>
      </w:r>
      <w:r w:rsidR="00F90F62" w:rsidRPr="00BD477C">
        <w:rPr>
          <w:rFonts w:ascii="Arial" w:hAnsi="Arial" w:cs="Arial"/>
          <w:sz w:val="24"/>
          <w:szCs w:val="24"/>
        </w:rPr>
        <w:t xml:space="preserve"> </w:t>
      </w:r>
    </w:p>
    <w:p w:rsidR="00F90F62" w:rsidRPr="008B327B" w:rsidRDefault="00F90F62" w:rsidP="00F90F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327B">
        <w:rPr>
          <w:rFonts w:ascii="Arial" w:hAnsi="Arial" w:cs="Arial"/>
          <w:b/>
          <w:bCs/>
          <w:color w:val="000000"/>
          <w:sz w:val="24"/>
          <w:szCs w:val="24"/>
        </w:rPr>
        <w:t>ZBIORCZE ZESTAWIENIE OTWARTYCH OFERT</w:t>
      </w:r>
    </w:p>
    <w:p w:rsidR="00F90F62" w:rsidRPr="008B327B" w:rsidRDefault="00BF26A1" w:rsidP="005255AC">
      <w:pPr>
        <w:tabs>
          <w:tab w:val="left" w:pos="284"/>
        </w:tabs>
        <w:suppressAutoHyphens w:val="0"/>
        <w:spacing w:after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B327B">
        <w:rPr>
          <w:rFonts w:ascii="Arial" w:hAnsi="Arial" w:cs="Arial"/>
          <w:bCs/>
          <w:color w:val="000000"/>
          <w:sz w:val="24"/>
          <w:szCs w:val="24"/>
        </w:rPr>
        <w:t xml:space="preserve"> (informacja zgodnie z art. 222 ust. 5 ustawy - prawo zamówień publicznych) </w:t>
      </w:r>
    </w:p>
    <w:p w:rsidR="00843AC6" w:rsidRDefault="00843AC6" w:rsidP="00D97AE7">
      <w:pPr>
        <w:tabs>
          <w:tab w:val="left" w:pos="851"/>
        </w:tabs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  <w:r w:rsidRPr="008B327B">
        <w:rPr>
          <w:rFonts w:ascii="Arial" w:hAnsi="Arial" w:cs="Arial"/>
          <w:color w:val="000000"/>
          <w:sz w:val="24"/>
          <w:szCs w:val="24"/>
        </w:rPr>
        <w:t>Nazwy albo imiona i nazwiska oraz siedziby lub miejsca prowadzonej działalności gospodarczej albo miejsca zamieszkania</w:t>
      </w:r>
      <w:r w:rsidR="006046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27B">
        <w:rPr>
          <w:rFonts w:ascii="Arial" w:hAnsi="Arial" w:cs="Arial"/>
          <w:color w:val="000000"/>
          <w:sz w:val="24"/>
          <w:szCs w:val="24"/>
        </w:rPr>
        <w:t>wykonawców, których oferty zostały otwarte oraz ceny zawarte w ofertach:</w:t>
      </w:r>
    </w:p>
    <w:p w:rsidR="000D33BD" w:rsidRPr="000D33BD" w:rsidRDefault="000D33BD" w:rsidP="000D33BD">
      <w:pPr>
        <w:pStyle w:val="Bodytext141"/>
        <w:shd w:val="clear" w:color="auto" w:fill="auto"/>
        <w:spacing w:after="120" w:line="240" w:lineRule="auto"/>
        <w:ind w:left="142" w:firstLine="0"/>
        <w:rPr>
          <w:b w:val="0"/>
          <w:sz w:val="24"/>
          <w:szCs w:val="24"/>
        </w:rPr>
      </w:pPr>
      <w:r w:rsidRPr="000D33BD">
        <w:rPr>
          <w:b w:val="0"/>
          <w:sz w:val="24"/>
          <w:szCs w:val="24"/>
        </w:rPr>
        <w:t>Część 1. usługa produkcji i emisji radiow</w:t>
      </w:r>
      <w:bookmarkStart w:id="0" w:name="_GoBack"/>
      <w:bookmarkEnd w:id="0"/>
      <w:r w:rsidRPr="000D33BD">
        <w:rPr>
          <w:b w:val="0"/>
          <w:sz w:val="24"/>
          <w:szCs w:val="24"/>
        </w:rPr>
        <w:t>ej na terenie województwa lubelskiego – brak ofert</w:t>
      </w:r>
    </w:p>
    <w:p w:rsidR="000D33BD" w:rsidRPr="000D33BD" w:rsidRDefault="000D33BD" w:rsidP="000D33BD">
      <w:pPr>
        <w:pStyle w:val="Bodytext141"/>
        <w:shd w:val="clear" w:color="auto" w:fill="auto"/>
        <w:spacing w:after="120" w:line="240" w:lineRule="auto"/>
        <w:ind w:left="142" w:firstLine="0"/>
        <w:rPr>
          <w:b w:val="0"/>
          <w:sz w:val="24"/>
          <w:szCs w:val="24"/>
        </w:rPr>
      </w:pPr>
      <w:r w:rsidRPr="000D33BD">
        <w:rPr>
          <w:b w:val="0"/>
          <w:sz w:val="24"/>
          <w:szCs w:val="24"/>
        </w:rPr>
        <w:t>Część 2. usługa produkcji i emisji radiowej na terenie województwa podlaskiego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3118"/>
        <w:gridCol w:w="2657"/>
      </w:tblGrid>
      <w:tr w:rsidR="00DE4555" w:rsidRPr="00CD204A" w:rsidTr="00BA02D5">
        <w:tc>
          <w:tcPr>
            <w:tcW w:w="988" w:type="dxa"/>
          </w:tcPr>
          <w:p w:rsidR="00DE4555" w:rsidRPr="008B327B" w:rsidRDefault="00DE4555" w:rsidP="00DE45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327B">
              <w:rPr>
                <w:rFonts w:ascii="Arial" w:hAnsi="Arial" w:cs="Arial"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7371" w:type="dxa"/>
          </w:tcPr>
          <w:p w:rsidR="00DE4555" w:rsidRPr="008B327B" w:rsidRDefault="00DE4555" w:rsidP="00DE45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327B">
              <w:rPr>
                <w:rFonts w:ascii="Arial" w:hAnsi="Arial" w:cs="Arial"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3118" w:type="dxa"/>
          </w:tcPr>
          <w:p w:rsidR="00DE4555" w:rsidRPr="008B327B" w:rsidRDefault="00BA02D5" w:rsidP="00DE45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Siedziba</w:t>
            </w:r>
            <w:r w:rsidR="00DE4555" w:rsidRPr="008B327B">
              <w:rPr>
                <w:rFonts w:ascii="Arial" w:hAnsi="Arial" w:cs="Arial"/>
                <w:color w:val="000000"/>
                <w:sz w:val="24"/>
                <w:szCs w:val="24"/>
              </w:rPr>
              <w:t xml:space="preserve"> oferenta</w:t>
            </w:r>
          </w:p>
        </w:tc>
        <w:tc>
          <w:tcPr>
            <w:tcW w:w="2657" w:type="dxa"/>
          </w:tcPr>
          <w:p w:rsidR="00DE4555" w:rsidRPr="008B327B" w:rsidRDefault="00DE4555" w:rsidP="00DE45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327B">
              <w:rPr>
                <w:rFonts w:ascii="Arial" w:hAnsi="Arial" w:cs="Arial"/>
                <w:color w:val="000000"/>
                <w:sz w:val="24"/>
                <w:szCs w:val="24"/>
              </w:rPr>
              <w:t>Kwota brutto oferty w</w:t>
            </w:r>
            <w:r w:rsidR="0029702C" w:rsidRPr="008B32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8B327B">
              <w:rPr>
                <w:rFonts w:ascii="Arial" w:hAnsi="Arial" w:cs="Arial"/>
                <w:color w:val="000000"/>
                <w:sz w:val="24"/>
                <w:szCs w:val="24"/>
              </w:rPr>
              <w:t>zł</w:t>
            </w:r>
          </w:p>
        </w:tc>
      </w:tr>
      <w:tr w:rsidR="009573D5" w:rsidRPr="00CD204A" w:rsidTr="00BA02D5">
        <w:tc>
          <w:tcPr>
            <w:tcW w:w="988" w:type="dxa"/>
          </w:tcPr>
          <w:p w:rsidR="009573D5" w:rsidRPr="009F1981" w:rsidRDefault="009573D5" w:rsidP="009573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98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573D5" w:rsidRPr="000D33BD" w:rsidRDefault="000D33BD" w:rsidP="009573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D33BD">
              <w:rPr>
                <w:rFonts w:ascii="Arial" w:hAnsi="Arial" w:cs="Arial"/>
                <w:bCs/>
                <w:sz w:val="24"/>
                <w:szCs w:val="24"/>
              </w:rPr>
              <w:t>Polskie Radio Regionalna Rozgłośnia w Białymstoku „Radio Białystok” S.A. w </w:t>
            </w:r>
            <w:r w:rsidRPr="000D33BD">
              <w:rPr>
                <w:rFonts w:ascii="Arial" w:hAnsi="Arial" w:cs="Arial"/>
                <w:sz w:val="24"/>
                <w:szCs w:val="24"/>
              </w:rPr>
              <w:t>likwidacji</w:t>
            </w:r>
          </w:p>
        </w:tc>
        <w:tc>
          <w:tcPr>
            <w:tcW w:w="3118" w:type="dxa"/>
          </w:tcPr>
          <w:p w:rsidR="009573D5" w:rsidRPr="000D33BD" w:rsidRDefault="000D33BD" w:rsidP="009573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3BD">
              <w:rPr>
                <w:rFonts w:ascii="Arial" w:hAnsi="Arial" w:cs="Arial"/>
                <w:bCs/>
                <w:sz w:val="24"/>
                <w:szCs w:val="24"/>
              </w:rPr>
              <w:t>Białystok</w:t>
            </w:r>
          </w:p>
        </w:tc>
        <w:tc>
          <w:tcPr>
            <w:tcW w:w="2657" w:type="dxa"/>
          </w:tcPr>
          <w:p w:rsidR="009573D5" w:rsidRPr="000D33BD" w:rsidRDefault="000D33BD" w:rsidP="009573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3BD">
              <w:rPr>
                <w:rFonts w:ascii="Arial" w:hAnsi="Arial" w:cs="Arial"/>
                <w:sz w:val="24"/>
                <w:szCs w:val="24"/>
              </w:rPr>
              <w:t>1291,50</w:t>
            </w:r>
          </w:p>
        </w:tc>
      </w:tr>
    </w:tbl>
    <w:p w:rsidR="000D33BD" w:rsidRPr="000D33BD" w:rsidRDefault="000D33BD" w:rsidP="000D33BD">
      <w:pPr>
        <w:pStyle w:val="Bodytext141"/>
        <w:shd w:val="clear" w:color="auto" w:fill="auto"/>
        <w:spacing w:before="120" w:after="120" w:line="240" w:lineRule="auto"/>
        <w:ind w:left="142" w:firstLine="0"/>
        <w:rPr>
          <w:b w:val="0"/>
          <w:sz w:val="24"/>
          <w:szCs w:val="24"/>
        </w:rPr>
      </w:pPr>
      <w:r w:rsidRPr="000D33BD">
        <w:rPr>
          <w:b w:val="0"/>
          <w:sz w:val="24"/>
          <w:szCs w:val="24"/>
        </w:rPr>
        <w:t>Część 3. usługa produkcji i emisji radiowej na terenie podregionu ostrołęcko-siedleckiego województwa mazowieckiego – brak ofert</w:t>
      </w:r>
    </w:p>
    <w:p w:rsidR="00A770EC" w:rsidRDefault="00A770EC" w:rsidP="00BA435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33BD" w:rsidRDefault="000D33BD" w:rsidP="00BA435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D1395" w:rsidRDefault="005D1395" w:rsidP="00BA435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Podpis i pieczątka</w:t>
      </w:r>
    </w:p>
    <w:p w:rsidR="005D1395" w:rsidRDefault="005D1395" w:rsidP="00BA435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Kierownik </w:t>
      </w:r>
      <w:r w:rsidR="00AF4B5C">
        <w:rPr>
          <w:rFonts w:ascii="Arial" w:hAnsi="Arial" w:cs="Arial"/>
          <w:color w:val="000000"/>
          <w:sz w:val="24"/>
          <w:szCs w:val="24"/>
        </w:rPr>
        <w:t xml:space="preserve">Biura </w:t>
      </w:r>
      <w:proofErr w:type="spellStart"/>
      <w:r w:rsidR="00AF4B5C">
        <w:rPr>
          <w:rFonts w:ascii="Arial" w:hAnsi="Arial" w:cs="Arial"/>
          <w:color w:val="000000"/>
          <w:sz w:val="24"/>
          <w:szCs w:val="24"/>
        </w:rPr>
        <w:t>Interreg</w:t>
      </w:r>
      <w:proofErr w:type="spellEnd"/>
      <w:r w:rsidR="00AF4B5C">
        <w:rPr>
          <w:rFonts w:ascii="Arial" w:hAnsi="Arial" w:cs="Arial"/>
          <w:color w:val="000000"/>
          <w:sz w:val="24"/>
          <w:szCs w:val="24"/>
        </w:rPr>
        <w:t xml:space="preserve"> NEXT Polska – Ukraina w Rzeszowie – Regionalny Punkt Kontaktowy</w:t>
      </w:r>
    </w:p>
    <w:p w:rsidR="00AF4B5C" w:rsidRDefault="00AF4B5C" w:rsidP="00BA435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Alicja Wosik – Majewska </w:t>
      </w:r>
    </w:p>
    <w:sectPr w:rsidR="00AF4B5C" w:rsidSect="00630CA6">
      <w:headerReference w:type="default" r:id="rId8"/>
      <w:footerReference w:type="default" r:id="rId9"/>
      <w:pgSz w:w="16838" w:h="11906" w:orient="landscape"/>
      <w:pgMar w:top="1276" w:right="1843" w:bottom="993" w:left="851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324" w:rsidRDefault="00F55324">
      <w:pPr>
        <w:spacing w:after="0" w:line="240" w:lineRule="auto"/>
      </w:pPr>
      <w:r>
        <w:separator/>
      </w:r>
    </w:p>
  </w:endnote>
  <w:endnote w:type="continuationSeparator" w:id="0">
    <w:p w:rsidR="00F55324" w:rsidRDefault="00F5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8158067"/>
      <w:docPartObj>
        <w:docPartGallery w:val="Page Numbers (Top of Page)"/>
        <w:docPartUnique/>
      </w:docPartObj>
    </w:sdtPr>
    <w:sdtEndPr/>
    <w:sdtContent>
      <w:p w:rsidR="00B712A6" w:rsidRPr="00FC2E4A" w:rsidRDefault="00D76817" w:rsidP="00FC2E4A">
        <w:pPr>
          <w:pStyle w:val="Stopka"/>
          <w:jc w:val="right"/>
          <w:rPr>
            <w:lang w:val="en-US"/>
          </w:rPr>
        </w:pPr>
        <w:proofErr w:type="spellStart"/>
        <w:r>
          <w:rPr>
            <w:lang w:val="en-US"/>
          </w:rPr>
          <w:t>Strona</w:t>
        </w:r>
        <w:proofErr w:type="spellEnd"/>
        <w:r>
          <w:rPr>
            <w:lang w:val="en-US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90568">
          <w:rPr>
            <w:b/>
            <w:bCs/>
            <w:noProof/>
            <w:sz w:val="24"/>
            <w:szCs w:val="24"/>
            <w:lang w:val="en-US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n-US"/>
          </w:rPr>
          <w:t xml:space="preserve"> z 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90568">
          <w:rPr>
            <w:b/>
            <w:bCs/>
            <w:noProof/>
            <w:sz w:val="24"/>
            <w:szCs w:val="24"/>
            <w:lang w:val="en-US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324" w:rsidRDefault="00F55324">
      <w:pPr>
        <w:spacing w:after="0" w:line="240" w:lineRule="auto"/>
      </w:pPr>
      <w:r>
        <w:separator/>
      </w:r>
    </w:p>
  </w:footnote>
  <w:footnote w:type="continuationSeparator" w:id="0">
    <w:p w:rsidR="00F55324" w:rsidRDefault="00F5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FC7" w:rsidRDefault="00B15FC7" w:rsidP="00156D13">
    <w:pPr>
      <w:pStyle w:val="Nagwek"/>
      <w:tabs>
        <w:tab w:val="clear" w:pos="4536"/>
        <w:tab w:val="clear" w:pos="9072"/>
        <w:tab w:val="left" w:pos="3390"/>
      </w:tabs>
      <w:spacing w:after="0" w:line="360" w:lineRule="auto"/>
      <w:jc w:val="center"/>
      <w:rPr>
        <w:rFonts w:ascii="Arial" w:hAnsi="Arial" w:cs="Arial"/>
        <w:sz w:val="20"/>
        <w:szCs w:val="20"/>
      </w:rPr>
    </w:pPr>
    <w:r w:rsidRPr="002E015F">
      <w:rPr>
        <w:rFonts w:ascii="Times New Roman" w:hAnsi="Times New Roman"/>
        <w:noProof/>
      </w:rPr>
      <w:drawing>
        <wp:inline distT="0" distB="0" distL="0" distR="0" wp14:anchorId="7A918178">
          <wp:extent cx="2326640" cy="709930"/>
          <wp:effectExtent l="0" t="0" r="0" b="0"/>
          <wp:docPr id="3" name="Obraz 3" descr="logo programu Interreg Next Polska - Ukraina, współfinansowany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warzocha\Desktop\program\loga\zaktualizowane logo 2021-2027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2A6" w:rsidRDefault="00F31DA3" w:rsidP="00156D13">
    <w:pPr>
      <w:pStyle w:val="Nagwek"/>
      <w:tabs>
        <w:tab w:val="clear" w:pos="4536"/>
        <w:tab w:val="clear" w:pos="9072"/>
        <w:tab w:val="left" w:pos="3390"/>
      </w:tabs>
      <w:spacing w:after="0" w:line="360" w:lineRule="auto"/>
      <w:jc w:val="center"/>
      <w:rPr>
        <w:rFonts w:ascii="Arial" w:hAnsi="Arial" w:cs="Arial"/>
        <w:sz w:val="20"/>
        <w:szCs w:val="20"/>
      </w:rPr>
    </w:pPr>
    <w:r w:rsidRPr="008B327B">
      <w:rPr>
        <w:rFonts w:ascii="Arial" w:hAnsi="Arial" w:cs="Arial"/>
        <w:sz w:val="20"/>
        <w:szCs w:val="20"/>
      </w:rPr>
      <w:t xml:space="preserve">Znak sprawy: </w:t>
    </w:r>
    <w:r w:rsidR="006046C6" w:rsidRPr="006046C6">
      <w:rPr>
        <w:rFonts w:ascii="Arial" w:hAnsi="Arial" w:cs="Arial"/>
        <w:sz w:val="20"/>
        <w:szCs w:val="20"/>
      </w:rPr>
      <w:t>OT-I.272.</w:t>
    </w:r>
    <w:r w:rsidR="00263424">
      <w:rPr>
        <w:rFonts w:ascii="Arial" w:hAnsi="Arial" w:cs="Arial"/>
        <w:sz w:val="20"/>
        <w:szCs w:val="20"/>
      </w:rPr>
      <w:t>11</w:t>
    </w:r>
    <w:r w:rsidR="006046C6" w:rsidRPr="006046C6">
      <w:rPr>
        <w:rFonts w:ascii="Arial" w:hAnsi="Arial" w:cs="Arial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97D432CE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34D50ED"/>
    <w:multiLevelType w:val="hybridMultilevel"/>
    <w:tmpl w:val="F30EED8C"/>
    <w:lvl w:ilvl="0" w:tplc="4FCA85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4CF2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4DAB"/>
    <w:multiLevelType w:val="hybridMultilevel"/>
    <w:tmpl w:val="DAE2A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11EB"/>
    <w:multiLevelType w:val="multilevel"/>
    <w:tmpl w:val="0CE05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B911B4"/>
    <w:multiLevelType w:val="hybridMultilevel"/>
    <w:tmpl w:val="B81A5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3C76"/>
    <w:multiLevelType w:val="hybridMultilevel"/>
    <w:tmpl w:val="58A89746"/>
    <w:lvl w:ilvl="0" w:tplc="8DC06D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0F">
      <w:start w:val="1"/>
      <w:numFmt w:val="decimal"/>
      <w:lvlText w:val="%3."/>
      <w:lvlJc w:val="lef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FC29E5"/>
    <w:multiLevelType w:val="hybridMultilevel"/>
    <w:tmpl w:val="E8B88542"/>
    <w:lvl w:ilvl="0" w:tplc="4FCA8516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306327"/>
    <w:multiLevelType w:val="hybridMultilevel"/>
    <w:tmpl w:val="C5529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643B12"/>
    <w:multiLevelType w:val="hybridMultilevel"/>
    <w:tmpl w:val="D440441C"/>
    <w:lvl w:ilvl="0" w:tplc="30966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E88"/>
    <w:multiLevelType w:val="multilevel"/>
    <w:tmpl w:val="040A69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3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4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5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6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0" w15:restartNumberingAfterBreak="0">
    <w:nsid w:val="3C570DF9"/>
    <w:multiLevelType w:val="hybridMultilevel"/>
    <w:tmpl w:val="7D328D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F24192"/>
    <w:multiLevelType w:val="multilevel"/>
    <w:tmpl w:val="9E743D1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2" w15:restartNumberingAfterBreak="0">
    <w:nsid w:val="4AA96B68"/>
    <w:multiLevelType w:val="multilevel"/>
    <w:tmpl w:val="9214768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3" w15:restartNumberingAfterBreak="0">
    <w:nsid w:val="4AF25D89"/>
    <w:multiLevelType w:val="multilevel"/>
    <w:tmpl w:val="5BCAB7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BE002B"/>
    <w:multiLevelType w:val="multilevel"/>
    <w:tmpl w:val="56BA8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F4D26BE"/>
    <w:multiLevelType w:val="hybridMultilevel"/>
    <w:tmpl w:val="25768778"/>
    <w:lvl w:ilvl="0" w:tplc="30966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4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5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A6"/>
    <w:rsid w:val="000369BB"/>
    <w:rsid w:val="00076350"/>
    <w:rsid w:val="0008423D"/>
    <w:rsid w:val="000A16FB"/>
    <w:rsid w:val="000D33BD"/>
    <w:rsid w:val="00141CB9"/>
    <w:rsid w:val="00156D13"/>
    <w:rsid w:val="00167EC4"/>
    <w:rsid w:val="00175897"/>
    <w:rsid w:val="0019027C"/>
    <w:rsid w:val="001A4EE8"/>
    <w:rsid w:val="001A6FE8"/>
    <w:rsid w:val="001C451F"/>
    <w:rsid w:val="001E6432"/>
    <w:rsid w:val="00246CBE"/>
    <w:rsid w:val="00263424"/>
    <w:rsid w:val="0029205A"/>
    <w:rsid w:val="0029702C"/>
    <w:rsid w:val="002B216B"/>
    <w:rsid w:val="002D06EF"/>
    <w:rsid w:val="002E7754"/>
    <w:rsid w:val="0032307B"/>
    <w:rsid w:val="00392DE2"/>
    <w:rsid w:val="003F7152"/>
    <w:rsid w:val="0045398F"/>
    <w:rsid w:val="00473C6B"/>
    <w:rsid w:val="00492BB4"/>
    <w:rsid w:val="005255AC"/>
    <w:rsid w:val="00543915"/>
    <w:rsid w:val="005508AE"/>
    <w:rsid w:val="005528CD"/>
    <w:rsid w:val="0057461D"/>
    <w:rsid w:val="005B1EBD"/>
    <w:rsid w:val="005D1395"/>
    <w:rsid w:val="005E18BD"/>
    <w:rsid w:val="006046C6"/>
    <w:rsid w:val="00630CA6"/>
    <w:rsid w:val="00696BE6"/>
    <w:rsid w:val="00711A8E"/>
    <w:rsid w:val="00712ED8"/>
    <w:rsid w:val="0076322C"/>
    <w:rsid w:val="007828B9"/>
    <w:rsid w:val="00787074"/>
    <w:rsid w:val="00791207"/>
    <w:rsid w:val="007973D8"/>
    <w:rsid w:val="007C418F"/>
    <w:rsid w:val="007E6372"/>
    <w:rsid w:val="00806378"/>
    <w:rsid w:val="00835A7B"/>
    <w:rsid w:val="00843AC6"/>
    <w:rsid w:val="00864E21"/>
    <w:rsid w:val="008A1C58"/>
    <w:rsid w:val="008B327B"/>
    <w:rsid w:val="009573D5"/>
    <w:rsid w:val="009D006E"/>
    <w:rsid w:val="009F1568"/>
    <w:rsid w:val="009F1981"/>
    <w:rsid w:val="00A11379"/>
    <w:rsid w:val="00A16066"/>
    <w:rsid w:val="00A255BA"/>
    <w:rsid w:val="00A73E7C"/>
    <w:rsid w:val="00A770EC"/>
    <w:rsid w:val="00A90568"/>
    <w:rsid w:val="00AC081A"/>
    <w:rsid w:val="00AD41B8"/>
    <w:rsid w:val="00AF4B5C"/>
    <w:rsid w:val="00B00AAD"/>
    <w:rsid w:val="00B15FC7"/>
    <w:rsid w:val="00B712A6"/>
    <w:rsid w:val="00BA02D5"/>
    <w:rsid w:val="00BA4350"/>
    <w:rsid w:val="00BC155E"/>
    <w:rsid w:val="00BD0AF7"/>
    <w:rsid w:val="00BD477C"/>
    <w:rsid w:val="00BE03C3"/>
    <w:rsid w:val="00BF26A1"/>
    <w:rsid w:val="00C4272C"/>
    <w:rsid w:val="00C71295"/>
    <w:rsid w:val="00C75DC7"/>
    <w:rsid w:val="00C96B51"/>
    <w:rsid w:val="00CA0CC0"/>
    <w:rsid w:val="00CA4C8D"/>
    <w:rsid w:val="00CB1298"/>
    <w:rsid w:val="00CD204A"/>
    <w:rsid w:val="00D13A0A"/>
    <w:rsid w:val="00D27513"/>
    <w:rsid w:val="00D60911"/>
    <w:rsid w:val="00D75F3A"/>
    <w:rsid w:val="00D76817"/>
    <w:rsid w:val="00D80EE4"/>
    <w:rsid w:val="00D87F1C"/>
    <w:rsid w:val="00D97AE7"/>
    <w:rsid w:val="00DE4555"/>
    <w:rsid w:val="00E00F34"/>
    <w:rsid w:val="00E279AB"/>
    <w:rsid w:val="00E42EDA"/>
    <w:rsid w:val="00E6604A"/>
    <w:rsid w:val="00E7114F"/>
    <w:rsid w:val="00F0066F"/>
    <w:rsid w:val="00F23A76"/>
    <w:rsid w:val="00F26BB7"/>
    <w:rsid w:val="00F30866"/>
    <w:rsid w:val="00F31DA3"/>
    <w:rsid w:val="00F55324"/>
    <w:rsid w:val="00F632A5"/>
    <w:rsid w:val="00F907A0"/>
    <w:rsid w:val="00F90F62"/>
    <w:rsid w:val="00F9219F"/>
    <w:rsid w:val="00FC2E4A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E58045"/>
  <w15:docId w15:val="{92F63261-C325-4609-84BF-8098B4A6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05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E6604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9F0572"/>
    <w:rPr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9F0572"/>
    <w:rPr>
      <w:sz w:val="22"/>
      <w:szCs w:val="22"/>
    </w:rPr>
  </w:style>
  <w:style w:type="character" w:customStyle="1" w:styleId="Bodytext14">
    <w:name w:val="Body text (14)_"/>
    <w:link w:val="Bodytext140"/>
    <w:uiPriority w:val="99"/>
    <w:qFormat/>
    <w:rsid w:val="009846DB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Bodytext">
    <w:name w:val="Body text_"/>
    <w:link w:val="Bodytext1"/>
    <w:uiPriority w:val="99"/>
    <w:qFormat/>
    <w:rsid w:val="009846DB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ing9">
    <w:name w:val="Heading #9_"/>
    <w:link w:val="Heading90"/>
    <w:uiPriority w:val="99"/>
    <w:qFormat/>
    <w:rsid w:val="009846D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uiPriority w:val="99"/>
    <w:qFormat/>
    <w:rsid w:val="009846DB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link w:val="Bodytext170"/>
    <w:uiPriority w:val="99"/>
    <w:qFormat/>
    <w:rsid w:val="009846DB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czeinternetowe">
    <w:name w:val="Łącze internetowe"/>
    <w:uiPriority w:val="99"/>
    <w:unhideWhenUsed/>
    <w:rsid w:val="009846DB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rsid w:val="009846DB"/>
    <w:rPr>
      <w:rFonts w:ascii="Times New Roman" w:hAnsi="Times New Roman"/>
      <w:sz w:val="28"/>
    </w:rPr>
  </w:style>
  <w:style w:type="character" w:customStyle="1" w:styleId="Bodytext12">
    <w:name w:val="Body text (12)_"/>
    <w:link w:val="Bodytext120"/>
    <w:uiPriority w:val="99"/>
    <w:qFormat/>
    <w:rsid w:val="003E3DA1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Heading929pt">
    <w:name w:val="Heading #9 (2) + 9 pt"/>
    <w:uiPriority w:val="99"/>
    <w:qFormat/>
    <w:rsid w:val="003E3DA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0">
    <w:name w:val="Body text (20)_"/>
    <w:link w:val="Bodytext200"/>
    <w:uiPriority w:val="99"/>
    <w:qFormat/>
    <w:rsid w:val="003E3DA1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link w:val="Bodytext210"/>
    <w:uiPriority w:val="99"/>
    <w:qFormat/>
    <w:rsid w:val="003E3DA1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link w:val="Bodytext14"/>
    <w:uiPriority w:val="99"/>
    <w:qFormat/>
    <w:rsid w:val="003E3DA1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142">
    <w:name w:val="Body text (14)2"/>
    <w:uiPriority w:val="99"/>
    <w:qFormat/>
    <w:rsid w:val="00426568"/>
    <w:rPr>
      <w:rFonts w:ascii="Arial" w:hAnsi="Arial" w:cs="Arial"/>
      <w:b w:val="0"/>
      <w:bCs w:val="0"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link w:val="Bodytext220"/>
    <w:uiPriority w:val="99"/>
    <w:qFormat/>
    <w:rsid w:val="00426568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link w:val="Bodytext230"/>
    <w:uiPriority w:val="99"/>
    <w:qFormat/>
    <w:rsid w:val="00426568"/>
    <w:rPr>
      <w:rFonts w:ascii="Arial" w:hAnsi="Arial" w:cs="Arial"/>
      <w:sz w:val="15"/>
      <w:szCs w:val="15"/>
      <w:shd w:val="clear" w:color="auto" w:fill="FFFFFF"/>
    </w:rPr>
  </w:style>
  <w:style w:type="character" w:styleId="Pogrubienie">
    <w:name w:val="Strong"/>
    <w:uiPriority w:val="22"/>
    <w:qFormat/>
    <w:rsid w:val="00BF2767"/>
    <w:rPr>
      <w:b/>
      <w:bCs/>
    </w:rPr>
  </w:style>
  <w:style w:type="character" w:styleId="Odwoaniedokomentarza">
    <w:name w:val="annotation reference"/>
    <w:uiPriority w:val="99"/>
    <w:semiHidden/>
    <w:unhideWhenUsed/>
    <w:qFormat/>
    <w:rsid w:val="001578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578A6"/>
  </w:style>
  <w:style w:type="character" w:customStyle="1" w:styleId="TematkomentarzaZnak">
    <w:name w:val="Temat komentarza Znak"/>
    <w:link w:val="Tematkomentarza"/>
    <w:uiPriority w:val="99"/>
    <w:semiHidden/>
    <w:qFormat/>
    <w:rsid w:val="001578A6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1578A6"/>
    <w:rPr>
      <w:rFonts w:ascii="Tahoma" w:hAnsi="Tahoma" w:cs="Tahoma"/>
      <w:sz w:val="16"/>
      <w:szCs w:val="16"/>
    </w:rPr>
  </w:style>
  <w:style w:type="character" w:customStyle="1" w:styleId="Tableofcontents">
    <w:name w:val="Table of contents_"/>
    <w:basedOn w:val="Domylnaczcionkaakapitu"/>
    <w:link w:val="Tableofcontents0"/>
    <w:uiPriority w:val="99"/>
    <w:qFormat/>
    <w:rsid w:val="001D779F"/>
    <w:rPr>
      <w:rFonts w:ascii="Arial" w:hAnsi="Arial" w:cs="Arial"/>
      <w:sz w:val="15"/>
      <w:szCs w:val="15"/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4C46E1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D0E6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D0E62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846DB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customStyle="1" w:styleId="Bodytext141">
    <w:name w:val="Body text (14)1"/>
    <w:basedOn w:val="Normalny"/>
    <w:uiPriority w:val="99"/>
    <w:qFormat/>
    <w:rsid w:val="009846DB"/>
    <w:pPr>
      <w:shd w:val="clear" w:color="auto" w:fill="FFFFFF"/>
      <w:spacing w:after="0" w:line="211" w:lineRule="exact"/>
      <w:ind w:hanging="1780"/>
    </w:pPr>
    <w:rPr>
      <w:rFonts w:ascii="Arial" w:hAnsi="Arial"/>
      <w:b/>
      <w:bCs/>
      <w:sz w:val="15"/>
      <w:szCs w:val="15"/>
    </w:rPr>
  </w:style>
  <w:style w:type="paragraph" w:customStyle="1" w:styleId="Bodytext1">
    <w:name w:val="Body text1"/>
    <w:basedOn w:val="Normalny"/>
    <w:link w:val="Bodytext"/>
    <w:uiPriority w:val="99"/>
    <w:qFormat/>
    <w:rsid w:val="009846DB"/>
    <w:pPr>
      <w:shd w:val="clear" w:color="auto" w:fill="FFFFFF"/>
      <w:spacing w:after="180" w:line="192" w:lineRule="exact"/>
      <w:ind w:hanging="360"/>
      <w:jc w:val="both"/>
    </w:pPr>
    <w:rPr>
      <w:rFonts w:ascii="Arial" w:hAnsi="Arial"/>
      <w:sz w:val="15"/>
      <w:szCs w:val="15"/>
    </w:rPr>
  </w:style>
  <w:style w:type="paragraph" w:customStyle="1" w:styleId="Heading90">
    <w:name w:val="Heading #9"/>
    <w:basedOn w:val="Normalny"/>
    <w:link w:val="Heading9"/>
    <w:uiPriority w:val="99"/>
    <w:qFormat/>
    <w:rsid w:val="009846DB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/>
      <w:b/>
      <w:bCs/>
      <w:sz w:val="18"/>
      <w:szCs w:val="18"/>
    </w:rPr>
  </w:style>
  <w:style w:type="paragraph" w:customStyle="1" w:styleId="Bodytext160">
    <w:name w:val="Body text (16)"/>
    <w:basedOn w:val="Normalny"/>
    <w:link w:val="Bodytext16"/>
    <w:uiPriority w:val="99"/>
    <w:qFormat/>
    <w:rsid w:val="009846DB"/>
    <w:pPr>
      <w:shd w:val="clear" w:color="auto" w:fill="FFFFFF"/>
      <w:spacing w:after="0" w:line="240" w:lineRule="atLeast"/>
    </w:pPr>
    <w:rPr>
      <w:rFonts w:ascii="Arial" w:hAnsi="Arial"/>
      <w:b/>
      <w:bCs/>
      <w:sz w:val="12"/>
      <w:szCs w:val="12"/>
    </w:rPr>
  </w:style>
  <w:style w:type="paragraph" w:customStyle="1" w:styleId="Bodytext170">
    <w:name w:val="Body text (17)"/>
    <w:basedOn w:val="Normalny"/>
    <w:link w:val="Bodytext17"/>
    <w:uiPriority w:val="99"/>
    <w:qFormat/>
    <w:rsid w:val="009846DB"/>
    <w:pPr>
      <w:shd w:val="clear" w:color="auto" w:fill="FFFFFF"/>
      <w:spacing w:before="60" w:after="0" w:line="240" w:lineRule="atLeast"/>
    </w:pPr>
    <w:rPr>
      <w:rFonts w:ascii="Times New Roman" w:hAnsi="Times New Roman"/>
      <w:i/>
      <w:iCs/>
      <w:sz w:val="17"/>
      <w:szCs w:val="17"/>
    </w:rPr>
  </w:style>
  <w:style w:type="paragraph" w:styleId="Akapitzlist">
    <w:name w:val="List Paragraph"/>
    <w:basedOn w:val="Normalny"/>
    <w:uiPriority w:val="34"/>
    <w:qFormat/>
    <w:rsid w:val="009846DB"/>
    <w:pPr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Bodytext120">
    <w:name w:val="Body text (12)"/>
    <w:basedOn w:val="Normalny"/>
    <w:link w:val="Bodytext12"/>
    <w:uiPriority w:val="99"/>
    <w:qFormat/>
    <w:rsid w:val="003E3DA1"/>
    <w:pPr>
      <w:shd w:val="clear" w:color="auto" w:fill="FFFFFF"/>
      <w:spacing w:after="0" w:line="197" w:lineRule="exact"/>
      <w:jc w:val="both"/>
    </w:pPr>
    <w:rPr>
      <w:rFonts w:ascii="Arial" w:hAnsi="Arial"/>
      <w:b/>
      <w:bCs/>
      <w:i/>
      <w:iCs/>
      <w:sz w:val="15"/>
      <w:szCs w:val="15"/>
    </w:rPr>
  </w:style>
  <w:style w:type="paragraph" w:customStyle="1" w:styleId="Bodytext200">
    <w:name w:val="Body text (20)"/>
    <w:basedOn w:val="Normalny"/>
    <w:link w:val="Bodytext20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4"/>
      <w:szCs w:val="14"/>
    </w:rPr>
  </w:style>
  <w:style w:type="paragraph" w:customStyle="1" w:styleId="Bodytext210">
    <w:name w:val="Body text (21)"/>
    <w:basedOn w:val="Normalny"/>
    <w:link w:val="Bodytext21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5"/>
      <w:szCs w:val="15"/>
    </w:rPr>
  </w:style>
  <w:style w:type="paragraph" w:customStyle="1" w:styleId="Bodytext220">
    <w:name w:val="Body text (22)"/>
    <w:basedOn w:val="Normalny"/>
    <w:link w:val="Bodytext22"/>
    <w:uiPriority w:val="99"/>
    <w:qFormat/>
    <w:rsid w:val="00426568"/>
    <w:pPr>
      <w:shd w:val="clear" w:color="auto" w:fill="FFFFFF"/>
      <w:spacing w:after="0" w:line="202" w:lineRule="exact"/>
      <w:jc w:val="both"/>
    </w:pPr>
    <w:rPr>
      <w:rFonts w:ascii="Arial" w:hAnsi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qFormat/>
    <w:rsid w:val="00426568"/>
    <w:pPr>
      <w:shd w:val="clear" w:color="auto" w:fill="FFFFFF"/>
      <w:spacing w:after="240" w:line="202" w:lineRule="exact"/>
      <w:jc w:val="both"/>
    </w:pPr>
    <w:rPr>
      <w:rFonts w:ascii="Arial" w:hAnsi="Arial"/>
      <w:sz w:val="15"/>
      <w:szCs w:val="1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57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78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78A6"/>
    <w:pPr>
      <w:spacing w:after="0" w:line="240" w:lineRule="auto"/>
    </w:pPr>
    <w:rPr>
      <w:rFonts w:ascii="Tahoma" w:hAnsi="Tahoma"/>
      <w:sz w:val="16"/>
      <w:szCs w:val="16"/>
    </w:rPr>
  </w:style>
  <w:style w:type="paragraph" w:styleId="Poprawka">
    <w:name w:val="Revision"/>
    <w:uiPriority w:val="99"/>
    <w:semiHidden/>
    <w:qFormat/>
    <w:rsid w:val="00D246E3"/>
    <w:rPr>
      <w:sz w:val="22"/>
      <w:szCs w:val="22"/>
    </w:rPr>
  </w:style>
  <w:style w:type="paragraph" w:customStyle="1" w:styleId="Tableofcontents0">
    <w:name w:val="Table of contents"/>
    <w:basedOn w:val="Normalny"/>
    <w:link w:val="Tableofcontents"/>
    <w:uiPriority w:val="99"/>
    <w:qFormat/>
    <w:rsid w:val="001D779F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customStyle="1" w:styleId="Default">
    <w:name w:val="Default"/>
    <w:qFormat/>
    <w:rsid w:val="00A451A8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632A6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0E62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E6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116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881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C155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768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F907A0"/>
    <w:pPr>
      <w:suppressAutoHyphens w:val="0"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E6604A"/>
    <w:rPr>
      <w:rFonts w:ascii="Times New Roman" w:hAnsi="Times New Roman"/>
      <w:b/>
      <w:bCs/>
      <w:sz w:val="36"/>
      <w:szCs w:val="3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0CDC-AFB7-4B21-870E-E7791942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p.wisniewska</dc:creator>
  <dc:description/>
  <cp:lastModifiedBy>Piotr Warzocha</cp:lastModifiedBy>
  <cp:revision>4</cp:revision>
  <cp:lastPrinted>2024-06-04T10:30:00Z</cp:lastPrinted>
  <dcterms:created xsi:type="dcterms:W3CDTF">2025-09-29T10:49:00Z</dcterms:created>
  <dcterms:modified xsi:type="dcterms:W3CDTF">2025-09-29T10:56:00Z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