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DA6" w14:textId="3556E7FE" w:rsidR="00E57111" w:rsidRPr="0066760D" w:rsidRDefault="00A122D6" w:rsidP="00BF35B7">
      <w:pPr>
        <w:pStyle w:val="Nagwek1"/>
        <w:spacing w:before="100" w:beforeAutospacing="1"/>
        <w:sectPr w:rsidR="00E57111" w:rsidRPr="0066760D" w:rsidSect="00AD61B2">
          <w:footerReference w:type="default" r:id="rId8"/>
          <w:footerReference w:type="first" r:id="rId9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288F" w14:textId="2916631B" w:rsidR="00EB72EF" w:rsidRPr="000B6F32" w:rsidRDefault="00B62FA2" w:rsidP="003260A8">
      <w:pPr>
        <w:pStyle w:val="Normalny-Data"/>
        <w:jc w:val="left"/>
      </w:pPr>
      <w:r>
        <w:t>OS-IV.7422.56.2025.AS</w:t>
      </w:r>
      <w:r w:rsidR="00EB72EF">
        <w:tab/>
      </w:r>
      <w:r w:rsidR="00EB72EF">
        <w:tab/>
      </w:r>
      <w:r w:rsidR="00EB72EF" w:rsidRPr="0066760D">
        <w:t xml:space="preserve">Rzeszów, </w:t>
      </w:r>
      <w:r>
        <w:t>2026</w:t>
      </w:r>
      <w:r w:rsidR="00EB72EF">
        <w:t>-</w:t>
      </w:r>
      <w:r>
        <w:t>0</w:t>
      </w:r>
      <w:r w:rsidR="00844CA9">
        <w:t>3</w:t>
      </w:r>
      <w:r w:rsidR="00EB72EF">
        <w:t>-</w:t>
      </w:r>
      <w:r w:rsidR="00844CA9">
        <w:t>20</w:t>
      </w:r>
    </w:p>
    <w:p w14:paraId="50BE7435" w14:textId="1C62497A" w:rsidR="006A3FC4" w:rsidRPr="00A8650F" w:rsidRDefault="006A3FC4" w:rsidP="00A8650F">
      <w:pPr>
        <w:pStyle w:val="Nagwek1"/>
        <w:rPr>
          <w:rFonts w:eastAsia="Times New Roman"/>
          <w:b/>
          <w:sz w:val="28"/>
          <w:szCs w:val="28"/>
          <w:lang w:eastAsia="pl-PL"/>
        </w:rPr>
      </w:pPr>
      <w:r w:rsidRPr="00A8650F">
        <w:rPr>
          <w:rFonts w:eastAsia="Times New Roman"/>
          <w:b/>
          <w:lang w:eastAsia="pl-PL"/>
        </w:rPr>
        <w:t>DECYZJA</w:t>
      </w:r>
    </w:p>
    <w:p w14:paraId="76BC3A34" w14:textId="245E3A61" w:rsidR="006A3FC4" w:rsidRDefault="006A3FC4" w:rsidP="00A8650F">
      <w:r w:rsidRPr="00B64082">
        <w:t>Działając na podstawie art. 21 ust. 1 pkt 2, art. 22 ust. 4, art. 23 ust. 2</w:t>
      </w:r>
      <w:r>
        <w:t>a</w:t>
      </w:r>
      <w:r w:rsidRPr="00B64082">
        <w:t xml:space="preserve"> pkt </w:t>
      </w:r>
      <w:r>
        <w:t>1</w:t>
      </w:r>
      <w:r w:rsidRPr="00B64082">
        <w:t>, art. 30 oraz</w:t>
      </w:r>
      <w:r w:rsidR="009120D0">
        <w:t> </w:t>
      </w:r>
      <w:r w:rsidRPr="00B64082">
        <w:t>art. 32 ustawy Prawo geologiczne i górnicze (Dz.U. z 20</w:t>
      </w:r>
      <w:r>
        <w:t>2</w:t>
      </w:r>
      <w:r w:rsidR="00D945A2">
        <w:t>6</w:t>
      </w:r>
      <w:r>
        <w:t>.</w:t>
      </w:r>
      <w:r w:rsidR="00D945A2">
        <w:t>69 t.j</w:t>
      </w:r>
      <w:r>
        <w:t>. zwanej</w:t>
      </w:r>
      <w:r w:rsidRPr="00B64082">
        <w:t xml:space="preserve"> dalej „pgg”); </w:t>
      </w:r>
      <w:r w:rsidRPr="00C328DE">
        <w:t>art. 37 - ustawy Prawo przedsiębiorców (Dz.U. z 20</w:t>
      </w:r>
      <w:r>
        <w:t>2</w:t>
      </w:r>
      <w:r w:rsidR="00D945A2">
        <w:t>5.1480</w:t>
      </w:r>
      <w:r>
        <w:t xml:space="preserve"> ze</w:t>
      </w:r>
      <w:r w:rsidR="009120D0">
        <w:t> </w:t>
      </w:r>
      <w:r>
        <w:t>zm.</w:t>
      </w:r>
      <w:r w:rsidRPr="00C328DE">
        <w:t xml:space="preserve">), art. 106 </w:t>
      </w:r>
      <w:r w:rsidRPr="00B64082">
        <w:t>ustawy Kodeks postęp</w:t>
      </w:r>
      <w:r>
        <w:t>owania administracyjnego (</w:t>
      </w:r>
      <w:r w:rsidRPr="0080223B">
        <w:t>Dz.U.2025.1691</w:t>
      </w:r>
      <w:r>
        <w:t xml:space="preserve"> t.j. </w:t>
      </w:r>
      <w:r w:rsidRPr="00B64082">
        <w:t>– zwanej dalej „kpa”), po rozpatrzeniu wniosku</w:t>
      </w:r>
      <w:r w:rsidR="009120D0">
        <w:t xml:space="preserve"> Pana Roberta Wryka –</w:t>
      </w:r>
      <w:r>
        <w:t xml:space="preserve"> </w:t>
      </w:r>
      <w:r w:rsidR="00B62FA2">
        <w:t>Przedsiębiorstw</w:t>
      </w:r>
      <w:r w:rsidR="009120D0">
        <w:t>o Wielobranżowe</w:t>
      </w:r>
      <w:r w:rsidR="00B62FA2">
        <w:t xml:space="preserve"> </w:t>
      </w:r>
      <w:r w:rsidR="009120D0">
        <w:t>„</w:t>
      </w:r>
      <w:r w:rsidR="00B62FA2">
        <w:t>ROBSON</w:t>
      </w:r>
      <w:r w:rsidR="009120D0">
        <w:t>”</w:t>
      </w:r>
      <w:r w:rsidR="00B62FA2">
        <w:t xml:space="preserve"> Robert Wryk </w:t>
      </w:r>
      <w:r>
        <w:t xml:space="preserve">z/s w </w:t>
      </w:r>
      <w:r w:rsidR="00B62FA2">
        <w:t>Sandomierzu</w:t>
      </w:r>
      <w:r>
        <w:t xml:space="preserve">. </w:t>
      </w:r>
    </w:p>
    <w:p w14:paraId="22F081B2" w14:textId="79C65977" w:rsidR="006A3FC4" w:rsidRPr="00A8650F" w:rsidRDefault="006A3FC4" w:rsidP="00A8650F">
      <w:pPr>
        <w:pStyle w:val="Nagwek2"/>
        <w:rPr>
          <w:b/>
          <w:bCs/>
          <w:iCs/>
          <w:highlight w:val="yellow"/>
        </w:rPr>
      </w:pPr>
      <w:r w:rsidRPr="00A8650F">
        <w:rPr>
          <w:b/>
        </w:rPr>
        <w:t>orzekam</w:t>
      </w:r>
    </w:p>
    <w:p w14:paraId="08F36AAB" w14:textId="12067C04" w:rsidR="009120D0" w:rsidRDefault="006A3FC4" w:rsidP="00A8650F">
      <w:pPr>
        <w:pStyle w:val="Akapitzlist"/>
        <w:numPr>
          <w:ilvl w:val="0"/>
          <w:numId w:val="24"/>
        </w:numPr>
      </w:pPr>
      <w:r w:rsidRPr="00B62FA2">
        <w:t>Udzielam</w:t>
      </w:r>
      <w:r w:rsidR="009120D0">
        <w:t xml:space="preserve"> Panu Robertowi </w:t>
      </w:r>
      <w:proofErr w:type="spellStart"/>
      <w:r w:rsidR="009120D0">
        <w:t>Wrykowi</w:t>
      </w:r>
      <w:proofErr w:type="spellEnd"/>
      <w:r w:rsidR="009120D0">
        <w:t xml:space="preserve"> prowadzącemu działalność gospodarczą pod nazwą</w:t>
      </w:r>
      <w:r w:rsidR="003A0814">
        <w:t>:</w:t>
      </w:r>
      <w:r w:rsidR="009120D0">
        <w:t xml:space="preserve"> </w:t>
      </w:r>
      <w:r w:rsidR="00B62FA2" w:rsidRPr="00B62FA2">
        <w:t>Przedsiębiorstw</w:t>
      </w:r>
      <w:r w:rsidR="009120D0">
        <w:t>o</w:t>
      </w:r>
      <w:r w:rsidR="00B62FA2" w:rsidRPr="00B62FA2">
        <w:t xml:space="preserve"> Wielobranżowe Robert Wryk ul. Trześniowska 3, </w:t>
      </w:r>
    </w:p>
    <w:p w14:paraId="7FAC526A" w14:textId="10D62944" w:rsidR="006A3FC4" w:rsidRPr="00B62FA2" w:rsidRDefault="00B62FA2" w:rsidP="00A8650F">
      <w:pPr>
        <w:pStyle w:val="Akapitzlist"/>
        <w:numPr>
          <w:ilvl w:val="0"/>
          <w:numId w:val="24"/>
        </w:numPr>
      </w:pPr>
      <w:r w:rsidRPr="00B62FA2">
        <w:t>27</w:t>
      </w:r>
      <w:r w:rsidR="00940AAF">
        <w:t>-</w:t>
      </w:r>
      <w:r w:rsidRPr="00B62FA2">
        <w:t>600</w:t>
      </w:r>
      <w:r w:rsidR="009120D0">
        <w:t> </w:t>
      </w:r>
      <w:r w:rsidRPr="00B62FA2">
        <w:t>Sandomierz (NIP 8641105671, REGON 005666070)</w:t>
      </w:r>
      <w:r w:rsidR="006A3FC4" w:rsidRPr="00B62FA2">
        <w:t xml:space="preserve"> koncesję na</w:t>
      </w:r>
      <w:r w:rsidR="009120D0">
        <w:t> w</w:t>
      </w:r>
      <w:r w:rsidR="006A3FC4" w:rsidRPr="00B62FA2">
        <w:t xml:space="preserve">ydobywanie </w:t>
      </w:r>
      <w:r>
        <w:t>piasku</w:t>
      </w:r>
      <w:r w:rsidR="006A3FC4" w:rsidRPr="00B62FA2">
        <w:t xml:space="preserve"> z</w:t>
      </w:r>
      <w:r>
        <w:t>e</w:t>
      </w:r>
      <w:r w:rsidR="006A3FC4" w:rsidRPr="00B62FA2">
        <w:t xml:space="preserve"> złoża </w:t>
      </w:r>
      <w:r w:rsidR="006A3FC4" w:rsidRPr="00A8650F">
        <w:rPr>
          <w:b/>
          <w:bCs/>
        </w:rPr>
        <w:t>„</w:t>
      </w:r>
      <w:r w:rsidRPr="00A8650F">
        <w:rPr>
          <w:b/>
          <w:bCs/>
        </w:rPr>
        <w:t>Dąbrowa Rzeczycka - Wryk</w:t>
      </w:r>
      <w:r w:rsidR="006A3FC4" w:rsidRPr="00A8650F">
        <w:rPr>
          <w:b/>
          <w:bCs/>
        </w:rPr>
        <w:t xml:space="preserve">” </w:t>
      </w:r>
      <w:r w:rsidR="006A3FC4" w:rsidRPr="00B62FA2">
        <w:t xml:space="preserve">położonego </w:t>
      </w:r>
      <w:r w:rsidR="006A3FC4" w:rsidRPr="00A8650F">
        <w:rPr>
          <w:szCs w:val="24"/>
        </w:rPr>
        <w:t xml:space="preserve">w miejscowości </w:t>
      </w:r>
      <w:r w:rsidRPr="00A8650F">
        <w:rPr>
          <w:szCs w:val="24"/>
        </w:rPr>
        <w:t>Dąbrowa Rzeczycka</w:t>
      </w:r>
      <w:r w:rsidR="006A3FC4" w:rsidRPr="00A8650F">
        <w:rPr>
          <w:szCs w:val="24"/>
        </w:rPr>
        <w:t xml:space="preserve">, gmina </w:t>
      </w:r>
      <w:r w:rsidRPr="00A8650F">
        <w:rPr>
          <w:szCs w:val="24"/>
        </w:rPr>
        <w:t>Radomyśl nad Sanem</w:t>
      </w:r>
      <w:r w:rsidR="006A3FC4" w:rsidRPr="00A8650F">
        <w:rPr>
          <w:szCs w:val="24"/>
        </w:rPr>
        <w:t xml:space="preserve">, powiat </w:t>
      </w:r>
      <w:r w:rsidRPr="00A8650F">
        <w:rPr>
          <w:szCs w:val="24"/>
        </w:rPr>
        <w:t>stalowowolski</w:t>
      </w:r>
      <w:r w:rsidR="006A3FC4" w:rsidRPr="00B62FA2">
        <w:t>, województwo podkarpackie.</w:t>
      </w:r>
    </w:p>
    <w:p w14:paraId="652D9B3C" w14:textId="5AE4BC47" w:rsidR="006A3FC4" w:rsidRPr="006D4C31" w:rsidRDefault="006A3FC4" w:rsidP="00A8650F">
      <w:pPr>
        <w:pStyle w:val="Akapitzlist"/>
        <w:numPr>
          <w:ilvl w:val="0"/>
          <w:numId w:val="24"/>
        </w:numPr>
      </w:pPr>
      <w:r w:rsidRPr="003B2A4B">
        <w:t xml:space="preserve">Zasoby </w:t>
      </w:r>
      <w:r>
        <w:t xml:space="preserve">kruszywa naturalnego </w:t>
      </w:r>
      <w:r w:rsidRPr="003B2A4B">
        <w:t>możliwe do wydobycia oraz stopień ich wykorzystania określa</w:t>
      </w:r>
      <w:r>
        <w:t xml:space="preserve"> „Projekt</w:t>
      </w:r>
      <w:r w:rsidRPr="003B2A4B">
        <w:t xml:space="preserve"> zagospodarowania złoża</w:t>
      </w:r>
      <w:r>
        <w:t xml:space="preserve"> </w:t>
      </w:r>
      <w:r w:rsidR="00B62FA2">
        <w:t>piasku</w:t>
      </w:r>
      <w:r>
        <w:t xml:space="preserve"> „</w:t>
      </w:r>
      <w:r w:rsidR="00B62FA2">
        <w:t>D</w:t>
      </w:r>
      <w:r w:rsidR="009120D0">
        <w:t>ą</w:t>
      </w:r>
      <w:r w:rsidR="00B62FA2">
        <w:t>browa Rzeczycka - Wryk</w:t>
      </w:r>
      <w:r>
        <w:t xml:space="preserve">”, opracowany w </w:t>
      </w:r>
      <w:r w:rsidR="00B62FA2">
        <w:t>listopadzie</w:t>
      </w:r>
      <w:r>
        <w:t xml:space="preserve"> 2025r. </w:t>
      </w:r>
      <w:r w:rsidRPr="00A8650F">
        <w:rPr>
          <w:szCs w:val="24"/>
        </w:rPr>
        <w:t>Dopuszcza się możliwość zmiany zasobów przemysłowych zgodnie z ilościami określonymi w dodatkach do projektu zagospodarowania złoża.</w:t>
      </w:r>
    </w:p>
    <w:p w14:paraId="760775A9" w14:textId="77777777" w:rsidR="006A3FC4" w:rsidRDefault="006A3FC4" w:rsidP="00A8650F">
      <w:pPr>
        <w:pStyle w:val="Akapitzlist"/>
        <w:numPr>
          <w:ilvl w:val="0"/>
          <w:numId w:val="24"/>
        </w:numPr>
      </w:pPr>
      <w:r w:rsidRPr="00A1564B">
        <w:t>Wskazuję termin rozpoczęcia działalności: po</w:t>
      </w:r>
      <w:r>
        <w:t xml:space="preserve"> uprawomocnieniu się decyzji</w:t>
      </w:r>
      <w:r w:rsidRPr="00A1564B">
        <w:t xml:space="preserve"> </w:t>
      </w:r>
      <w:r>
        <w:t>zatwierdzającej</w:t>
      </w:r>
      <w:r w:rsidRPr="00A1564B">
        <w:t xml:space="preserve"> plan</w:t>
      </w:r>
      <w:r>
        <w:t xml:space="preserve"> ruchu zakładu górniczego</w:t>
      </w:r>
      <w:r w:rsidRPr="00A1564B">
        <w:t>.</w:t>
      </w:r>
    </w:p>
    <w:p w14:paraId="214D1B5E" w14:textId="121EF905" w:rsidR="006A3FC4" w:rsidRDefault="006A3FC4" w:rsidP="00A8650F">
      <w:pPr>
        <w:pStyle w:val="Akapitzlist"/>
      </w:pPr>
      <w:r w:rsidRPr="0093316A">
        <w:t>Określam okres ważności koncesji: od dnia uprawomocnienia się niniejszej decyzji (z</w:t>
      </w:r>
      <w:r w:rsidR="009120D0">
        <w:t> </w:t>
      </w:r>
      <w:r w:rsidRPr="0093316A">
        <w:t xml:space="preserve">zastrzeżeniem art. 130 § 4 „Kpa”) do dnia </w:t>
      </w:r>
      <w:r w:rsidR="00ED1983">
        <w:t>10</w:t>
      </w:r>
      <w:r>
        <w:t>.</w:t>
      </w:r>
      <w:r w:rsidR="00ED1983">
        <w:t>0</w:t>
      </w:r>
      <w:r w:rsidR="00560A93">
        <w:t>5</w:t>
      </w:r>
      <w:r>
        <w:t>.2035 r</w:t>
      </w:r>
      <w:r w:rsidRPr="0093316A">
        <w:t>.</w:t>
      </w:r>
    </w:p>
    <w:p w14:paraId="27B006F5" w14:textId="4F9D5B1D" w:rsidR="006A3FC4" w:rsidRDefault="006A3FC4" w:rsidP="00A8650F">
      <w:pPr>
        <w:pStyle w:val="Akapitzlist"/>
        <w:numPr>
          <w:ilvl w:val="0"/>
          <w:numId w:val="24"/>
        </w:numPr>
      </w:pPr>
      <w:r w:rsidRPr="00037C51">
        <w:t xml:space="preserve">Wydobycie kopaliny prowadzone będzie metodą odkrywkową, </w:t>
      </w:r>
      <w:r w:rsidR="00ED1983" w:rsidRPr="00037C51">
        <w:t xml:space="preserve">sposobem </w:t>
      </w:r>
      <w:r w:rsidR="0068033A" w:rsidRPr="00037C51">
        <w:t>mechanicznym</w:t>
      </w:r>
      <w:r w:rsidR="00037C51" w:rsidRPr="00037C51">
        <w:t xml:space="preserve"> oraz</w:t>
      </w:r>
      <w:r w:rsidR="00037C51">
        <w:t xml:space="preserve"> hydromechanicznym </w:t>
      </w:r>
      <w:r>
        <w:t>bez użycia materiałów wybuchowych.</w:t>
      </w:r>
      <w:r w:rsidRPr="000E62CB">
        <w:t xml:space="preserve"> </w:t>
      </w:r>
      <w:r>
        <w:t>N</w:t>
      </w:r>
      <w:r w:rsidRPr="000E62CB">
        <w:t>a</w:t>
      </w:r>
      <w:r w:rsidR="009120D0">
        <w:t> </w:t>
      </w:r>
      <w:r w:rsidRPr="000E62CB">
        <w:t>podstawie zatwierdzonego planu ruchu zakładu górniczego.</w:t>
      </w:r>
    </w:p>
    <w:p w14:paraId="6F6213F1" w14:textId="1083E5D4" w:rsidR="006A3FC4" w:rsidRDefault="006A3FC4" w:rsidP="00A8650F">
      <w:pPr>
        <w:pStyle w:val="Akapitzlist"/>
        <w:numPr>
          <w:ilvl w:val="0"/>
          <w:numId w:val="24"/>
        </w:numPr>
      </w:pPr>
      <w:r w:rsidRPr="00E570B7">
        <w:lastRenderedPageBreak/>
        <w:t>Wyznaczam</w:t>
      </w:r>
      <w:r>
        <w:t xml:space="preserve"> dla części złoża „</w:t>
      </w:r>
      <w:r w:rsidR="0068033A">
        <w:t>Dąbrowa Rzeczycka - Wryk</w:t>
      </w:r>
      <w:r>
        <w:t>”</w:t>
      </w:r>
      <w:r w:rsidRPr="00E570B7">
        <w:t xml:space="preserve"> obszar </w:t>
      </w:r>
      <w:r>
        <w:t xml:space="preserve">i teren </w:t>
      </w:r>
      <w:r w:rsidRPr="00E570B7">
        <w:t>górnicz</w:t>
      </w:r>
      <w:r>
        <w:t>y: „</w:t>
      </w:r>
      <w:r w:rsidR="0068033A">
        <w:t>Dąbrowa Rzeczycka - Wryk</w:t>
      </w:r>
      <w:r>
        <w:t>” o</w:t>
      </w:r>
      <w:r w:rsidRPr="00576BF3">
        <w:t xml:space="preserve"> powierzchni</w:t>
      </w:r>
      <w:r>
        <w:t xml:space="preserve"> </w:t>
      </w:r>
      <w:r w:rsidR="00005942">
        <w:t>145 404</w:t>
      </w:r>
      <w:r>
        <w:t xml:space="preserve"> m</w:t>
      </w:r>
      <w:r w:rsidRPr="00A8650F">
        <w:rPr>
          <w:vertAlign w:val="superscript"/>
        </w:rPr>
        <w:t>2</w:t>
      </w:r>
      <w:r>
        <w:t xml:space="preserve">, którego granice pionowe </w:t>
      </w:r>
      <w:r w:rsidRPr="00576BF3">
        <w:t>wyznaczają punkty</w:t>
      </w:r>
      <w:r>
        <w:t xml:space="preserve"> </w:t>
      </w:r>
      <w:r w:rsidRPr="00576BF3">
        <w:t>o następujących współrzędnych wyznaczonych w układzie „2000”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e współrzędnymi wyznaczającymi obszar i teren górniczy Dąbrowa Rzeczycka - Wryk"/>
        <w:tblDescription w:val="Lp. X Y&#10;1. 7573632,39 5613767,75&#10;2. 7573649,66 5613769,61&#10;3. 7573747,05 5613785,27&#10;4. 7573843,52 5613800,76&#10;5. 7573860,69 5613803,40&#10;6. 7573861,09 5613800,87&#10;7. 7573869,63 5613802,22&#10;8. 7573869,23 5613804,71&#10;9. 7573887,34 5613807,50&#10;10. 7573889,10 5613804,96&#10;11. 7573897,52 5613805,72&#10;12. 7573899,44 5613806,49&#10;13. 7573901,28 5613807,59&#10;14. 7573900,97 5613809,59&#10;15. 7573925,98 5613813,44&#10;16. 7573977,27 5613821,17&#10;17. 7574020,06 5613821,14&#10;18. 7574041,84 5613725,30&#10;19. 7573992,31 5613711,51&#10;20. 7573873,48 5613627,05&#10;21. 7573858,85 5613623,20&#10;22. 7573767,81 5613602,33&#10;23. 7573728,32 5613594,14&#10;24. 7573658,67 5613577,89&#10;25. 7573632,87 5613568,43&#10;26. 7573619,05 5613564,52&#10;27. 7573562,57 5613530,56&#10;28. 7573512,63 5613500,12&#10;29. 7573506,08 5613495,81&#10;30. 7573502,17 5613491,53&#10;31. 7573479,48 5613463,09&#10;32. 7573460,46 5613448,39&#10;33. 7573447,36 5613438,80&#10;34. 7573431,86 5613426,42&#10;35. 7573408,82 5613397,31&#10;36. 7573402,67 5613392,11&#10;37. 7573370,80 5613369,66&#10;38. 7573341,11 5613312,29&#10;39. 7573288,25 5613220,00&#10;40. 7573278,19 5613211,43&#10;41. 7573266,56 5613200,10&#10;42. 7573237,68 5613180,88&#10;43. 7573233,55 5613179,53&#10;44. 7573229,09 5613199,50&#10;45. 7573232,48 5613200,35&#10;46. 7573230,55 5613207,63&#10;47. 7573216,00 5613264,40&#10;48. 7573211,59 5613284,13&#10;49. 7573218,97 5613307,97&#10;50. 7573233,92 5613345,74&#10;51. 7573240,18 5613357,46&#10;52. 7573263,89 5613401,74&#10;53. 7573271,07 5613415,17&#10;54. 7573282,67 5613435,85&#10;55. 7573313,63 5613481,19&#10;56. 7573325,95 5613496,93&#10;57. 7573355,07 5613533,51&#10;58. 7573375,48 5613558,83&#10;59. 7573395,84 5613580,39&#10;60. 7573440,91 5613619,28&#10;61. 7573468,29 5613655,06&#10;62. 7573477,53 5613664,45&#10;63. 7573491,81 5613675,88&#10;64. 7573512,23 5613687,87&#10;65. 7573568,28 5613717,49&#10;66. 7573610,43 5613739,66&#10;67. 7573618,12 5613745,65&#10;68. 7573626,06 5613754,49&#10;69. 7573631,05 5613762,43&#10;"/>
      </w:tblPr>
      <w:tblGrid>
        <w:gridCol w:w="960"/>
        <w:gridCol w:w="2040"/>
        <w:gridCol w:w="1940"/>
      </w:tblGrid>
      <w:tr w:rsidR="00005942" w:rsidRPr="00005942" w14:paraId="5AAEFC2A" w14:textId="77777777" w:rsidTr="00A8650F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B064A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lastRenderedPageBreak/>
              <w:t>Lp.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125A0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X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5501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Y</w:t>
            </w:r>
          </w:p>
        </w:tc>
      </w:tr>
      <w:tr w:rsidR="00005942" w:rsidRPr="00005942" w14:paraId="6669D652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C7B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6B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7573632,39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97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5613767,75</w:t>
            </w:r>
          </w:p>
        </w:tc>
      </w:tr>
      <w:tr w:rsidR="00005942" w:rsidRPr="00005942" w14:paraId="5D9F6A3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048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32E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7573649,66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525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5613769,61</w:t>
            </w:r>
          </w:p>
        </w:tc>
      </w:tr>
      <w:tr w:rsidR="00005942" w:rsidRPr="00005942" w14:paraId="2C2724D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541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DD7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7573747,05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A8F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5613785,27</w:t>
            </w:r>
          </w:p>
        </w:tc>
      </w:tr>
      <w:tr w:rsidR="00005942" w:rsidRPr="00005942" w14:paraId="4D938FB5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B05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B7B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7573843,52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FE0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5613800,76</w:t>
            </w:r>
          </w:p>
        </w:tc>
      </w:tr>
      <w:tr w:rsidR="00005942" w:rsidRPr="00005942" w14:paraId="5DA8D836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EBB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D67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7573860,69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918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5613803,40</w:t>
            </w:r>
          </w:p>
        </w:tc>
      </w:tr>
      <w:tr w:rsidR="00005942" w:rsidRPr="00005942" w14:paraId="11973A2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663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4B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7573861,09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17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5613800,87</w:t>
            </w:r>
          </w:p>
        </w:tc>
      </w:tr>
      <w:tr w:rsidR="00005942" w:rsidRPr="00005942" w14:paraId="5A7BC32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4D5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455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7573869,63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1E1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5613802,22</w:t>
            </w:r>
          </w:p>
        </w:tc>
      </w:tr>
      <w:tr w:rsidR="00005942" w:rsidRPr="00005942" w14:paraId="39164A8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F9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429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7573869,23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7EE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5613804,71</w:t>
            </w:r>
          </w:p>
        </w:tc>
      </w:tr>
      <w:tr w:rsidR="00005942" w:rsidRPr="00005942" w14:paraId="76071912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DD6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B9B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7573887,34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9B7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5613807,50</w:t>
            </w:r>
          </w:p>
        </w:tc>
      </w:tr>
      <w:tr w:rsidR="00005942" w:rsidRPr="00005942" w14:paraId="1901EBFC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C1C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A01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7573889,10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6FA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5613804,96</w:t>
            </w:r>
          </w:p>
        </w:tc>
      </w:tr>
      <w:tr w:rsidR="00005942" w:rsidRPr="00005942" w14:paraId="2622C82C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D57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56C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7573897,52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206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5613805,72</w:t>
            </w:r>
          </w:p>
        </w:tc>
      </w:tr>
      <w:tr w:rsidR="00005942" w:rsidRPr="00005942" w14:paraId="67441E5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F9E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FC6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7573899,44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651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5613806,49</w:t>
            </w:r>
          </w:p>
        </w:tc>
      </w:tr>
      <w:tr w:rsidR="00005942" w:rsidRPr="00005942" w14:paraId="3BB2A77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E5C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7B3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7573901,28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3C0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5613807,59</w:t>
            </w:r>
          </w:p>
        </w:tc>
      </w:tr>
      <w:tr w:rsidR="00005942" w:rsidRPr="00005942" w14:paraId="4024D72C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A46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B5E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7573900,97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28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5613809,59</w:t>
            </w:r>
          </w:p>
        </w:tc>
      </w:tr>
      <w:tr w:rsidR="00005942" w:rsidRPr="00005942" w14:paraId="34695A2C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36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1C9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7573925,98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C75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5613813,44</w:t>
            </w:r>
          </w:p>
        </w:tc>
      </w:tr>
      <w:tr w:rsidR="00005942" w:rsidRPr="00005942" w14:paraId="079D5BD0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2B9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19D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7573977,27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792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5613821,17</w:t>
            </w:r>
          </w:p>
        </w:tc>
      </w:tr>
      <w:tr w:rsidR="00005942" w:rsidRPr="00005942" w14:paraId="69B87AB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F15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419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7574020,06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07E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5613821,14</w:t>
            </w:r>
          </w:p>
        </w:tc>
      </w:tr>
      <w:tr w:rsidR="00005942" w:rsidRPr="00005942" w14:paraId="55CD82D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AF1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2C2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7574041,84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6E0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5613725,30</w:t>
            </w:r>
          </w:p>
        </w:tc>
      </w:tr>
      <w:tr w:rsidR="00005942" w:rsidRPr="00005942" w14:paraId="7D8352C1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67D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A47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7573992,31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B73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5613711,51</w:t>
            </w:r>
          </w:p>
        </w:tc>
      </w:tr>
      <w:tr w:rsidR="00005942" w:rsidRPr="00005942" w14:paraId="4728C78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A28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355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7573873,48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2C3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5613627,05</w:t>
            </w:r>
          </w:p>
        </w:tc>
      </w:tr>
      <w:tr w:rsidR="00005942" w:rsidRPr="00005942" w14:paraId="7ACAF4B5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F4B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F1E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7573858,85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2A2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5613623,20</w:t>
            </w:r>
          </w:p>
        </w:tc>
      </w:tr>
      <w:tr w:rsidR="00005942" w:rsidRPr="00005942" w14:paraId="06239083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C75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B9D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7573767,81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E65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5613602,33</w:t>
            </w:r>
          </w:p>
        </w:tc>
      </w:tr>
      <w:tr w:rsidR="00005942" w:rsidRPr="00005942" w14:paraId="2ADC410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B85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0D9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7573728,32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022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5613594,14</w:t>
            </w:r>
          </w:p>
        </w:tc>
      </w:tr>
      <w:tr w:rsidR="00005942" w:rsidRPr="00005942" w14:paraId="17F1900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1E6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6CB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7573658,67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DE9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5613577,89</w:t>
            </w:r>
          </w:p>
        </w:tc>
      </w:tr>
      <w:tr w:rsidR="00005942" w:rsidRPr="00005942" w14:paraId="4939C458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9E2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4C2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7573632,87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7C6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5613568,43</w:t>
            </w:r>
          </w:p>
        </w:tc>
      </w:tr>
      <w:tr w:rsidR="00005942" w:rsidRPr="00005942" w14:paraId="47666BF1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50C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3F2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7573619,05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DB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5613564,52</w:t>
            </w:r>
          </w:p>
        </w:tc>
      </w:tr>
      <w:tr w:rsidR="00005942" w:rsidRPr="00005942" w14:paraId="47CC05E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E60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50F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7573562,57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288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5613530,56</w:t>
            </w:r>
          </w:p>
        </w:tc>
      </w:tr>
      <w:tr w:rsidR="00005942" w:rsidRPr="00005942" w14:paraId="37161CD1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668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5EE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7573512,63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822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5613500,12</w:t>
            </w:r>
          </w:p>
        </w:tc>
      </w:tr>
      <w:tr w:rsidR="00005942" w:rsidRPr="00005942" w14:paraId="087C236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4C4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FFA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7573506,08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E07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5613495,81</w:t>
            </w:r>
          </w:p>
        </w:tc>
      </w:tr>
      <w:tr w:rsidR="00005942" w:rsidRPr="00005942" w14:paraId="283A8340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A4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28C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7573502,17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02C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5613491,53</w:t>
            </w:r>
          </w:p>
        </w:tc>
      </w:tr>
      <w:tr w:rsidR="00005942" w:rsidRPr="00005942" w14:paraId="01034558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FFB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3A8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7573479,48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8E2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5613463,09</w:t>
            </w:r>
          </w:p>
        </w:tc>
      </w:tr>
      <w:tr w:rsidR="00005942" w:rsidRPr="00005942" w14:paraId="1B60F511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F12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10C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7573460,46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7CB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5613448,39</w:t>
            </w:r>
          </w:p>
        </w:tc>
      </w:tr>
      <w:tr w:rsidR="00005942" w:rsidRPr="00005942" w14:paraId="1AFCA6F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4C9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23C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7573447,36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5FA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5613438,80</w:t>
            </w:r>
          </w:p>
        </w:tc>
      </w:tr>
      <w:tr w:rsidR="00005942" w:rsidRPr="00005942" w14:paraId="7429ADD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59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51E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7573431,86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387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5613426,42</w:t>
            </w:r>
          </w:p>
        </w:tc>
      </w:tr>
      <w:tr w:rsidR="00005942" w:rsidRPr="00005942" w14:paraId="27119FB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AF6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049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7573408,82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1C2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5613397,31</w:t>
            </w:r>
          </w:p>
        </w:tc>
      </w:tr>
      <w:tr w:rsidR="00005942" w:rsidRPr="00005942" w14:paraId="236240B3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0FD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9B4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7573402,67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C92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5613392,11</w:t>
            </w:r>
          </w:p>
        </w:tc>
      </w:tr>
      <w:tr w:rsidR="00005942" w:rsidRPr="00005942" w14:paraId="6ABD21AF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C59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961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7573370,80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AE7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5613369,66</w:t>
            </w:r>
          </w:p>
        </w:tc>
      </w:tr>
      <w:tr w:rsidR="00005942" w:rsidRPr="00005942" w14:paraId="1243E9A8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2C9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538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7573341,11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392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5613312,29</w:t>
            </w:r>
          </w:p>
        </w:tc>
      </w:tr>
      <w:tr w:rsidR="00005942" w:rsidRPr="00005942" w14:paraId="4FBEBD00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81C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E45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7573288,25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B6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5613220,00</w:t>
            </w:r>
          </w:p>
        </w:tc>
      </w:tr>
      <w:tr w:rsidR="00005942" w:rsidRPr="00005942" w14:paraId="789178E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8B6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F50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7573278,19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2A3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5613211,43</w:t>
            </w:r>
          </w:p>
        </w:tc>
      </w:tr>
      <w:tr w:rsidR="00005942" w:rsidRPr="00005942" w14:paraId="0A688D0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894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C57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7573266,56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F0C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5613200,10</w:t>
            </w:r>
          </w:p>
        </w:tc>
      </w:tr>
      <w:tr w:rsidR="00005942" w:rsidRPr="00005942" w14:paraId="4F52FAA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84A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56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7573237,68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C6F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5613180,88</w:t>
            </w:r>
          </w:p>
        </w:tc>
      </w:tr>
      <w:tr w:rsidR="00005942" w:rsidRPr="00005942" w14:paraId="71AE3E7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C69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543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7573233,55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9A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5613179,53</w:t>
            </w:r>
          </w:p>
        </w:tc>
      </w:tr>
      <w:tr w:rsidR="00005942" w:rsidRPr="00005942" w14:paraId="2A22615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CFB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BA5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7573229,09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03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5613199,50</w:t>
            </w:r>
          </w:p>
        </w:tc>
      </w:tr>
      <w:tr w:rsidR="00005942" w:rsidRPr="00005942" w14:paraId="30D70753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A3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45.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94E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7573232,48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58B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5613200,35</w:t>
            </w:r>
          </w:p>
        </w:tc>
      </w:tr>
      <w:tr w:rsidR="00005942" w:rsidRPr="00005942" w14:paraId="3C37ACC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C06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698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7573230,55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8E5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5613207,63</w:t>
            </w:r>
          </w:p>
        </w:tc>
      </w:tr>
      <w:tr w:rsidR="00005942" w:rsidRPr="00005942" w14:paraId="74A974A2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209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452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7573216,00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70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5613264,40</w:t>
            </w:r>
          </w:p>
        </w:tc>
      </w:tr>
      <w:tr w:rsidR="00005942" w:rsidRPr="00005942" w14:paraId="1C04451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740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BA5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7573211,59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739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5613284,13</w:t>
            </w:r>
          </w:p>
        </w:tc>
      </w:tr>
      <w:tr w:rsidR="00005942" w:rsidRPr="00005942" w14:paraId="341866AF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9BAF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6CF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7573218,97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9BF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5613307,97</w:t>
            </w:r>
          </w:p>
        </w:tc>
      </w:tr>
      <w:tr w:rsidR="00005942" w:rsidRPr="00005942" w14:paraId="7A5B3AC7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246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AC0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7573233,92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96B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5613345,74</w:t>
            </w:r>
          </w:p>
        </w:tc>
      </w:tr>
      <w:tr w:rsidR="00005942" w:rsidRPr="00005942" w14:paraId="4A440FE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E30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07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7573240,18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51A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5613357,46</w:t>
            </w:r>
          </w:p>
        </w:tc>
      </w:tr>
      <w:tr w:rsidR="00005942" w:rsidRPr="00005942" w14:paraId="16135A85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703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5FD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7573263,89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C87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5613401,74</w:t>
            </w:r>
          </w:p>
        </w:tc>
      </w:tr>
      <w:tr w:rsidR="00005942" w:rsidRPr="00005942" w14:paraId="3A50353D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594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3AF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7573271,07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685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5613415,17</w:t>
            </w:r>
          </w:p>
        </w:tc>
      </w:tr>
      <w:tr w:rsidR="00005942" w:rsidRPr="00005942" w14:paraId="3E05445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384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005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7573282,67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C9B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5613435,85</w:t>
            </w:r>
          </w:p>
        </w:tc>
      </w:tr>
      <w:tr w:rsidR="00005942" w:rsidRPr="00005942" w14:paraId="3EC68D54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067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C26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7573313,63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A158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5613481,19</w:t>
            </w:r>
          </w:p>
        </w:tc>
      </w:tr>
      <w:tr w:rsidR="00005942" w:rsidRPr="00005942" w14:paraId="2AAED7CC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999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34E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7573325,95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D74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5613496,93</w:t>
            </w:r>
          </w:p>
        </w:tc>
      </w:tr>
      <w:tr w:rsidR="00005942" w:rsidRPr="00005942" w14:paraId="212D4D1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838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AFE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7573355,07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E1B2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5613533,51</w:t>
            </w:r>
          </w:p>
        </w:tc>
      </w:tr>
      <w:tr w:rsidR="00005942" w:rsidRPr="00005942" w14:paraId="057D0140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6CF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BC2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7573375,48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6F1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5613558,83</w:t>
            </w:r>
          </w:p>
        </w:tc>
      </w:tr>
      <w:tr w:rsidR="00005942" w:rsidRPr="00005942" w14:paraId="41C2F6AD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A37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839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7573395,84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FC2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5613580,39</w:t>
            </w:r>
          </w:p>
        </w:tc>
      </w:tr>
      <w:tr w:rsidR="00005942" w:rsidRPr="00005942" w14:paraId="2D1DE4F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1F9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CE6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7573440,91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2AA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5613619,28</w:t>
            </w:r>
          </w:p>
        </w:tc>
      </w:tr>
      <w:tr w:rsidR="00005942" w:rsidRPr="00005942" w14:paraId="153E16E3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B11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06B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7573468,29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41A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5613655,06</w:t>
            </w:r>
          </w:p>
        </w:tc>
      </w:tr>
      <w:tr w:rsidR="00005942" w:rsidRPr="00005942" w14:paraId="5661302A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CD2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C82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7573477,53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8E3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5613664,45</w:t>
            </w:r>
          </w:p>
        </w:tc>
      </w:tr>
      <w:tr w:rsidR="00005942" w:rsidRPr="00005942" w14:paraId="5A9FDF56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9BD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661E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7573491,81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4CA9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5613675,88</w:t>
            </w:r>
          </w:p>
        </w:tc>
      </w:tr>
      <w:tr w:rsidR="00005942" w:rsidRPr="00005942" w14:paraId="6F96EA89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CE5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DEB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7573512,23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759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5613687,87</w:t>
            </w:r>
          </w:p>
        </w:tc>
      </w:tr>
      <w:tr w:rsidR="00005942" w:rsidRPr="00005942" w14:paraId="79822B68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6AF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DCC0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7573568,28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5783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5613717,49</w:t>
            </w:r>
          </w:p>
        </w:tc>
      </w:tr>
      <w:tr w:rsidR="00005942" w:rsidRPr="00005942" w14:paraId="1BC7439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276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30C7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7573610,43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144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5613739,66</w:t>
            </w:r>
          </w:p>
        </w:tc>
      </w:tr>
      <w:tr w:rsidR="00005942" w:rsidRPr="00005942" w14:paraId="55CA874E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4F0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72FA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7573618,12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9EB5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5613745,65</w:t>
            </w:r>
          </w:p>
        </w:tc>
      </w:tr>
      <w:tr w:rsidR="00005942" w:rsidRPr="00005942" w14:paraId="524CB390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976C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ED24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7573626,06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4EED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5613754,49</w:t>
            </w:r>
          </w:p>
        </w:tc>
      </w:tr>
      <w:tr w:rsidR="00005942" w:rsidRPr="00005942" w14:paraId="023490CB" w14:textId="77777777" w:rsidTr="00A8650F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7081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F2DB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7573631,05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AE46" w14:textId="77777777" w:rsidR="00005942" w:rsidRPr="00005942" w:rsidRDefault="00005942" w:rsidP="0000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059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5613762,43</w:t>
            </w:r>
          </w:p>
        </w:tc>
      </w:tr>
    </w:tbl>
    <w:p w14:paraId="4A5D4E6A" w14:textId="77777777" w:rsidR="00005942" w:rsidRDefault="00005942" w:rsidP="00005942">
      <w:pPr>
        <w:spacing w:line="276" w:lineRule="auto"/>
        <w:ind w:left="284"/>
        <w:rPr>
          <w:rFonts w:cs="Arial"/>
        </w:rPr>
      </w:pPr>
    </w:p>
    <w:p w14:paraId="77CF43FB" w14:textId="238736DF" w:rsidR="006A3FC4" w:rsidRPr="00A8650F" w:rsidRDefault="009120D0" w:rsidP="00A8650F">
      <w:pPr>
        <w:pStyle w:val="Akapitzlist"/>
        <w:numPr>
          <w:ilvl w:val="0"/>
          <w:numId w:val="24"/>
        </w:numPr>
      </w:pPr>
      <w:r w:rsidRPr="00A8650F">
        <w:br w:type="column"/>
      </w:r>
      <w:r w:rsidR="006A3FC4" w:rsidRPr="00A8650F">
        <w:lastRenderedPageBreak/>
        <w:t>Określam inne wymagania dotyczące wykonywania działalności objętej niniejszą koncesją mianowicie:</w:t>
      </w:r>
    </w:p>
    <w:p w14:paraId="3ABE36F5" w14:textId="77777777" w:rsidR="009054F9" w:rsidRDefault="006A3FC4" w:rsidP="009054F9">
      <w:pPr>
        <w:numPr>
          <w:ilvl w:val="0"/>
          <w:numId w:val="23"/>
        </w:numPr>
        <w:spacing w:after="0"/>
        <w:ind w:left="641" w:hanging="357"/>
        <w:rPr>
          <w:rFonts w:cs="Arial"/>
        </w:rPr>
      </w:pPr>
      <w:r w:rsidRPr="0016449A">
        <w:rPr>
          <w:rFonts w:cs="Arial"/>
        </w:rPr>
        <w:t xml:space="preserve">wynikające z decyzji Wójta Gminy </w:t>
      </w:r>
      <w:r w:rsidR="00005942">
        <w:rPr>
          <w:rFonts w:cs="Arial"/>
        </w:rPr>
        <w:t>Radomyśl nad Sanem</w:t>
      </w:r>
      <w:r w:rsidRPr="0016449A">
        <w:rPr>
          <w:rFonts w:cs="Arial"/>
        </w:rPr>
        <w:t xml:space="preserve"> z dnia </w:t>
      </w:r>
      <w:r w:rsidR="00005942">
        <w:rPr>
          <w:rFonts w:cs="Arial"/>
        </w:rPr>
        <w:t>11</w:t>
      </w:r>
      <w:r w:rsidRPr="0016449A">
        <w:rPr>
          <w:rFonts w:cs="Arial"/>
        </w:rPr>
        <w:t>.0</w:t>
      </w:r>
      <w:r w:rsidR="00005942">
        <w:rPr>
          <w:rFonts w:cs="Arial"/>
        </w:rPr>
        <w:t>7</w:t>
      </w:r>
      <w:r w:rsidRPr="0016449A">
        <w:rPr>
          <w:rFonts w:cs="Arial"/>
        </w:rPr>
        <w:t>.202</w:t>
      </w:r>
      <w:r w:rsidR="00005942">
        <w:rPr>
          <w:rFonts w:cs="Arial"/>
        </w:rPr>
        <w:t>5</w:t>
      </w:r>
      <w:r>
        <w:rPr>
          <w:rFonts w:cs="Arial"/>
        </w:rPr>
        <w:t xml:space="preserve">r. </w:t>
      </w:r>
    </w:p>
    <w:p w14:paraId="656FDA4F" w14:textId="2507E3E3" w:rsidR="006A3FC4" w:rsidRPr="0016449A" w:rsidRDefault="006A3FC4" w:rsidP="009054F9">
      <w:pPr>
        <w:ind w:left="641"/>
        <w:rPr>
          <w:rFonts w:cs="Arial"/>
        </w:rPr>
      </w:pPr>
      <w:r w:rsidRPr="0016449A">
        <w:rPr>
          <w:rFonts w:cs="Arial"/>
        </w:rPr>
        <w:t xml:space="preserve">znak: </w:t>
      </w:r>
      <w:r w:rsidR="00005942">
        <w:rPr>
          <w:rFonts w:cs="Arial"/>
        </w:rPr>
        <w:t>IN.III.622.07.2021</w:t>
      </w:r>
      <w:r w:rsidRPr="0016449A">
        <w:rPr>
          <w:rFonts w:cs="Arial"/>
        </w:rPr>
        <w:t xml:space="preserve"> o środowiskowych uwarunkowaniach dla przedsięwzięcia pn:</w:t>
      </w:r>
      <w:r w:rsidR="003643D6">
        <w:rPr>
          <w:rFonts w:cs="Arial"/>
        </w:rPr>
        <w:t> </w:t>
      </w:r>
      <w:r w:rsidRPr="0016449A">
        <w:rPr>
          <w:rFonts w:cs="Arial"/>
        </w:rPr>
        <w:t>„Eksploatacja kruszywa naturalnego</w:t>
      </w:r>
      <w:r w:rsidR="00005942">
        <w:rPr>
          <w:rFonts w:cs="Arial"/>
        </w:rPr>
        <w:t xml:space="preserve"> (piasku)</w:t>
      </w:r>
      <w:r w:rsidRPr="0016449A">
        <w:rPr>
          <w:rFonts w:cs="Arial"/>
        </w:rPr>
        <w:t xml:space="preserve"> </w:t>
      </w:r>
      <w:r w:rsidR="00005942">
        <w:rPr>
          <w:rFonts w:cs="Arial"/>
        </w:rPr>
        <w:t>w miejscowości Dąbrowa Rzeczycka w granicach działki nr ewid. 308/3</w:t>
      </w:r>
      <w:r w:rsidRPr="0016449A">
        <w:rPr>
          <w:rFonts w:cs="Arial"/>
        </w:rPr>
        <w:t xml:space="preserve">”. </w:t>
      </w:r>
    </w:p>
    <w:p w14:paraId="0F16F8B8" w14:textId="0B300144" w:rsidR="006A3FC4" w:rsidRDefault="006A3FC4" w:rsidP="003260A8">
      <w:pPr>
        <w:numPr>
          <w:ilvl w:val="0"/>
          <w:numId w:val="23"/>
        </w:numPr>
        <w:rPr>
          <w:rFonts w:cs="Arial"/>
        </w:rPr>
      </w:pPr>
      <w:r w:rsidRPr="00D11C63">
        <w:rPr>
          <w:rFonts w:cs="Arial"/>
        </w:rPr>
        <w:t>masy ziemne przemieszczane w związku z wydobywaniem kopaliny</w:t>
      </w:r>
      <w:r>
        <w:rPr>
          <w:rFonts w:cs="Arial"/>
        </w:rPr>
        <w:t xml:space="preserve"> </w:t>
      </w:r>
      <w:r w:rsidRPr="00D11C63">
        <w:rPr>
          <w:rFonts w:cs="Arial"/>
        </w:rPr>
        <w:t>z</w:t>
      </w:r>
      <w:r>
        <w:rPr>
          <w:rFonts w:cs="Arial"/>
        </w:rPr>
        <w:t xml:space="preserve">e </w:t>
      </w:r>
      <w:r w:rsidRPr="00D11C63">
        <w:rPr>
          <w:rFonts w:cs="Arial"/>
        </w:rPr>
        <w:t xml:space="preserve">złoża </w:t>
      </w:r>
      <w:r>
        <w:rPr>
          <w:rFonts w:cs="Arial"/>
        </w:rPr>
        <w:t>„</w:t>
      </w:r>
      <w:r w:rsidR="00005942">
        <w:rPr>
          <w:rFonts w:cs="Arial"/>
        </w:rPr>
        <w:t>Dabrowa Rzeczycka - Wryk</w:t>
      </w:r>
      <w:r>
        <w:rPr>
          <w:rFonts w:cs="Arial"/>
        </w:rPr>
        <w:t>”</w:t>
      </w:r>
      <w:r w:rsidRPr="00D11C63">
        <w:rPr>
          <w:rFonts w:cs="Arial"/>
        </w:rPr>
        <w:t xml:space="preserve"> zostaną wykorzystane do rekultywacji terenów </w:t>
      </w:r>
      <w:r>
        <w:rPr>
          <w:rFonts w:cs="Arial"/>
        </w:rPr>
        <w:t xml:space="preserve">objętych działalnością górniczą </w:t>
      </w:r>
      <w:r w:rsidRPr="00D11C63">
        <w:rPr>
          <w:rFonts w:cs="Arial"/>
        </w:rPr>
        <w:t>[art. 2 pkt 11 ustawy o odpadach (Dz.U.20</w:t>
      </w:r>
      <w:r>
        <w:rPr>
          <w:rFonts w:cs="Arial"/>
        </w:rPr>
        <w:t>23</w:t>
      </w:r>
      <w:r w:rsidRPr="00D11C63">
        <w:rPr>
          <w:rFonts w:cs="Arial"/>
        </w:rPr>
        <w:t>.</w:t>
      </w:r>
      <w:r>
        <w:rPr>
          <w:rFonts w:cs="Arial"/>
        </w:rPr>
        <w:t>1587</w:t>
      </w:r>
      <w:r w:rsidR="009120D0">
        <w:rPr>
          <w:rFonts w:cs="Arial"/>
        </w:rPr>
        <w:t> </w:t>
      </w:r>
      <w:r w:rsidRPr="00D11C63">
        <w:rPr>
          <w:rFonts w:cs="Arial"/>
        </w:rPr>
        <w:t>ze zm</w:t>
      </w:r>
      <w:r>
        <w:rPr>
          <w:rFonts w:cs="Arial"/>
        </w:rPr>
        <w:t>.</w:t>
      </w:r>
      <w:r w:rsidRPr="00D11C63">
        <w:rPr>
          <w:rFonts w:cs="Arial"/>
        </w:rPr>
        <w:t>)].</w:t>
      </w:r>
      <w:r>
        <w:rPr>
          <w:rFonts w:cs="Arial"/>
        </w:rPr>
        <w:t xml:space="preserve"> </w:t>
      </w:r>
    </w:p>
    <w:p w14:paraId="4C6CBCDC" w14:textId="2ABAB755" w:rsidR="006A3FC4" w:rsidRPr="00A8650F" w:rsidRDefault="006A3FC4" w:rsidP="00A8650F">
      <w:pPr>
        <w:pStyle w:val="Nagwek3"/>
        <w:rPr>
          <w:b/>
          <w:sz w:val="24"/>
        </w:rPr>
      </w:pPr>
      <w:r w:rsidRPr="00A8650F">
        <w:rPr>
          <w:b/>
          <w:sz w:val="24"/>
        </w:rPr>
        <w:t>Uzasadnienie</w:t>
      </w:r>
    </w:p>
    <w:p w14:paraId="40F6BE2C" w14:textId="185AA839" w:rsidR="003A0814" w:rsidRDefault="009120D0" w:rsidP="00A8650F">
      <w:r>
        <w:t xml:space="preserve">Pan Robert Wryk - </w:t>
      </w:r>
      <w:r w:rsidR="00587144">
        <w:t xml:space="preserve">Przedsiębiorstwo Wielobranżowe </w:t>
      </w:r>
      <w:r>
        <w:t>„</w:t>
      </w:r>
      <w:r w:rsidR="00587144">
        <w:t>ROBSON</w:t>
      </w:r>
      <w:r>
        <w:t>”</w:t>
      </w:r>
      <w:r w:rsidR="00587144">
        <w:t xml:space="preserve"> Robert Wryk </w:t>
      </w:r>
      <w:r w:rsidR="006A3FC4" w:rsidRPr="00704D8B">
        <w:rPr>
          <w:szCs w:val="24"/>
        </w:rPr>
        <w:t>wystąpił</w:t>
      </w:r>
      <w:r w:rsidR="006A3FC4">
        <w:rPr>
          <w:szCs w:val="24"/>
        </w:rPr>
        <w:t xml:space="preserve"> z</w:t>
      </w:r>
      <w:r w:rsidR="003643D6">
        <w:rPr>
          <w:szCs w:val="24"/>
        </w:rPr>
        <w:t> </w:t>
      </w:r>
      <w:r w:rsidR="006A3FC4">
        <w:rPr>
          <w:szCs w:val="24"/>
        </w:rPr>
        <w:t>wnioskiem</w:t>
      </w:r>
      <w:r w:rsidR="006A3FC4" w:rsidRPr="00704D8B">
        <w:rPr>
          <w:szCs w:val="24"/>
        </w:rPr>
        <w:t xml:space="preserve"> o </w:t>
      </w:r>
      <w:r w:rsidR="006A3FC4">
        <w:rPr>
          <w:szCs w:val="24"/>
        </w:rPr>
        <w:t xml:space="preserve">udzielenie </w:t>
      </w:r>
      <w:r w:rsidR="006A3FC4" w:rsidRPr="00704D8B">
        <w:rPr>
          <w:szCs w:val="24"/>
        </w:rPr>
        <w:t>koncesji na wydobywanie</w:t>
      </w:r>
      <w:r w:rsidR="006A3FC4">
        <w:t xml:space="preserve"> </w:t>
      </w:r>
      <w:r w:rsidR="00587144">
        <w:t>piasku</w:t>
      </w:r>
      <w:r w:rsidR="006A3FC4">
        <w:t xml:space="preserve"> z</w:t>
      </w:r>
      <w:r w:rsidR="00587144">
        <w:t>e</w:t>
      </w:r>
      <w:r w:rsidR="006A3FC4">
        <w:t xml:space="preserve"> złoża „</w:t>
      </w:r>
      <w:r w:rsidR="00587144" w:rsidRPr="009120D0">
        <w:t>D</w:t>
      </w:r>
      <w:r w:rsidRPr="009120D0">
        <w:t>ą</w:t>
      </w:r>
      <w:r w:rsidR="00587144" w:rsidRPr="009120D0">
        <w:t>browa Rzeczycka - Wryk</w:t>
      </w:r>
      <w:r w:rsidR="006A3FC4">
        <w:t xml:space="preserve">” w miejscowości </w:t>
      </w:r>
      <w:bookmarkStart w:id="0" w:name="_Hlk204583420"/>
      <w:r w:rsidR="00587144">
        <w:t>Dąbrowa Rzeczycka</w:t>
      </w:r>
      <w:r w:rsidR="006A3FC4">
        <w:t xml:space="preserve">. </w:t>
      </w:r>
      <w:r w:rsidR="00587144">
        <w:t>Działka</w:t>
      </w:r>
      <w:r w:rsidR="006A3FC4">
        <w:t xml:space="preserve"> objęt</w:t>
      </w:r>
      <w:r w:rsidR="00587144">
        <w:t>a</w:t>
      </w:r>
      <w:r w:rsidR="006A3FC4">
        <w:t xml:space="preserve"> </w:t>
      </w:r>
      <w:r w:rsidR="006A3FC4">
        <w:rPr>
          <w:bCs/>
          <w:iCs/>
          <w:szCs w:val="24"/>
        </w:rPr>
        <w:t>planowaną</w:t>
      </w:r>
      <w:r w:rsidR="00587144">
        <w:rPr>
          <w:bCs/>
          <w:iCs/>
          <w:szCs w:val="24"/>
        </w:rPr>
        <w:t xml:space="preserve"> działalnością tj. działka nr 308/3</w:t>
      </w:r>
      <w:r w:rsidR="006A3FC4">
        <w:rPr>
          <w:bCs/>
          <w:iCs/>
          <w:szCs w:val="24"/>
        </w:rPr>
        <w:t xml:space="preserve"> </w:t>
      </w:r>
      <w:r w:rsidR="00587144">
        <w:rPr>
          <w:bCs/>
          <w:iCs/>
          <w:szCs w:val="24"/>
        </w:rPr>
        <w:t>jest</w:t>
      </w:r>
      <w:r w:rsidR="006A3FC4">
        <w:rPr>
          <w:bCs/>
          <w:iCs/>
          <w:szCs w:val="24"/>
        </w:rPr>
        <w:t xml:space="preserve"> własnością </w:t>
      </w:r>
      <w:r w:rsidR="00587144">
        <w:rPr>
          <w:color w:val="000000"/>
          <w:szCs w:val="24"/>
        </w:rPr>
        <w:t>Gminy Radomyśl nad</w:t>
      </w:r>
      <w:r>
        <w:rPr>
          <w:color w:val="000000"/>
          <w:szCs w:val="24"/>
        </w:rPr>
        <w:t> </w:t>
      </w:r>
      <w:r w:rsidR="00587144">
        <w:rPr>
          <w:color w:val="000000"/>
          <w:szCs w:val="24"/>
        </w:rPr>
        <w:t>Sanem</w:t>
      </w:r>
      <w:r w:rsidR="006A3FC4">
        <w:rPr>
          <w:color w:val="000000"/>
          <w:szCs w:val="24"/>
        </w:rPr>
        <w:t xml:space="preserve"> </w:t>
      </w:r>
      <w:r w:rsidR="00587144">
        <w:t>z którą Przedsiębiorca zawarł umowę dzierżawy</w:t>
      </w:r>
      <w:bookmarkEnd w:id="0"/>
      <w:r w:rsidR="006A3FC4">
        <w:rPr>
          <w:bCs/>
          <w:iCs/>
          <w:szCs w:val="24"/>
        </w:rPr>
        <w:t>.</w:t>
      </w:r>
      <w:r w:rsidR="00C8643C">
        <w:rPr>
          <w:bCs/>
          <w:iCs/>
          <w:szCs w:val="24"/>
        </w:rPr>
        <w:t xml:space="preserve"> </w:t>
      </w:r>
      <w:r w:rsidR="006A3FC4" w:rsidRPr="003126E8">
        <w:t xml:space="preserve">Działalność gospodarcza objęta niniejszą koncesją wykonywana będzie w granicach złoża </w:t>
      </w:r>
      <w:r w:rsidR="006A3FC4">
        <w:t xml:space="preserve">piasku </w:t>
      </w:r>
      <w:r w:rsidR="006A3FC4" w:rsidRPr="004656A5">
        <w:t>„</w:t>
      </w:r>
      <w:r w:rsidR="00587144">
        <w:t>Dabrowa Rzeczycka - Wryk</w:t>
      </w:r>
      <w:r w:rsidR="006A3FC4">
        <w:t xml:space="preserve">”, </w:t>
      </w:r>
      <w:r w:rsidR="006A3FC4" w:rsidRPr="003126E8">
        <w:t>którego zasoby zostały ustalone w</w:t>
      </w:r>
      <w:r w:rsidR="006A3FC4">
        <w:t xml:space="preserve"> </w:t>
      </w:r>
      <w:r w:rsidR="006A3FC4" w:rsidRPr="003126E8">
        <w:t>dokumentacji geologicznej</w:t>
      </w:r>
      <w:r w:rsidR="006A3FC4">
        <w:t>, zatwierdzonej przez Marszałka Województwa Podkarpackiego decyzją z dnia</w:t>
      </w:r>
      <w:r w:rsidR="009D5810">
        <w:t>:</w:t>
      </w:r>
      <w:r w:rsidR="006A3FC4">
        <w:t xml:space="preserve"> </w:t>
      </w:r>
      <w:r w:rsidR="00440BFB">
        <w:t>20</w:t>
      </w:r>
      <w:r w:rsidR="006A3FC4">
        <w:t>.</w:t>
      </w:r>
      <w:r w:rsidR="00440BFB">
        <w:t>11</w:t>
      </w:r>
      <w:r w:rsidR="006A3FC4">
        <w:t>.202</w:t>
      </w:r>
      <w:r w:rsidR="00440BFB">
        <w:t>3</w:t>
      </w:r>
      <w:r w:rsidR="00C031C2">
        <w:t>r</w:t>
      </w:r>
      <w:r w:rsidR="006A3FC4">
        <w:t xml:space="preserve">. znak: </w:t>
      </w:r>
    </w:p>
    <w:p w14:paraId="500CDF44" w14:textId="3EBE4DB3" w:rsidR="00C8643C" w:rsidRDefault="006A3FC4" w:rsidP="00A8650F">
      <w:pPr>
        <w:rPr>
          <w:bCs/>
          <w:iCs/>
          <w:szCs w:val="24"/>
        </w:rPr>
      </w:pPr>
      <w:r>
        <w:t>OS</w:t>
      </w:r>
      <w:r w:rsidR="003A0814">
        <w:t>-</w:t>
      </w:r>
      <w:r>
        <w:t>IV.7427.</w:t>
      </w:r>
      <w:r w:rsidR="00440BFB">
        <w:t>57</w:t>
      </w:r>
      <w:r>
        <w:t>.202</w:t>
      </w:r>
      <w:r w:rsidR="00440BFB">
        <w:t>3</w:t>
      </w:r>
      <w:r>
        <w:t>.</w:t>
      </w:r>
      <w:r w:rsidR="00440BFB">
        <w:t>WZ</w:t>
      </w:r>
      <w:r w:rsidR="003A0814">
        <w:rPr>
          <w:szCs w:val="24"/>
        </w:rPr>
        <w:t xml:space="preserve">. </w:t>
      </w:r>
      <w:r>
        <w:rPr>
          <w:szCs w:val="24"/>
        </w:rPr>
        <w:t xml:space="preserve">Przedsiębiorca wykazał się prawem </w:t>
      </w:r>
      <w:r w:rsidRPr="00A22789">
        <w:rPr>
          <w:szCs w:val="24"/>
        </w:rPr>
        <w:t>do</w:t>
      </w:r>
      <w:r w:rsidR="003A0814">
        <w:rPr>
          <w:szCs w:val="24"/>
        </w:rPr>
        <w:t xml:space="preserve"> </w:t>
      </w:r>
      <w:r w:rsidRPr="00A22789">
        <w:rPr>
          <w:szCs w:val="24"/>
        </w:rPr>
        <w:t xml:space="preserve">informacji geologicznej zawartej </w:t>
      </w:r>
      <w:r>
        <w:rPr>
          <w:szCs w:val="24"/>
        </w:rPr>
        <w:t xml:space="preserve">w </w:t>
      </w:r>
      <w:r w:rsidRPr="00A22789">
        <w:rPr>
          <w:szCs w:val="24"/>
        </w:rPr>
        <w:t>w/w dokumentacji geologicznej jako finansujący w/w dokumentację.</w:t>
      </w:r>
      <w:r w:rsidR="003643D6">
        <w:rPr>
          <w:szCs w:val="24"/>
        </w:rPr>
        <w:t xml:space="preserve"> </w:t>
      </w:r>
      <w:r w:rsidRPr="00C87981">
        <w:t>Przedłożony przez Przedsiębiorcę wniosek koncesyjny</w:t>
      </w:r>
      <w:r w:rsidRPr="00C87981">
        <w:rPr>
          <w:color w:val="FF0000"/>
        </w:rPr>
        <w:t xml:space="preserve"> </w:t>
      </w:r>
      <w:r>
        <w:t>jest kompletny i</w:t>
      </w:r>
      <w:r w:rsidR="003643D6">
        <w:t xml:space="preserve"> </w:t>
      </w:r>
      <w:r w:rsidRPr="00C87981">
        <w:t xml:space="preserve">spełnia wymagania określone w art. 24 i 26 „pgg” oraz art. 72 ust. </w:t>
      </w:r>
      <w:r>
        <w:t>3</w:t>
      </w:r>
      <w:r w:rsidRPr="00C87981">
        <w:t xml:space="preserve"> ustawy </w:t>
      </w:r>
      <w:r w:rsidRPr="00C87981">
        <w:rPr>
          <w:color w:val="000000"/>
        </w:rPr>
        <w:t>o</w:t>
      </w:r>
      <w:r w:rsidR="003A0814">
        <w:rPr>
          <w:color w:val="000000"/>
        </w:rPr>
        <w:t xml:space="preserve"> </w:t>
      </w:r>
      <w:r w:rsidRPr="00C87981">
        <w:rPr>
          <w:color w:val="000000"/>
        </w:rPr>
        <w:t>udostępnianiu informacji o środowisku i jego ochronie, udziale społeczeństwa w</w:t>
      </w:r>
      <w:r w:rsidR="003A0814">
        <w:rPr>
          <w:color w:val="000000"/>
        </w:rPr>
        <w:t xml:space="preserve"> </w:t>
      </w:r>
      <w:r w:rsidRPr="00C87981">
        <w:rPr>
          <w:color w:val="000000"/>
        </w:rPr>
        <w:t xml:space="preserve">ochronie środowiska </w:t>
      </w:r>
      <w:r w:rsidRPr="003260A8">
        <w:rPr>
          <w:color w:val="000000"/>
        </w:rPr>
        <w:t>oraz o ocenach oddziaływania na środowisko</w:t>
      </w:r>
      <w:r w:rsidRPr="003260A8">
        <w:t xml:space="preserve">. W niniejszej koncesji uwzględniono wymagania dotyczące ochrony środowiska zawarte w decyzji Wójta Gminy </w:t>
      </w:r>
      <w:r w:rsidR="003260A8" w:rsidRPr="003260A8">
        <w:t>Radomyśl nad Sanem</w:t>
      </w:r>
      <w:r w:rsidRPr="003260A8">
        <w:t xml:space="preserve"> z dnia </w:t>
      </w:r>
      <w:r w:rsidR="003260A8">
        <w:t>11</w:t>
      </w:r>
      <w:r w:rsidRPr="003260A8">
        <w:t>.0</w:t>
      </w:r>
      <w:r w:rsidR="003260A8">
        <w:t>7</w:t>
      </w:r>
      <w:r w:rsidRPr="003260A8">
        <w:t>.202</w:t>
      </w:r>
      <w:r w:rsidR="003260A8">
        <w:t>5</w:t>
      </w:r>
      <w:r w:rsidRPr="003260A8">
        <w:t xml:space="preserve"> r. znak:</w:t>
      </w:r>
      <w:r w:rsidR="003260A8">
        <w:t xml:space="preserve"> IN.III.6220.07.2021</w:t>
      </w:r>
      <w:r w:rsidRPr="003260A8">
        <w:t xml:space="preserve"> o</w:t>
      </w:r>
      <w:r w:rsidR="003A0814">
        <w:t xml:space="preserve"> </w:t>
      </w:r>
      <w:r w:rsidRPr="003260A8">
        <w:t xml:space="preserve">środowiskowych </w:t>
      </w:r>
      <w:r w:rsidRPr="003260A8">
        <w:lastRenderedPageBreak/>
        <w:t>uwarunkowaniach dla przedsięwzięcia pn: „</w:t>
      </w:r>
      <w:r w:rsidR="003260A8" w:rsidRPr="003260A8">
        <w:t>Eksploatacja kruszywa naturalnego (piasku)</w:t>
      </w:r>
      <w:r w:rsidR="00167FF2">
        <w:t> </w:t>
      </w:r>
      <w:r w:rsidR="003260A8" w:rsidRPr="003260A8">
        <w:t>w miejscowości Dąbrowa Rzeczycka w granicach działki nr ewid. 308/3</w:t>
      </w:r>
      <w:r w:rsidRPr="003260A8">
        <w:t>”.</w:t>
      </w:r>
      <w:r>
        <w:rPr>
          <w:bCs/>
          <w:iCs/>
          <w:szCs w:val="24"/>
        </w:rPr>
        <w:t xml:space="preserve"> </w:t>
      </w:r>
    </w:p>
    <w:p w14:paraId="59EC99A1" w14:textId="7AAFFC57" w:rsidR="006A3FC4" w:rsidRDefault="006A3FC4" w:rsidP="00A8650F">
      <w:r w:rsidRPr="00A17928">
        <w:t>W trakcie prowadzonego postępowania zwróciłem się do</w:t>
      </w:r>
      <w:r>
        <w:t xml:space="preserve"> Dyrektora Okręgowego Urzędu Górniczego w Krośnie o wyrażenie opinii dot. projektu zagospodarowania złoża (art</w:t>
      </w:r>
      <w:r w:rsidRPr="00130FC9">
        <w:t>. 23 ust. 2</w:t>
      </w:r>
      <w:r>
        <w:t xml:space="preserve">b), oraz Wójta Gminy </w:t>
      </w:r>
      <w:r w:rsidR="00440BFB">
        <w:t>Radomyśl nad Sanem</w:t>
      </w:r>
      <w:r>
        <w:t xml:space="preserve"> o uzgodnienie dla przedmiotowej koncesji (</w:t>
      </w:r>
      <w:r w:rsidRPr="00130FC9">
        <w:t>art. 23 ust. 2</w:t>
      </w:r>
      <w:r>
        <w:t>a</w:t>
      </w:r>
      <w:r w:rsidRPr="00130FC9">
        <w:t xml:space="preserve"> pkt </w:t>
      </w:r>
      <w:r>
        <w:t xml:space="preserve">1 </w:t>
      </w:r>
      <w:r w:rsidRPr="00130FC9">
        <w:t>„pgg”</w:t>
      </w:r>
      <w:r>
        <w:t>).</w:t>
      </w:r>
    </w:p>
    <w:p w14:paraId="64CEA0B5" w14:textId="3392EECB" w:rsidR="006A3FC4" w:rsidRPr="006824CD" w:rsidRDefault="006A3FC4" w:rsidP="00A8650F">
      <w:r w:rsidRPr="006824CD">
        <w:t xml:space="preserve">Dyrektor Okręgowego Urzędu Górniczego w Krośnie zaopiniował </w:t>
      </w:r>
      <w:r w:rsidR="00405D64">
        <w:t xml:space="preserve">z uwagami </w:t>
      </w:r>
      <w:r w:rsidRPr="006824CD">
        <w:t xml:space="preserve">projekt zagospodarowania złoża postanowieniem z dnia </w:t>
      </w:r>
      <w:r w:rsidR="00405D64">
        <w:t>09.02.2026</w:t>
      </w:r>
      <w:r w:rsidR="009054F9">
        <w:t xml:space="preserve"> </w:t>
      </w:r>
      <w:r w:rsidR="00405D64">
        <w:t>r.</w:t>
      </w:r>
      <w:r w:rsidRPr="006824CD">
        <w:t xml:space="preserve"> znak:</w:t>
      </w:r>
      <w:r w:rsidR="009054F9">
        <w:t xml:space="preserve"> </w:t>
      </w:r>
      <w:r w:rsidR="00405D64">
        <w:t xml:space="preserve">KRO.5010.3.2026.BAda. Przedsiębiorca poprawił projekt zagospodarowania złoża zgodnie z uwagami. </w:t>
      </w:r>
      <w:r w:rsidRPr="006824CD">
        <w:t xml:space="preserve"> </w:t>
      </w:r>
    </w:p>
    <w:p w14:paraId="65F83D2F" w14:textId="52B233DC" w:rsidR="006A3FC4" w:rsidRPr="006433DA" w:rsidRDefault="006A3FC4" w:rsidP="00A8650F">
      <w:r>
        <w:t xml:space="preserve">Wójt Gminy </w:t>
      </w:r>
      <w:r w:rsidR="00440BFB">
        <w:t>Radomyśl nad Sanem</w:t>
      </w:r>
      <w:r w:rsidRPr="00C32F94">
        <w:t xml:space="preserve"> </w:t>
      </w:r>
      <w:r>
        <w:t>postanowieniem z dnia</w:t>
      </w:r>
      <w:r w:rsidR="0013761E">
        <w:t xml:space="preserve"> 30.01.2026</w:t>
      </w:r>
      <w:r w:rsidR="00FE4C9E">
        <w:t xml:space="preserve"> r.</w:t>
      </w:r>
      <w:r w:rsidRPr="006433DA">
        <w:t xml:space="preserve"> znak:</w:t>
      </w:r>
      <w:r w:rsidR="0013761E">
        <w:t xml:space="preserve"> IN.II.6523.16.2026</w:t>
      </w:r>
      <w:r w:rsidRPr="006433DA">
        <w:t xml:space="preserve"> uzgodnił</w:t>
      </w:r>
      <w:r w:rsidR="0013761E">
        <w:t xml:space="preserve"> pozytywnie</w:t>
      </w:r>
      <w:r w:rsidRPr="006433DA">
        <w:t xml:space="preserve"> udzielenie przedmiotowej koncesji. </w:t>
      </w:r>
    </w:p>
    <w:p w14:paraId="7F501075" w14:textId="6FBA97D4" w:rsidR="006A3FC4" w:rsidRDefault="006A3FC4" w:rsidP="00A8650F">
      <w:r w:rsidRPr="00C87981">
        <w:t>Zgodnie z</w:t>
      </w:r>
      <w:r w:rsidR="009D5810">
        <w:t xml:space="preserve"> </w:t>
      </w:r>
      <w:r w:rsidRPr="00C87981">
        <w:t>brzmieniem art.</w:t>
      </w:r>
      <w:r w:rsidR="009D5810">
        <w:t xml:space="preserve"> </w:t>
      </w:r>
      <w:r w:rsidRPr="00C87981">
        <w:t>21 w/w usta</w:t>
      </w:r>
      <w:r>
        <w:t>wy o udostępnianiu informacji o</w:t>
      </w:r>
      <w:r w:rsidR="003643D6">
        <w:t xml:space="preserve"> </w:t>
      </w:r>
      <w:r w:rsidRPr="00C87981">
        <w:t>środowisku i jego ochronie, udziale społeczeństwa w ochronie środowiska oraz o</w:t>
      </w:r>
      <w:r w:rsidR="003643D6">
        <w:t xml:space="preserve"> </w:t>
      </w:r>
      <w:r w:rsidRPr="00C87981">
        <w:t>ocenach oddziaływania na środowisko – informacja o niniejszej decyzji znajduje się</w:t>
      </w:r>
      <w:r w:rsidR="00C8643C">
        <w:t xml:space="preserve"> </w:t>
      </w:r>
      <w:r w:rsidRPr="00C87981">
        <w:t>w</w:t>
      </w:r>
      <w:r w:rsidR="00C8643C">
        <w:t xml:space="preserve"> </w:t>
      </w:r>
      <w:r w:rsidRPr="00C87981">
        <w:t>publicznie dostępnym wykazie danych o dokumentach zawierających informacje o śro</w:t>
      </w:r>
      <w:r>
        <w:t xml:space="preserve">dowisku i jego ochronie pod </w:t>
      </w:r>
      <w:r w:rsidRPr="00FF0F82">
        <w:t xml:space="preserve">nr </w:t>
      </w:r>
      <w:r w:rsidR="00167FF2">
        <w:t>141/2026.</w:t>
      </w:r>
    </w:p>
    <w:p w14:paraId="7EE54BE1" w14:textId="77777777" w:rsidR="006A3FC4" w:rsidRPr="006A3FC4" w:rsidRDefault="006A3FC4" w:rsidP="00C8643C">
      <w:pPr>
        <w:pStyle w:val="Nagwek4"/>
        <w:spacing w:after="480" w:line="276" w:lineRule="auto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6A3FC4">
        <w:rPr>
          <w:rFonts w:ascii="Arial" w:hAnsi="Arial" w:cs="Arial"/>
          <w:b/>
          <w:i w:val="0"/>
          <w:iCs w:val="0"/>
          <w:color w:val="auto"/>
        </w:rPr>
        <w:t>P o u c z e n i e</w:t>
      </w:r>
    </w:p>
    <w:p w14:paraId="7594D130" w14:textId="59844164" w:rsidR="006A3FC4" w:rsidRDefault="006A3FC4" w:rsidP="00A8650F">
      <w:pPr>
        <w:rPr>
          <w:sz w:val="16"/>
          <w:szCs w:val="16"/>
          <w:highlight w:val="yellow"/>
        </w:rPr>
      </w:pPr>
      <w:r w:rsidRPr="00C87981">
        <w:t xml:space="preserve">Od niniejszej decyzji służy stronom odwołanie do Ministra </w:t>
      </w:r>
      <w:r>
        <w:t xml:space="preserve">Klimatu i Środowiska </w:t>
      </w:r>
      <w:r w:rsidRPr="00C87981">
        <w:t>za</w:t>
      </w:r>
      <w:r w:rsidR="003643D6">
        <w:t> </w:t>
      </w:r>
      <w:r w:rsidRPr="00C87981">
        <w:t>pośrednictwem Marszałka Województwa Podkarpackiego w terminie 14 dni od</w:t>
      </w:r>
      <w:r w:rsidR="00C8643C">
        <w:t xml:space="preserve"> </w:t>
      </w:r>
      <w:r w:rsidRPr="00C87981">
        <w:t>dnia jej doręczenia.</w:t>
      </w:r>
      <w:r w:rsidR="009E3F34">
        <w:t xml:space="preserve"> </w:t>
      </w:r>
      <w:r w:rsidRPr="00251BF0">
        <w:t>W trakcie biegu terminu do wniesienia odwołania stronie przysługuje prawo do zrzeczenia się odwołania, które należy wnieść do Marszałka Województwa Podkarpackiego. Z dniem doręczenia Marszałkowi Województwa Podkarpackiego oświadczenia o zrzeczeniu się prawa do wniesienia odwołania niniejsza decyzja staje się</w:t>
      </w:r>
      <w:r w:rsidR="00C62417">
        <w:t> </w:t>
      </w:r>
      <w:r w:rsidRPr="00251BF0">
        <w:t>ostateczna i prawomocna.</w:t>
      </w:r>
      <w:r w:rsidR="009E3F34">
        <w:t xml:space="preserve"> </w:t>
      </w:r>
      <w:r w:rsidRPr="00C87981">
        <w:t>Niniejsza koncesja nie rodzi praw do nieruchomości oraz</w:t>
      </w:r>
      <w:r w:rsidR="00167FF2">
        <w:t> </w:t>
      </w:r>
      <w:r w:rsidRPr="00C87981">
        <w:t>nie narusza prawa ich</w:t>
      </w:r>
      <w:r w:rsidR="00C8643C">
        <w:t xml:space="preserve"> </w:t>
      </w:r>
      <w:r w:rsidRPr="00C87981">
        <w:t>własności, w tym uprawnień osób trzecich przysługujących wobec tych nieruchomości.</w:t>
      </w:r>
      <w:r w:rsidR="009E3F34">
        <w:t xml:space="preserve"> </w:t>
      </w:r>
      <w:r w:rsidRPr="00C87981">
        <w:t xml:space="preserve">Niniejsza koncesja nie zwalnia Przedsiębiorcy </w:t>
      </w:r>
      <w:r w:rsidRPr="00C87981">
        <w:lastRenderedPageBreak/>
        <w:t>od</w:t>
      </w:r>
      <w:r w:rsidR="00167FF2">
        <w:t> </w:t>
      </w:r>
      <w:r w:rsidRPr="00C87981">
        <w:t>konieczności przestrzegania dalszych wymagań określonych przepisami innych ustaw, w</w:t>
      </w:r>
      <w:r w:rsidR="00C62417">
        <w:t> </w:t>
      </w:r>
      <w:r>
        <w:t>szczególności</w:t>
      </w:r>
      <w:r w:rsidRPr="00C87981">
        <w:t>: prawo geologiczne i górnicze, o</w:t>
      </w:r>
      <w:r w:rsidR="00C8643C">
        <w:t xml:space="preserve"> </w:t>
      </w:r>
      <w:r w:rsidRPr="00C87981">
        <w:t>zagospodarowaniu przestrzennym, prawo ochrony środowiska, o</w:t>
      </w:r>
      <w:r w:rsidR="009D5810">
        <w:t xml:space="preserve"> </w:t>
      </w:r>
      <w:r w:rsidRPr="00C87981">
        <w:t>ochronie gruntów rolnych i leśnych (dot.:</w:t>
      </w:r>
      <w:r w:rsidR="00167FF2">
        <w:t> </w:t>
      </w:r>
      <w:r w:rsidRPr="00C87981">
        <w:t>wyłączenia gruntów z</w:t>
      </w:r>
      <w:r w:rsidR="009D5810">
        <w:t xml:space="preserve"> </w:t>
      </w:r>
      <w:r w:rsidRPr="00C87981">
        <w:t>produkcji rolnej lub</w:t>
      </w:r>
      <w:r w:rsidR="00C8643C">
        <w:t xml:space="preserve"> </w:t>
      </w:r>
      <w:r w:rsidRPr="00C87981">
        <w:t>leśnej, ustalenia kierunku rekultywacji), o</w:t>
      </w:r>
      <w:r w:rsidR="00167FF2">
        <w:t> </w:t>
      </w:r>
      <w:r w:rsidRPr="00C87981">
        <w:t>ochronie przyrody, prawa wodnego, ustawy o odpadach, o</w:t>
      </w:r>
      <w:r w:rsidR="00C8643C">
        <w:t xml:space="preserve"> </w:t>
      </w:r>
      <w:r w:rsidRPr="00C87981">
        <w:t>odpadach wydobywczych oraz wydanych na</w:t>
      </w:r>
      <w:r w:rsidR="009D5810">
        <w:t xml:space="preserve"> </w:t>
      </w:r>
      <w:r w:rsidRPr="00C87981">
        <w:t>ich podstawie przepisów wykonawczych.</w:t>
      </w:r>
      <w:r>
        <w:t xml:space="preserve"> </w:t>
      </w:r>
      <w:r w:rsidRPr="00730097">
        <w:t>Przedsiębiorca zobowiązany jest</w:t>
      </w:r>
      <w:r w:rsidR="00C62417">
        <w:t> </w:t>
      </w:r>
      <w:r w:rsidRPr="00730097">
        <w:t>prowadzić eksploatację zgodnie z przepisami ustawy prawo geologiczne i górnicze, w szczególności do: prowadzenia ruchu</w:t>
      </w:r>
      <w:r>
        <w:t xml:space="preserve"> </w:t>
      </w:r>
      <w:r w:rsidRPr="00730097">
        <w:t>zakładu górniczego pod kierownictwem i</w:t>
      </w:r>
      <w:r w:rsidR="0014375B">
        <w:t> </w:t>
      </w:r>
      <w:r w:rsidRPr="00730097">
        <w:t>dozorem osób posiadających odpowiednie</w:t>
      </w:r>
      <w:r w:rsidR="009E3F34">
        <w:t xml:space="preserve"> </w:t>
      </w:r>
      <w:r w:rsidRPr="00730097">
        <w:t>kwalifikacje; posiadania dokumentacji geologiczno-mierniczej; prowadzenia ewidencji zasobów złoża; ustalania we własnym zakresie opłaty eksploatacyjnej, wnoszenia tej opłaty bez wezwania, przedstawiania w</w:t>
      </w:r>
      <w:r w:rsidR="0014375B">
        <w:t> </w:t>
      </w:r>
      <w:r w:rsidRPr="00730097">
        <w:t>terminie do 1 miesiąca następującego po</w:t>
      </w:r>
      <w:r>
        <w:t xml:space="preserve"> </w:t>
      </w:r>
      <w:r w:rsidRPr="00730097">
        <w:t>upływie każdego półrocza kopii informacji o</w:t>
      </w:r>
      <w:r w:rsidR="0014375B">
        <w:t> </w:t>
      </w:r>
      <w:r w:rsidRPr="00730097">
        <w:t>wielkości opłaty eksploatacyjnej na obowiązującym druku oraz kopii dowodów uiszczenia opłaty eksploatacyjnej lub przedstawienia taki</w:t>
      </w:r>
      <w:r>
        <w:t>ej informacji o postoju kopalni.</w:t>
      </w:r>
      <w:r w:rsidR="009E3F34">
        <w:t xml:space="preserve"> </w:t>
      </w:r>
      <w:r w:rsidRPr="00730097">
        <w:t>Przedsiębiorca zobowiązany jest zgłaszać organowi koncesyjnemu wszelkie zmiany danych w terminie 14 dni od ich powstania.</w:t>
      </w:r>
      <w:r w:rsidR="009E3F34">
        <w:t xml:space="preserve"> </w:t>
      </w:r>
      <w:r w:rsidRPr="00730097">
        <w:t>W przypadku naruszenia przez Przedsiębiorcę przepisów ustawy</w:t>
      </w:r>
      <w:r>
        <w:t xml:space="preserve"> „pgg”</w:t>
      </w:r>
      <w:r w:rsidRPr="00730097">
        <w:t xml:space="preserve"> niniejsza koncesja może zostać cofnięta lub</w:t>
      </w:r>
      <w:r w:rsidR="0014375B">
        <w:t> </w:t>
      </w:r>
      <w:r w:rsidRPr="00730097">
        <w:t xml:space="preserve">zmieniona. Cofnięcie albo wygaśnięcie </w:t>
      </w:r>
      <w:r w:rsidRPr="00F444CF">
        <w:rPr>
          <w:szCs w:val="24"/>
        </w:rPr>
        <w:t>koncesji nie zwalnia Przedsiębiorcy z</w:t>
      </w:r>
      <w:r w:rsidR="0014375B">
        <w:rPr>
          <w:szCs w:val="24"/>
        </w:rPr>
        <w:t> </w:t>
      </w:r>
      <w:r w:rsidRPr="00F444CF">
        <w:rPr>
          <w:szCs w:val="24"/>
        </w:rPr>
        <w:t>wykonania określonych w</w:t>
      </w:r>
      <w:r w:rsidR="0014375B">
        <w:rPr>
          <w:szCs w:val="24"/>
        </w:rPr>
        <w:t xml:space="preserve"> </w:t>
      </w:r>
      <w:r w:rsidRPr="00F444CF">
        <w:rPr>
          <w:szCs w:val="24"/>
        </w:rPr>
        <w:t>niej obowiązków dotyczących ochrony środowiska oraz</w:t>
      </w:r>
      <w:r w:rsidR="0014375B">
        <w:rPr>
          <w:szCs w:val="24"/>
        </w:rPr>
        <w:t> </w:t>
      </w:r>
      <w:r w:rsidRPr="00F444CF">
        <w:rPr>
          <w:szCs w:val="24"/>
        </w:rPr>
        <w:t>obowiązków związanych z likwidacją zakładu górniczego.</w:t>
      </w:r>
      <w:r w:rsidR="009E3F34">
        <w:rPr>
          <w:szCs w:val="24"/>
        </w:rPr>
        <w:t xml:space="preserve"> </w:t>
      </w:r>
      <w:r w:rsidRPr="00F444CF">
        <w:rPr>
          <w:szCs w:val="24"/>
        </w:rPr>
        <w:t>Do naprawiania szkód spowodowanych</w:t>
      </w:r>
      <w:r w:rsidRPr="00730097">
        <w:t xml:space="preserve"> ruchem zakładu górniczego stosuje się przepisy Kodeksu cywilnego.</w:t>
      </w:r>
    </w:p>
    <w:p w14:paraId="0EE956B5" w14:textId="0226E607" w:rsidR="006A3FC4" w:rsidRPr="00167FF2" w:rsidRDefault="006A3FC4" w:rsidP="00A8650F">
      <w:pPr>
        <w:rPr>
          <w:iCs/>
          <w:sz w:val="22"/>
        </w:rPr>
      </w:pPr>
      <w:r w:rsidRPr="00167FF2">
        <w:rPr>
          <w:iCs/>
          <w:sz w:val="22"/>
        </w:rPr>
        <w:t>Wnioskodawca uiścił należną opłatę skarbową za wydanie niniejszej decyzji w wysokości 616,00 zł (słownie: sześćset szesnaście złotych) na rachunek Urzędu Miasta w</w:t>
      </w:r>
      <w:r w:rsidR="00167FF2" w:rsidRPr="00167FF2">
        <w:rPr>
          <w:iCs/>
          <w:sz w:val="22"/>
        </w:rPr>
        <w:t> </w:t>
      </w:r>
      <w:r w:rsidRPr="00167FF2">
        <w:rPr>
          <w:iCs/>
          <w:sz w:val="22"/>
        </w:rPr>
        <w:t>Rzeszowie.</w:t>
      </w:r>
    </w:p>
    <w:p w14:paraId="7645B815" w14:textId="66F12DA8" w:rsidR="004168DF" w:rsidRPr="00A8650F" w:rsidRDefault="009D5810" w:rsidP="00A8650F">
      <w:pPr>
        <w:spacing w:after="0"/>
        <w:rPr>
          <w:szCs w:val="24"/>
        </w:rPr>
      </w:pPr>
      <w:bookmarkStart w:id="1" w:name="_Hlk217895734"/>
      <w:r>
        <w:br w:type="column"/>
      </w:r>
      <w:r w:rsidR="004168DF" w:rsidRPr="00A8650F">
        <w:rPr>
          <w:szCs w:val="24"/>
        </w:rPr>
        <w:lastRenderedPageBreak/>
        <w:t>Otrzymują:</w:t>
      </w:r>
    </w:p>
    <w:p w14:paraId="6BB3FBA8" w14:textId="4382CCBB" w:rsidR="004168DF" w:rsidRPr="00A8650F" w:rsidRDefault="00440BFB" w:rsidP="00A8650F">
      <w:pPr>
        <w:spacing w:after="0"/>
        <w:rPr>
          <w:szCs w:val="24"/>
        </w:rPr>
      </w:pPr>
      <w:r w:rsidRPr="00A8650F">
        <w:rPr>
          <w:szCs w:val="24"/>
        </w:rPr>
        <w:t>P.W. ROBSON Robert Wryk</w:t>
      </w:r>
      <w:r w:rsidR="004168DF" w:rsidRPr="00A8650F">
        <w:rPr>
          <w:szCs w:val="24"/>
        </w:rPr>
        <w:t>,</w:t>
      </w:r>
      <w:r w:rsidRPr="00A8650F">
        <w:rPr>
          <w:szCs w:val="24"/>
        </w:rPr>
        <w:t xml:space="preserve"> ul. Trześniowska 3, </w:t>
      </w:r>
      <w:r w:rsidR="0001454E" w:rsidRPr="00A8650F">
        <w:rPr>
          <w:szCs w:val="24"/>
        </w:rPr>
        <w:t>27 - 600 Sandomierz (+PZZ)</w:t>
      </w:r>
    </w:p>
    <w:p w14:paraId="72CA49F3" w14:textId="77CE2CC7" w:rsidR="004168DF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Urząd Gminy Radomyśl nad Sanem</w:t>
      </w:r>
      <w:r w:rsidR="004168DF" w:rsidRPr="00A8650F">
        <w:rPr>
          <w:szCs w:val="24"/>
        </w:rPr>
        <w:t>,</w:t>
      </w:r>
    </w:p>
    <w:p w14:paraId="5583DB19" w14:textId="77777777" w:rsidR="004168DF" w:rsidRPr="00A8650F" w:rsidRDefault="004168DF" w:rsidP="00A8650F">
      <w:pPr>
        <w:spacing w:after="0"/>
        <w:rPr>
          <w:szCs w:val="24"/>
        </w:rPr>
      </w:pPr>
      <w:r w:rsidRPr="00A8650F">
        <w:rPr>
          <w:szCs w:val="24"/>
        </w:rPr>
        <w:t>aa.</w:t>
      </w:r>
    </w:p>
    <w:p w14:paraId="3E79369B" w14:textId="77777777" w:rsidR="004168DF" w:rsidRPr="00A8650F" w:rsidRDefault="004168DF" w:rsidP="00A8650F">
      <w:pPr>
        <w:spacing w:after="0"/>
        <w:rPr>
          <w:szCs w:val="24"/>
        </w:rPr>
      </w:pPr>
      <w:r w:rsidRPr="00A8650F">
        <w:rPr>
          <w:szCs w:val="24"/>
        </w:rPr>
        <w:t>Do wiadomości:</w:t>
      </w:r>
    </w:p>
    <w:bookmarkEnd w:id="1"/>
    <w:p w14:paraId="0242E153" w14:textId="7730C9DD" w:rsidR="00A20E56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Starosta Stalowowolski</w:t>
      </w:r>
    </w:p>
    <w:p w14:paraId="61F65BF3" w14:textId="0D8161DD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Wójt Gminy Radomyśl nad Sanem</w:t>
      </w:r>
    </w:p>
    <w:p w14:paraId="495FB9F9" w14:textId="79D1FDC4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Minister Klimatu i Środowiska</w:t>
      </w:r>
    </w:p>
    <w:p w14:paraId="33C7F504" w14:textId="5C3E3E14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Państwowy Instytut Geologiczny, Rejestr Obszarów Górniczych</w:t>
      </w:r>
    </w:p>
    <w:p w14:paraId="2532AF90" w14:textId="77777777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Dyrektor Okręgowego Urzędu Górniczego w Krośnie</w:t>
      </w:r>
    </w:p>
    <w:p w14:paraId="4F13FA98" w14:textId="77777777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Prezes Wyższego Urzędu Górniczego w Katowicach</w:t>
      </w:r>
    </w:p>
    <w:p w14:paraId="50A2A223" w14:textId="77777777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>Narodowy Fundusz Ochrony Środowiska i Gospodarki Wodnej w Warszawie</w:t>
      </w:r>
    </w:p>
    <w:p w14:paraId="700BB9AE" w14:textId="7B37D586" w:rsidR="0001454E" w:rsidRPr="00A8650F" w:rsidRDefault="0001454E" w:rsidP="00A8650F">
      <w:pPr>
        <w:spacing w:after="0"/>
        <w:rPr>
          <w:szCs w:val="24"/>
        </w:rPr>
      </w:pPr>
      <w:r w:rsidRPr="00A8650F">
        <w:rPr>
          <w:szCs w:val="24"/>
        </w:rPr>
        <w:t xml:space="preserve">teczka koncesyjna </w:t>
      </w:r>
      <w:bookmarkStart w:id="2" w:name="_GoBack"/>
      <w:bookmarkEnd w:id="2"/>
    </w:p>
    <w:sectPr w:rsidR="0001454E" w:rsidRPr="00A8650F" w:rsidSect="009120D0">
      <w:type w:val="continuous"/>
      <w:pgSz w:w="11906" w:h="16838"/>
      <w:pgMar w:top="1418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2C71" w14:textId="77777777" w:rsidR="00E7259E" w:rsidRDefault="00E7259E" w:rsidP="005A123E">
      <w:pPr>
        <w:spacing w:after="0" w:line="240" w:lineRule="auto"/>
      </w:pPr>
      <w:r>
        <w:separator/>
      </w:r>
    </w:p>
  </w:endnote>
  <w:endnote w:type="continuationSeparator" w:id="0">
    <w:p w14:paraId="3A37824B" w14:textId="77777777" w:rsidR="00E7259E" w:rsidRDefault="00E7259E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26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D0EE1" w14:textId="0D15957D" w:rsidR="00C0472E" w:rsidRPr="00CA776C" w:rsidRDefault="00005942" w:rsidP="004168DF">
            <w:pPr>
              <w:pStyle w:val="Stopka"/>
              <w:ind w:left="-567" w:firstLine="567"/>
            </w:pPr>
            <w:r>
              <w:t>OS-IV.7422.56.2025.AS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2B39" w14:textId="2471E786" w:rsidR="003A0814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43A6" w14:textId="77777777" w:rsidR="00E7259E" w:rsidRDefault="00E7259E" w:rsidP="005A123E">
      <w:pPr>
        <w:spacing w:after="0" w:line="240" w:lineRule="auto"/>
      </w:pPr>
      <w:r>
        <w:separator/>
      </w:r>
    </w:p>
  </w:footnote>
  <w:footnote w:type="continuationSeparator" w:id="0">
    <w:p w14:paraId="774BFF4E" w14:textId="77777777" w:rsidR="00E7259E" w:rsidRDefault="00E7259E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D0"/>
    <w:multiLevelType w:val="hybridMultilevel"/>
    <w:tmpl w:val="136A1B1C"/>
    <w:lvl w:ilvl="0" w:tplc="5396018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3A47"/>
    <w:multiLevelType w:val="hybridMultilevel"/>
    <w:tmpl w:val="0168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4971"/>
    <w:multiLevelType w:val="hybridMultilevel"/>
    <w:tmpl w:val="61F0D34A"/>
    <w:lvl w:ilvl="0" w:tplc="A594C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32C929E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5"/>
  </w:num>
  <w:num w:numId="8">
    <w:abstractNumId w:val="23"/>
  </w:num>
  <w:num w:numId="9">
    <w:abstractNumId w:val="13"/>
  </w:num>
  <w:num w:numId="10">
    <w:abstractNumId w:val="5"/>
  </w:num>
  <w:num w:numId="11">
    <w:abstractNumId w:val="4"/>
  </w:num>
  <w:num w:numId="12">
    <w:abstractNumId w:val="17"/>
  </w:num>
  <w:num w:numId="13">
    <w:abstractNumId w:val="21"/>
  </w:num>
  <w:num w:numId="14">
    <w:abstractNumId w:val="3"/>
  </w:num>
  <w:num w:numId="15">
    <w:abstractNumId w:val="19"/>
  </w:num>
  <w:num w:numId="16">
    <w:abstractNumId w:val="14"/>
  </w:num>
  <w:num w:numId="17">
    <w:abstractNumId w:val="22"/>
  </w:num>
  <w:num w:numId="18">
    <w:abstractNumId w:val="7"/>
  </w:num>
  <w:num w:numId="19">
    <w:abstractNumId w:val="12"/>
  </w:num>
  <w:num w:numId="20">
    <w:abstractNumId w:val="11"/>
  </w:num>
  <w:num w:numId="21">
    <w:abstractNumId w:val="10"/>
  </w:num>
  <w:num w:numId="22">
    <w:abstractNumId w:val="20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5942"/>
    <w:rsid w:val="00007CAA"/>
    <w:rsid w:val="0001071B"/>
    <w:rsid w:val="0001454E"/>
    <w:rsid w:val="0003433F"/>
    <w:rsid w:val="00037C51"/>
    <w:rsid w:val="00047967"/>
    <w:rsid w:val="00050B08"/>
    <w:rsid w:val="00056A3A"/>
    <w:rsid w:val="0006440D"/>
    <w:rsid w:val="0008118B"/>
    <w:rsid w:val="00091E2B"/>
    <w:rsid w:val="00096E22"/>
    <w:rsid w:val="000B443E"/>
    <w:rsid w:val="000B6F32"/>
    <w:rsid w:val="000C5302"/>
    <w:rsid w:val="00113144"/>
    <w:rsid w:val="001170B4"/>
    <w:rsid w:val="00122DA0"/>
    <w:rsid w:val="0012414E"/>
    <w:rsid w:val="00127BB4"/>
    <w:rsid w:val="00130BFA"/>
    <w:rsid w:val="00135DAF"/>
    <w:rsid w:val="0013761E"/>
    <w:rsid w:val="00137B32"/>
    <w:rsid w:val="0014375B"/>
    <w:rsid w:val="00154657"/>
    <w:rsid w:val="00166C0D"/>
    <w:rsid w:val="00167FF2"/>
    <w:rsid w:val="00183E76"/>
    <w:rsid w:val="001A1063"/>
    <w:rsid w:val="001A5586"/>
    <w:rsid w:val="001C65E1"/>
    <w:rsid w:val="001C681A"/>
    <w:rsid w:val="001D46DD"/>
    <w:rsid w:val="001F428D"/>
    <w:rsid w:val="001F613B"/>
    <w:rsid w:val="00202CC4"/>
    <w:rsid w:val="00215751"/>
    <w:rsid w:val="00231F21"/>
    <w:rsid w:val="0023540C"/>
    <w:rsid w:val="002461A3"/>
    <w:rsid w:val="00247DCC"/>
    <w:rsid w:val="002510F4"/>
    <w:rsid w:val="00263317"/>
    <w:rsid w:val="00266162"/>
    <w:rsid w:val="002708EA"/>
    <w:rsid w:val="00277B94"/>
    <w:rsid w:val="00290D88"/>
    <w:rsid w:val="002C35A9"/>
    <w:rsid w:val="002C521C"/>
    <w:rsid w:val="002D6392"/>
    <w:rsid w:val="002D6C54"/>
    <w:rsid w:val="002E1923"/>
    <w:rsid w:val="002E709E"/>
    <w:rsid w:val="002F3049"/>
    <w:rsid w:val="00300085"/>
    <w:rsid w:val="003105AA"/>
    <w:rsid w:val="003260A8"/>
    <w:rsid w:val="003262BB"/>
    <w:rsid w:val="00344080"/>
    <w:rsid w:val="00346948"/>
    <w:rsid w:val="0035095A"/>
    <w:rsid w:val="003534D2"/>
    <w:rsid w:val="00354EBD"/>
    <w:rsid w:val="003617B1"/>
    <w:rsid w:val="003643D6"/>
    <w:rsid w:val="00374F29"/>
    <w:rsid w:val="00383F56"/>
    <w:rsid w:val="00385E22"/>
    <w:rsid w:val="003A0814"/>
    <w:rsid w:val="003B00BE"/>
    <w:rsid w:val="003B2F49"/>
    <w:rsid w:val="003D2FA4"/>
    <w:rsid w:val="003D3A86"/>
    <w:rsid w:val="003E4E87"/>
    <w:rsid w:val="003F1200"/>
    <w:rsid w:val="003F4498"/>
    <w:rsid w:val="0040291B"/>
    <w:rsid w:val="00405D64"/>
    <w:rsid w:val="00406E97"/>
    <w:rsid w:val="004168DF"/>
    <w:rsid w:val="0043071C"/>
    <w:rsid w:val="00440BFB"/>
    <w:rsid w:val="0044270C"/>
    <w:rsid w:val="004449C6"/>
    <w:rsid w:val="0045484B"/>
    <w:rsid w:val="004636C3"/>
    <w:rsid w:val="00464969"/>
    <w:rsid w:val="004902BA"/>
    <w:rsid w:val="004A2903"/>
    <w:rsid w:val="004A3388"/>
    <w:rsid w:val="004B6291"/>
    <w:rsid w:val="004C34D5"/>
    <w:rsid w:val="004C7696"/>
    <w:rsid w:val="004D0A2D"/>
    <w:rsid w:val="004D107E"/>
    <w:rsid w:val="004D6605"/>
    <w:rsid w:val="004E58D7"/>
    <w:rsid w:val="004F1230"/>
    <w:rsid w:val="004F2ED5"/>
    <w:rsid w:val="00521AE2"/>
    <w:rsid w:val="005346AA"/>
    <w:rsid w:val="00534CFD"/>
    <w:rsid w:val="00560A93"/>
    <w:rsid w:val="00563C21"/>
    <w:rsid w:val="00563FBB"/>
    <w:rsid w:val="0057178E"/>
    <w:rsid w:val="00585E3A"/>
    <w:rsid w:val="00587144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D1166"/>
    <w:rsid w:val="005E3207"/>
    <w:rsid w:val="005E36FE"/>
    <w:rsid w:val="005E6E1C"/>
    <w:rsid w:val="00614E84"/>
    <w:rsid w:val="006321F3"/>
    <w:rsid w:val="0064087B"/>
    <w:rsid w:val="006456FD"/>
    <w:rsid w:val="0064627C"/>
    <w:rsid w:val="00651DCF"/>
    <w:rsid w:val="0065621E"/>
    <w:rsid w:val="0066760D"/>
    <w:rsid w:val="00672FD0"/>
    <w:rsid w:val="0068033A"/>
    <w:rsid w:val="00696A2D"/>
    <w:rsid w:val="006A3FC4"/>
    <w:rsid w:val="006A4C29"/>
    <w:rsid w:val="006A74C2"/>
    <w:rsid w:val="006C3BD1"/>
    <w:rsid w:val="006D2923"/>
    <w:rsid w:val="006D306C"/>
    <w:rsid w:val="006D3374"/>
    <w:rsid w:val="006D68CB"/>
    <w:rsid w:val="006F33AA"/>
    <w:rsid w:val="006F3B12"/>
    <w:rsid w:val="006F619D"/>
    <w:rsid w:val="00705026"/>
    <w:rsid w:val="00711398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B0A47"/>
    <w:rsid w:val="007B4CD5"/>
    <w:rsid w:val="007C55F6"/>
    <w:rsid w:val="007D594A"/>
    <w:rsid w:val="007E6101"/>
    <w:rsid w:val="0080094C"/>
    <w:rsid w:val="00801125"/>
    <w:rsid w:val="00803800"/>
    <w:rsid w:val="00811C3A"/>
    <w:rsid w:val="00821CD2"/>
    <w:rsid w:val="0083510A"/>
    <w:rsid w:val="00844CA9"/>
    <w:rsid w:val="0086228D"/>
    <w:rsid w:val="0087534E"/>
    <w:rsid w:val="00875858"/>
    <w:rsid w:val="00876842"/>
    <w:rsid w:val="00884591"/>
    <w:rsid w:val="008875F8"/>
    <w:rsid w:val="008A3E56"/>
    <w:rsid w:val="008B2CF7"/>
    <w:rsid w:val="008B45D5"/>
    <w:rsid w:val="008C2FB5"/>
    <w:rsid w:val="008C3D61"/>
    <w:rsid w:val="008E278C"/>
    <w:rsid w:val="008E6DF5"/>
    <w:rsid w:val="008F1F3B"/>
    <w:rsid w:val="008F7912"/>
    <w:rsid w:val="009054F9"/>
    <w:rsid w:val="009073E8"/>
    <w:rsid w:val="009120D0"/>
    <w:rsid w:val="00920328"/>
    <w:rsid w:val="00925EA6"/>
    <w:rsid w:val="00935082"/>
    <w:rsid w:val="00936961"/>
    <w:rsid w:val="0093781B"/>
    <w:rsid w:val="00940AAF"/>
    <w:rsid w:val="00941CA7"/>
    <w:rsid w:val="00942A87"/>
    <w:rsid w:val="009463D0"/>
    <w:rsid w:val="009573D9"/>
    <w:rsid w:val="00960189"/>
    <w:rsid w:val="00972E39"/>
    <w:rsid w:val="009734F7"/>
    <w:rsid w:val="009841CD"/>
    <w:rsid w:val="009A3E41"/>
    <w:rsid w:val="009A7F25"/>
    <w:rsid w:val="009B0655"/>
    <w:rsid w:val="009D3B2F"/>
    <w:rsid w:val="009D5810"/>
    <w:rsid w:val="009E3F34"/>
    <w:rsid w:val="009E6677"/>
    <w:rsid w:val="009F2D1D"/>
    <w:rsid w:val="00A030A7"/>
    <w:rsid w:val="00A122D6"/>
    <w:rsid w:val="00A20E56"/>
    <w:rsid w:val="00A26969"/>
    <w:rsid w:val="00A319A8"/>
    <w:rsid w:val="00A53BE5"/>
    <w:rsid w:val="00A569E2"/>
    <w:rsid w:val="00A629FB"/>
    <w:rsid w:val="00A64E35"/>
    <w:rsid w:val="00A72B43"/>
    <w:rsid w:val="00A73AD9"/>
    <w:rsid w:val="00A759F8"/>
    <w:rsid w:val="00A8650F"/>
    <w:rsid w:val="00A911F0"/>
    <w:rsid w:val="00A96F78"/>
    <w:rsid w:val="00AB08F9"/>
    <w:rsid w:val="00AB352B"/>
    <w:rsid w:val="00AC60D6"/>
    <w:rsid w:val="00AD2AF8"/>
    <w:rsid w:val="00AD2D87"/>
    <w:rsid w:val="00AD61B2"/>
    <w:rsid w:val="00AE1DCE"/>
    <w:rsid w:val="00B15E05"/>
    <w:rsid w:val="00B26183"/>
    <w:rsid w:val="00B326DF"/>
    <w:rsid w:val="00B44CE6"/>
    <w:rsid w:val="00B47DCB"/>
    <w:rsid w:val="00B611DA"/>
    <w:rsid w:val="00B62FA2"/>
    <w:rsid w:val="00B75420"/>
    <w:rsid w:val="00B83C5C"/>
    <w:rsid w:val="00B9141C"/>
    <w:rsid w:val="00BB7B8A"/>
    <w:rsid w:val="00BC1F6E"/>
    <w:rsid w:val="00BC4E9F"/>
    <w:rsid w:val="00BD04A2"/>
    <w:rsid w:val="00BD5524"/>
    <w:rsid w:val="00BE1C86"/>
    <w:rsid w:val="00BE28F3"/>
    <w:rsid w:val="00BE7BE0"/>
    <w:rsid w:val="00BF35B7"/>
    <w:rsid w:val="00C031C2"/>
    <w:rsid w:val="00C0472E"/>
    <w:rsid w:val="00C06009"/>
    <w:rsid w:val="00C11FA5"/>
    <w:rsid w:val="00C421BE"/>
    <w:rsid w:val="00C62417"/>
    <w:rsid w:val="00C66EB6"/>
    <w:rsid w:val="00C73775"/>
    <w:rsid w:val="00C8643C"/>
    <w:rsid w:val="00C8729D"/>
    <w:rsid w:val="00CA6C7A"/>
    <w:rsid w:val="00CA776C"/>
    <w:rsid w:val="00CB2802"/>
    <w:rsid w:val="00CB2838"/>
    <w:rsid w:val="00CC7CB8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945A2"/>
    <w:rsid w:val="00DB46C4"/>
    <w:rsid w:val="00DB47BA"/>
    <w:rsid w:val="00DD20E3"/>
    <w:rsid w:val="00DD2DA5"/>
    <w:rsid w:val="00DE57C0"/>
    <w:rsid w:val="00E03888"/>
    <w:rsid w:val="00E15B18"/>
    <w:rsid w:val="00E20DAD"/>
    <w:rsid w:val="00E22A45"/>
    <w:rsid w:val="00E351E8"/>
    <w:rsid w:val="00E448C7"/>
    <w:rsid w:val="00E5618D"/>
    <w:rsid w:val="00E57111"/>
    <w:rsid w:val="00E663D4"/>
    <w:rsid w:val="00E66F0C"/>
    <w:rsid w:val="00E7259E"/>
    <w:rsid w:val="00E82B31"/>
    <w:rsid w:val="00E879BD"/>
    <w:rsid w:val="00E9162E"/>
    <w:rsid w:val="00E92B17"/>
    <w:rsid w:val="00EA0314"/>
    <w:rsid w:val="00EA186F"/>
    <w:rsid w:val="00EB4342"/>
    <w:rsid w:val="00EB72EF"/>
    <w:rsid w:val="00EC0D83"/>
    <w:rsid w:val="00EC1E5E"/>
    <w:rsid w:val="00ED1983"/>
    <w:rsid w:val="00EE4D73"/>
    <w:rsid w:val="00F04368"/>
    <w:rsid w:val="00F05F08"/>
    <w:rsid w:val="00F12A33"/>
    <w:rsid w:val="00F149B4"/>
    <w:rsid w:val="00F16D5C"/>
    <w:rsid w:val="00F247A1"/>
    <w:rsid w:val="00F27615"/>
    <w:rsid w:val="00F27B21"/>
    <w:rsid w:val="00F320BB"/>
    <w:rsid w:val="00F46576"/>
    <w:rsid w:val="00F543E7"/>
    <w:rsid w:val="00F60CE7"/>
    <w:rsid w:val="00FB5212"/>
    <w:rsid w:val="00FD32DC"/>
    <w:rsid w:val="00FE1E0B"/>
    <w:rsid w:val="00FE46B2"/>
    <w:rsid w:val="00FE4C9E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F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FC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6A3FC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3F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A3F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3F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6A3F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A3F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3FC4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179E-5E91-4C69-8E9D-AB919F3E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koncesja na wydobywanie piasku ze złoża „Dąbrowa Rzeczycka - Wryk”</dc:title>
  <dc:subject/>
  <dc:creator>Aleksandra Sądaj</dc:creator>
  <cp:keywords>decyzja, koncesja, złoże</cp:keywords>
  <dc:description/>
  <cp:lastModifiedBy>Homa Monika</cp:lastModifiedBy>
  <cp:revision>28</cp:revision>
  <cp:lastPrinted>2026-03-20T06:35:00Z</cp:lastPrinted>
  <dcterms:created xsi:type="dcterms:W3CDTF">2026-01-19T11:42:00Z</dcterms:created>
  <dcterms:modified xsi:type="dcterms:W3CDTF">2026-03-23T07:06:00Z</dcterms:modified>
</cp:coreProperties>
</file>